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66" w:rsidRDefault="00626C54" w:rsidP="00626C54">
      <w:pPr>
        <w:pStyle w:val="Title"/>
        <w:bidi/>
        <w:jc w:val="center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מבני נתונים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תרגילים מעשי 1</w:t>
      </w:r>
    </w:p>
    <w:p w:rsidR="00626C54" w:rsidRDefault="00626C54" w:rsidP="00626C54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מגישים: איתמר הזין גולדברג</w:t>
      </w:r>
      <w:r w:rsidR="008D688E">
        <w:rPr>
          <w:rFonts w:hint="cs"/>
          <w:rtl/>
          <w:lang w:bidi="he-IL"/>
        </w:rPr>
        <w:t>ר</w:t>
      </w:r>
      <w:r>
        <w:rPr>
          <w:rFonts w:hint="cs"/>
          <w:rtl/>
          <w:lang w:bidi="he-IL"/>
        </w:rPr>
        <w:t xml:space="preserve"> ומאסטר יואב לוי (מספרי ת.ז: 010001 יא אפס, 20432618)</w:t>
      </w:r>
    </w:p>
    <w:p w:rsidR="00626C54" w:rsidRDefault="00626C54" w:rsidP="00626C54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תיעוד</w:t>
      </w:r>
    </w:p>
    <w:p w:rsidR="004B4730" w:rsidRDefault="004B4730" w:rsidP="00626C54">
      <w:pPr>
        <w:pStyle w:val="NoSpacing"/>
        <w:rPr>
          <w:u w:val="single"/>
          <w:lang w:bidi="he-IL"/>
        </w:rPr>
      </w:pPr>
      <w:proofErr w:type="spellStart"/>
      <w:r>
        <w:rPr>
          <w:u w:val="single"/>
          <w:lang w:bidi="he-IL"/>
        </w:rPr>
        <w:t>WAVLTree</w:t>
      </w:r>
      <w:proofErr w:type="spellEnd"/>
    </w:p>
    <w:p w:rsidR="004B4730" w:rsidRPr="004B4730" w:rsidRDefault="004B4730" w:rsidP="004B4730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זהו עץ </w:t>
      </w:r>
      <w:r>
        <w:rPr>
          <w:lang w:bidi="he-IL"/>
        </w:rPr>
        <w:t xml:space="preserve">WAVL </w:t>
      </w:r>
      <w:r>
        <w:rPr>
          <w:rFonts w:hint="cs"/>
          <w:rtl/>
          <w:lang w:bidi="he-IL"/>
        </w:rPr>
        <w:t xml:space="preserve"> כפי שהוגדר לנו בכיתה. כל איבר בעץ הוא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בעל </w:t>
      </w:r>
      <w:r>
        <w:rPr>
          <w:lang w:bidi="he-IL"/>
        </w:rPr>
        <w:t>String</w:t>
      </w:r>
      <w:r>
        <w:rPr>
          <w:rFonts w:hint="cs"/>
          <w:rtl/>
          <w:lang w:bidi="he-IL"/>
        </w:rPr>
        <w:t xml:space="preserve"> השומר מידע ו</w:t>
      </w:r>
      <w:proofErr w:type="spellStart"/>
      <w:r>
        <w:rPr>
          <w:lang w:bidi="he-IL"/>
        </w:rPr>
        <w:t>int</w:t>
      </w:r>
      <w:proofErr w:type="spellEnd"/>
      <w:r>
        <w:rPr>
          <w:rFonts w:hint="cs"/>
          <w:rtl/>
          <w:lang w:bidi="he-IL"/>
        </w:rPr>
        <w:t xml:space="preserve"> השומר </w:t>
      </w:r>
      <w:r>
        <w:rPr>
          <w:lang w:bidi="he-IL"/>
        </w:rPr>
        <w:t>key</w:t>
      </w:r>
      <w:r>
        <w:rPr>
          <w:rFonts w:hint="cs"/>
          <w:rtl/>
          <w:lang w:bidi="he-IL"/>
        </w:rPr>
        <w:t>. מיון האיברים נעשה לפי ה</w:t>
      </w:r>
      <w:r>
        <w:rPr>
          <w:lang w:bidi="he-IL"/>
        </w:rPr>
        <w:t>key</w:t>
      </w:r>
      <w:r>
        <w:rPr>
          <w:rFonts w:hint="cs"/>
          <w:rtl/>
          <w:lang w:bidi="he-IL"/>
        </w:rPr>
        <w:t>.</w:t>
      </w:r>
    </w:p>
    <w:p w:rsidR="00626C54" w:rsidRDefault="00626C54" w:rsidP="00626C54">
      <w:pPr>
        <w:pStyle w:val="NoSpacing"/>
        <w:rPr>
          <w:rFonts w:hint="cs"/>
          <w:u w:val="single"/>
          <w:rtl/>
          <w:lang w:bidi="he-IL"/>
        </w:rPr>
      </w:pPr>
      <w:r w:rsidRPr="00626C54">
        <w:rPr>
          <w:u w:val="single"/>
          <w:lang w:bidi="he-IL"/>
        </w:rPr>
        <w:t>Empty</w:t>
      </w:r>
      <w:r w:rsidR="004B4730">
        <w:rPr>
          <w:u w:val="single"/>
          <w:lang w:bidi="he-IL"/>
        </w:rPr>
        <w:t xml:space="preserve"> </w:t>
      </w:r>
      <w:proofErr w:type="gramStart"/>
      <w:r w:rsidR="004B4730">
        <w:rPr>
          <w:u w:val="single"/>
          <w:lang w:bidi="he-IL"/>
        </w:rPr>
        <w:t>O(</w:t>
      </w:r>
      <w:proofErr w:type="gramEnd"/>
      <w:r w:rsidR="004B4730">
        <w:rPr>
          <w:u w:val="single"/>
          <w:lang w:bidi="he-IL"/>
        </w:rPr>
        <w:t>1)</w:t>
      </w:r>
    </w:p>
    <w:p w:rsidR="004B4730" w:rsidRPr="004B4730" w:rsidRDefault="004B4730" w:rsidP="004B4730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פעולה זו בוחנת האמת העץ ריק. היא עושה זאת על ידי נסיון גישה לשורש העץ, ואם הוא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 משמע שהעץ ריק (אם הוא תוחזק כראוי).</w:t>
      </w:r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Root:</w:t>
      </w:r>
      <w:bookmarkStart w:id="0" w:name="_GoBack"/>
      <w:bookmarkEnd w:id="0"/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Minode</w:t>
      </w:r>
      <w:proofErr w:type="spellEnd"/>
      <w:r>
        <w:rPr>
          <w:lang w:bidi="he-IL"/>
        </w:rPr>
        <w:t>:</w:t>
      </w:r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Maxnode</w:t>
      </w:r>
      <w:proofErr w:type="spellEnd"/>
      <w:r>
        <w:rPr>
          <w:lang w:bidi="he-IL"/>
        </w:rPr>
        <w:t>:</w:t>
      </w:r>
    </w:p>
    <w:p w:rsidR="00EE14D5" w:rsidRP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Size:</w:t>
      </w:r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u w:val="single"/>
          <w:lang w:bidi="he-IL"/>
        </w:rPr>
        <w:t>Search</w:t>
      </w:r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u w:val="single"/>
          <w:lang w:bidi="he-IL"/>
        </w:rPr>
        <w:t>Insert</w:t>
      </w:r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rebalanceInsert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rebalanceInsertRec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caseInsrt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gramStart"/>
      <w:r w:rsidRPr="00626C54">
        <w:rPr>
          <w:u w:val="single"/>
          <w:lang w:bidi="he-IL"/>
        </w:rPr>
        <w:t>rotate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delete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rebalanceDelete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rebalanceDeleteRec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caseDelete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rankRight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rankLeft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isLeft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removeLeaf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replaceUnari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findSuc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findPre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searchNode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min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max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keysToArray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infoToArray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size</w:t>
      </w:r>
      <w:proofErr w:type="gramEnd"/>
    </w:p>
    <w:p w:rsidR="00626C54" w:rsidRDefault="00626C54" w:rsidP="00626C54">
      <w:pPr>
        <w:pStyle w:val="NoSpacing"/>
        <w:rPr>
          <w:u w:val="single"/>
          <w:lang w:bidi="he-IL"/>
        </w:rPr>
      </w:pPr>
      <w:proofErr w:type="spellStart"/>
      <w:r w:rsidRPr="00626C54">
        <w:rPr>
          <w:u w:val="single"/>
          <w:lang w:bidi="he-IL"/>
        </w:rPr>
        <w:t>WAVLNode</w:t>
      </w:r>
      <w:proofErr w:type="spellEnd"/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Key</w:t>
      </w:r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Info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Rank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Right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Left</w:t>
      </w:r>
    </w:p>
    <w:p w:rsidR="00EE14D5" w:rsidRP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parent</w:t>
      </w:r>
      <w:proofErr w:type="gram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r w:rsidRPr="00626C54">
        <w:rPr>
          <w:u w:val="single"/>
          <w:lang w:bidi="he-IL"/>
        </w:rPr>
        <w:t>WAVLNode</w:t>
      </w:r>
      <w:proofErr w:type="spell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infoToString</w:t>
      </w:r>
      <w:proofErr w:type="spellEnd"/>
      <w:proofErr w:type="gram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lastRenderedPageBreak/>
        <w:t>keyToString</w:t>
      </w:r>
      <w:proofErr w:type="spellEnd"/>
      <w:proofErr w:type="gramEnd"/>
    </w:p>
    <w:p w:rsidR="00626C54" w:rsidRPr="00626C54" w:rsidRDefault="00626C54" w:rsidP="00626C54">
      <w:pPr>
        <w:bidi/>
        <w:rPr>
          <w:rFonts w:hint="cs"/>
          <w:u w:val="single"/>
          <w:rtl/>
          <w:lang w:bidi="he-IL"/>
        </w:rPr>
      </w:pPr>
    </w:p>
    <w:sectPr w:rsidR="00626C54" w:rsidRPr="0062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54"/>
    <w:rsid w:val="00320CA5"/>
    <w:rsid w:val="004B4730"/>
    <w:rsid w:val="00626C54"/>
    <w:rsid w:val="008D688E"/>
    <w:rsid w:val="00AD3D58"/>
    <w:rsid w:val="00E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C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C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levyfamily</dc:creator>
  <cp:lastModifiedBy>levyfamily</cp:lastModifiedBy>
  <cp:revision>3</cp:revision>
  <dcterms:created xsi:type="dcterms:W3CDTF">2016-12-21T17:17:00Z</dcterms:created>
  <dcterms:modified xsi:type="dcterms:W3CDTF">2016-12-21T17:35:00Z</dcterms:modified>
</cp:coreProperties>
</file>