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CTF CHALLENGE WRITEUP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C6AF7"/>
          <w:sz w:val="28"/>
          <w:szCs w:val="28"/>
        </w:rPr>
        <w:t xml:space="preserve">trueorfalse.py  —  Python Obfuscation / Malware Analysis</w:t>
      </w:r>
    </w:p>
    <w:p>
      <w:pPr>
        <w:pBdr>
          <w:bottom w:val="single" w:color="7C6AF7" w:sz="6" w:space="8"/>
        </w:pBdr>
        <w:spacing w:before="0"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Difficulty: Medium  |  Category: Reverse Engineering  |  Flag: </w:t>
      </w:r>
      <w:r>
        <w:rPr>
          <w:rFonts w:ascii="Courier New" w:cs="Courier New" w:eastAsia="Courier New" w:hAnsi="Courier New"/>
          <w:b/>
          <w:bCs/>
          <w:color w:val="6A0DAD"/>
          <w:sz w:val="22"/>
          <w:szCs w:val="22"/>
        </w:rPr>
        <w:t xml:space="preserve">SK-CERT{...}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Overview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You are given a single Python file whose purpose is deliberately obscured. No documentation, no comments, no readable variable names. Your job: figure out what it does and extract a hidden flag.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This challenge tests your ability to peel back multiple layers of obfuscation without running unknown code blindly. The techniques used are common in real-world malware and CTF challenges alike.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7C6AF7" w:sz="6"/>
              <w:left w:val="single" w:color="7C6AF7" w:sz="6"/>
              <w:bottom w:val="single" w:color="7C6AF7" w:sz="6"/>
              <w:right w:val="none" w:color="FFFFFF" w:sz="0"/>
            </w:tcBorders>
            <w:shd w:fill="7C6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9160"/>
            <w:tcBorders>
              <w:top w:val="single" w:color="7C6AF7" w:sz="6"/>
              <w:left w:val="none" w:color="FFFFFF" w:sz="0"/>
              <w:bottom w:val="single" w:color="7C6AF7" w:sz="6"/>
              <w:right w:val="single" w:color="7C6AF7" w:sz="6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SK-CERT{w0w0w0w0_u_f0und_m33333_u_Pr0_M4lw_4n4ly57_6j}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Obfuscation Layers at a Glance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The file stacks five distinct obfuscation tricks on top of each other: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44"/>
                <w:sz w:val="21"/>
                <w:szCs w:val="21"/>
              </w:rPr>
              <w:t xml:space="preserve">Chinese Variable Names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All variables and functions named with Chinese characters. Purely visual noise — Python allows any Unicode identifier.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5C8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44"/>
                <w:sz w:val="21"/>
                <w:szCs w:val="21"/>
              </w:rPr>
              <w:t xml:space="preserve">True Arithmetic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Every integer encoded as a sum of True values. In Python, True == 1, so (True)+(True)+(True) == 3.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CA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44"/>
                <w:sz w:val="21"/>
                <w:szCs w:val="21"/>
              </w:rPr>
              <w:t xml:space="preserve">chr() String Building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Strings like '__import__' are never written literally. Instead, chr() values assembled from True-arithmetic produce the string at runtime.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2CC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44"/>
                <w:sz w:val="21"/>
                <w:szCs w:val="21"/>
              </w:rPr>
              <w:t xml:space="preserve">XOR Encrypted Bytecode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Two ~32 KB byte arrays are XOR'd together to produce valid Python marshal bytecode. Neither blob alone is meaningful.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2CEA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44"/>
                <w:sz w:val="21"/>
                <w:szCs w:val="21"/>
              </w:rPr>
              <w:t xml:space="preserve">marshal + exec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The decrypted bytes are unmarshalled into a code object and executed — hiding the real program until runtime.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Step-by-Step Solution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 — Read the File Structure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Open the file and notice it is 11 lines of dense, unreadable code. The first clue is that lines 8 and 9 are extremely long (over 30 000 characters). That suggests bulk encoded data, not logic.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2C2C44"/>
          <w:sz w:val="22"/>
          <w:szCs w:val="22"/>
        </w:rPr>
        <w:t xml:space="preserve">Use  wc -c  or len() to measure line lengths as a quick triage step.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 — Decode the Variable Names (Layer 1)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Chinese-character variable names are just identifiers. Rename them mentally by tracing assignments. The first two lines are a giveaway: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星要行以可和可国要和作 = ord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就笑雪说此生就煌所是夏以会的就 = lambda *码: "".join(map(chr, 码))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So the first variable is ord and the second is a function that takes integer arguments and produces a string by mapping chr over them.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 — Crack the True Arithmetic (Layer 2 &amp; 3)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Every call like chr_fn(arg1, arg2, ...) passes arguments that look like: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(True)+(True)+(True)+...+(True)   # 95 Trues = 95 = chr(95) = '_'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Simply count the number of True occurrences between each comma. The resulting integers are ASCII/Unicode code points. Running this on all chr calls across the file gives: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Line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Decoded String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Line 3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0DAD"/>
                <w:sz w:val="21"/>
                <w:szCs w:val="21"/>
              </w:rPr>
              <w:t xml:space="preserve">__import__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Line 4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0DAD"/>
                <w:sz w:val="21"/>
                <w:szCs w:val="21"/>
              </w:rPr>
              <w:t xml:space="preserve">marshal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Line 5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0DAD"/>
                <w:sz w:val="21"/>
                <w:szCs w:val="21"/>
              </w:rPr>
              <w:t xml:space="preserve">bytes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Line 6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0DAD"/>
                <w:sz w:val="21"/>
                <w:szCs w:val="21"/>
              </w:rPr>
              <w:t xml:space="preserve">zip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Line 11</w:t>
            </w:r>
          </w:p>
        </w:tc>
        <w:tc>
          <w:tcPr>
            <w:tcW w:type="dxa" w:w="7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0DAD"/>
                <w:sz w:val="21"/>
                <w:szCs w:val="21"/>
              </w:rPr>
              <w:t xml:space="preserve">exec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 — Understand the XOR Encryption (Layer 4)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Line 7 defines a lambda for XOR using a bit-manipulation identity: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xor = lambda a, b: (a | b) - (a &amp; b)   # equivalent to a ^ b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Lines 8 and 9 hold two ~32 KB byte arrays encoded entirely with True/False bit-shift arithmetic. Neither array alone is meaningful — they are XOR key and ciphertext. Line 10 decrypts them: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payload = marshal.loads(bytes(xor(a, b) for a, b in zip(data1, data2)))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5 — Unmarshal and Disassemble (Layer 5)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The XOR result is a Python marshal object — a serialised code object. Feeding it to marshal.loads() and then dis.dis() reveals the actual program: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marshal, dis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xored = bytes([a ^ b for a, b in zip(data1, data2)])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code = marshal.loads(xored)</w:t>
      </w:r>
    </w:p>
    <w:p>
      <w:pPr>
        <w:shd w:fill="2A2A3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dis.dis(code)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50C8A0" w:sz="6"/>
              <w:left w:val="single" w:color="50C8A0" w:sz="6"/>
              <w:bottom w:val="single" w:color="50C8A0" w:sz="6"/>
              <w:right w:val="none" w:color="FFFFFF" w:sz="0"/>
            </w:tcBorders>
            <w:shd w:fill="50C8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</w:t>
            </w:r>
          </w:p>
        </w:tc>
        <w:tc>
          <w:tcPr>
            <w:tcW w:type="dxa" w:w="9160"/>
            <w:tcBorders>
              <w:top w:val="single" w:color="50C8A0" w:sz="6"/>
              <w:left w:val="none" w:color="FFFFFF" w:sz="0"/>
              <w:bottom w:val="single" w:color="50C8A0" w:sz="6"/>
              <w:right w:val="single" w:color="50C8A0" w:sz="6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At offset 2618 in the bytecode, LOAD_CONST loads the string 'SK-CERT{w0w0w0w0_u_f0und_m33333_u_Pr0_M4lw_4n4ly57_6j}' and immediately uses it in a COMPARE_OP — this is the flag!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What the Hidden Payload Actually Does</w:t>
      </w:r>
    </w:p>
    <w:p>
      <w:pPr>
        <w:spacing w:before="100" w:after="1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The decoded program is mock malware designed for the CTF. In order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Stores 500 obfuscated integer constants (more Chinese-named variables).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Imports os and prints "--- malware succesfully executed ---".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Prints "enumerating victim system:" and calls os functions.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Compares the flag string and if matched prints a ransomware persistence message.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0A030" w:sz="6"/>
              <w:left w:val="single" w:color="F0A030" w:sz="6"/>
              <w:bottom w:val="single" w:color="F0A030" w:sz="6"/>
              <w:right w:val="none" w:color="FFFFFF" w:sz="0"/>
            </w:tcBorders>
            <w:shd w:fill="F0A0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9160"/>
            <w:tcBorders>
              <w:top w:val="single" w:color="F0A030" w:sz="6"/>
              <w:left w:val="none" w:color="FFFFFF" w:sz="0"/>
              <w:bottom w:val="single" w:color="F0A030" w:sz="6"/>
              <w:right w:val="single" w:color="F0A030" w:sz="6"/>
            </w:tcBorders>
            <w:shd w:fill="FFF8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44"/>
                <w:sz w:val="21"/>
                <w:szCs w:val="21"/>
              </w:rPr>
              <w:t xml:space="preserve">The script throws a ValueError at runtime because of an intentional UNPACK_SEQUENCE mismatch in the obfuscated exec chain. This is a red herring — the flag is baked into the bytecode regardless.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Tools &amp; Techniques Used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Python REPL — count True occurrences per argument group to decode integers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dis module — disassemble marshal bytecode to readable opcodes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marshal module — deserialise raw Python bytecode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Bit-manipulation identity — recognise (a|b)-(a&amp;b) as XOR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Pattern recognition — unusually long lines signal encoded data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Key Lessons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For Beginners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Never run obfuscated code before analysing it. Static analysis first.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In Python, True == 1. Obfuscators exploit this to hide integers as sums of True.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Unicode variable names are legal Python. They look scary but carry no semantic meaning — treat them like x, y, z.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If a file has two huge blobs of data and a zip/loop, think XOR decryption.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dis.dis() is your best friend for understanding compiled Python code objects.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For Experienced Analysts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marshal bytecode includes string constants verbatim — LOAD_CONST is always worth scanning for flags and keys.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The (a|b)-(a&amp;b) XOR idiom is common in obfuscated Python. Add it to your mental pattern library.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Layered obfuscation is designed to exhaust you. Map each layer before diving in — it prevents backtracking.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44"/>
          <w:sz w:val="22"/>
          <w:szCs w:val="22"/>
        </w:rPr>
        <w:t xml:space="preserve">getattr(__builtins__, string) is a common way to call builtins (exec, eval, print) without writing them literally.</w:t>
      </w:r>
    </w:p>
    <w:p>
      <w:pPr>
        <w:spacing w:before="80" w:after="80"/>
      </w:pPr>
      <w:r>
        <w:t xml:space="preserve"/>
      </w:r>
    </w:p>
    <w:p>
      <w:pPr>
        <w:pBdr>
          <w:top w:val="single" w:color="7C6AF7" w:sz="4" w:space="8"/>
        </w:pBdr>
        <w:spacing w:before="40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Happy hacking. The flag was always in the bytecode.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3A6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A5A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2026-03-04T19:01:10.218Z</dcterms:created>
  <dcterms:modified xsi:type="dcterms:W3CDTF">2026-03-04T19:01:10.219Z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