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6679" w14:textId="560A2CC1" w:rsidR="00B409A2" w:rsidRDefault="00CD12C3">
      <w:pPr>
        <w:rPr>
          <w:u w:val="single"/>
          <w:lang w:val="en-US"/>
        </w:rPr>
      </w:pPr>
      <w:r w:rsidRPr="00CD12C3">
        <w:rPr>
          <w:u w:val="single"/>
          <w:lang w:val="en-US"/>
        </w:rPr>
        <w:t>Instructions:</w:t>
      </w:r>
    </w:p>
    <w:p w14:paraId="05F00EB6" w14:textId="77777777" w:rsidR="00CD12C3" w:rsidRDefault="00CD12C3">
      <w:pPr>
        <w:rPr>
          <w:u w:val="single"/>
          <w:lang w:val="en-US"/>
        </w:rPr>
      </w:pPr>
    </w:p>
    <w:p w14:paraId="3E13E485" w14:textId="270616E6" w:rsidR="00CD12C3" w:rsidRDefault="00CD12C3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FA93086" wp14:editId="08B75CA6">
            <wp:extent cx="5730240" cy="1623060"/>
            <wp:effectExtent l="0" t="0" r="3810" b="0"/>
            <wp:docPr id="21050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6FCC" w14:textId="72A3C662" w:rsidR="00CD12C3" w:rsidRPr="00CD12C3" w:rsidRDefault="00CD12C3">
      <w:pPr>
        <w:rPr>
          <w:lang w:val="en-US"/>
        </w:rPr>
      </w:pPr>
      <w:r>
        <w:rPr>
          <w:lang w:val="en-US"/>
        </w:rPr>
        <w:t>Put the additiona data paths in this part of the note book than run the code</w:t>
      </w:r>
    </w:p>
    <w:sectPr w:rsidR="00CD12C3" w:rsidRPr="00CD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3"/>
    <w:rsid w:val="00B409A2"/>
    <w:rsid w:val="00CD12C3"/>
    <w:rsid w:val="00D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147"/>
  <w15:chartTrackingRefBased/>
  <w15:docId w15:val="{ECEB819D-9FEE-4A33-A275-C441C12C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Bryt</dc:creator>
  <cp:keywords/>
  <dc:description/>
  <cp:lastModifiedBy>Itay Bryt</cp:lastModifiedBy>
  <cp:revision>1</cp:revision>
  <dcterms:created xsi:type="dcterms:W3CDTF">2024-04-11T19:13:00Z</dcterms:created>
  <dcterms:modified xsi:type="dcterms:W3CDTF">2024-04-11T19:15:00Z</dcterms:modified>
</cp:coreProperties>
</file>