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3ACF" w14:textId="0BF74066" w:rsidR="00AE45F2" w:rsidRDefault="00AE45F2" w:rsidP="00AE45F2">
      <w:pPr>
        <w:bidi/>
        <w:rPr>
          <w:rtl/>
        </w:rPr>
      </w:pPr>
      <w:r w:rsidRPr="00AE45F2">
        <w:drawing>
          <wp:inline distT="0" distB="0" distL="0" distR="0" wp14:anchorId="276E3B09" wp14:editId="3C1D9E5A">
            <wp:extent cx="5274310" cy="1325245"/>
            <wp:effectExtent l="0" t="0" r="2540" b="8255"/>
            <wp:docPr id="7291187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18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0AC" w14:textId="77777777" w:rsidR="00AE45F2" w:rsidRDefault="00AE45F2" w:rsidP="00AE45F2">
      <w:pPr>
        <w:bidi/>
        <w:rPr>
          <w:rtl/>
        </w:rPr>
      </w:pPr>
    </w:p>
    <w:p w14:paraId="38F7EE52" w14:textId="77777777" w:rsidR="00AE45F2" w:rsidRDefault="00AE45F2" w:rsidP="00AE45F2">
      <w:pPr>
        <w:bidi/>
        <w:rPr>
          <w:rFonts w:cs="Arial"/>
        </w:rPr>
      </w:pPr>
      <w:r>
        <w:rPr>
          <w:rFonts w:cs="Arial"/>
          <w:rtl/>
        </w:rPr>
        <w:t xml:space="preserve">רעיון: </w:t>
      </w:r>
    </w:p>
    <w:p w14:paraId="2912048C" w14:textId="334531D9" w:rsidR="00AE45F2" w:rsidRPr="00AE45F2" w:rsidRDefault="00AE45F2" w:rsidP="00AE45F2">
      <w:pPr>
        <w:bidi/>
        <w:rPr>
          <w:rFonts w:cs="Arial"/>
        </w:rPr>
      </w:pPr>
      <w:r>
        <w:rPr>
          <w:rFonts w:cs="Arial" w:hint="cs"/>
          <w:rtl/>
          <w:lang w:val="en-US"/>
        </w:rPr>
        <w:t xml:space="preserve">הבחנה </w:t>
      </w:r>
      <w:r>
        <w:rPr>
          <w:rFonts w:cs="Arial"/>
          <w:rtl/>
        </w:rPr>
        <w:t>- יש</w:t>
      </w:r>
      <w:r>
        <w:rPr>
          <w:rFonts w:cs="Arial" w:hint="cs"/>
          <w:rtl/>
        </w:rPr>
        <w:t>נו</w:t>
      </w:r>
      <w:r>
        <w:rPr>
          <w:rFonts w:cs="Arial"/>
          <w:rtl/>
        </w:rPr>
        <w:t xml:space="preserve"> "חלון הזזה" ממנו נוכל לבחור מקסימום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עבור כל </w:t>
      </w:r>
      <w:r>
        <w:rPr>
          <w:rFonts w:cs="Arial" w:hint="cs"/>
          <w:rtl/>
        </w:rPr>
        <w:t xml:space="preserve">איבר ל </w:t>
      </w:r>
      <w:r>
        <w:rPr>
          <w:rFonts w:cs="Arial" w:hint="cs"/>
        </w:rPr>
        <w:t>B</w:t>
      </w:r>
      <w:r>
        <w:rPr>
          <w:rFonts w:cs="Arial" w:hint="cs"/>
          <w:rtl/>
        </w:rPr>
        <w:t>.</w:t>
      </w:r>
    </w:p>
    <w:p w14:paraId="679D161A" w14:textId="08303189" w:rsidR="00AE45F2" w:rsidRDefault="00AE45F2" w:rsidP="00AE45F2">
      <w:pPr>
        <w:bidi/>
      </w:pPr>
      <w:r>
        <w:rPr>
          <w:rFonts w:cs="Arial" w:hint="cs"/>
          <w:rtl/>
        </w:rPr>
        <w:t>לכן</w:t>
      </w:r>
      <w:r>
        <w:rPr>
          <w:rFonts w:cs="Arial"/>
          <w:rtl/>
        </w:rPr>
        <w:t>, ה</w:t>
      </w:r>
      <w:r>
        <w:t xml:space="preserve">-ADL </w:t>
      </w:r>
      <w:r>
        <w:rPr>
          <w:rFonts w:cs="Arial"/>
          <w:rtl/>
        </w:rPr>
        <w:t>שבו נרצה להשתמש, יצטרך להיבנות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בזמן ליניארי או פחות, ושמירה עליו לאורך בניין </w:t>
      </w:r>
      <w:r>
        <w:rPr>
          <w:rFonts w:cs="Arial" w:hint="cs"/>
        </w:rPr>
        <w:t>B</w:t>
      </w:r>
    </w:p>
    <w:p w14:paraId="1065D976" w14:textId="0817D77F" w:rsidR="00AE45F2" w:rsidRPr="00AE45F2" w:rsidRDefault="00AE45F2" w:rsidP="00AE45F2">
      <w:pPr>
        <w:bidi/>
        <w:rPr>
          <w:rFonts w:hint="cs"/>
          <w:rtl/>
          <w:lang w:val="en-US"/>
        </w:rPr>
      </w:pPr>
      <w:r>
        <w:rPr>
          <w:rFonts w:cs="Arial" w:hint="cs"/>
          <w:rtl/>
          <w:lang w:val="en-US"/>
        </w:rPr>
        <w:t>תתקיים בזמן קבוע.</w:t>
      </w:r>
    </w:p>
    <w:p w14:paraId="2E543A91" w14:textId="77777777" w:rsidR="00AE45F2" w:rsidRDefault="00AE45F2" w:rsidP="00AE45F2">
      <w:pPr>
        <w:bidi/>
      </w:pPr>
      <w:r>
        <w:t xml:space="preserve">- </w:t>
      </w:r>
      <w:r>
        <w:rPr>
          <w:rFonts w:cs="Arial"/>
          <w:rtl/>
        </w:rPr>
        <w:t>למטרות אלה אנו יכולים להשתמש בתור מקסימום, מהסיבות הבאות</w:t>
      </w:r>
      <w:r>
        <w:t>:</w:t>
      </w:r>
    </w:p>
    <w:p w14:paraId="70579714" w14:textId="4D93BC16" w:rsidR="00AE45F2" w:rsidRDefault="00AE45F2" w:rsidP="00AE45F2">
      <w:pPr>
        <w:bidi/>
      </w:pPr>
      <w:r>
        <w:rPr>
          <w:rFonts w:hint="cs"/>
          <w:rtl/>
        </w:rPr>
        <w:t xml:space="preserve">1. </w:t>
      </w:r>
      <w:r>
        <w:t xml:space="preserve"> </w:t>
      </w:r>
      <w:r>
        <w:rPr>
          <w:rFonts w:cs="Arial"/>
          <w:rtl/>
        </w:rPr>
        <w:t>לבניית התור יש עלות ראשונית של</w:t>
      </w:r>
      <w:r>
        <w:t xml:space="preserve"> Θ(k)</w:t>
      </w:r>
    </w:p>
    <w:p w14:paraId="6B4BC244" w14:textId="70842230" w:rsidR="00AE45F2" w:rsidRDefault="00AE45F2" w:rsidP="00AE45F2">
      <w:pPr>
        <w:bidi/>
      </w:pPr>
      <w:r>
        <w:rPr>
          <w:rFonts w:hint="cs"/>
          <w:rtl/>
        </w:rPr>
        <w:t xml:space="preserve">2. </w:t>
      </w:r>
      <w:r>
        <w:t xml:space="preserve"> </w:t>
      </w:r>
      <w:r>
        <w:rPr>
          <w:rFonts w:cs="Arial"/>
          <w:rtl/>
        </w:rPr>
        <w:t>קבלת המקסימום הוא</w:t>
      </w:r>
      <w:r>
        <w:t xml:space="preserve"> Θ(1)</w:t>
      </w:r>
    </w:p>
    <w:p w14:paraId="28EBEB61" w14:textId="339CCFD2" w:rsidR="00AE45F2" w:rsidRDefault="00AE45F2" w:rsidP="00AE45F2">
      <w:pPr>
        <w:bidi/>
        <w:rPr>
          <w:rFonts w:cs="Arial"/>
          <w:rtl/>
        </w:rPr>
      </w:pPr>
      <w:r>
        <w:rPr>
          <w:rFonts w:hint="cs"/>
          <w:rtl/>
        </w:rPr>
        <w:t xml:space="preserve">3. </w:t>
      </w:r>
      <w:r>
        <w:t xml:space="preserve"> </w:t>
      </w:r>
      <w:r>
        <w:rPr>
          <w:rFonts w:cs="Arial"/>
          <w:rtl/>
        </w:rPr>
        <w:t>הסרת החבר הוותיק ביותר בתור ייקח</w:t>
      </w:r>
      <w:r>
        <w:rPr>
          <w:rFonts w:cs="Arial" w:hint="cs"/>
          <w:rtl/>
        </w:rPr>
        <w:t xml:space="preserve"> זמן קבוע</w:t>
      </w:r>
    </w:p>
    <w:p w14:paraId="57B222E7" w14:textId="77777777" w:rsidR="00AE45F2" w:rsidRDefault="00AE45F2" w:rsidP="00AE45F2">
      <w:pPr>
        <w:bidi/>
        <w:rPr>
          <w:rFonts w:cs="Arial"/>
          <w:rtl/>
        </w:rPr>
      </w:pPr>
    </w:p>
    <w:p w14:paraId="46F12425" w14:textId="37A34FBD" w:rsidR="00AE45F2" w:rsidRDefault="00AE45F2" w:rsidP="00AE45F2">
      <w:pPr>
        <w:bidi/>
        <w:rPr>
          <w:rFonts w:cs="Arial"/>
          <w:rtl/>
        </w:rPr>
      </w:pPr>
      <w:r>
        <w:rPr>
          <w:rFonts w:cs="Arial" w:hint="cs"/>
          <w:rtl/>
        </w:rPr>
        <w:t>אלגוריתם</w:t>
      </w:r>
    </w:p>
    <w:p w14:paraId="47637607" w14:textId="47871212" w:rsidR="00AE45F2" w:rsidRDefault="00AE45F2" w:rsidP="00AE45F2">
      <w:pPr>
        <w:bidi/>
        <w:rPr>
          <w:rtl/>
        </w:rPr>
      </w:pPr>
      <w:r w:rsidRPr="00AE45F2">
        <w:rPr>
          <w:rFonts w:cs="Arial"/>
          <w:rtl/>
        </w:rPr>
        <w:drawing>
          <wp:inline distT="0" distB="0" distL="0" distR="0" wp14:anchorId="23CD2391" wp14:editId="01F8ABD6">
            <wp:extent cx="5274310" cy="2586990"/>
            <wp:effectExtent l="0" t="0" r="2540" b="3810"/>
            <wp:docPr id="1412318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C2B" w14:textId="77777777" w:rsidR="00AE45F2" w:rsidRDefault="00AE45F2" w:rsidP="00AE45F2">
      <w:pPr>
        <w:bidi/>
        <w:rPr>
          <w:rtl/>
        </w:rPr>
      </w:pPr>
    </w:p>
    <w:p w14:paraId="7F3E8A72" w14:textId="77777777" w:rsidR="00AE45F2" w:rsidRDefault="00AE45F2" w:rsidP="00AE45F2">
      <w:pPr>
        <w:bidi/>
      </w:pPr>
      <w:r>
        <w:rPr>
          <w:rFonts w:cs="Arial"/>
          <w:rtl/>
        </w:rPr>
        <w:t>ניתוח זמן ריצה:</w:t>
      </w:r>
    </w:p>
    <w:p w14:paraId="1D523572" w14:textId="77777777" w:rsidR="00AE45F2" w:rsidRDefault="00AE45F2" w:rsidP="00AE45F2">
      <w:pPr>
        <w:bidi/>
      </w:pPr>
      <w:r>
        <w:rPr>
          <w:rFonts w:cs="Arial"/>
          <w:rtl/>
        </w:rPr>
        <w:t xml:space="preserve">1. בניית </w:t>
      </w:r>
      <w:r>
        <w:t>MQ</w:t>
      </w:r>
      <w:r>
        <w:rPr>
          <w:rFonts w:cs="Arial"/>
          <w:rtl/>
        </w:rPr>
        <w:t xml:space="preserve"> מתבצעת ב-</w:t>
      </w:r>
      <w:r>
        <w:t>Θ(k)</w:t>
      </w:r>
    </w:p>
    <w:p w14:paraId="75D91DF8" w14:textId="77777777" w:rsidR="00AE45F2" w:rsidRDefault="00AE45F2" w:rsidP="00AE45F2">
      <w:pPr>
        <w:bidi/>
      </w:pPr>
      <w:r>
        <w:rPr>
          <w:rFonts w:cs="Arial"/>
          <w:rtl/>
        </w:rPr>
        <w:t xml:space="preserve">2. </w:t>
      </w:r>
      <w:proofErr w:type="spellStart"/>
      <w:r>
        <w:rPr>
          <w:rFonts w:cs="Arial"/>
          <w:rtl/>
        </w:rPr>
        <w:t>איטרציה</w:t>
      </w:r>
      <w:proofErr w:type="spellEnd"/>
      <w:r>
        <w:rPr>
          <w:rFonts w:cs="Arial"/>
          <w:rtl/>
        </w:rPr>
        <w:t xml:space="preserve"> על </w:t>
      </w:r>
      <w:r>
        <w:t>k + 1...n</w:t>
      </w:r>
      <w:r>
        <w:rPr>
          <w:rFonts w:cs="Arial"/>
          <w:rtl/>
        </w:rPr>
        <w:t xml:space="preserve"> מתבצעת ב-</w:t>
      </w:r>
      <w:proofErr w:type="gramStart"/>
      <w:r>
        <w:t>Θ(</w:t>
      </w:r>
      <w:proofErr w:type="gramEnd"/>
      <w:r>
        <w:t>n − k)</w:t>
      </w:r>
    </w:p>
    <w:p w14:paraId="605D7FBC" w14:textId="7DA04063" w:rsidR="00AE45F2" w:rsidRPr="00AE45F2" w:rsidRDefault="00AE45F2" w:rsidP="00AE45F2">
      <w:pPr>
        <w:bidi/>
      </w:pPr>
      <w:r>
        <w:rPr>
          <w:rFonts w:cs="Arial"/>
          <w:rtl/>
        </w:rPr>
        <w:t xml:space="preserve">• </w:t>
      </w:r>
      <w:proofErr w:type="spellStart"/>
      <w:r>
        <w:t>MQ.GetM</w:t>
      </w:r>
      <w:proofErr w:type="spellEnd"/>
      <w:r>
        <w:rPr>
          <w:lang w:val="en-US"/>
        </w:rPr>
        <w:t>ax</w:t>
      </w:r>
      <w:r>
        <w:t xml:space="preserve">, </w:t>
      </w:r>
      <w:proofErr w:type="spellStart"/>
      <w:r>
        <w:t>MQ.Deq</w:t>
      </w:r>
      <w:proofErr w:type="spellEnd"/>
      <w:r>
        <w:rPr>
          <w:lang w:val="en-US"/>
        </w:rPr>
        <w:t>u</w:t>
      </w:r>
      <w:r>
        <w:t>e</w:t>
      </w:r>
      <w:r>
        <w:rPr>
          <w:lang w:val="en-US"/>
        </w:rPr>
        <w:t>u</w:t>
      </w:r>
      <w:r>
        <w:t>e</w:t>
      </w:r>
      <w:r>
        <w:rPr>
          <w:rFonts w:cs="Arial"/>
          <w:rtl/>
        </w:rPr>
        <w:t xml:space="preserve"> ו-</w:t>
      </w:r>
      <w:proofErr w:type="spellStart"/>
      <w:r>
        <w:t>MQ.Enq</w:t>
      </w:r>
      <w:proofErr w:type="spellEnd"/>
      <w:r>
        <w:rPr>
          <w:lang w:val="en-US"/>
        </w:rPr>
        <w:t>u</w:t>
      </w:r>
      <w:r>
        <w:t>e</w:t>
      </w:r>
      <w:r>
        <w:rPr>
          <w:lang w:val="en-US"/>
        </w:rPr>
        <w:t>u</w:t>
      </w:r>
      <w:r>
        <w:t>e</w:t>
      </w:r>
      <w:r>
        <w:rPr>
          <w:rFonts w:cs="Arial"/>
          <w:rtl/>
        </w:rPr>
        <w:t xml:space="preserve"> נעשים כולם ב-</w:t>
      </w:r>
      <w:r>
        <w:t>Θ</w:t>
      </w:r>
      <w:r>
        <w:rPr>
          <w:rFonts w:cs="Arial"/>
          <w:rtl/>
        </w:rPr>
        <w:t>(1)</w:t>
      </w:r>
    </w:p>
    <w:p w14:paraId="21DC48D3" w14:textId="2573653A" w:rsidR="00AE45F2" w:rsidRDefault="00AE45F2" w:rsidP="00AE45F2">
      <w:pPr>
        <w:bidi/>
      </w:pPr>
      <w:r>
        <w:rPr>
          <w:rFonts w:cs="Arial"/>
          <w:rtl/>
        </w:rPr>
        <w:t xml:space="preserve">• </w:t>
      </w:r>
      <w:proofErr w:type="spellStart"/>
      <w:r>
        <w:t>MQ.Remo</w:t>
      </w:r>
      <w:proofErr w:type="spellEnd"/>
      <w:r>
        <w:rPr>
          <w:lang w:val="en-US"/>
        </w:rPr>
        <w:t>v</w:t>
      </w:r>
      <w:proofErr w:type="spellStart"/>
      <w:r>
        <w:t>eM</w:t>
      </w:r>
      <w:proofErr w:type="spellEnd"/>
      <w:r>
        <w:rPr>
          <w:lang w:val="en-US"/>
        </w:rPr>
        <w:t>ax</w:t>
      </w:r>
      <w:r>
        <w:t>C</w:t>
      </w:r>
      <w:r>
        <w:rPr>
          <w:lang w:val="en-US"/>
        </w:rPr>
        <w:t>a</w:t>
      </w:r>
      <w:proofErr w:type="spellStart"/>
      <w:r>
        <w:t>nd</w:t>
      </w:r>
      <w:r>
        <w:rPr>
          <w:lang w:val="en-US"/>
        </w:rPr>
        <w:t>i</w:t>
      </w:r>
      <w:proofErr w:type="spellEnd"/>
      <w:r>
        <w:t>d</w:t>
      </w:r>
      <w:r>
        <w:rPr>
          <w:lang w:val="en-US"/>
        </w:rPr>
        <w:t>a</w:t>
      </w:r>
      <w:proofErr w:type="spellStart"/>
      <w:r>
        <w:t>tes</w:t>
      </w:r>
      <w:proofErr w:type="spellEnd"/>
      <w:r>
        <w:rPr>
          <w:rFonts w:cs="Arial"/>
          <w:rtl/>
        </w:rPr>
        <w:t xml:space="preserve">() מוגבל בין </w:t>
      </w:r>
      <w:r>
        <w:t>Θ</w:t>
      </w:r>
      <w:r>
        <w:rPr>
          <w:rFonts w:cs="Arial"/>
          <w:rtl/>
        </w:rPr>
        <w:t>(1) ל-</w:t>
      </w:r>
      <w:r>
        <w:t>Θ(k)</w:t>
      </w:r>
    </w:p>
    <w:p w14:paraId="0ECC0B60" w14:textId="4A065F1F" w:rsidR="00AE45F2" w:rsidRDefault="00AE45F2" w:rsidP="00AE45F2">
      <w:pPr>
        <w:bidi/>
      </w:pPr>
      <w:r>
        <w:rPr>
          <w:rFonts w:cs="Arial"/>
          <w:rtl/>
        </w:rPr>
        <w:lastRenderedPageBreak/>
        <w:t xml:space="preserve">במקרה הגרוע ביותר </w:t>
      </w:r>
      <w:r>
        <w:rPr>
          <w:rFonts w:cs="Arial" w:hint="cs"/>
          <w:rtl/>
        </w:rPr>
        <w:t>יקרא</w:t>
      </w:r>
      <w:r>
        <w:rPr>
          <w:rFonts w:cs="Arial"/>
          <w:rtl/>
        </w:rPr>
        <w:t xml:space="preserve"> </w:t>
      </w:r>
      <w:proofErr w:type="spellStart"/>
      <w:r>
        <w:t>MQ.Remo</w:t>
      </w:r>
      <w:proofErr w:type="spellEnd"/>
      <w:r>
        <w:rPr>
          <w:lang w:val="en-US"/>
        </w:rPr>
        <w:t>v</w:t>
      </w:r>
      <w:proofErr w:type="spellStart"/>
      <w:r>
        <w:t>eM</w:t>
      </w:r>
      <w:proofErr w:type="spellEnd"/>
      <w:r>
        <w:rPr>
          <w:lang w:val="en-US"/>
        </w:rPr>
        <w:t>ax</w:t>
      </w:r>
      <w:r>
        <w:t>C</w:t>
      </w:r>
      <w:r>
        <w:rPr>
          <w:lang w:val="en-US"/>
        </w:rPr>
        <w:t>a</w:t>
      </w:r>
      <w:proofErr w:type="spellStart"/>
      <w:r>
        <w:t>nd</w:t>
      </w:r>
      <w:r>
        <w:rPr>
          <w:lang w:val="en-US"/>
        </w:rPr>
        <w:t>i</w:t>
      </w:r>
      <w:proofErr w:type="spellEnd"/>
      <w:r>
        <w:t>d</w:t>
      </w:r>
      <w:r>
        <w:rPr>
          <w:lang w:val="en-US"/>
        </w:rPr>
        <w:t>a</w:t>
      </w:r>
      <w:proofErr w:type="spellStart"/>
      <w:r>
        <w:t>tes</w:t>
      </w:r>
      <w:proofErr w:type="spellEnd"/>
      <w:r>
        <w:rPr>
          <w:rFonts w:cs="Arial"/>
          <w:rtl/>
        </w:rPr>
        <w:t xml:space="preserve">() כאשר יש לו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</w:t>
      </w:r>
      <w:r>
        <w:t>Θ(k)</w:t>
      </w:r>
    </w:p>
    <w:p w14:paraId="44DD0F5B" w14:textId="77777777" w:rsidR="00AE45F2" w:rsidRDefault="00AE45F2" w:rsidP="00AE45F2">
      <w:pPr>
        <w:bidi/>
      </w:pPr>
      <w:r>
        <w:rPr>
          <w:rFonts w:cs="Arial"/>
          <w:rtl/>
        </w:rPr>
        <w:t>לאחר מכן ל-</w:t>
      </w:r>
      <w:r>
        <w:t>MQ</w:t>
      </w:r>
      <w:r>
        <w:rPr>
          <w:rFonts w:cs="Arial"/>
          <w:rtl/>
        </w:rPr>
        <w:t xml:space="preserve"> יש 0 חברים.</w:t>
      </w:r>
    </w:p>
    <w:p w14:paraId="6FA2F9B6" w14:textId="790F0330" w:rsidR="00AE45F2" w:rsidRDefault="00AE45F2" w:rsidP="00AE45F2">
      <w:pPr>
        <w:bidi/>
      </w:pPr>
      <w:r>
        <w:rPr>
          <w:rFonts w:cs="Arial"/>
          <w:rtl/>
        </w:rPr>
        <w:t xml:space="preserve">בהנחה שאנו קוראים </w:t>
      </w:r>
      <w:r>
        <w:rPr>
          <w:rFonts w:cs="Arial" w:hint="cs"/>
          <w:rtl/>
          <w:lang w:val="en-US"/>
        </w:rPr>
        <w:t>ל</w:t>
      </w:r>
      <w:r>
        <w:rPr>
          <w:rFonts w:cs="Arial"/>
          <w:rtl/>
        </w:rPr>
        <w:t xml:space="preserve"> </w:t>
      </w:r>
      <w:proofErr w:type="spellStart"/>
      <w:r>
        <w:t>MQ.Remo</w:t>
      </w:r>
      <w:proofErr w:type="spellEnd"/>
      <w:r>
        <w:rPr>
          <w:lang w:val="en-US"/>
        </w:rPr>
        <w:t>v</w:t>
      </w:r>
      <w:proofErr w:type="spellStart"/>
      <w:r>
        <w:t>eM</w:t>
      </w:r>
      <w:proofErr w:type="spellEnd"/>
      <w:r>
        <w:rPr>
          <w:lang w:val="en-US"/>
        </w:rPr>
        <w:t>ax</w:t>
      </w:r>
      <w:r>
        <w:t>C</w:t>
      </w:r>
      <w:r>
        <w:rPr>
          <w:lang w:val="en-US"/>
        </w:rPr>
        <w:t>a</w:t>
      </w:r>
      <w:proofErr w:type="spellStart"/>
      <w:r>
        <w:t>nd</w:t>
      </w:r>
      <w:r>
        <w:rPr>
          <w:lang w:val="en-US"/>
        </w:rPr>
        <w:t>i</w:t>
      </w:r>
      <w:proofErr w:type="spellEnd"/>
      <w:r>
        <w:t>d</w:t>
      </w:r>
      <w:r>
        <w:rPr>
          <w:lang w:val="en-US"/>
        </w:rPr>
        <w:t>a</w:t>
      </w:r>
      <w:proofErr w:type="spellStart"/>
      <w:r>
        <w:t>tes</w:t>
      </w:r>
      <w:proofErr w:type="spellEnd"/>
      <w:r>
        <w:rPr>
          <w:rFonts w:cs="Arial"/>
          <w:rtl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lang w:val="en-US"/>
        </w:rPr>
        <w:t>x</w:t>
      </w:r>
      <w:r>
        <w:rPr>
          <w:rFonts w:cs="Arial" w:hint="cs"/>
          <w:rtl/>
          <w:lang w:val="en-US"/>
        </w:rPr>
        <w:t xml:space="preserve"> פעמים</w:t>
      </w:r>
      <w:r>
        <w:rPr>
          <w:rFonts w:cs="Arial"/>
          <w:rtl/>
        </w:rPr>
        <w:t xml:space="preserve"> בסך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>.</w:t>
      </w:r>
    </w:p>
    <w:p w14:paraId="5A52AB49" w14:textId="376F1122" w:rsidR="00AE45F2" w:rsidRDefault="00AE45F2" w:rsidP="00AE45F2">
      <w:pPr>
        <w:bidi/>
      </w:pPr>
      <w:r>
        <w:rPr>
          <w:rFonts w:cs="Arial" w:hint="cs"/>
          <w:rtl/>
        </w:rPr>
        <w:t>נבדוק</w:t>
      </w:r>
      <w:r>
        <w:rPr>
          <w:rFonts w:cs="Arial"/>
          <w:rtl/>
        </w:rPr>
        <w:t xml:space="preserve"> מתי </w:t>
      </w:r>
      <w:r>
        <w:t>Θ(</w:t>
      </w:r>
      <w:r>
        <w:rPr>
          <w:lang w:val="en-US"/>
        </w:rPr>
        <w:t>x</w:t>
      </w:r>
      <w:r>
        <w:t>×</w:t>
      </w:r>
      <w:proofErr w:type="spellStart"/>
      <w:r>
        <w:t>MQ.Remo</w:t>
      </w:r>
      <w:proofErr w:type="spellEnd"/>
      <w:r>
        <w:rPr>
          <w:lang w:val="en-US"/>
        </w:rPr>
        <w:t>v</w:t>
      </w:r>
      <w:proofErr w:type="spellStart"/>
      <w:r>
        <w:t>eM</w:t>
      </w:r>
      <w:proofErr w:type="spellEnd"/>
      <w:r>
        <w:rPr>
          <w:lang w:val="en-US"/>
        </w:rPr>
        <w:t>ax</w:t>
      </w:r>
      <w:r>
        <w:t>C</w:t>
      </w:r>
      <w:r>
        <w:rPr>
          <w:lang w:val="en-US"/>
        </w:rPr>
        <w:t>a</w:t>
      </w:r>
      <w:proofErr w:type="spellStart"/>
      <w:r>
        <w:t>nd</w:t>
      </w:r>
      <w:r>
        <w:rPr>
          <w:lang w:val="en-US"/>
        </w:rPr>
        <w:t>i</w:t>
      </w:r>
      <w:proofErr w:type="spellEnd"/>
      <w:r>
        <w:t>d</w:t>
      </w:r>
      <w:r>
        <w:rPr>
          <w:lang w:val="en-US"/>
        </w:rPr>
        <w:t>a</w:t>
      </w:r>
      <w:proofErr w:type="spellStart"/>
      <w:r>
        <w:t>tes</w:t>
      </w:r>
      <w:proofErr w:type="spellEnd"/>
      <w:r>
        <w:t>())</w:t>
      </w:r>
      <w:r>
        <w:rPr>
          <w:rFonts w:cs="Arial"/>
          <w:rtl/>
        </w:rPr>
        <w:t xml:space="preserve"> הוא הגבוה ביותר (הגרוע ביותר)</w:t>
      </w:r>
    </w:p>
    <w:p w14:paraId="3081E636" w14:textId="77777777" w:rsidR="00AE45F2" w:rsidRDefault="00AE45F2" w:rsidP="00AE45F2">
      <w:pPr>
        <w:bidi/>
      </w:pPr>
      <w:r>
        <w:rPr>
          <w:rFonts w:cs="Arial"/>
          <w:rtl/>
        </w:rPr>
        <w:t>מקרה).</w:t>
      </w:r>
    </w:p>
    <w:p w14:paraId="02698588" w14:textId="7E20736A" w:rsidR="00AE45F2" w:rsidRDefault="00AE45F2" w:rsidP="00AE45F2">
      <w:pPr>
        <w:bidi/>
      </w:pPr>
      <w:r>
        <w:rPr>
          <w:rFonts w:cs="Arial" w:hint="cs"/>
          <w:rtl/>
        </w:rPr>
        <w:t>הבחנה</w:t>
      </w:r>
      <w:r>
        <w:rPr>
          <w:rFonts w:cs="Arial"/>
          <w:rtl/>
        </w:rPr>
        <w:t xml:space="preserve">: </w:t>
      </w:r>
      <w:r>
        <w:rPr>
          <w:rFonts w:cs="Arial"/>
          <w:lang w:val="en-US"/>
        </w:rPr>
        <w:t>x</w:t>
      </w:r>
      <w:r>
        <w:rPr>
          <w:rFonts w:cs="Arial"/>
          <w:rtl/>
        </w:rPr>
        <w:t xml:space="preserve"> ו-</w:t>
      </w:r>
      <w:r>
        <w:t>k</w:t>
      </w:r>
      <w:r>
        <w:rPr>
          <w:rFonts w:cs="Arial"/>
          <w:rtl/>
        </w:rPr>
        <w:t xml:space="preserve"> הן פונקציות הפוכות, והכפל שלהן מביא ל-</w:t>
      </w:r>
      <w:r>
        <w:t>Θ(n)</w:t>
      </w:r>
    </w:p>
    <w:p w14:paraId="5303696B" w14:textId="253452B4" w:rsidR="00AE45F2" w:rsidRPr="00AE45F2" w:rsidRDefault="00AE45F2" w:rsidP="00AE45F2">
      <w:pPr>
        <w:bidi/>
        <w:rPr>
          <w:rFonts w:hint="cs"/>
        </w:rPr>
      </w:pPr>
      <w:r>
        <w:rPr>
          <w:rFonts w:cs="Arial"/>
          <w:rtl/>
        </w:rPr>
        <w:t>לפיכך האלגוריתם כולו פועל בזמן ליניארי כנדרש.</w:t>
      </w:r>
    </w:p>
    <w:sectPr w:rsidR="00AE45F2" w:rsidRPr="00AE45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F2"/>
    <w:rsid w:val="00A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220F"/>
  <w15:chartTrackingRefBased/>
  <w15:docId w15:val="{574C94D9-D9F5-41E2-AB38-EEF9ECBD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alperovich</dc:creator>
  <cp:keywords/>
  <dc:description/>
  <cp:lastModifiedBy>itay alperovich</cp:lastModifiedBy>
  <cp:revision>1</cp:revision>
  <cp:lastPrinted>2024-01-31T09:32:00Z</cp:lastPrinted>
  <dcterms:created xsi:type="dcterms:W3CDTF">2024-01-31T09:25:00Z</dcterms:created>
  <dcterms:modified xsi:type="dcterms:W3CDTF">2024-01-31T09:34:00Z</dcterms:modified>
</cp:coreProperties>
</file>