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center"/>
      </w:pPr>
      <w:r>
        <w:rPr>
          <w:rFonts w:ascii="Arial" w:cs="Arial" w:eastAsia="Arial" w:hAnsi="Arial"/>
          <w:b/>
          <w:bCs/>
          <w:color w:val="9E1B1B"/>
          <w:sz w:val="40"/>
          <w:szCs w:val="40"/>
          <w:rtl/>
        </w:rPr>
        <w:t xml:space="preserve">מעקב חלוקת קסדות "שחר" — גדוד 28</w:t>
      </w:r>
    </w:p>
    <w:p>
      <w:pPr>
        <w:pBdr>
          <w:bottom w:val="single" w:color="9E1B1B" w:sz="8" w:space="6"/>
        </w:pBdr>
        <w:bidi/>
        <w:spacing w:after="240"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מסמך ריכוז נתונים | נכון לתאריך 6.1.2026</w:t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1. רקע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בתאריך 18.9.2025 הופצה פקודת חלוקת ציוד לחימה וקסדות "שחר" לביצוע בתאריך 25.9.2025. על פי טבלת החלוקה החטיבתית, גדוד 28 אמור היה לקבל בסך הכול 482 יח' קסדות טקטיות בשתי פעימות: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c>
          <w:tcPr>
            <w:tcW w:type="dxa" w:w="3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פעימה</w:t>
            </w:r>
          </w:p>
        </w:tc>
        <w:tc>
          <w:tcPr>
            <w:tcW w:type="dxa" w:w="2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כמות מתוכננת (יח')</w:t>
            </w:r>
          </w:p>
        </w:tc>
        <w:tc>
          <w:tcPr>
            <w:tcW w:type="dxa" w:w="30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מקור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פעימה א' — 25.9.2025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275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פקודת חלוקה 18.9.2025</w:t>
            </w:r>
          </w:p>
        </w:tc>
      </w:tr>
      <w:tr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פעימה ב' — סוף ספטמבר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207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פילוח פעימה ב' בפקודה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סה"כ מתוכנן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482</w:t>
            </w:r>
          </w:p>
        </w:tc>
        <w:tc>
          <w:tcPr>
            <w:tcW w:type="dxa" w:w="3000"/>
            <w:shd w:fill="F2DCD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  <w:rtl/>
              </w:rPr>
              <w:t xml:space="preserve">—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/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2. חלוקה בפועל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פעימה א' (25.9.2025): התקבלו 275 יח' — בהתאם למתוכנן.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פעימה ב' (29.9.2025): ניתנה פקודה חדשה לחלוקת קסדות פעימה ב' למפ"מ, במסגרתה הוקצו לגדוד 28 סך של 123 יח' בלבד (חלף 207 יח' שתוכננו בפקודה המקורית). בפועל חולקו 123 יח'.</w:t>
      </w:r>
    </w:p>
    <w:tbl>
      <w:tblPr>
        <w:bidiVisual/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</w:tblGrid>
      <w:tr>
        <w:tc>
          <w:tcPr>
            <w:tcW w:type="dxa" w:w="4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נתון</w:t>
            </w:r>
          </w:p>
        </w:tc>
        <w:tc>
          <w:tcPr>
            <w:tcW w:type="dxa" w:w="2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כמות (יח')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התקבל בפעימה א'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275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התקבל בפעימה ב'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123</w:t>
            </w:r>
          </w:p>
        </w:tc>
      </w:tr>
      <w:tr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סה"כ קסדות "שחר" בגדוד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398</w:t>
            </w:r>
          </w:p>
        </w:tc>
      </w:tr>
      <w:tr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פער מול התכנון המקורי (482 יח')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E1B1B"/>
                <w:sz w:val="22"/>
                <w:szCs w:val="22"/>
                <w:rtl/>
              </w:rPr>
              <w:t xml:space="preserve">84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/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3. ספירת מלאי — 6.1.2026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בתאריך 6.1.2026 בוצעה ספירת תיקים בימ"ח. במסגרת הספירה נספרו 291 קסדות בימ"ח, ובנוסף ביצע הגדוד וידוא לקסדות הנמצאות מחוץ לימ"ח, בפילוח הבא:</w:t>
      </w:r>
    </w:p>
    <w:tbl>
      <w:tblPr>
        <w:bidiVisual/>
        <w:tblW w:type="dxa" w:w="6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</w:tblGrid>
      <w:tr>
        <w:tc>
          <w:tcPr>
            <w:tcW w:type="dxa" w:w="3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גורם</w:t>
            </w:r>
          </w:p>
        </w:tc>
        <w:tc>
          <w:tcPr>
            <w:tcW w:type="dxa" w:w="30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קסדות מחוץ לימ"ח (יח')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פלוגה א'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15</w:t>
            </w:r>
          </w:p>
        </w:tc>
      </w:tr>
      <w:tr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פלוגה ב'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3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פלוגה ג'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5</w:t>
            </w:r>
          </w:p>
        </w:tc>
      </w:tr>
      <w:tr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מסייעת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11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פתן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5</w:t>
            </w:r>
          </w:p>
        </w:tc>
      </w:tr>
      <w:tr>
        <w:tc>
          <w:tcPr>
            <w:tcW w:type="dxa" w:w="3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פלס"מ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20</w:t>
            </w:r>
          </w:p>
        </w:tc>
      </w:tr>
      <w:tr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סה"כ מחוץ לימ"ח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59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/>
      </w:r>
    </w:p>
    <w:p>
      <w:r>
        <w:br w:type="page"/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4. ריכוז ומאזן</w:t>
      </w:r>
    </w:p>
    <w:tbl>
      <w:tblPr>
        <w:bidiVisual/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</w:tblGrid>
      <w:tr>
        <w:tc>
          <w:tcPr>
            <w:tcW w:type="dxa" w:w="5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נתון</w:t>
            </w:r>
          </w:p>
        </w:tc>
        <w:tc>
          <w:tcPr>
            <w:tcW w:type="dxa" w:w="2500"/>
            <w:shd w:fill="9E1B1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כמות (יח')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סה"כ קסדות שהתקבלו בגדוד (שתי פעימות)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398</w:t>
            </w:r>
          </w:p>
        </w:tc>
      </w:tr>
      <w:tr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נספרו בימ"ח (6.1.2026)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291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מאומתות מחוץ לימ"ח (פלוגות)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2"/>
                <w:szCs w:val="22"/>
                <w:rtl/>
              </w:rPr>
              <w:t xml:space="preserve">59</w:t>
            </w:r>
          </w:p>
        </w:tc>
      </w:tr>
      <w:tr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סה"כ קסדות שנספרו ומיקומן ידוע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361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פער — קסדות שמיקומן טרם אומת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9E1B1B"/>
                <w:sz w:val="22"/>
                <w:szCs w:val="22"/>
                <w:rtl/>
              </w:rPr>
              <w:t xml:space="preserve">37</w:t>
            </w:r>
          </w:p>
        </w:tc>
      </w:tr>
    </w:tbl>
    <w:p>
      <w:pPr>
        <w:bidi/>
        <w:spacing w:after="6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/>
      </w:r>
    </w:p>
    <w:p>
      <w:pPr>
        <w:pStyle w:val="Heading1"/>
        <w:bidi/>
        <w:spacing w:after="120" w:before="240"/>
        <w:jc w:val="right"/>
      </w:pPr>
      <w:r>
        <w:rPr>
          <w:rFonts w:ascii="Arial" w:cs="Arial" w:eastAsia="Arial" w:hAnsi="Arial"/>
          <w:b/>
          <w:bCs/>
          <w:rtl/>
        </w:rPr>
        <w:t xml:space="preserve">5. הערות והמשך טיפול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הקצאת פעימה ב' בפקודה מיום 29.9.2025 (123 יח') נמוכה ב-84 יח' מהפילוח המקורי (207 יח') — הפער ברמה החטיבתית ואינו חוסר גדודי.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סכימת הספירה (291 בימ"ח + 59 מחוץ לימ"ח) מסתכמת ב-350 יח', בעוד שסך הקסדות הידועות דווח כ-361 יח'. נדרש וידוא של 11 היח' המהוות את ההפרש.</w:t>
      </w:r>
    </w:p>
    <w:p>
      <w:pPr>
        <w:pStyle w:val="ListParagraph"/>
        <w:numPr>
          <w:ilvl w:val="0"/>
          <w:numId w:val="2"/>
        </w:num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rtl/>
        </w:rPr>
        <w:t xml:space="preserve">נדרש להמשיך באיתור 37 היח' שמיקומן טרם אומת (398 שהתקבלו מול 361 ידועות).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Arial" w:cs="Arial" w:eastAsia="Arial" w:hAnsi="Arial"/>
      <w:b/>
      <w:bCs/>
      <w:color w:val="9E1B1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2026-08-04T13:32:07.046Z</dcterms:created>
  <dcterms:modified xsi:type="dcterms:W3CDTF">2026-08-04T13:32:07.047Z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