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08D7" w14:textId="77777777" w:rsidR="00F47E1F" w:rsidRDefault="00000000" w:rsidP="006722A2">
      <w:pPr>
        <w:spacing w:after="80"/>
        <w:jc w:val="center"/>
      </w:pPr>
      <w:r>
        <w:rPr>
          <w:b/>
          <w:bCs/>
          <w:sz w:val="32"/>
          <w:szCs w:val="32"/>
          <w:rtl/>
        </w:rPr>
        <w:t>סיכום עדות מצולמת</w:t>
      </w:r>
    </w:p>
    <w:p w14:paraId="4ED50987" w14:textId="77777777" w:rsidR="00F47E1F" w:rsidRDefault="00000000" w:rsidP="006722A2">
      <w:pPr>
        <w:spacing w:after="320"/>
        <w:jc w:val="center"/>
      </w:pPr>
      <w:r>
        <w:rPr>
          <w:color w:val="444444"/>
          <w:sz w:val="26"/>
          <w:szCs w:val="26"/>
          <w:rtl/>
        </w:rPr>
        <w:t>עמיחי בן דוד, קצין מבצעים (</w:t>
      </w:r>
      <w:proofErr w:type="spellStart"/>
      <w:r>
        <w:rPr>
          <w:color w:val="444444"/>
          <w:sz w:val="26"/>
          <w:szCs w:val="26"/>
          <w:rtl/>
        </w:rPr>
        <w:t>קמב"צ</w:t>
      </w:r>
      <w:proofErr w:type="spellEnd"/>
      <w:r>
        <w:rPr>
          <w:color w:val="444444"/>
          <w:sz w:val="26"/>
          <w:szCs w:val="26"/>
          <w:rtl/>
        </w:rPr>
        <w:t>) חטיבה — קליפ C1093</w:t>
      </w:r>
    </w:p>
    <w:p w14:paraId="5DDB6FAF" w14:textId="77777777" w:rsidR="00F47E1F" w:rsidRDefault="00000000" w:rsidP="006722A2">
      <w:pPr>
        <w:pStyle w:val="2"/>
        <w:bidi/>
        <w:spacing w:before="240" w:after="120"/>
      </w:pPr>
      <w:r>
        <w:rPr>
          <w:rtl/>
        </w:rPr>
        <w:t>3:05–5:00 — היערכות למלחמה הבאה</w:t>
      </w:r>
    </w:p>
    <w:p w14:paraId="46587F24" w14:textId="77777777" w:rsidR="00F47E1F" w:rsidRDefault="00000000" w:rsidP="006722A2">
      <w:pPr>
        <w:spacing w:after="200" w:line="300" w:lineRule="auto"/>
      </w:pPr>
      <w:r>
        <w:rPr>
          <w:sz w:val="22"/>
          <w:szCs w:val="22"/>
          <w:rtl/>
        </w:rPr>
        <w:t>תואר שלב ההתכוננות למלחמה הבאה.</w:t>
      </w:r>
    </w:p>
    <w:p w14:paraId="4C125780" w14:textId="77777777" w:rsidR="00F47E1F" w:rsidRDefault="00000000" w:rsidP="006722A2">
      <w:pPr>
        <w:pStyle w:val="2"/>
        <w:bidi/>
        <w:spacing w:before="240" w:after="120"/>
      </w:pPr>
      <w:r>
        <w:rPr>
          <w:rtl/>
        </w:rPr>
        <w:t>5:00–7:30 — קבלת הפקודה והכניסה לגזרה</w:t>
      </w:r>
    </w:p>
    <w:p w14:paraId="76B3B804" w14:textId="77777777" w:rsidR="00F47E1F" w:rsidRDefault="00000000" w:rsidP="006722A2">
      <w:pPr>
        <w:spacing w:after="200" w:line="300" w:lineRule="auto"/>
      </w:pPr>
      <w:r>
        <w:rPr>
          <w:sz w:val="22"/>
          <w:szCs w:val="22"/>
          <w:rtl/>
        </w:rPr>
        <w:t xml:space="preserve">התקבלה הוראה להגיע ל"שאגת הארי"; הפקודה שהתקבלה הייתה </w:t>
      </w:r>
      <w:proofErr w:type="spellStart"/>
      <w:r>
        <w:rPr>
          <w:sz w:val="22"/>
          <w:szCs w:val="22"/>
          <w:rtl/>
        </w:rPr>
        <w:t>חטמ"ר</w:t>
      </w:r>
      <w:proofErr w:type="spellEnd"/>
      <w:r>
        <w:rPr>
          <w:sz w:val="22"/>
          <w:szCs w:val="22"/>
          <w:rtl/>
        </w:rPr>
        <w:t xml:space="preserve"> מערבי, ונדרשה תפיסת הגזרה תוך מספר שעות בלבד. בשלב הראשון ביצעה החטיבה הגנה, תוך למידת שגרת </w:t>
      </w:r>
      <w:proofErr w:type="spellStart"/>
      <w:r>
        <w:rPr>
          <w:sz w:val="22"/>
          <w:szCs w:val="22"/>
          <w:rtl/>
        </w:rPr>
        <w:t>החטמ"ר</w:t>
      </w:r>
      <w:proofErr w:type="spellEnd"/>
      <w:r>
        <w:rPr>
          <w:sz w:val="22"/>
          <w:szCs w:val="22"/>
          <w:rtl/>
        </w:rPr>
        <w:t>.</w:t>
      </w:r>
    </w:p>
    <w:p w14:paraId="67A76E95" w14:textId="77777777" w:rsidR="00F47E1F" w:rsidRDefault="00000000" w:rsidP="006722A2">
      <w:pPr>
        <w:pStyle w:val="2"/>
        <w:bidi/>
        <w:spacing w:before="240" w:after="120"/>
      </w:pPr>
      <w:r>
        <w:rPr>
          <w:rtl/>
        </w:rPr>
        <w:t xml:space="preserve">7:30–14:00 — </w:t>
      </w:r>
      <w:proofErr w:type="spellStart"/>
      <w:r>
        <w:rPr>
          <w:rtl/>
        </w:rPr>
        <w:t>אלח'יאם</w:t>
      </w:r>
      <w:proofErr w:type="spellEnd"/>
      <w:r>
        <w:rPr>
          <w:rtl/>
        </w:rPr>
        <w:t xml:space="preserve"> — תכנון ותחילת ההתקפה</w:t>
      </w:r>
    </w:p>
    <w:p w14:paraId="1D4A3128" w14:textId="77777777" w:rsidR="00F47E1F" w:rsidRDefault="00000000" w:rsidP="006722A2">
      <w:pPr>
        <w:spacing w:after="200" w:line="300" w:lineRule="auto"/>
      </w:pPr>
      <w:r>
        <w:rPr>
          <w:sz w:val="22"/>
          <w:szCs w:val="22"/>
          <w:rtl/>
        </w:rPr>
        <w:t xml:space="preserve">הכוח יצא בשני "אגרופים" וביצע נוהל קרב על עיירת </w:t>
      </w:r>
      <w:proofErr w:type="spellStart"/>
      <w:r>
        <w:rPr>
          <w:sz w:val="22"/>
          <w:szCs w:val="22"/>
          <w:rtl/>
        </w:rPr>
        <w:t>נאקורה</w:t>
      </w:r>
      <w:proofErr w:type="spellEnd"/>
      <w:r>
        <w:rPr>
          <w:sz w:val="22"/>
          <w:szCs w:val="22"/>
          <w:rtl/>
        </w:rPr>
        <w:t xml:space="preserve"> בשיתוף שייטת 13, מתוך כוונה לבצע מבצע דרך הים. בסופו של דבר התקבלה החלטה לחזור לגדוד 91 ולפעול </w:t>
      </w:r>
      <w:proofErr w:type="spellStart"/>
      <w:r>
        <w:rPr>
          <w:sz w:val="22"/>
          <w:szCs w:val="22"/>
          <w:rtl/>
        </w:rPr>
        <w:t>באלח'יאם</w:t>
      </w:r>
      <w:proofErr w:type="spellEnd"/>
      <w:r>
        <w:rPr>
          <w:sz w:val="22"/>
          <w:szCs w:val="22"/>
          <w:rtl/>
        </w:rPr>
        <w:t>.</w:t>
      </w:r>
    </w:p>
    <w:p w14:paraId="424C9C01" w14:textId="77777777" w:rsidR="00F47E1F" w:rsidRDefault="00000000" w:rsidP="006722A2">
      <w:pPr>
        <w:spacing w:after="200" w:line="300" w:lineRule="auto"/>
      </w:pPr>
      <w:r>
        <w:rPr>
          <w:sz w:val="22"/>
          <w:szCs w:val="22"/>
          <w:rtl/>
        </w:rPr>
        <w:t xml:space="preserve">הכפר כבר היה מוכר לכוח, אך טרם הוקם בו </w:t>
      </w:r>
      <w:proofErr w:type="spellStart"/>
      <w:r>
        <w:rPr>
          <w:sz w:val="22"/>
          <w:szCs w:val="22"/>
          <w:rtl/>
        </w:rPr>
        <w:t>צק"ח</w:t>
      </w:r>
      <w:proofErr w:type="spellEnd"/>
      <w:r>
        <w:rPr>
          <w:sz w:val="22"/>
          <w:szCs w:val="22"/>
          <w:rtl/>
        </w:rPr>
        <w:t xml:space="preserve">, ולכן הוקם </w:t>
      </w:r>
      <w:proofErr w:type="spellStart"/>
      <w:r>
        <w:rPr>
          <w:sz w:val="22"/>
          <w:szCs w:val="22"/>
          <w:rtl/>
        </w:rPr>
        <w:t>צק"ח</w:t>
      </w:r>
      <w:proofErr w:type="spellEnd"/>
      <w:r>
        <w:rPr>
          <w:sz w:val="22"/>
          <w:szCs w:val="22"/>
          <w:rtl/>
        </w:rPr>
        <w:t xml:space="preserve"> לצורך תכנון ההתקפה. אתגר מרכזי היה תנאי הקרקע באזור פצן, ולשם כך פעל הכוח בשיתוף גיאולוגים ואנשי שטח. תוכננה כניסה בשני צירים כדי למנוע כשלים: בציר הדרומי (52) ובציר המרכזי (הסיירת ושקד). משהובן כי הציר הדרומי יהיה מאתגר יותר, הוחלט כי הסיירת ושקד ייכנסו בלילה, וגדוד 52 יכנס אחריהם.</w:t>
      </w:r>
    </w:p>
    <w:p w14:paraId="1009AF5A" w14:textId="77777777" w:rsidR="00F47E1F" w:rsidRDefault="00000000" w:rsidP="006722A2">
      <w:pPr>
        <w:spacing w:after="200" w:line="300" w:lineRule="auto"/>
      </w:pPr>
      <w:r>
        <w:rPr>
          <w:sz w:val="22"/>
          <w:szCs w:val="22"/>
          <w:rtl/>
        </w:rPr>
        <w:t xml:space="preserve">בכניסת גדוד שקד לשטח אירעה התקלות עם שני מחבלים שחוסלו, ונמצא במקום ציוד רב של חיזבאללה. נוהל הקרב תכנן פריסה בצד הדרומי של </w:t>
      </w:r>
      <w:proofErr w:type="spellStart"/>
      <w:r>
        <w:rPr>
          <w:sz w:val="22"/>
          <w:szCs w:val="22"/>
          <w:rtl/>
        </w:rPr>
        <w:t>אלח'יאם</w:t>
      </w:r>
      <w:proofErr w:type="spellEnd"/>
      <w:r>
        <w:rPr>
          <w:sz w:val="22"/>
          <w:szCs w:val="22"/>
          <w:rtl/>
        </w:rPr>
        <w:t>, ובשלב זה תוכננה פריסה רחבה.</w:t>
      </w:r>
    </w:p>
    <w:p w14:paraId="5E98D321" w14:textId="77777777" w:rsidR="00F47E1F" w:rsidRDefault="00000000" w:rsidP="006722A2">
      <w:pPr>
        <w:pStyle w:val="2"/>
        <w:bidi/>
        <w:spacing w:before="240" w:after="120"/>
      </w:pPr>
      <w:r>
        <w:rPr>
          <w:rtl/>
        </w:rPr>
        <w:t>14:00–18:36 — ביצוע ההתקפה ותוצאותיה</w:t>
      </w:r>
    </w:p>
    <w:p w14:paraId="27E8851D" w14:textId="77777777" w:rsidR="00F47E1F" w:rsidRDefault="00000000" w:rsidP="006722A2">
      <w:pPr>
        <w:spacing w:after="200" w:line="300" w:lineRule="auto"/>
      </w:pPr>
      <w:r>
        <w:rPr>
          <w:sz w:val="22"/>
          <w:szCs w:val="22"/>
          <w:rtl/>
        </w:rPr>
        <w:t>בין נוהל הקרב לביצוע בפועל חל שינוי, אך העיקרון המרכזי של טכניקת ההתקפה נשמר: גדוד שקד במפרק, הסיירת בשטח הבנוי, גדוד 607 ביניהם, וגדוד 52 בשטח הפתוח לצורך ניצול יכולת השריון.</w:t>
      </w:r>
    </w:p>
    <w:p w14:paraId="1E476122" w14:textId="77777777" w:rsidR="00F47E1F" w:rsidRDefault="00000000" w:rsidP="006722A2">
      <w:pPr>
        <w:spacing w:after="200" w:line="300" w:lineRule="auto"/>
      </w:pPr>
      <w:r>
        <w:rPr>
          <w:sz w:val="22"/>
          <w:szCs w:val="22"/>
          <w:rtl/>
        </w:rPr>
        <w:t>הקרב סיפק לפיקוד צפון ביטחון לבצע פעולות נוספות ביתר גזרת פצן, לנוכח המהירות שבה תפסה החטיבה את השטח.</w:t>
      </w:r>
    </w:p>
    <w:p w14:paraId="336626A6" w14:textId="77777777" w:rsidR="00F47E1F" w:rsidRDefault="00000000" w:rsidP="006722A2">
      <w:pPr>
        <w:spacing w:after="200" w:line="300" w:lineRule="auto"/>
      </w:pPr>
      <w:r>
        <w:rPr>
          <w:sz w:val="22"/>
          <w:szCs w:val="22"/>
          <w:rtl/>
        </w:rPr>
        <w:t>באותו פרק זמן אירעו מספר אירועים נוספים:</w:t>
      </w:r>
    </w:p>
    <w:p w14:paraId="70E58B37" w14:textId="77777777" w:rsidR="00F47E1F" w:rsidRDefault="00000000" w:rsidP="006722A2">
      <w:pPr>
        <w:spacing w:after="100" w:line="300" w:lineRule="auto"/>
        <w:ind w:right="400"/>
      </w:pPr>
      <w:r>
        <w:rPr>
          <w:sz w:val="22"/>
          <w:szCs w:val="22"/>
          <w:rtl/>
        </w:rPr>
        <w:t>•  אירוע ה"נמר הרדום" — התהפכות נמר עם אחד ממ"פ הסיירת, ומבצע חילוץ הרואי.</w:t>
      </w:r>
    </w:p>
    <w:p w14:paraId="311A9FD0" w14:textId="77777777" w:rsidR="00F47E1F" w:rsidRDefault="00000000" w:rsidP="006722A2">
      <w:pPr>
        <w:spacing w:after="100" w:line="300" w:lineRule="auto"/>
        <w:ind w:right="400"/>
      </w:pPr>
      <w:r>
        <w:rPr>
          <w:sz w:val="22"/>
          <w:szCs w:val="22"/>
          <w:rtl/>
        </w:rPr>
        <w:t>•  שני שבויים שגדוד שקד הצליח לשבות.</w:t>
      </w:r>
    </w:p>
    <w:p w14:paraId="6571B884" w14:textId="77777777" w:rsidR="00F47E1F" w:rsidRDefault="00000000" w:rsidP="006722A2">
      <w:pPr>
        <w:spacing w:after="100" w:line="300" w:lineRule="auto"/>
        <w:ind w:right="400"/>
      </w:pPr>
      <w:r>
        <w:rPr>
          <w:sz w:val="22"/>
          <w:szCs w:val="22"/>
          <w:rtl/>
        </w:rPr>
        <w:t>•  מבצע "דפיקה בדלת" — מג"ד הסיירת הוציא מארב צלפים, בליווי פלוגה א' וגדוד 52 כעתודה; מפקד כיתה ולוחם פרצו את הדלת בעזרת חבלה ונתקלו במחבלים.</w:t>
      </w:r>
    </w:p>
    <w:p w14:paraId="56C08481" w14:textId="77777777" w:rsidR="00F47E1F" w:rsidRDefault="00000000" w:rsidP="006722A2">
      <w:pPr>
        <w:spacing w:after="100" w:line="300" w:lineRule="auto"/>
        <w:ind w:right="400"/>
      </w:pPr>
      <w:r>
        <w:rPr>
          <w:sz w:val="22"/>
          <w:szCs w:val="22"/>
          <w:rtl/>
        </w:rPr>
        <w:t>•  פעולות פשיטה נוספות להשמדת האויב.</w:t>
      </w:r>
    </w:p>
    <w:p w14:paraId="32A83FED" w14:textId="77777777" w:rsidR="00F47E1F" w:rsidRDefault="00000000" w:rsidP="006722A2">
      <w:pPr>
        <w:pStyle w:val="2"/>
        <w:bidi/>
        <w:spacing w:before="240" w:after="120"/>
      </w:pPr>
      <w:r>
        <w:rPr>
          <w:rtl/>
        </w:rPr>
        <w:t xml:space="preserve">19:00–27:33 — </w:t>
      </w:r>
      <w:proofErr w:type="spellStart"/>
      <w:r>
        <w:rPr>
          <w:rtl/>
        </w:rPr>
        <w:t>עיינתה</w:t>
      </w:r>
      <w:proofErr w:type="spellEnd"/>
      <w:r>
        <w:rPr>
          <w:rtl/>
        </w:rPr>
        <w:t xml:space="preserve"> — תכנון וביצוע</w:t>
      </w:r>
    </w:p>
    <w:p w14:paraId="7BA9329F" w14:textId="77777777" w:rsidR="00F47E1F" w:rsidRDefault="00000000" w:rsidP="006722A2">
      <w:pPr>
        <w:spacing w:after="200" w:line="300" w:lineRule="auto"/>
      </w:pPr>
      <w:r>
        <w:rPr>
          <w:sz w:val="22"/>
          <w:szCs w:val="22"/>
          <w:rtl/>
        </w:rPr>
        <w:t xml:space="preserve">נערך נוהל קרב </w:t>
      </w:r>
      <w:proofErr w:type="spellStart"/>
      <w:r>
        <w:rPr>
          <w:sz w:val="22"/>
          <w:szCs w:val="22"/>
          <w:rtl/>
        </w:rPr>
        <w:t>לעיינתה</w:t>
      </w:r>
      <w:proofErr w:type="spellEnd"/>
      <w:r>
        <w:rPr>
          <w:sz w:val="22"/>
          <w:szCs w:val="22"/>
          <w:rtl/>
        </w:rPr>
        <w:t xml:space="preserve">, אזור המזוהה עם המרחב שבו פעל גולני באירוע משנת 2006. גם כאן היה לתנאי הקרקע משקל משמעותי. חטיבה 8 נכנסה לפני הכוח ותפסה את </w:t>
      </w:r>
      <w:proofErr w:type="spellStart"/>
      <w:r>
        <w:rPr>
          <w:sz w:val="22"/>
          <w:szCs w:val="22"/>
          <w:rtl/>
        </w:rPr>
        <w:t>עייתרון</w:t>
      </w:r>
      <w:proofErr w:type="spellEnd"/>
      <w:r>
        <w:rPr>
          <w:sz w:val="22"/>
          <w:szCs w:val="22"/>
          <w:rtl/>
        </w:rPr>
        <w:t>. שוב הובן כי יש צורך בשני צירים.</w:t>
      </w:r>
    </w:p>
    <w:p w14:paraId="25080190" w14:textId="77777777" w:rsidR="00F47E1F" w:rsidRDefault="00000000" w:rsidP="006722A2">
      <w:pPr>
        <w:spacing w:after="200" w:line="300" w:lineRule="auto"/>
      </w:pPr>
      <w:r>
        <w:rPr>
          <w:sz w:val="22"/>
          <w:szCs w:val="22"/>
          <w:rtl/>
        </w:rPr>
        <w:t xml:space="preserve">ביום הביצוע הובן כי הדבר אפשרי; גדוד שקד נתקע בשטח והתמודד עם תנאי הקרקע, בעוד הסיירת התקדמה היטב. הכלים שלא תפקדו ננטשו, והפעולה נמשכה עם הציוד הזמין. הכוח הגיע בשני אגרופים; לסיירת היו מספר </w:t>
      </w:r>
      <w:proofErr w:type="spellStart"/>
      <w:r>
        <w:rPr>
          <w:sz w:val="22"/>
          <w:szCs w:val="22"/>
          <w:rtl/>
        </w:rPr>
        <w:t>התקלויות</w:t>
      </w:r>
      <w:proofErr w:type="spellEnd"/>
      <w:r>
        <w:rPr>
          <w:sz w:val="22"/>
          <w:szCs w:val="22"/>
          <w:rtl/>
        </w:rPr>
        <w:t xml:space="preserve"> עם מחבלים, וההגעה הייתה כבר לאור יום, מה שחייב התמקמות.</w:t>
      </w:r>
    </w:p>
    <w:p w14:paraId="3F30B845" w14:textId="77777777" w:rsidR="00F47E1F" w:rsidRDefault="00000000" w:rsidP="006722A2">
      <w:pPr>
        <w:spacing w:after="200" w:line="300" w:lineRule="auto"/>
      </w:pPr>
      <w:r>
        <w:rPr>
          <w:sz w:val="22"/>
          <w:szCs w:val="22"/>
          <w:rtl/>
        </w:rPr>
        <w:lastRenderedPageBreak/>
        <w:t xml:space="preserve">הכוח ספג פגיעות רבות מפצצות מונחות מסלול, ברובן על הסיירת, מה שהוביל להבנה כי עליהם להתקדם. משזוהה מקום המסתור של האויב, הוחלט להשמיד את בית הספר ששימש להם מסתור. גדוד 52 תפס את האצבע הצפונית, ומדי יום אותרו תשתיות ואמל"ח נוספים. הסיירת התקדמה לעבר ואדי הקסבה של </w:t>
      </w:r>
      <w:proofErr w:type="spellStart"/>
      <w:r>
        <w:rPr>
          <w:sz w:val="22"/>
          <w:szCs w:val="22"/>
          <w:rtl/>
        </w:rPr>
        <w:t>עיינתה</w:t>
      </w:r>
      <w:proofErr w:type="spellEnd"/>
      <w:r>
        <w:rPr>
          <w:sz w:val="22"/>
          <w:szCs w:val="22"/>
          <w:rtl/>
        </w:rPr>
        <w:t xml:space="preserve">, וגדוד 424 התקדם לשכונת </w:t>
      </w:r>
      <w:proofErr w:type="spellStart"/>
      <w:r>
        <w:rPr>
          <w:sz w:val="22"/>
          <w:szCs w:val="22"/>
          <w:rtl/>
        </w:rPr>
        <w:t>תחריר</w:t>
      </w:r>
      <w:proofErr w:type="spellEnd"/>
      <w:r>
        <w:rPr>
          <w:sz w:val="22"/>
          <w:szCs w:val="22"/>
          <w:rtl/>
        </w:rPr>
        <w:t xml:space="preserve"> — מקום ההיתקלות של גולני ב-2006.</w:t>
      </w:r>
    </w:p>
    <w:p w14:paraId="4B1A096E" w14:textId="77777777" w:rsidR="00F47E1F" w:rsidRDefault="00000000" w:rsidP="006722A2">
      <w:pPr>
        <w:spacing w:after="200" w:line="300" w:lineRule="auto"/>
      </w:pPr>
      <w:r>
        <w:rPr>
          <w:sz w:val="22"/>
          <w:szCs w:val="22"/>
          <w:rtl/>
        </w:rPr>
        <w:t xml:space="preserve">לנוכח ההישגים שהושגו והשליטה המבצעית שהתקבלה, גובשה כוונה להיכנס לבינת </w:t>
      </w:r>
      <w:proofErr w:type="spellStart"/>
      <w:r>
        <w:rPr>
          <w:sz w:val="22"/>
          <w:szCs w:val="22"/>
          <w:rtl/>
        </w:rPr>
        <w:t>ג'בייל</w:t>
      </w:r>
      <w:proofErr w:type="spellEnd"/>
      <w:r>
        <w:rPr>
          <w:sz w:val="22"/>
          <w:szCs w:val="22"/>
          <w:rtl/>
        </w:rPr>
        <w:t xml:space="preserve">. לאחר תכנון ותהליכי סגירת מעגלים, הגיעו האלוף ומפקד האוגדה, והתקבל אישור להתקפה על בינת </w:t>
      </w:r>
      <w:proofErr w:type="spellStart"/>
      <w:r>
        <w:rPr>
          <w:sz w:val="22"/>
          <w:szCs w:val="22"/>
          <w:rtl/>
        </w:rPr>
        <w:t>ג'בייל</w:t>
      </w:r>
      <w:proofErr w:type="spellEnd"/>
      <w:r>
        <w:rPr>
          <w:sz w:val="22"/>
          <w:szCs w:val="22"/>
          <w:rtl/>
        </w:rPr>
        <w:t>.</w:t>
      </w:r>
    </w:p>
    <w:p w14:paraId="40E89D0C" w14:textId="77777777" w:rsidR="00F47E1F" w:rsidRDefault="00000000" w:rsidP="006722A2">
      <w:pPr>
        <w:pStyle w:val="2"/>
        <w:bidi/>
        <w:spacing w:before="240" w:after="120"/>
      </w:pPr>
      <w:r>
        <w:rPr>
          <w:rtl/>
        </w:rPr>
        <w:t xml:space="preserve">27:33–32:38 — ההתקפה על בינת </w:t>
      </w:r>
      <w:proofErr w:type="spellStart"/>
      <w:r>
        <w:rPr>
          <w:rtl/>
        </w:rPr>
        <w:t>ג'בייל</w:t>
      </w:r>
      <w:proofErr w:type="spellEnd"/>
    </w:p>
    <w:p w14:paraId="36DDB844" w14:textId="77777777" w:rsidR="00F47E1F" w:rsidRDefault="00000000" w:rsidP="006722A2">
      <w:pPr>
        <w:spacing w:after="200" w:line="300" w:lineRule="auto"/>
      </w:pPr>
      <w:r>
        <w:rPr>
          <w:sz w:val="22"/>
          <w:szCs w:val="22"/>
          <w:rtl/>
        </w:rPr>
        <w:t xml:space="preserve">ההתקפה על בינת </w:t>
      </w:r>
      <w:proofErr w:type="spellStart"/>
      <w:r>
        <w:rPr>
          <w:sz w:val="22"/>
          <w:szCs w:val="22"/>
          <w:rtl/>
        </w:rPr>
        <w:t>ג'בייל</w:t>
      </w:r>
      <w:proofErr w:type="spellEnd"/>
      <w:r>
        <w:rPr>
          <w:sz w:val="22"/>
          <w:szCs w:val="22"/>
          <w:rtl/>
        </w:rPr>
        <w:t xml:space="preserve"> בוצעה בשיתוף הצנחנים והקומנדו. נוהל הקרב היה מהיר, וההתקפה נפתחה בעוצמה. גדוד 52 הוביל ונכנס לשכונה הראשונה, ואחריו הסיירת. בוצעו זיהויים רבים של מחבלים. גדוד 52 תפס את בית החולים הממשלתי, ובאותו יום חוסלו מחבלים רבים; הסיירת פעלה סביב בית החולים סאלח </w:t>
      </w:r>
      <w:proofErr w:type="spellStart"/>
      <w:r>
        <w:rPr>
          <w:sz w:val="22"/>
          <w:szCs w:val="22"/>
          <w:rtl/>
        </w:rPr>
        <w:t>רנדון</w:t>
      </w:r>
      <w:proofErr w:type="spellEnd"/>
      <w:r>
        <w:rPr>
          <w:sz w:val="22"/>
          <w:szCs w:val="22"/>
          <w:rtl/>
        </w:rPr>
        <w:t>, כאשר מעל 58 מחבלים חוסלו באותו יום בלבד. נמצאו אמצעי לחימה רבים, והושגו הישגים משמעותיים, כשהאויב נסוג ונמלט מהשטח.</w:t>
      </w:r>
    </w:p>
    <w:p w14:paraId="72F2D98C" w14:textId="77777777" w:rsidR="00F47E1F" w:rsidRDefault="00000000" w:rsidP="006722A2">
      <w:pPr>
        <w:spacing w:after="200" w:line="300" w:lineRule="auto"/>
      </w:pPr>
      <w:r>
        <w:rPr>
          <w:sz w:val="22"/>
          <w:szCs w:val="22"/>
          <w:rtl/>
        </w:rPr>
        <w:t>הכוחות יישרו קו סביב מרחב הקסבה יחד עם הצנחנים והקומנדו, תוך הבנה כי מדובר בשטח צפוף. גדוד 52 תפס את יעדי "קרולינה" לכיוון מרון א-ראס מדרום; שקד והסיירת פעלו ללחוץ על הקסבה, בעוד גדוד 607 ביצע בתוכה פעולות הנדסיות.</w:t>
      </w:r>
    </w:p>
    <w:p w14:paraId="6990CFAF" w14:textId="77777777" w:rsidR="00F47E1F" w:rsidRDefault="00000000" w:rsidP="006722A2">
      <w:pPr>
        <w:pStyle w:val="2"/>
        <w:bidi/>
        <w:spacing w:before="240" w:after="120"/>
      </w:pPr>
      <w:r>
        <w:rPr>
          <w:rtl/>
        </w:rPr>
        <w:t>32:38–34:00 — לקיחת שבויים והשוואת הקסבה לקרקע</w:t>
      </w:r>
    </w:p>
    <w:p w14:paraId="737C6847" w14:textId="77777777" w:rsidR="00F47E1F" w:rsidRDefault="00000000" w:rsidP="006722A2">
      <w:pPr>
        <w:spacing w:after="200" w:line="300" w:lineRule="auto"/>
      </w:pPr>
      <w:r>
        <w:rPr>
          <w:sz w:val="22"/>
          <w:szCs w:val="22"/>
          <w:rtl/>
        </w:rPr>
        <w:t xml:space="preserve">גדוד שקד הצליח לבצע מבצע לקיחת שבויים. במקביל, גבעתי פעלה להשוואת </w:t>
      </w:r>
      <w:proofErr w:type="spellStart"/>
      <w:r>
        <w:rPr>
          <w:sz w:val="22"/>
          <w:szCs w:val="22"/>
          <w:rtl/>
        </w:rPr>
        <w:t>קסבת</w:t>
      </w:r>
      <w:proofErr w:type="spellEnd"/>
      <w:r>
        <w:rPr>
          <w:sz w:val="22"/>
          <w:szCs w:val="22"/>
          <w:rtl/>
        </w:rPr>
        <w:t xml:space="preserve"> בינת </w:t>
      </w:r>
      <w:proofErr w:type="spellStart"/>
      <w:r>
        <w:rPr>
          <w:sz w:val="22"/>
          <w:szCs w:val="22"/>
          <w:rtl/>
        </w:rPr>
        <w:t>ג'בייל</w:t>
      </w:r>
      <w:proofErr w:type="spellEnd"/>
      <w:r>
        <w:rPr>
          <w:sz w:val="22"/>
          <w:szCs w:val="22"/>
          <w:rtl/>
        </w:rPr>
        <w:t xml:space="preserve"> לקרקע — הקסבה נהרסה כליל.</w:t>
      </w:r>
    </w:p>
    <w:p w14:paraId="06B967BA" w14:textId="77777777" w:rsidR="00F47E1F" w:rsidRDefault="00000000" w:rsidP="006722A2">
      <w:pPr>
        <w:pStyle w:val="2"/>
        <w:bidi/>
        <w:spacing w:before="240" w:after="120"/>
      </w:pPr>
      <w:r>
        <w:rPr>
          <w:rtl/>
        </w:rPr>
        <w:t>35:10–41:00 — "מרום הרים" — חציית הליטני</w:t>
      </w:r>
    </w:p>
    <w:p w14:paraId="11CD0ED5" w14:textId="77777777" w:rsidR="00F47E1F" w:rsidRDefault="00000000" w:rsidP="006722A2">
      <w:pPr>
        <w:spacing w:after="200" w:line="300" w:lineRule="auto"/>
      </w:pPr>
      <w:r>
        <w:rPr>
          <w:sz w:val="22"/>
          <w:szCs w:val="22"/>
          <w:rtl/>
        </w:rPr>
        <w:t xml:space="preserve">באזור הליטני נמצאים נכסים משמעותיים של האויב — </w:t>
      </w:r>
      <w:proofErr w:type="spellStart"/>
      <w:r>
        <w:rPr>
          <w:sz w:val="22"/>
          <w:szCs w:val="22"/>
          <w:rtl/>
        </w:rPr>
        <w:t>זעתרים</w:t>
      </w:r>
      <w:proofErr w:type="spellEnd"/>
      <w:r>
        <w:rPr>
          <w:sz w:val="22"/>
          <w:szCs w:val="22"/>
          <w:rtl/>
        </w:rPr>
        <w:t xml:space="preserve"> </w:t>
      </w:r>
      <w:proofErr w:type="spellStart"/>
      <w:r>
        <w:rPr>
          <w:sz w:val="22"/>
          <w:szCs w:val="22"/>
          <w:rtl/>
        </w:rPr>
        <w:t>ובופור</w:t>
      </w:r>
      <w:proofErr w:type="spellEnd"/>
      <w:r>
        <w:rPr>
          <w:sz w:val="22"/>
          <w:szCs w:val="22"/>
          <w:rtl/>
        </w:rPr>
        <w:t xml:space="preserve">. נותרו כעשרה ימים לביצוע נוהל הקרב. כיבוש </w:t>
      </w:r>
      <w:proofErr w:type="spellStart"/>
      <w:r>
        <w:rPr>
          <w:sz w:val="22"/>
          <w:szCs w:val="22"/>
          <w:rtl/>
        </w:rPr>
        <w:t>הבופור</w:t>
      </w:r>
      <w:proofErr w:type="spellEnd"/>
      <w:r>
        <w:rPr>
          <w:sz w:val="22"/>
          <w:szCs w:val="22"/>
          <w:rtl/>
        </w:rPr>
        <w:t xml:space="preserve"> </w:t>
      </w:r>
      <w:proofErr w:type="spellStart"/>
      <w:r>
        <w:rPr>
          <w:sz w:val="22"/>
          <w:szCs w:val="22"/>
          <w:rtl/>
        </w:rPr>
        <w:t>והזעתרים</w:t>
      </w:r>
      <w:proofErr w:type="spellEnd"/>
      <w:r>
        <w:rPr>
          <w:sz w:val="22"/>
          <w:szCs w:val="22"/>
          <w:rtl/>
        </w:rPr>
        <w:t xml:space="preserve"> כלל בשלב הראשון בידוד האזור ממערב וכיבוש רכס </w:t>
      </w:r>
      <w:proofErr w:type="spellStart"/>
      <w:r>
        <w:rPr>
          <w:sz w:val="22"/>
          <w:szCs w:val="22"/>
          <w:rtl/>
        </w:rPr>
        <w:t>הבופור</w:t>
      </w:r>
      <w:proofErr w:type="spellEnd"/>
      <w:r>
        <w:rPr>
          <w:sz w:val="22"/>
          <w:szCs w:val="22"/>
          <w:rtl/>
        </w:rPr>
        <w:t>. נערך נוהל קרב יסודי, ובמהלכו הובן כי לא ניתן לפעול בשני צירים, ולכן הסיירת עלתה רגלית.</w:t>
      </w:r>
    </w:p>
    <w:p w14:paraId="02BEC711" w14:textId="77777777" w:rsidR="00F47E1F" w:rsidRDefault="00000000" w:rsidP="006722A2">
      <w:pPr>
        <w:spacing w:after="200" w:line="300" w:lineRule="auto"/>
      </w:pPr>
      <w:r>
        <w:rPr>
          <w:sz w:val="22"/>
          <w:szCs w:val="22"/>
          <w:rtl/>
        </w:rPr>
        <w:t>השיטה שנקבעה: הסיירת ראשונה ברגל, אחריה גדוד 52, ולאחריו גדוד 607 שיתפוס את המעברים בנחל עצמו. כך אכן בוצע, וההגעה לפסגה התבצעה ללא התנגדות משמעותית.</w:t>
      </w:r>
    </w:p>
    <w:p w14:paraId="6BE787CD" w14:textId="77777777" w:rsidR="00F47E1F" w:rsidRDefault="00000000" w:rsidP="006722A2">
      <w:pPr>
        <w:pStyle w:val="2"/>
        <w:bidi/>
        <w:spacing w:before="240" w:after="120"/>
      </w:pPr>
      <w:r>
        <w:rPr>
          <w:rtl/>
        </w:rPr>
        <w:t xml:space="preserve">41:30–44:40 — איום </w:t>
      </w:r>
      <w:proofErr w:type="spellStart"/>
      <w:r>
        <w:rPr>
          <w:rtl/>
        </w:rPr>
        <w:t>הרחפנים</w:t>
      </w:r>
      <w:proofErr w:type="spellEnd"/>
      <w:r>
        <w:rPr>
          <w:rtl/>
        </w:rPr>
        <w:t xml:space="preserve"> ופציעת המג"דים</w:t>
      </w:r>
    </w:p>
    <w:p w14:paraId="2C51BF42" w14:textId="77777777" w:rsidR="00F47E1F" w:rsidRDefault="00000000" w:rsidP="006722A2">
      <w:pPr>
        <w:spacing w:after="200" w:line="300" w:lineRule="auto"/>
      </w:pPr>
      <w:r>
        <w:rPr>
          <w:sz w:val="22"/>
          <w:szCs w:val="22"/>
          <w:rtl/>
        </w:rPr>
        <w:t xml:space="preserve">הכוח ספג פגיעות רבות מרחפני נפץ ומתמס, ולכן עבר לפעול בעיקר בשעות הלילה, כאשר ביום פעל מתוך </w:t>
      </w:r>
      <w:proofErr w:type="spellStart"/>
      <w:r>
        <w:rPr>
          <w:sz w:val="22"/>
          <w:szCs w:val="22"/>
          <w:rtl/>
        </w:rPr>
        <w:t>איתורים</w:t>
      </w:r>
      <w:proofErr w:type="spellEnd"/>
      <w:r>
        <w:rPr>
          <w:sz w:val="22"/>
          <w:szCs w:val="22"/>
          <w:rtl/>
        </w:rPr>
        <w:t xml:space="preserve"> מוגנים. באזור זעתר א-שרקיה נפצעו הן מג"ד שקד והן מג"ד הסיירת: מג"ד שקד נפצע מרחפן וחזר לפעילות לאחר 72 שעות, ומג"ד הסיירת נפצע באירוע יחד עם יהל.</w:t>
      </w:r>
    </w:p>
    <w:p w14:paraId="5723143A" w14:textId="77777777" w:rsidR="00F47E1F" w:rsidRDefault="00000000" w:rsidP="006722A2">
      <w:pPr>
        <w:pStyle w:val="2"/>
        <w:bidi/>
        <w:spacing w:before="240" w:after="120"/>
      </w:pPr>
      <w:r>
        <w:rPr>
          <w:rtl/>
        </w:rPr>
        <w:t xml:space="preserve">44:40 — כפר </w:t>
      </w:r>
      <w:proofErr w:type="spellStart"/>
      <w:r>
        <w:rPr>
          <w:rtl/>
        </w:rPr>
        <w:t>טיבנית</w:t>
      </w:r>
      <w:proofErr w:type="spellEnd"/>
      <w:r>
        <w:rPr>
          <w:rtl/>
        </w:rPr>
        <w:t xml:space="preserve"> ואירוע </w:t>
      </w:r>
      <w:proofErr w:type="spellStart"/>
      <w:r>
        <w:rPr>
          <w:rtl/>
        </w:rPr>
        <w:t>דחבש</w:t>
      </w:r>
      <w:proofErr w:type="spellEnd"/>
    </w:p>
    <w:p w14:paraId="77CBD952" w14:textId="77777777" w:rsidR="00F47E1F" w:rsidRDefault="00000000" w:rsidP="006722A2">
      <w:pPr>
        <w:spacing w:after="200" w:line="300" w:lineRule="auto"/>
      </w:pPr>
      <w:r>
        <w:rPr>
          <w:sz w:val="22"/>
          <w:szCs w:val="22"/>
          <w:rtl/>
        </w:rPr>
        <w:t xml:space="preserve">המשימה שהוגדרה הייתה תפיסת ה"להבים" השולטים על מטולה, ופירוקם באמצעות חומרי נפץ, תוך החלפת גולני באזור. בהמשך אירע אירוע </w:t>
      </w:r>
      <w:proofErr w:type="spellStart"/>
      <w:r>
        <w:rPr>
          <w:sz w:val="22"/>
          <w:szCs w:val="22"/>
          <w:rtl/>
        </w:rPr>
        <w:t>דחבש</w:t>
      </w:r>
      <w:proofErr w:type="spellEnd"/>
      <w:r>
        <w:rPr>
          <w:sz w:val="22"/>
          <w:szCs w:val="22"/>
          <w:rtl/>
        </w:rPr>
        <w:t>, מגדוד 52.</w:t>
      </w:r>
    </w:p>
    <w:p w14:paraId="625D2057" w14:textId="77777777" w:rsidR="00F47E1F" w:rsidRDefault="00000000" w:rsidP="006722A2">
      <w:pPr>
        <w:spacing w:after="200" w:line="300" w:lineRule="auto"/>
      </w:pPr>
      <w:r>
        <w:rPr>
          <w:sz w:val="22"/>
          <w:szCs w:val="22"/>
          <w:rtl/>
        </w:rPr>
        <w:t xml:space="preserve">ההנחיה שניתנה על ידי מפקד החטיבה הייתה כי אם מג"ד נפצע, המג"ד הקרוב ביותר ייטול את הפיקוד. כך אכן קרה: מג"ד הסיירת תפס פיקוד, ולאחריו מפקד מחט 401 תפס פיקוד גם על הגדוד. תואר סיפור חילוץ </w:t>
      </w:r>
      <w:proofErr w:type="spellStart"/>
      <w:r>
        <w:rPr>
          <w:sz w:val="22"/>
          <w:szCs w:val="22"/>
          <w:rtl/>
        </w:rPr>
        <w:t>דחבש</w:t>
      </w:r>
      <w:proofErr w:type="spellEnd"/>
      <w:r>
        <w:rPr>
          <w:sz w:val="22"/>
          <w:szCs w:val="22"/>
          <w:rtl/>
        </w:rPr>
        <w:t xml:space="preserve"> והגופות, וכן חילוץ הטנק עצמו לאחר מספר ימים.</w:t>
      </w:r>
    </w:p>
    <w:p w14:paraId="29AE85B2" w14:textId="77777777" w:rsidR="00F47E1F" w:rsidRDefault="00000000" w:rsidP="006722A2">
      <w:pPr>
        <w:spacing w:after="200" w:line="300" w:lineRule="auto"/>
      </w:pPr>
      <w:r>
        <w:rPr>
          <w:sz w:val="22"/>
          <w:szCs w:val="22"/>
          <w:rtl/>
        </w:rPr>
        <w:t>בכך הסתיים פרק הלחימה של גבעתי בלבנון — 102 ימים, בפעם הראשונה שבה נלחמה גבעתי במסגרת פיקוד צפון.</w:t>
      </w:r>
    </w:p>
    <w:sectPr w:rsidR="00F47E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D5E32"/>
    <w:multiLevelType w:val="hybridMultilevel"/>
    <w:tmpl w:val="FF562E66"/>
    <w:lvl w:ilvl="0" w:tplc="51E083F6">
      <w:start w:val="1"/>
      <w:numFmt w:val="bullet"/>
      <w:lvlText w:val="●"/>
      <w:lvlJc w:val="left"/>
      <w:pPr>
        <w:ind w:left="720" w:hanging="360"/>
      </w:pPr>
    </w:lvl>
    <w:lvl w:ilvl="1" w:tplc="FC3E62B2">
      <w:start w:val="1"/>
      <w:numFmt w:val="bullet"/>
      <w:lvlText w:val="○"/>
      <w:lvlJc w:val="left"/>
      <w:pPr>
        <w:ind w:left="1440" w:hanging="360"/>
      </w:pPr>
    </w:lvl>
    <w:lvl w:ilvl="2" w:tplc="9E0817D2">
      <w:start w:val="1"/>
      <w:numFmt w:val="bullet"/>
      <w:lvlText w:val="■"/>
      <w:lvlJc w:val="left"/>
      <w:pPr>
        <w:ind w:left="2160" w:hanging="360"/>
      </w:pPr>
    </w:lvl>
    <w:lvl w:ilvl="3" w:tplc="17BA7B54">
      <w:start w:val="1"/>
      <w:numFmt w:val="bullet"/>
      <w:lvlText w:val="●"/>
      <w:lvlJc w:val="left"/>
      <w:pPr>
        <w:ind w:left="2880" w:hanging="360"/>
      </w:pPr>
    </w:lvl>
    <w:lvl w:ilvl="4" w:tplc="E8ACCCE6">
      <w:start w:val="1"/>
      <w:numFmt w:val="bullet"/>
      <w:lvlText w:val="○"/>
      <w:lvlJc w:val="left"/>
      <w:pPr>
        <w:ind w:left="3600" w:hanging="360"/>
      </w:pPr>
    </w:lvl>
    <w:lvl w:ilvl="5" w:tplc="335A6F12">
      <w:start w:val="1"/>
      <w:numFmt w:val="bullet"/>
      <w:lvlText w:val="■"/>
      <w:lvlJc w:val="left"/>
      <w:pPr>
        <w:ind w:left="4320" w:hanging="360"/>
      </w:pPr>
    </w:lvl>
    <w:lvl w:ilvl="6" w:tplc="828217F2">
      <w:start w:val="1"/>
      <w:numFmt w:val="bullet"/>
      <w:lvlText w:val="●"/>
      <w:lvlJc w:val="left"/>
      <w:pPr>
        <w:ind w:left="5040" w:hanging="360"/>
      </w:pPr>
    </w:lvl>
    <w:lvl w:ilvl="7" w:tplc="F04A008E">
      <w:start w:val="1"/>
      <w:numFmt w:val="bullet"/>
      <w:lvlText w:val="●"/>
      <w:lvlJc w:val="left"/>
      <w:pPr>
        <w:ind w:left="5760" w:hanging="360"/>
      </w:pPr>
    </w:lvl>
    <w:lvl w:ilvl="8" w:tplc="8D4AF166">
      <w:start w:val="1"/>
      <w:numFmt w:val="bullet"/>
      <w:lvlText w:val="●"/>
      <w:lvlJc w:val="left"/>
      <w:pPr>
        <w:ind w:left="6480" w:hanging="360"/>
      </w:pPr>
    </w:lvl>
  </w:abstractNum>
  <w:num w:numId="1" w16cid:durableId="1851288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E1F"/>
    <w:rsid w:val="006722A2"/>
    <w:rsid w:val="00EF637A"/>
    <w:rsid w:val="00F47E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B9D6"/>
  <w15:docId w15:val="{8A1D4A3A-AB35-47D0-9A76-12BC5793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786</Words>
  <Characters>3934</Characters>
  <Application>Microsoft Office Word</Application>
  <DocSecurity>0</DocSecurity>
  <Lines>32</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2026-07-21T11:09:00Z</dcterms:created>
  <dcterms:modified xsi:type="dcterms:W3CDTF">2026-07-21T11:09:00Z</dcterms:modified>
</cp:coreProperties>
</file>