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Monolithic vs Microservices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Abstract: High level discussion about monolithic vs microservices architecture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https://www.youtube.com/watch?v=RJkn9VHM7lc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N-Tier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Abstract: How monolithic architectures developed into layered architecture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https://www.youtube.com/watch?v=BCXcIllT7Lc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Abstract: Service oriented architecture introduction and review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https://www.youtube.com/watch?v=jNiEMmoTDoE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Intro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Abstract: High level overview of the microservices architecture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https://www.youtube.com/watch?v=8BPDv038oMI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Gateway \ Facade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Abstract: building a facade for the entire complex microservices architecture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https://www.softwarearchiblog.com/search?q=microservices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 website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Abstract: an entire site purposed to describe the microservice pattern and related patterns.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https://microservices.io/index.html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the videos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3 unrelated patterns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https://microservices.io/index.html</w:t>
        </w:r>
      </w:hyperlink>
      <w:r w:rsidDel="00000000" w:rsidR="00000000" w:rsidRPr="00000000">
        <w:rPr>
          <w:rtl w:val="0"/>
        </w:rPr>
        <w:t xml:space="preserve">, explain them in brief and describe where they should be applied in our systems.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croservices.io/index.html" TargetMode="External"/><Relationship Id="rId10" Type="http://schemas.openxmlformats.org/officeDocument/2006/relationships/hyperlink" Target="https://www.softwarearchiblog.com/search?q=microservices" TargetMode="External"/><Relationship Id="rId12" Type="http://schemas.openxmlformats.org/officeDocument/2006/relationships/hyperlink" Target="https://microservices.io/index.html" TargetMode="External"/><Relationship Id="rId9" Type="http://schemas.openxmlformats.org/officeDocument/2006/relationships/hyperlink" Target="https://www.youtube.com/watch?v=8BPDv038oM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Jkn9VHM7lc" TargetMode="External"/><Relationship Id="rId7" Type="http://schemas.openxmlformats.org/officeDocument/2006/relationships/hyperlink" Target="https://www.youtube.com/watch?v=BCXcIllT7Lc" TargetMode="External"/><Relationship Id="rId8" Type="http://schemas.openxmlformats.org/officeDocument/2006/relationships/hyperlink" Target="https://www.youtube.com/watch?v=jNiEMmoT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