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12B" w:rsidRPr="00B66604" w:rsidRDefault="00BD012B">
      <w:pPr>
        <w:widowControl w:val="0"/>
        <w:pBdr>
          <w:top w:val="nil"/>
          <w:left w:val="nil"/>
          <w:bottom w:val="nil"/>
          <w:right w:val="nil"/>
          <w:between w:val="nil"/>
        </w:pBdr>
        <w:spacing w:line="276" w:lineRule="auto"/>
        <w:rPr>
          <w:rFonts w:asciiTheme="majorBidi" w:hAnsiTheme="majorBidi" w:cstheme="majorBidi"/>
        </w:rPr>
      </w:pPr>
    </w:p>
    <w:p w:rsidR="00BD012B" w:rsidRPr="00B66604" w:rsidRDefault="00DB55E4">
      <w:pPr>
        <w:spacing w:before="340"/>
        <w:ind w:left="613" w:right="627"/>
        <w:jc w:val="center"/>
        <w:rPr>
          <w:rFonts w:asciiTheme="majorBidi" w:hAnsiTheme="majorBidi" w:cstheme="majorBidi"/>
          <w:b/>
          <w:sz w:val="56"/>
          <w:szCs w:val="56"/>
        </w:rPr>
      </w:pPr>
      <w:r w:rsidRPr="00B66604">
        <w:rPr>
          <w:rFonts w:asciiTheme="majorBidi" w:hAnsiTheme="majorBidi" w:cstheme="majorBidi"/>
          <w:b/>
          <w:sz w:val="56"/>
          <w:szCs w:val="56"/>
        </w:rPr>
        <w:t>PC-1</w:t>
      </w:r>
    </w:p>
    <w:p w:rsidR="00BD012B" w:rsidRPr="00B66604" w:rsidRDefault="00BD012B">
      <w:pPr>
        <w:spacing w:before="340"/>
        <w:ind w:left="613" w:right="627"/>
        <w:jc w:val="center"/>
        <w:rPr>
          <w:rFonts w:asciiTheme="majorBidi" w:hAnsiTheme="majorBidi" w:cstheme="majorBidi"/>
          <w:b/>
          <w:sz w:val="40"/>
          <w:szCs w:val="40"/>
        </w:rPr>
      </w:pPr>
    </w:p>
    <w:p w:rsidR="00100588" w:rsidRPr="00B66604" w:rsidRDefault="006E113F" w:rsidP="006E113F">
      <w:pPr>
        <w:spacing w:line="276" w:lineRule="auto"/>
        <w:ind w:left="90" w:right="270"/>
        <w:jc w:val="center"/>
        <w:rPr>
          <w:rFonts w:asciiTheme="majorBidi" w:hAnsiTheme="majorBidi" w:cstheme="majorBidi"/>
          <w:b/>
          <w:spacing w:val="-1"/>
          <w:sz w:val="40"/>
        </w:rPr>
      </w:pPr>
      <w:r w:rsidRPr="00B66604">
        <w:rPr>
          <w:rFonts w:asciiTheme="majorBidi" w:hAnsiTheme="majorBidi" w:cstheme="majorBidi"/>
          <w:b/>
          <w:spacing w:val="-1"/>
          <w:sz w:val="40"/>
        </w:rPr>
        <w:t xml:space="preserve">DIGITALIZATION OF STATE SUBJECTS </w:t>
      </w:r>
      <w:r w:rsidR="006B1082" w:rsidRPr="00B66604">
        <w:rPr>
          <w:rFonts w:asciiTheme="majorBidi" w:hAnsiTheme="majorBidi" w:cstheme="majorBidi"/>
          <w:b/>
          <w:spacing w:val="-1"/>
          <w:sz w:val="40"/>
        </w:rPr>
        <w:t xml:space="preserve">&amp; </w:t>
      </w:r>
      <w:r w:rsidRPr="00B66604">
        <w:rPr>
          <w:rFonts w:asciiTheme="majorBidi" w:hAnsiTheme="majorBidi" w:cstheme="majorBidi"/>
          <w:b/>
          <w:spacing w:val="-1"/>
          <w:sz w:val="40"/>
        </w:rPr>
        <w:t xml:space="preserve">DOMICILES </w:t>
      </w:r>
      <w:r w:rsidR="00100588" w:rsidRPr="00B66604">
        <w:rPr>
          <w:rFonts w:asciiTheme="majorBidi" w:hAnsiTheme="majorBidi" w:cstheme="majorBidi"/>
          <w:b/>
          <w:spacing w:val="-1"/>
          <w:sz w:val="40"/>
        </w:rPr>
        <w:t>AT TEHSIL LEVEL</w:t>
      </w:r>
    </w:p>
    <w:p w:rsidR="00A14169" w:rsidRPr="00B66604" w:rsidRDefault="00A14169" w:rsidP="006B1082">
      <w:pPr>
        <w:spacing w:line="276" w:lineRule="auto"/>
        <w:ind w:left="90" w:right="270"/>
        <w:jc w:val="center"/>
        <w:rPr>
          <w:rFonts w:asciiTheme="majorBidi" w:hAnsiTheme="majorBidi" w:cstheme="majorBidi"/>
          <w:b/>
          <w:spacing w:val="-1"/>
          <w:sz w:val="40"/>
        </w:rPr>
      </w:pPr>
      <w:r w:rsidRPr="00B66604">
        <w:rPr>
          <w:rFonts w:asciiTheme="majorBidi" w:hAnsiTheme="majorBidi" w:cstheme="majorBidi"/>
          <w:b/>
          <w:spacing w:val="-1"/>
          <w:sz w:val="40"/>
        </w:rPr>
        <w:t>IN AJK</w:t>
      </w:r>
    </w:p>
    <w:p w:rsidR="00A14169" w:rsidRPr="00B66604" w:rsidRDefault="006E113F" w:rsidP="00A14169">
      <w:pPr>
        <w:ind w:left="613" w:right="627"/>
        <w:jc w:val="center"/>
        <w:rPr>
          <w:rFonts w:asciiTheme="majorBidi" w:hAnsiTheme="majorBidi" w:cstheme="majorBidi"/>
          <w:b/>
          <w:spacing w:val="-1"/>
          <w:sz w:val="40"/>
        </w:rPr>
      </w:pPr>
      <w:r w:rsidRPr="00B66604">
        <w:rPr>
          <w:rFonts w:asciiTheme="majorBidi" w:hAnsiTheme="majorBidi" w:cstheme="majorBidi"/>
          <w:b/>
          <w:spacing w:val="-1"/>
          <w:sz w:val="40"/>
        </w:rPr>
        <w:t>(26</w:t>
      </w:r>
      <w:r w:rsidR="00B35753" w:rsidRPr="00B66604">
        <w:rPr>
          <w:rFonts w:asciiTheme="majorBidi" w:hAnsiTheme="majorBidi" w:cstheme="majorBidi"/>
          <w:b/>
          <w:spacing w:val="-1"/>
          <w:sz w:val="40"/>
        </w:rPr>
        <w:t xml:space="preserve"> Tehsils)</w:t>
      </w:r>
    </w:p>
    <w:p w:rsidR="00A14169" w:rsidRPr="00B66604" w:rsidRDefault="00A14169" w:rsidP="00A14169">
      <w:pPr>
        <w:jc w:val="center"/>
        <w:rPr>
          <w:rFonts w:asciiTheme="majorBidi" w:hAnsiTheme="majorBidi" w:cstheme="majorBidi"/>
          <w:bCs/>
          <w:spacing w:val="4"/>
          <w:sz w:val="34"/>
        </w:rPr>
      </w:pPr>
    </w:p>
    <w:p w:rsidR="00A14169" w:rsidRPr="00B66604" w:rsidRDefault="00A14169" w:rsidP="00A14169">
      <w:pPr>
        <w:jc w:val="center"/>
        <w:rPr>
          <w:rFonts w:asciiTheme="majorBidi" w:hAnsiTheme="majorBidi" w:cstheme="majorBidi"/>
          <w:bCs/>
          <w:spacing w:val="4"/>
          <w:sz w:val="34"/>
        </w:rPr>
      </w:pPr>
    </w:p>
    <w:p w:rsidR="00A14169" w:rsidRPr="00B66604" w:rsidRDefault="00356412" w:rsidP="00E160FE">
      <w:pPr>
        <w:spacing w:line="360" w:lineRule="auto"/>
        <w:jc w:val="center"/>
        <w:rPr>
          <w:rFonts w:asciiTheme="majorBidi" w:hAnsiTheme="majorBidi" w:cstheme="majorBidi"/>
          <w:bCs/>
          <w:spacing w:val="4"/>
          <w:sz w:val="34"/>
        </w:rPr>
      </w:pPr>
      <w:r w:rsidRPr="00B66604">
        <w:rPr>
          <w:rFonts w:asciiTheme="majorBidi" w:hAnsiTheme="majorBidi" w:cstheme="majorBidi"/>
          <w:bCs/>
          <w:spacing w:val="4"/>
          <w:sz w:val="34"/>
        </w:rPr>
        <w:t>(Prepared on</w:t>
      </w:r>
      <w:r w:rsidR="00A14169" w:rsidRPr="00B66604">
        <w:rPr>
          <w:rFonts w:asciiTheme="majorBidi" w:hAnsiTheme="majorBidi" w:cstheme="majorBidi"/>
          <w:bCs/>
          <w:spacing w:val="4"/>
          <w:sz w:val="34"/>
        </w:rPr>
        <w:t xml:space="preserve"> </w:t>
      </w:r>
      <w:r w:rsidR="00E160FE" w:rsidRPr="00B66604">
        <w:rPr>
          <w:rFonts w:asciiTheme="majorBidi" w:hAnsiTheme="majorBidi" w:cstheme="majorBidi"/>
          <w:bCs/>
          <w:spacing w:val="4"/>
          <w:sz w:val="34"/>
        </w:rPr>
        <w:t>May</w:t>
      </w:r>
      <w:r w:rsidR="00A14169" w:rsidRPr="00B66604">
        <w:rPr>
          <w:rFonts w:asciiTheme="majorBidi" w:hAnsiTheme="majorBidi" w:cstheme="majorBidi"/>
          <w:bCs/>
          <w:spacing w:val="4"/>
          <w:sz w:val="34"/>
        </w:rPr>
        <w:t>, 20</w:t>
      </w:r>
      <w:r w:rsidR="00E160FE" w:rsidRPr="00B66604">
        <w:rPr>
          <w:rFonts w:asciiTheme="majorBidi" w:hAnsiTheme="majorBidi" w:cstheme="majorBidi"/>
          <w:bCs/>
          <w:spacing w:val="4"/>
          <w:sz w:val="34"/>
        </w:rPr>
        <w:t>23</w:t>
      </w:r>
      <w:r w:rsidR="00A14169" w:rsidRPr="00B66604">
        <w:rPr>
          <w:rFonts w:asciiTheme="majorBidi" w:hAnsiTheme="majorBidi" w:cstheme="majorBidi"/>
          <w:bCs/>
          <w:spacing w:val="4"/>
          <w:sz w:val="34"/>
        </w:rPr>
        <w:t>)</w:t>
      </w:r>
    </w:p>
    <w:p w:rsidR="00A14169" w:rsidRPr="00B66604" w:rsidRDefault="00A14169" w:rsidP="00240B2A">
      <w:pPr>
        <w:jc w:val="center"/>
        <w:rPr>
          <w:rFonts w:asciiTheme="majorBidi" w:hAnsiTheme="majorBidi" w:cstheme="majorBidi"/>
          <w:bCs/>
          <w:spacing w:val="4"/>
          <w:sz w:val="34"/>
        </w:rPr>
      </w:pPr>
      <w:r w:rsidRPr="00B66604">
        <w:rPr>
          <w:rFonts w:asciiTheme="majorBidi" w:hAnsiTheme="majorBidi" w:cstheme="majorBidi"/>
          <w:bCs/>
          <w:spacing w:val="4"/>
          <w:sz w:val="34"/>
          <w:highlight w:val="yellow"/>
        </w:rPr>
        <w:t xml:space="preserve">Project Estimated Cost =   </w:t>
      </w:r>
      <w:r w:rsidR="00E9514F">
        <w:rPr>
          <w:rFonts w:asciiTheme="majorBidi" w:hAnsiTheme="majorBidi" w:cstheme="majorBidi"/>
          <w:bCs/>
          <w:spacing w:val="4"/>
          <w:sz w:val="34"/>
          <w:highlight w:val="yellow"/>
        </w:rPr>
        <w:t>260.410</w:t>
      </w:r>
      <w:r w:rsidR="00240B2A" w:rsidRPr="00B66604">
        <w:rPr>
          <w:rFonts w:asciiTheme="majorBidi" w:hAnsiTheme="majorBidi" w:cstheme="majorBidi"/>
          <w:bCs/>
          <w:spacing w:val="4"/>
          <w:sz w:val="34"/>
          <w:highlight w:val="yellow"/>
        </w:rPr>
        <w:t xml:space="preserve"> </w:t>
      </w:r>
      <w:r w:rsidRPr="00B66604">
        <w:rPr>
          <w:rFonts w:asciiTheme="majorBidi" w:hAnsiTheme="majorBidi" w:cstheme="majorBidi"/>
          <w:bCs/>
          <w:spacing w:val="4"/>
          <w:sz w:val="34"/>
          <w:highlight w:val="yellow"/>
        </w:rPr>
        <w:t>Million</w:t>
      </w:r>
      <w:r w:rsidRPr="00B66604">
        <w:rPr>
          <w:rFonts w:asciiTheme="majorBidi" w:hAnsiTheme="majorBidi" w:cstheme="majorBidi"/>
          <w:bCs/>
          <w:spacing w:val="4"/>
          <w:sz w:val="34"/>
        </w:rPr>
        <w:t xml:space="preserve"> </w:t>
      </w:r>
    </w:p>
    <w:p w:rsidR="00A14169" w:rsidRPr="00B66604" w:rsidRDefault="00A14169">
      <w:pPr>
        <w:spacing w:line="360" w:lineRule="auto"/>
        <w:jc w:val="center"/>
        <w:rPr>
          <w:rFonts w:asciiTheme="majorBidi" w:eastAsia="Book Antiqua" w:hAnsiTheme="majorBidi" w:cstheme="majorBidi"/>
        </w:rPr>
      </w:pPr>
    </w:p>
    <w:p w:rsidR="00BD012B" w:rsidRPr="00B66604" w:rsidRDefault="00DB55E4">
      <w:pPr>
        <w:spacing w:line="360" w:lineRule="auto"/>
        <w:jc w:val="center"/>
        <w:rPr>
          <w:rFonts w:asciiTheme="majorBidi" w:eastAsia="Book Antiqua" w:hAnsiTheme="majorBidi" w:cstheme="majorBidi"/>
        </w:rPr>
      </w:pPr>
      <w:r w:rsidRPr="00B66604">
        <w:rPr>
          <w:rFonts w:asciiTheme="majorBidi" w:hAnsiTheme="majorBidi" w:cstheme="majorBidi"/>
          <w:noProof/>
        </w:rPr>
        <w:drawing>
          <wp:anchor distT="0" distB="0" distL="0" distR="0" simplePos="0" relativeHeight="251658240" behindDoc="1" locked="0" layoutInCell="1" hidden="0" allowOverlap="1">
            <wp:simplePos x="0" y="0"/>
            <wp:positionH relativeFrom="column">
              <wp:posOffset>2022475</wp:posOffset>
            </wp:positionH>
            <wp:positionV relativeFrom="paragraph">
              <wp:posOffset>209550</wp:posOffset>
            </wp:positionV>
            <wp:extent cx="1925955" cy="1925955"/>
            <wp:effectExtent l="0" t="0" r="0" b="0"/>
            <wp:wrapNone/>
            <wp:docPr id="10" name="image2.png" descr="itblogo.png"/>
            <wp:cNvGraphicFramePr/>
            <a:graphic xmlns:a="http://schemas.openxmlformats.org/drawingml/2006/main">
              <a:graphicData uri="http://schemas.openxmlformats.org/drawingml/2006/picture">
                <pic:pic xmlns:pic="http://schemas.openxmlformats.org/drawingml/2006/picture">
                  <pic:nvPicPr>
                    <pic:cNvPr id="0" name="image2.png" descr="itblogo.png"/>
                    <pic:cNvPicPr preferRelativeResize="0"/>
                  </pic:nvPicPr>
                  <pic:blipFill>
                    <a:blip r:embed="rId8"/>
                    <a:srcRect/>
                    <a:stretch>
                      <a:fillRect/>
                    </a:stretch>
                  </pic:blipFill>
                  <pic:spPr>
                    <a:xfrm>
                      <a:off x="0" y="0"/>
                      <a:ext cx="1925955" cy="1925955"/>
                    </a:xfrm>
                    <a:prstGeom prst="rect">
                      <a:avLst/>
                    </a:prstGeom>
                    <a:ln/>
                  </pic:spPr>
                </pic:pic>
              </a:graphicData>
            </a:graphic>
          </wp:anchor>
        </w:drawing>
      </w:r>
    </w:p>
    <w:p w:rsidR="00BD012B" w:rsidRPr="00B66604" w:rsidRDefault="00BD012B">
      <w:pPr>
        <w:spacing w:line="360" w:lineRule="auto"/>
        <w:jc w:val="center"/>
        <w:rPr>
          <w:rFonts w:asciiTheme="majorBidi" w:eastAsia="Book Antiqua" w:hAnsiTheme="majorBidi" w:cstheme="majorBidi"/>
        </w:rPr>
      </w:pPr>
    </w:p>
    <w:p w:rsidR="00BD012B" w:rsidRPr="00B66604" w:rsidRDefault="00DB55E4">
      <w:pPr>
        <w:spacing w:line="360" w:lineRule="auto"/>
        <w:jc w:val="center"/>
        <w:rPr>
          <w:rFonts w:asciiTheme="majorBidi" w:eastAsia="Verdana" w:hAnsiTheme="majorBidi" w:cstheme="majorBidi"/>
        </w:rPr>
      </w:pPr>
      <w:r w:rsidRPr="00B66604">
        <w:rPr>
          <w:rFonts w:asciiTheme="majorBidi" w:eastAsia="Book Antiqua" w:hAnsiTheme="majorBidi" w:cstheme="majorBidi"/>
        </w:rPr>
        <w:t xml:space="preserve"> </w:t>
      </w:r>
    </w:p>
    <w:p w:rsidR="00BD012B" w:rsidRPr="00B66604" w:rsidRDefault="00BD012B">
      <w:pPr>
        <w:tabs>
          <w:tab w:val="left" w:pos="3810"/>
        </w:tabs>
        <w:spacing w:line="360" w:lineRule="auto"/>
        <w:rPr>
          <w:rFonts w:asciiTheme="majorBidi" w:eastAsia="Verdana" w:hAnsiTheme="majorBidi" w:cstheme="majorBidi"/>
        </w:rPr>
      </w:pPr>
    </w:p>
    <w:p w:rsidR="00BD012B" w:rsidRPr="00B66604" w:rsidRDefault="00DB55E4">
      <w:pPr>
        <w:tabs>
          <w:tab w:val="left" w:pos="3810"/>
        </w:tabs>
        <w:spacing w:line="360" w:lineRule="auto"/>
        <w:rPr>
          <w:rFonts w:asciiTheme="majorBidi" w:eastAsia="Verdana" w:hAnsiTheme="majorBidi" w:cstheme="majorBidi"/>
          <w:sz w:val="20"/>
          <w:szCs w:val="20"/>
        </w:rPr>
      </w:pPr>
      <w:r w:rsidRPr="00B66604">
        <w:rPr>
          <w:rFonts w:asciiTheme="majorBidi" w:eastAsia="Verdana" w:hAnsiTheme="majorBidi" w:cstheme="majorBidi"/>
          <w:sz w:val="20"/>
          <w:szCs w:val="20"/>
        </w:rPr>
        <w:tab/>
      </w:r>
    </w:p>
    <w:p w:rsidR="00BD012B" w:rsidRPr="00B66604" w:rsidRDefault="00BD012B">
      <w:pPr>
        <w:tabs>
          <w:tab w:val="left" w:pos="4305"/>
        </w:tabs>
        <w:spacing w:line="360" w:lineRule="auto"/>
        <w:jc w:val="center"/>
        <w:rPr>
          <w:rFonts w:asciiTheme="majorBidi" w:eastAsia="Verdana" w:hAnsiTheme="majorBidi" w:cstheme="majorBidi"/>
          <w:sz w:val="20"/>
          <w:szCs w:val="20"/>
        </w:rPr>
      </w:pPr>
    </w:p>
    <w:p w:rsidR="00BD012B" w:rsidRPr="00B66604" w:rsidRDefault="00BD012B">
      <w:pPr>
        <w:spacing w:line="360" w:lineRule="auto"/>
        <w:jc w:val="center"/>
        <w:rPr>
          <w:rFonts w:asciiTheme="majorBidi" w:eastAsia="Verdana" w:hAnsiTheme="majorBidi" w:cstheme="majorBidi"/>
          <w:sz w:val="20"/>
          <w:szCs w:val="20"/>
        </w:rPr>
      </w:pPr>
    </w:p>
    <w:p w:rsidR="00BD012B" w:rsidRPr="00B66604" w:rsidRDefault="00BD012B">
      <w:pPr>
        <w:spacing w:line="360" w:lineRule="auto"/>
        <w:jc w:val="center"/>
        <w:rPr>
          <w:rFonts w:asciiTheme="majorBidi" w:eastAsia="Book Antiqua" w:hAnsiTheme="majorBidi" w:cstheme="majorBidi"/>
          <w:sz w:val="26"/>
          <w:szCs w:val="26"/>
        </w:rPr>
      </w:pPr>
    </w:p>
    <w:p w:rsidR="00BD012B" w:rsidRPr="00B66604" w:rsidRDefault="00BD012B">
      <w:pPr>
        <w:spacing w:line="360" w:lineRule="auto"/>
        <w:jc w:val="center"/>
        <w:rPr>
          <w:rFonts w:asciiTheme="majorBidi" w:eastAsia="Book Antiqua" w:hAnsiTheme="majorBidi" w:cstheme="majorBidi"/>
          <w:sz w:val="26"/>
          <w:szCs w:val="26"/>
        </w:rPr>
      </w:pPr>
    </w:p>
    <w:p w:rsidR="00BD012B" w:rsidRDefault="002521B8" w:rsidP="003330E1">
      <w:pPr>
        <w:spacing w:line="360" w:lineRule="auto"/>
        <w:jc w:val="center"/>
        <w:rPr>
          <w:rFonts w:asciiTheme="majorBidi" w:eastAsia="Book Antiqua" w:hAnsiTheme="majorBidi" w:cstheme="majorBidi"/>
          <w:color w:val="333366"/>
          <w:sz w:val="26"/>
          <w:szCs w:val="26"/>
        </w:rPr>
      </w:pPr>
      <w:hyperlink r:id="rId9">
        <w:r w:rsidR="00DB55E4" w:rsidRPr="00B66604">
          <w:rPr>
            <w:rFonts w:asciiTheme="majorBidi" w:eastAsia="Book Antiqua" w:hAnsiTheme="majorBidi" w:cstheme="majorBidi"/>
            <w:color w:val="333366"/>
            <w:sz w:val="26"/>
            <w:szCs w:val="26"/>
          </w:rPr>
          <w:t>URL:-</w:t>
        </w:r>
      </w:hyperlink>
      <w:r w:rsidR="003330E1">
        <w:rPr>
          <w:rFonts w:asciiTheme="majorBidi" w:eastAsia="Book Antiqua" w:hAnsiTheme="majorBidi" w:cstheme="majorBidi"/>
          <w:color w:val="333366"/>
          <w:sz w:val="26"/>
          <w:szCs w:val="26"/>
        </w:rPr>
        <w:t>www.itb.ajk.gov.pk</w:t>
      </w:r>
    </w:p>
    <w:p w:rsidR="003330E1" w:rsidRPr="00B66604" w:rsidRDefault="003330E1" w:rsidP="003330E1">
      <w:pPr>
        <w:spacing w:line="360" w:lineRule="auto"/>
        <w:jc w:val="center"/>
        <w:rPr>
          <w:rFonts w:asciiTheme="majorBidi" w:eastAsia="Book Antiqua" w:hAnsiTheme="majorBidi" w:cstheme="majorBidi"/>
          <w:sz w:val="26"/>
          <w:szCs w:val="26"/>
        </w:rPr>
      </w:pPr>
    </w:p>
    <w:p w:rsidR="00BD012B" w:rsidRPr="00B66604" w:rsidRDefault="00BD012B">
      <w:pPr>
        <w:rPr>
          <w:rFonts w:asciiTheme="majorBidi" w:eastAsia="Book Antiqua" w:hAnsiTheme="majorBidi" w:cstheme="majorBidi"/>
          <w:smallCaps/>
          <w:sz w:val="30"/>
          <w:szCs w:val="30"/>
        </w:rPr>
      </w:pPr>
    </w:p>
    <w:p w:rsidR="00BD012B" w:rsidRPr="00B66604" w:rsidRDefault="00BD012B">
      <w:pPr>
        <w:jc w:val="center"/>
        <w:rPr>
          <w:rFonts w:asciiTheme="majorBidi" w:eastAsia="Book Antiqua" w:hAnsiTheme="majorBidi" w:cstheme="majorBidi"/>
          <w:smallCaps/>
          <w:sz w:val="40"/>
          <w:szCs w:val="40"/>
        </w:rPr>
      </w:pPr>
    </w:p>
    <w:p w:rsidR="0086182B" w:rsidRPr="00B66604" w:rsidRDefault="0086182B">
      <w:pPr>
        <w:jc w:val="center"/>
        <w:rPr>
          <w:rFonts w:asciiTheme="majorBidi" w:eastAsia="Book Antiqua" w:hAnsiTheme="majorBidi" w:cstheme="majorBidi"/>
          <w:smallCaps/>
          <w:sz w:val="40"/>
          <w:szCs w:val="40"/>
        </w:rPr>
      </w:pPr>
    </w:p>
    <w:p w:rsidR="0086182B" w:rsidRPr="00B66604" w:rsidRDefault="0086182B">
      <w:pPr>
        <w:jc w:val="center"/>
        <w:rPr>
          <w:rFonts w:asciiTheme="majorBidi" w:eastAsia="Book Antiqua" w:hAnsiTheme="majorBidi" w:cstheme="majorBidi"/>
          <w:smallCaps/>
          <w:sz w:val="40"/>
          <w:szCs w:val="40"/>
        </w:rPr>
      </w:pPr>
    </w:p>
    <w:p w:rsidR="00BD012B" w:rsidRPr="00B66604" w:rsidRDefault="00DB55E4">
      <w:pPr>
        <w:jc w:val="center"/>
        <w:rPr>
          <w:rFonts w:asciiTheme="majorBidi" w:eastAsia="Book Antiqua" w:hAnsiTheme="majorBidi" w:cstheme="majorBidi"/>
          <w:smallCaps/>
          <w:sz w:val="36"/>
          <w:szCs w:val="36"/>
        </w:rPr>
      </w:pPr>
      <w:r w:rsidRPr="00B66604">
        <w:rPr>
          <w:rFonts w:asciiTheme="majorBidi" w:eastAsia="Book Antiqua" w:hAnsiTheme="majorBidi" w:cstheme="majorBidi"/>
          <w:smallCaps/>
          <w:sz w:val="36"/>
          <w:szCs w:val="36"/>
        </w:rPr>
        <w:t>INFORMATION TECHNOLOGY BOARD</w:t>
      </w:r>
    </w:p>
    <w:p w:rsidR="00BD012B" w:rsidRPr="00B66604" w:rsidRDefault="00DB55E4">
      <w:pPr>
        <w:jc w:val="center"/>
        <w:rPr>
          <w:rFonts w:asciiTheme="majorBidi" w:eastAsia="Book Antiqua" w:hAnsiTheme="majorBidi" w:cstheme="majorBidi"/>
          <w:smallCaps/>
          <w:sz w:val="36"/>
          <w:szCs w:val="36"/>
        </w:rPr>
      </w:pPr>
      <w:r w:rsidRPr="00B66604">
        <w:rPr>
          <w:rFonts w:asciiTheme="majorBidi" w:eastAsia="Book Antiqua" w:hAnsiTheme="majorBidi" w:cstheme="majorBidi"/>
          <w:smallCaps/>
          <w:sz w:val="36"/>
          <w:szCs w:val="36"/>
        </w:rPr>
        <w:t>AZAD GOVERNMENT OF THE STATE OF JAMMU &amp; KASHMIR</w:t>
      </w:r>
    </w:p>
    <w:p w:rsidR="00BD012B" w:rsidRPr="00B66604" w:rsidRDefault="00DB55E4">
      <w:pPr>
        <w:jc w:val="center"/>
        <w:rPr>
          <w:rFonts w:asciiTheme="majorBidi" w:eastAsia="Book Antiqua" w:hAnsiTheme="majorBidi" w:cstheme="majorBidi"/>
          <w:smallCaps/>
          <w:sz w:val="28"/>
          <w:szCs w:val="28"/>
          <w:u w:val="single"/>
        </w:rPr>
      </w:pPr>
      <w:r w:rsidRPr="00B66604">
        <w:rPr>
          <w:rFonts w:asciiTheme="majorBidi" w:hAnsiTheme="majorBidi" w:cstheme="majorBidi"/>
        </w:rPr>
        <w:br w:type="page"/>
      </w:r>
      <w:r w:rsidRPr="00B66604">
        <w:rPr>
          <w:rFonts w:asciiTheme="majorBidi" w:eastAsia="Book Antiqua" w:hAnsiTheme="majorBidi" w:cstheme="majorBidi"/>
          <w:smallCaps/>
          <w:sz w:val="28"/>
          <w:szCs w:val="28"/>
          <w:u w:val="single"/>
        </w:rPr>
        <w:lastRenderedPageBreak/>
        <w:t>Table of Contents</w:t>
      </w:r>
    </w:p>
    <w:p w:rsidR="00BD012B" w:rsidRPr="00B66604" w:rsidRDefault="00BD012B">
      <w:pPr>
        <w:jc w:val="center"/>
        <w:rPr>
          <w:rFonts w:asciiTheme="majorBidi" w:eastAsia="Book Antiqua" w:hAnsiTheme="majorBidi" w:cstheme="majorBidi"/>
          <w:smallCaps/>
          <w:sz w:val="20"/>
          <w:szCs w:val="20"/>
        </w:rPr>
      </w:pPr>
    </w:p>
    <w:p w:rsidR="00BD012B" w:rsidRPr="00B66604" w:rsidRDefault="00BD012B">
      <w:pPr>
        <w:jc w:val="center"/>
        <w:rPr>
          <w:rFonts w:asciiTheme="majorBidi" w:eastAsia="Book Antiqua" w:hAnsiTheme="majorBidi" w:cstheme="majorBidi"/>
          <w:smallCaps/>
          <w:sz w:val="20"/>
          <w:szCs w:val="20"/>
        </w:rPr>
      </w:pPr>
    </w:p>
    <w:tbl>
      <w:tblPr>
        <w:tblStyle w:val="a"/>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6730"/>
        <w:gridCol w:w="1370"/>
      </w:tblGrid>
      <w:tr w:rsidR="00BD012B" w:rsidRPr="00B66604">
        <w:tc>
          <w:tcPr>
            <w:tcW w:w="1080" w:type="dxa"/>
          </w:tcPr>
          <w:p w:rsidR="00BD012B" w:rsidRPr="00B66604" w:rsidRDefault="00DB55E4">
            <w:pPr>
              <w:jc w:val="center"/>
              <w:rPr>
                <w:rFonts w:asciiTheme="majorBidi" w:eastAsia="Book Antiqua" w:hAnsiTheme="majorBidi" w:cstheme="majorBidi"/>
                <w:smallCaps/>
              </w:rPr>
            </w:pPr>
            <w:r w:rsidRPr="00B66604">
              <w:rPr>
                <w:rFonts w:asciiTheme="majorBidi" w:eastAsia="Book Antiqua" w:hAnsiTheme="majorBidi" w:cstheme="majorBidi"/>
                <w:smallCaps/>
              </w:rPr>
              <w:t xml:space="preserve">Sr.# </w:t>
            </w:r>
          </w:p>
        </w:tc>
        <w:tc>
          <w:tcPr>
            <w:tcW w:w="6730" w:type="dxa"/>
          </w:tcPr>
          <w:p w:rsidR="00BD012B" w:rsidRPr="00B66604" w:rsidRDefault="00DB55E4">
            <w:pPr>
              <w:jc w:val="center"/>
              <w:rPr>
                <w:rFonts w:asciiTheme="majorBidi" w:eastAsia="Book Antiqua" w:hAnsiTheme="majorBidi" w:cstheme="majorBidi"/>
                <w:smallCaps/>
              </w:rPr>
            </w:pPr>
            <w:r w:rsidRPr="00B66604">
              <w:rPr>
                <w:rFonts w:asciiTheme="majorBidi" w:eastAsia="Book Antiqua" w:hAnsiTheme="majorBidi" w:cstheme="majorBidi"/>
                <w:smallCaps/>
              </w:rPr>
              <w:t xml:space="preserve">Description </w:t>
            </w:r>
          </w:p>
        </w:tc>
        <w:tc>
          <w:tcPr>
            <w:tcW w:w="1370" w:type="dxa"/>
          </w:tcPr>
          <w:p w:rsidR="00BD012B" w:rsidRPr="00B66604" w:rsidRDefault="00DB55E4">
            <w:pPr>
              <w:jc w:val="center"/>
              <w:rPr>
                <w:rFonts w:asciiTheme="majorBidi" w:eastAsia="Book Antiqua" w:hAnsiTheme="majorBidi" w:cstheme="majorBidi"/>
                <w:smallCaps/>
              </w:rPr>
            </w:pPr>
            <w:r w:rsidRPr="00B66604">
              <w:rPr>
                <w:rFonts w:asciiTheme="majorBidi" w:eastAsia="Book Antiqua" w:hAnsiTheme="majorBidi" w:cstheme="majorBidi"/>
                <w:smallCaps/>
              </w:rPr>
              <w:t xml:space="preserve">Page # </w:t>
            </w:r>
          </w:p>
        </w:tc>
      </w:tr>
      <w:tr w:rsidR="00BD012B" w:rsidRPr="00B66604">
        <w:trPr>
          <w:trHeight w:val="395"/>
        </w:trPr>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Name  of the project </w:t>
            </w:r>
          </w:p>
        </w:tc>
        <w:tc>
          <w:tcPr>
            <w:tcW w:w="1370" w:type="dxa"/>
          </w:tcPr>
          <w:p w:rsidR="00BD012B" w:rsidRPr="00B66604" w:rsidRDefault="00DB55E4">
            <w:pPr>
              <w:jc w:val="center"/>
              <w:rPr>
                <w:rFonts w:asciiTheme="majorBidi" w:eastAsia="Book Antiqua" w:hAnsiTheme="majorBidi" w:cstheme="majorBidi"/>
                <w:smallCaps/>
              </w:rPr>
            </w:pPr>
            <w:r w:rsidRPr="00B66604">
              <w:rPr>
                <w:rFonts w:asciiTheme="majorBidi" w:eastAsia="Book Antiqua" w:hAnsiTheme="majorBidi" w:cstheme="majorBidi"/>
                <w:smallCaps/>
              </w:rPr>
              <w:t>03</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location of the project </w:t>
            </w:r>
          </w:p>
        </w:tc>
        <w:tc>
          <w:tcPr>
            <w:tcW w:w="1370" w:type="dxa"/>
          </w:tcPr>
          <w:p w:rsidR="00BD012B" w:rsidRPr="00B66604" w:rsidRDefault="00DB55E4">
            <w:pPr>
              <w:jc w:val="center"/>
              <w:rPr>
                <w:rFonts w:asciiTheme="majorBidi" w:eastAsia="Book Antiqua" w:hAnsiTheme="majorBidi" w:cstheme="majorBidi"/>
                <w:smallCaps/>
              </w:rPr>
            </w:pPr>
            <w:r w:rsidRPr="00B66604">
              <w:rPr>
                <w:rFonts w:asciiTheme="majorBidi" w:eastAsia="Book Antiqua" w:hAnsiTheme="majorBidi" w:cstheme="majorBidi"/>
                <w:smallCaps/>
              </w:rPr>
              <w:t>03</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authorities responsible for </w:t>
            </w:r>
          </w:p>
        </w:tc>
        <w:tc>
          <w:tcPr>
            <w:tcW w:w="1370" w:type="dxa"/>
          </w:tcPr>
          <w:p w:rsidR="00BD012B" w:rsidRPr="00B66604" w:rsidRDefault="00DB55E4">
            <w:pPr>
              <w:jc w:val="center"/>
              <w:rPr>
                <w:rFonts w:asciiTheme="majorBidi" w:eastAsia="Book Antiqua" w:hAnsiTheme="majorBidi" w:cstheme="majorBidi"/>
                <w:smallCaps/>
              </w:rPr>
            </w:pPr>
            <w:r w:rsidRPr="00B66604">
              <w:rPr>
                <w:rFonts w:asciiTheme="majorBidi" w:eastAsia="Book Antiqua" w:hAnsiTheme="majorBidi" w:cstheme="majorBidi"/>
                <w:smallCaps/>
              </w:rPr>
              <w:t>03</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plan provision </w:t>
            </w:r>
          </w:p>
        </w:tc>
        <w:tc>
          <w:tcPr>
            <w:tcW w:w="1370" w:type="dxa"/>
          </w:tcPr>
          <w:p w:rsidR="00BD012B" w:rsidRPr="00B66604" w:rsidRDefault="00DB55E4">
            <w:pPr>
              <w:jc w:val="center"/>
              <w:rPr>
                <w:rFonts w:asciiTheme="majorBidi" w:eastAsia="Book Antiqua" w:hAnsiTheme="majorBidi" w:cstheme="majorBidi"/>
                <w:smallCaps/>
              </w:rPr>
            </w:pPr>
            <w:r w:rsidRPr="00B66604">
              <w:rPr>
                <w:rFonts w:asciiTheme="majorBidi" w:eastAsia="Book Antiqua" w:hAnsiTheme="majorBidi" w:cstheme="majorBidi"/>
                <w:smallCaps/>
              </w:rPr>
              <w:t>03</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project objectives </w:t>
            </w:r>
          </w:p>
        </w:tc>
        <w:tc>
          <w:tcPr>
            <w:tcW w:w="1370" w:type="dxa"/>
          </w:tcPr>
          <w:p w:rsidR="00BD012B" w:rsidRPr="00B66604" w:rsidRDefault="00AF4F8E">
            <w:pPr>
              <w:jc w:val="center"/>
              <w:rPr>
                <w:rFonts w:asciiTheme="majorBidi" w:eastAsia="Book Antiqua" w:hAnsiTheme="majorBidi" w:cstheme="majorBidi"/>
                <w:smallCaps/>
              </w:rPr>
            </w:pPr>
            <w:r w:rsidRPr="00B66604">
              <w:rPr>
                <w:rFonts w:asciiTheme="majorBidi" w:eastAsia="Book Antiqua" w:hAnsiTheme="majorBidi" w:cstheme="majorBidi"/>
                <w:smallCaps/>
              </w:rPr>
              <w:t>04</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description &amp; justification for revision of project</w:t>
            </w:r>
          </w:p>
        </w:tc>
        <w:tc>
          <w:tcPr>
            <w:tcW w:w="1370" w:type="dxa"/>
          </w:tcPr>
          <w:p w:rsidR="00BD012B" w:rsidRPr="00B66604" w:rsidRDefault="00DF2CAC">
            <w:pPr>
              <w:jc w:val="center"/>
              <w:rPr>
                <w:rFonts w:asciiTheme="majorBidi" w:eastAsia="Book Antiqua" w:hAnsiTheme="majorBidi" w:cstheme="majorBidi"/>
                <w:smallCaps/>
              </w:rPr>
            </w:pPr>
            <w:r>
              <w:rPr>
                <w:rFonts w:asciiTheme="majorBidi" w:eastAsia="Book Antiqua" w:hAnsiTheme="majorBidi" w:cstheme="majorBidi"/>
                <w:smallCaps/>
              </w:rPr>
              <w:t>08</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capital cost estimates </w:t>
            </w:r>
          </w:p>
        </w:tc>
        <w:tc>
          <w:tcPr>
            <w:tcW w:w="1370" w:type="dxa"/>
          </w:tcPr>
          <w:p w:rsidR="00BD012B" w:rsidRPr="00B66604" w:rsidRDefault="00FD1619">
            <w:pPr>
              <w:jc w:val="center"/>
              <w:rPr>
                <w:rFonts w:asciiTheme="majorBidi" w:eastAsia="Book Antiqua" w:hAnsiTheme="majorBidi" w:cstheme="majorBidi"/>
                <w:smallCaps/>
              </w:rPr>
            </w:pPr>
            <w:r>
              <w:rPr>
                <w:rFonts w:asciiTheme="majorBidi" w:eastAsia="Book Antiqua" w:hAnsiTheme="majorBidi" w:cstheme="majorBidi"/>
                <w:smallCaps/>
              </w:rPr>
              <w:t>10</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annual recurring cost</w:t>
            </w:r>
          </w:p>
          <w:p w:rsidR="00BD012B" w:rsidRPr="00B66604" w:rsidRDefault="00BD012B">
            <w:pPr>
              <w:rPr>
                <w:rFonts w:asciiTheme="majorBidi" w:eastAsia="Book Antiqua" w:hAnsiTheme="majorBidi" w:cstheme="majorBidi"/>
                <w:smallCaps/>
              </w:rPr>
            </w:pPr>
          </w:p>
        </w:tc>
        <w:tc>
          <w:tcPr>
            <w:tcW w:w="1370" w:type="dxa"/>
          </w:tcPr>
          <w:p w:rsidR="00BD012B" w:rsidRPr="00B66604" w:rsidRDefault="00FD1619">
            <w:pPr>
              <w:jc w:val="center"/>
              <w:rPr>
                <w:rFonts w:asciiTheme="majorBidi" w:eastAsia="Book Antiqua" w:hAnsiTheme="majorBidi" w:cstheme="majorBidi"/>
                <w:smallCaps/>
              </w:rPr>
            </w:pPr>
            <w:r>
              <w:rPr>
                <w:rFonts w:asciiTheme="majorBidi" w:eastAsia="Book Antiqua" w:hAnsiTheme="majorBidi" w:cstheme="majorBidi"/>
                <w:smallCaps/>
              </w:rPr>
              <w:t>12</w:t>
            </w: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demand &amp; supply analysis</w:t>
            </w:r>
          </w:p>
        </w:tc>
        <w:tc>
          <w:tcPr>
            <w:tcW w:w="1370" w:type="dxa"/>
          </w:tcPr>
          <w:p w:rsidR="00BD012B" w:rsidRPr="00B66604" w:rsidRDefault="000D5018">
            <w:pPr>
              <w:jc w:val="center"/>
              <w:rPr>
                <w:rFonts w:asciiTheme="majorBidi" w:eastAsia="Book Antiqua" w:hAnsiTheme="majorBidi" w:cstheme="majorBidi"/>
                <w:smallCaps/>
              </w:rPr>
            </w:pPr>
            <w:r>
              <w:rPr>
                <w:rFonts w:asciiTheme="majorBidi" w:eastAsia="Book Antiqua" w:hAnsiTheme="majorBidi" w:cstheme="majorBidi"/>
                <w:smallCaps/>
              </w:rPr>
              <w:t>12</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financial plan &amp; mode </w:t>
            </w:r>
          </w:p>
        </w:tc>
        <w:tc>
          <w:tcPr>
            <w:tcW w:w="1370" w:type="dxa"/>
          </w:tcPr>
          <w:p w:rsidR="00BD012B" w:rsidRPr="00B66604" w:rsidRDefault="000D5018">
            <w:pPr>
              <w:jc w:val="center"/>
              <w:rPr>
                <w:rFonts w:asciiTheme="majorBidi" w:eastAsia="Book Antiqua" w:hAnsiTheme="majorBidi" w:cstheme="majorBidi"/>
                <w:smallCaps/>
              </w:rPr>
            </w:pPr>
            <w:r>
              <w:rPr>
                <w:rFonts w:asciiTheme="majorBidi" w:eastAsia="Book Antiqua" w:hAnsiTheme="majorBidi" w:cstheme="majorBidi"/>
                <w:smallCaps/>
              </w:rPr>
              <w:t>13</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project benefit analysis</w:t>
            </w:r>
          </w:p>
        </w:tc>
        <w:tc>
          <w:tcPr>
            <w:tcW w:w="1370" w:type="dxa"/>
          </w:tcPr>
          <w:p w:rsidR="00BD012B" w:rsidRPr="00B66604" w:rsidRDefault="000D5018">
            <w:pPr>
              <w:jc w:val="center"/>
              <w:rPr>
                <w:rFonts w:asciiTheme="majorBidi" w:eastAsia="Book Antiqua" w:hAnsiTheme="majorBidi" w:cstheme="majorBidi"/>
                <w:smallCaps/>
              </w:rPr>
            </w:pPr>
            <w:r>
              <w:rPr>
                <w:rFonts w:asciiTheme="majorBidi" w:eastAsia="Book Antiqua" w:hAnsiTheme="majorBidi" w:cstheme="majorBidi"/>
                <w:smallCaps/>
              </w:rPr>
              <w:t>13</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implementation schedule</w:t>
            </w:r>
          </w:p>
        </w:tc>
        <w:tc>
          <w:tcPr>
            <w:tcW w:w="1370" w:type="dxa"/>
          </w:tcPr>
          <w:p w:rsidR="00BD012B" w:rsidRPr="00B66604" w:rsidRDefault="001013EB" w:rsidP="001013EB">
            <w:pPr>
              <w:jc w:val="center"/>
              <w:rPr>
                <w:rFonts w:asciiTheme="majorBidi" w:eastAsia="Book Antiqua" w:hAnsiTheme="majorBidi" w:cstheme="majorBidi"/>
                <w:smallCaps/>
              </w:rPr>
            </w:pPr>
            <w:r>
              <w:rPr>
                <w:rFonts w:asciiTheme="majorBidi" w:eastAsia="Book Antiqua" w:hAnsiTheme="majorBidi" w:cstheme="majorBidi"/>
                <w:smallCaps/>
              </w:rPr>
              <w:t>15</w:t>
            </w: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 xml:space="preserve">manpower requirements </w:t>
            </w:r>
          </w:p>
        </w:tc>
        <w:tc>
          <w:tcPr>
            <w:tcW w:w="1370" w:type="dxa"/>
          </w:tcPr>
          <w:p w:rsidR="00BD012B" w:rsidRPr="00B66604" w:rsidRDefault="00366509">
            <w:pPr>
              <w:jc w:val="center"/>
              <w:rPr>
                <w:rFonts w:asciiTheme="majorBidi" w:eastAsia="Book Antiqua" w:hAnsiTheme="majorBidi" w:cstheme="majorBidi"/>
                <w:smallCaps/>
              </w:rPr>
            </w:pPr>
            <w:r>
              <w:rPr>
                <w:rFonts w:asciiTheme="majorBidi" w:eastAsia="Book Antiqua" w:hAnsiTheme="majorBidi" w:cstheme="majorBidi"/>
                <w:smallCaps/>
              </w:rPr>
              <w:t>21</w:t>
            </w:r>
          </w:p>
          <w:p w:rsidR="00BD012B" w:rsidRPr="00B66604" w:rsidRDefault="00BD012B">
            <w:pPr>
              <w:jc w:val="center"/>
              <w:rPr>
                <w:rFonts w:asciiTheme="majorBidi" w:eastAsia="Book Antiqua" w:hAnsiTheme="majorBidi" w:cstheme="majorBidi"/>
                <w:smallCaps/>
              </w:rPr>
            </w:pPr>
          </w:p>
        </w:tc>
      </w:tr>
      <w:tr w:rsidR="00BD012B" w:rsidRPr="00B66604">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additional projects</w:t>
            </w:r>
          </w:p>
        </w:tc>
        <w:tc>
          <w:tcPr>
            <w:tcW w:w="1370" w:type="dxa"/>
          </w:tcPr>
          <w:p w:rsidR="00BD012B" w:rsidRPr="00B66604" w:rsidRDefault="00366509">
            <w:pPr>
              <w:jc w:val="center"/>
              <w:rPr>
                <w:rFonts w:asciiTheme="majorBidi" w:eastAsia="Book Antiqua" w:hAnsiTheme="majorBidi" w:cstheme="majorBidi"/>
                <w:smallCaps/>
              </w:rPr>
            </w:pPr>
            <w:r>
              <w:rPr>
                <w:rFonts w:asciiTheme="majorBidi" w:eastAsia="Book Antiqua" w:hAnsiTheme="majorBidi" w:cstheme="majorBidi"/>
                <w:smallCaps/>
              </w:rPr>
              <w:t>22</w:t>
            </w:r>
          </w:p>
          <w:p w:rsidR="00BD012B" w:rsidRPr="00B66604" w:rsidRDefault="00BD012B">
            <w:pPr>
              <w:jc w:val="center"/>
              <w:rPr>
                <w:rFonts w:asciiTheme="majorBidi" w:eastAsia="Book Antiqua" w:hAnsiTheme="majorBidi" w:cstheme="majorBidi"/>
                <w:smallCaps/>
              </w:rPr>
            </w:pPr>
          </w:p>
        </w:tc>
      </w:tr>
      <w:tr w:rsidR="00BD012B" w:rsidRPr="00B66604" w:rsidTr="006D6B03">
        <w:trPr>
          <w:trHeight w:val="323"/>
        </w:trPr>
        <w:tc>
          <w:tcPr>
            <w:tcW w:w="1080" w:type="dxa"/>
          </w:tcPr>
          <w:p w:rsidR="00BD012B" w:rsidRPr="00B66604" w:rsidRDefault="00BD012B" w:rsidP="00810AE0">
            <w:pPr>
              <w:numPr>
                <w:ilvl w:val="0"/>
                <w:numId w:val="4"/>
              </w:numPr>
              <w:jc w:val="center"/>
              <w:rPr>
                <w:rFonts w:asciiTheme="majorBidi" w:eastAsia="Book Antiqua" w:hAnsiTheme="majorBidi" w:cstheme="majorBidi"/>
                <w:smallCaps/>
              </w:rPr>
            </w:pPr>
          </w:p>
        </w:tc>
        <w:tc>
          <w:tcPr>
            <w:tcW w:w="6730" w:type="dxa"/>
          </w:tcPr>
          <w:p w:rsidR="00BD012B" w:rsidRPr="00B66604" w:rsidRDefault="00DB55E4">
            <w:pPr>
              <w:rPr>
                <w:rFonts w:asciiTheme="majorBidi" w:eastAsia="Book Antiqua" w:hAnsiTheme="majorBidi" w:cstheme="majorBidi"/>
                <w:smallCaps/>
              </w:rPr>
            </w:pPr>
            <w:r w:rsidRPr="00B66604">
              <w:rPr>
                <w:rFonts w:asciiTheme="majorBidi" w:eastAsia="Book Antiqua" w:hAnsiTheme="majorBidi" w:cstheme="majorBidi"/>
                <w:smallCaps/>
              </w:rPr>
              <w:t>Sign-off /annexures</w:t>
            </w:r>
          </w:p>
        </w:tc>
        <w:tc>
          <w:tcPr>
            <w:tcW w:w="1370" w:type="dxa"/>
          </w:tcPr>
          <w:p w:rsidR="00BD012B" w:rsidRPr="00B66604" w:rsidRDefault="00366509" w:rsidP="00CD68B5">
            <w:pPr>
              <w:jc w:val="center"/>
              <w:rPr>
                <w:rFonts w:asciiTheme="majorBidi" w:eastAsia="Book Antiqua" w:hAnsiTheme="majorBidi" w:cstheme="majorBidi"/>
                <w:smallCaps/>
              </w:rPr>
            </w:pPr>
            <w:r>
              <w:rPr>
                <w:rFonts w:asciiTheme="majorBidi" w:eastAsia="Book Antiqua" w:hAnsiTheme="majorBidi" w:cstheme="majorBidi"/>
                <w:smallCaps/>
              </w:rPr>
              <w:t>24-36</w:t>
            </w:r>
          </w:p>
        </w:tc>
      </w:tr>
    </w:tbl>
    <w:p w:rsidR="00BD012B" w:rsidRPr="00B66604" w:rsidRDefault="00BD012B">
      <w:pPr>
        <w:rPr>
          <w:rFonts w:asciiTheme="majorBidi" w:eastAsia="Book Antiqua" w:hAnsiTheme="majorBidi" w:cstheme="majorBidi"/>
          <w:smallCaps/>
          <w:sz w:val="20"/>
          <w:szCs w:val="20"/>
        </w:rPr>
      </w:pPr>
    </w:p>
    <w:p w:rsidR="00BD012B" w:rsidRPr="00B66604" w:rsidRDefault="00DB55E4">
      <w:pPr>
        <w:jc w:val="both"/>
        <w:rPr>
          <w:rFonts w:asciiTheme="majorBidi" w:eastAsia="Book Antiqua" w:hAnsiTheme="majorBidi" w:cstheme="majorBidi"/>
          <w:smallCaps/>
          <w:sz w:val="20"/>
          <w:szCs w:val="20"/>
        </w:rPr>
      </w:pPr>
      <w:r w:rsidRPr="00B66604">
        <w:rPr>
          <w:rFonts w:asciiTheme="majorBidi" w:hAnsiTheme="majorBidi" w:cstheme="majorBidi"/>
        </w:rPr>
        <w:br w:type="page"/>
      </w:r>
    </w:p>
    <w:p w:rsidR="00BD012B" w:rsidRPr="00B66604" w:rsidRDefault="00BD012B">
      <w:pPr>
        <w:ind w:left="1080"/>
        <w:rPr>
          <w:rFonts w:asciiTheme="majorBidi" w:eastAsia="Verdana" w:hAnsiTheme="majorBidi" w:cstheme="majorBidi"/>
          <w:b/>
          <w:sz w:val="20"/>
          <w:szCs w:val="20"/>
        </w:rPr>
      </w:pPr>
    </w:p>
    <w:p w:rsidR="00A14169" w:rsidRPr="00B66604" w:rsidRDefault="00A14169" w:rsidP="00A14169">
      <w:pPr>
        <w:ind w:left="1080"/>
        <w:rPr>
          <w:rFonts w:asciiTheme="majorBidi" w:hAnsiTheme="majorBidi" w:cstheme="majorBidi"/>
          <w:b/>
          <w:bCs/>
          <w:sz w:val="20"/>
          <w:szCs w:val="20"/>
        </w:rPr>
      </w:pPr>
    </w:p>
    <w:p w:rsidR="00A14169" w:rsidRPr="00B73D8F" w:rsidRDefault="00A14169" w:rsidP="00810AE0">
      <w:pPr>
        <w:numPr>
          <w:ilvl w:val="0"/>
          <w:numId w:val="15"/>
        </w:numPr>
        <w:tabs>
          <w:tab w:val="clear" w:pos="1080"/>
          <w:tab w:val="num" w:pos="270"/>
        </w:tabs>
        <w:ind w:hanging="1080"/>
        <w:rPr>
          <w:rFonts w:asciiTheme="majorBidi" w:hAnsiTheme="majorBidi" w:cstheme="majorBidi"/>
          <w:b/>
          <w:bCs/>
        </w:rPr>
      </w:pPr>
      <w:r w:rsidRPr="00B73D8F">
        <w:rPr>
          <w:rFonts w:asciiTheme="majorBidi" w:hAnsiTheme="majorBidi" w:cstheme="majorBidi"/>
          <w:b/>
          <w:bCs/>
        </w:rPr>
        <w:t>Name of the project</w:t>
      </w:r>
    </w:p>
    <w:p w:rsidR="00A14169" w:rsidRPr="00B73D8F" w:rsidRDefault="00A14169" w:rsidP="00A14169">
      <w:pPr>
        <w:rPr>
          <w:rFonts w:asciiTheme="majorBidi" w:hAnsiTheme="majorBidi" w:cstheme="majorBidi"/>
          <w:bCs/>
        </w:rPr>
      </w:pPr>
    </w:p>
    <w:p w:rsidR="00242E37" w:rsidRPr="00B73D8F" w:rsidRDefault="00242E37" w:rsidP="00242E37">
      <w:pPr>
        <w:autoSpaceDE w:val="0"/>
        <w:autoSpaceDN w:val="0"/>
        <w:spacing w:line="360" w:lineRule="auto"/>
        <w:ind w:left="720"/>
        <w:rPr>
          <w:rFonts w:asciiTheme="majorBidi" w:hAnsiTheme="majorBidi" w:cstheme="majorBidi"/>
          <w:bCs/>
          <w:spacing w:val="4"/>
        </w:rPr>
      </w:pPr>
      <w:r w:rsidRPr="00B73D8F">
        <w:rPr>
          <w:rFonts w:asciiTheme="majorBidi" w:hAnsiTheme="majorBidi" w:cstheme="majorBidi"/>
          <w:bCs/>
          <w:spacing w:val="4"/>
        </w:rPr>
        <w:t>Digitalization of State Subjects &amp; Domiciles at Tehsil Level in AJ&amp;K</w:t>
      </w:r>
    </w:p>
    <w:p w:rsidR="00A14169" w:rsidRPr="00B66604" w:rsidRDefault="00A14169" w:rsidP="00A14169">
      <w:pPr>
        <w:ind w:firstLine="720"/>
        <w:rPr>
          <w:rFonts w:asciiTheme="majorBidi" w:hAnsiTheme="majorBidi" w:cstheme="majorBidi"/>
          <w:bCs/>
          <w:sz w:val="20"/>
          <w:szCs w:val="20"/>
        </w:rPr>
      </w:pPr>
    </w:p>
    <w:p w:rsidR="00A14169" w:rsidRPr="00B73D8F" w:rsidRDefault="00A14169" w:rsidP="00810AE0">
      <w:pPr>
        <w:numPr>
          <w:ilvl w:val="0"/>
          <w:numId w:val="15"/>
        </w:numPr>
        <w:tabs>
          <w:tab w:val="clear" w:pos="1080"/>
          <w:tab w:val="num" w:pos="270"/>
        </w:tabs>
        <w:ind w:hanging="1080"/>
        <w:rPr>
          <w:rFonts w:asciiTheme="majorBidi" w:hAnsiTheme="majorBidi" w:cstheme="majorBidi"/>
          <w:b/>
          <w:bCs/>
          <w:sz w:val="22"/>
          <w:szCs w:val="22"/>
        </w:rPr>
      </w:pPr>
      <w:r w:rsidRPr="00B73D8F">
        <w:rPr>
          <w:rFonts w:asciiTheme="majorBidi" w:hAnsiTheme="majorBidi" w:cstheme="majorBidi"/>
          <w:b/>
          <w:bCs/>
          <w:sz w:val="22"/>
          <w:szCs w:val="22"/>
        </w:rPr>
        <w:t>Location</w:t>
      </w:r>
    </w:p>
    <w:p w:rsidR="00A14169" w:rsidRPr="00B66604" w:rsidRDefault="00A14169" w:rsidP="00A14169">
      <w:pPr>
        <w:rPr>
          <w:rFonts w:asciiTheme="majorBidi" w:hAnsiTheme="majorBidi" w:cstheme="majorBidi"/>
          <w:bCs/>
          <w:sz w:val="20"/>
          <w:szCs w:val="20"/>
        </w:rPr>
      </w:pPr>
    </w:p>
    <w:tbl>
      <w:tblPr>
        <w:tblStyle w:val="TableGrid"/>
        <w:tblW w:w="0" w:type="auto"/>
        <w:tblLook w:val="04A0" w:firstRow="1" w:lastRow="0" w:firstColumn="1" w:lastColumn="0" w:noHBand="0" w:noVBand="1"/>
      </w:tblPr>
      <w:tblGrid>
        <w:gridCol w:w="2249"/>
        <w:gridCol w:w="2249"/>
        <w:gridCol w:w="2249"/>
        <w:gridCol w:w="2250"/>
      </w:tblGrid>
      <w:tr w:rsidR="006524F8" w:rsidRPr="00B66604" w:rsidTr="006524F8">
        <w:trPr>
          <w:trHeight w:val="451"/>
        </w:trPr>
        <w:tc>
          <w:tcPr>
            <w:tcW w:w="2249" w:type="dxa"/>
          </w:tcPr>
          <w:p w:rsidR="006524F8" w:rsidRPr="00FF15D7" w:rsidRDefault="004B45B9" w:rsidP="00A14169">
            <w:pPr>
              <w:tabs>
                <w:tab w:val="left" w:pos="580"/>
                <w:tab w:val="left" w:pos="4900"/>
              </w:tabs>
              <w:autoSpaceDE w:val="0"/>
              <w:autoSpaceDN w:val="0"/>
              <w:jc w:val="both"/>
              <w:rPr>
                <w:rFonts w:asciiTheme="majorBidi" w:hAnsiTheme="majorBidi" w:cstheme="majorBidi"/>
                <w:bCs/>
                <w:color w:val="000000" w:themeColor="text1"/>
                <w:spacing w:val="4"/>
              </w:rPr>
            </w:pPr>
            <w:r w:rsidRPr="00FF15D7">
              <w:rPr>
                <w:rFonts w:asciiTheme="majorBidi" w:hAnsiTheme="majorBidi" w:cstheme="majorBidi"/>
                <w:bCs/>
                <w:color w:val="000000" w:themeColor="text1"/>
                <w:spacing w:val="4"/>
              </w:rPr>
              <w:t>Bagh</w:t>
            </w:r>
          </w:p>
        </w:tc>
        <w:tc>
          <w:tcPr>
            <w:tcW w:w="2249" w:type="dxa"/>
          </w:tcPr>
          <w:p w:rsidR="006524F8" w:rsidRPr="00FF15D7" w:rsidRDefault="004B45B9" w:rsidP="00A14169">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Hari</w:t>
            </w:r>
            <w:proofErr w:type="spellEnd"/>
            <w:r w:rsidRPr="00FF15D7">
              <w:rPr>
                <w:rFonts w:asciiTheme="majorBidi" w:hAnsiTheme="majorBidi" w:cstheme="majorBidi"/>
                <w:bCs/>
                <w:color w:val="000000" w:themeColor="text1"/>
                <w:spacing w:val="4"/>
              </w:rPr>
              <w:t xml:space="preserve"> </w:t>
            </w:r>
            <w:proofErr w:type="spellStart"/>
            <w:r w:rsidRPr="00FF15D7">
              <w:rPr>
                <w:rFonts w:asciiTheme="majorBidi" w:hAnsiTheme="majorBidi" w:cstheme="majorBidi"/>
                <w:bCs/>
                <w:color w:val="000000" w:themeColor="text1"/>
                <w:spacing w:val="4"/>
              </w:rPr>
              <w:t>Gehl</w:t>
            </w:r>
            <w:proofErr w:type="spellEnd"/>
          </w:p>
        </w:tc>
        <w:tc>
          <w:tcPr>
            <w:tcW w:w="2249" w:type="dxa"/>
          </w:tcPr>
          <w:p w:rsidR="006524F8" w:rsidRPr="00FF15D7" w:rsidRDefault="004B45B9" w:rsidP="00A14169">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Dheerkot</w:t>
            </w:r>
            <w:proofErr w:type="spellEnd"/>
          </w:p>
        </w:tc>
        <w:tc>
          <w:tcPr>
            <w:tcW w:w="2250" w:type="dxa"/>
          </w:tcPr>
          <w:p w:rsidR="006524F8" w:rsidRPr="00FF15D7" w:rsidRDefault="00D50F43" w:rsidP="00A14169">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Rehra</w:t>
            </w:r>
            <w:proofErr w:type="spellEnd"/>
          </w:p>
        </w:tc>
      </w:tr>
      <w:tr w:rsidR="00B6355F" w:rsidRPr="00B66604" w:rsidTr="006524F8">
        <w:trPr>
          <w:trHeight w:val="451"/>
        </w:trPr>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Haveili</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Khursheedabad</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Mumtazabad</w:t>
            </w:r>
            <w:proofErr w:type="spellEnd"/>
          </w:p>
        </w:tc>
        <w:tc>
          <w:tcPr>
            <w:tcW w:w="2250"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Abbaspur</w:t>
            </w:r>
            <w:proofErr w:type="spellEnd"/>
          </w:p>
        </w:tc>
      </w:tr>
      <w:tr w:rsidR="00B6355F" w:rsidRPr="00B66604" w:rsidTr="006524F8">
        <w:trPr>
          <w:trHeight w:val="451"/>
        </w:trPr>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Hajira</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Rawlakot</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Thorar</w:t>
            </w:r>
            <w:proofErr w:type="spellEnd"/>
          </w:p>
        </w:tc>
        <w:tc>
          <w:tcPr>
            <w:tcW w:w="2250"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Baloch</w:t>
            </w:r>
            <w:proofErr w:type="spellEnd"/>
          </w:p>
        </w:tc>
      </w:tr>
      <w:tr w:rsidR="00B6355F" w:rsidRPr="00B66604" w:rsidTr="006524F8">
        <w:trPr>
          <w:trHeight w:val="423"/>
        </w:trPr>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Mang</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Pulandri</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Trarkhal</w:t>
            </w:r>
            <w:proofErr w:type="spellEnd"/>
          </w:p>
        </w:tc>
        <w:tc>
          <w:tcPr>
            <w:tcW w:w="2250"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Kotli</w:t>
            </w:r>
            <w:proofErr w:type="spellEnd"/>
          </w:p>
        </w:tc>
      </w:tr>
      <w:tr w:rsidR="00B6355F" w:rsidRPr="00B66604" w:rsidTr="006524F8">
        <w:trPr>
          <w:trHeight w:val="451"/>
        </w:trPr>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Khuirata</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Fatehpur</w:t>
            </w:r>
            <w:proofErr w:type="spellEnd"/>
            <w:r w:rsidRPr="00FF15D7">
              <w:rPr>
                <w:rFonts w:asciiTheme="majorBidi" w:hAnsiTheme="majorBidi" w:cstheme="majorBidi"/>
                <w:bCs/>
                <w:color w:val="000000" w:themeColor="text1"/>
                <w:spacing w:val="4"/>
              </w:rPr>
              <w:t xml:space="preserve"> </w:t>
            </w:r>
            <w:proofErr w:type="spellStart"/>
            <w:r w:rsidRPr="00FF15D7">
              <w:rPr>
                <w:rFonts w:asciiTheme="majorBidi" w:hAnsiTheme="majorBidi" w:cstheme="majorBidi"/>
                <w:bCs/>
                <w:color w:val="000000" w:themeColor="text1"/>
                <w:spacing w:val="4"/>
              </w:rPr>
              <w:t>thakyal</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Sehnsa</w:t>
            </w:r>
            <w:proofErr w:type="spellEnd"/>
          </w:p>
        </w:tc>
        <w:tc>
          <w:tcPr>
            <w:tcW w:w="2250"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Charhoi</w:t>
            </w:r>
            <w:proofErr w:type="spellEnd"/>
          </w:p>
        </w:tc>
      </w:tr>
      <w:tr w:rsidR="00B6355F" w:rsidRPr="00B66604" w:rsidTr="006524F8">
        <w:trPr>
          <w:trHeight w:val="451"/>
        </w:trPr>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Dolian</w:t>
            </w:r>
            <w:proofErr w:type="spellEnd"/>
            <w:r w:rsidRPr="00FF15D7">
              <w:rPr>
                <w:rFonts w:asciiTheme="majorBidi" w:hAnsiTheme="majorBidi" w:cstheme="majorBidi"/>
                <w:bCs/>
                <w:color w:val="000000" w:themeColor="text1"/>
                <w:spacing w:val="4"/>
              </w:rPr>
              <w:t xml:space="preserve"> </w:t>
            </w:r>
            <w:proofErr w:type="spellStart"/>
            <w:r w:rsidRPr="00FF15D7">
              <w:rPr>
                <w:rFonts w:asciiTheme="majorBidi" w:hAnsiTheme="majorBidi" w:cstheme="majorBidi"/>
                <w:bCs/>
                <w:color w:val="000000" w:themeColor="text1"/>
                <w:spacing w:val="4"/>
              </w:rPr>
              <w:t>jattan</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Dadyal</w:t>
            </w:r>
            <w:proofErr w:type="spellEnd"/>
          </w:p>
        </w:tc>
        <w:tc>
          <w:tcPr>
            <w:tcW w:w="2249" w:type="dxa"/>
          </w:tcPr>
          <w:p w:rsidR="00B6355F" w:rsidRPr="00FF15D7" w:rsidRDefault="00B6355F" w:rsidP="00B6355F">
            <w:pPr>
              <w:tabs>
                <w:tab w:val="left" w:pos="580"/>
                <w:tab w:val="left" w:pos="4900"/>
              </w:tabs>
              <w:autoSpaceDE w:val="0"/>
              <w:autoSpaceDN w:val="0"/>
              <w:jc w:val="both"/>
              <w:rPr>
                <w:rFonts w:asciiTheme="majorBidi" w:hAnsiTheme="majorBidi" w:cstheme="majorBidi"/>
                <w:bCs/>
                <w:color w:val="000000" w:themeColor="text1"/>
                <w:spacing w:val="4"/>
              </w:rPr>
            </w:pPr>
            <w:r w:rsidRPr="00FF15D7">
              <w:rPr>
                <w:rFonts w:asciiTheme="majorBidi" w:hAnsiTheme="majorBidi" w:cstheme="majorBidi"/>
                <w:bCs/>
                <w:color w:val="000000" w:themeColor="text1"/>
                <w:spacing w:val="4"/>
              </w:rPr>
              <w:t>Mirpur</w:t>
            </w:r>
          </w:p>
        </w:tc>
        <w:tc>
          <w:tcPr>
            <w:tcW w:w="2250" w:type="dxa"/>
          </w:tcPr>
          <w:p w:rsidR="00B6355F" w:rsidRPr="00FF15D7" w:rsidRDefault="00FF3673" w:rsidP="00B6355F">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Bhimber</w:t>
            </w:r>
            <w:proofErr w:type="spellEnd"/>
          </w:p>
        </w:tc>
      </w:tr>
      <w:tr w:rsidR="00FF3673" w:rsidRPr="00B66604" w:rsidTr="006524F8">
        <w:trPr>
          <w:trHeight w:val="451"/>
        </w:trPr>
        <w:tc>
          <w:tcPr>
            <w:tcW w:w="2249" w:type="dxa"/>
          </w:tcPr>
          <w:p w:rsidR="00FF3673" w:rsidRPr="00FF15D7" w:rsidRDefault="00FF3673" w:rsidP="00FF3673">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Barnala</w:t>
            </w:r>
            <w:proofErr w:type="spellEnd"/>
          </w:p>
        </w:tc>
        <w:tc>
          <w:tcPr>
            <w:tcW w:w="2249" w:type="dxa"/>
          </w:tcPr>
          <w:p w:rsidR="00FF3673" w:rsidRPr="00FF15D7" w:rsidRDefault="00FF3673" w:rsidP="00FF3673">
            <w:pPr>
              <w:tabs>
                <w:tab w:val="left" w:pos="580"/>
                <w:tab w:val="left" w:pos="4900"/>
              </w:tabs>
              <w:autoSpaceDE w:val="0"/>
              <w:autoSpaceDN w:val="0"/>
              <w:jc w:val="both"/>
              <w:rPr>
                <w:rFonts w:asciiTheme="majorBidi" w:hAnsiTheme="majorBidi" w:cstheme="majorBidi"/>
                <w:bCs/>
                <w:color w:val="000000" w:themeColor="text1"/>
                <w:spacing w:val="4"/>
              </w:rPr>
            </w:pPr>
            <w:proofErr w:type="spellStart"/>
            <w:r w:rsidRPr="00FF15D7">
              <w:rPr>
                <w:rFonts w:asciiTheme="majorBidi" w:hAnsiTheme="majorBidi" w:cstheme="majorBidi"/>
                <w:bCs/>
                <w:color w:val="000000" w:themeColor="text1"/>
                <w:spacing w:val="4"/>
              </w:rPr>
              <w:t>Samahni</w:t>
            </w:r>
            <w:proofErr w:type="spellEnd"/>
          </w:p>
        </w:tc>
        <w:tc>
          <w:tcPr>
            <w:tcW w:w="2249" w:type="dxa"/>
          </w:tcPr>
          <w:p w:rsidR="00FF3673" w:rsidRPr="00B66604" w:rsidRDefault="00FF3673" w:rsidP="00FF3673">
            <w:pPr>
              <w:tabs>
                <w:tab w:val="left" w:pos="580"/>
                <w:tab w:val="left" w:pos="4900"/>
              </w:tabs>
              <w:autoSpaceDE w:val="0"/>
              <w:autoSpaceDN w:val="0"/>
              <w:jc w:val="both"/>
              <w:rPr>
                <w:rFonts w:asciiTheme="majorBidi" w:hAnsiTheme="majorBidi" w:cstheme="majorBidi"/>
                <w:bCs/>
                <w:color w:val="993300"/>
                <w:spacing w:val="4"/>
                <w:sz w:val="20"/>
                <w:szCs w:val="20"/>
              </w:rPr>
            </w:pPr>
          </w:p>
        </w:tc>
        <w:tc>
          <w:tcPr>
            <w:tcW w:w="2250" w:type="dxa"/>
          </w:tcPr>
          <w:p w:rsidR="00FF3673" w:rsidRPr="00B66604" w:rsidRDefault="00FF3673" w:rsidP="00FF3673">
            <w:pPr>
              <w:tabs>
                <w:tab w:val="left" w:pos="580"/>
                <w:tab w:val="left" w:pos="4900"/>
              </w:tabs>
              <w:autoSpaceDE w:val="0"/>
              <w:autoSpaceDN w:val="0"/>
              <w:jc w:val="both"/>
              <w:rPr>
                <w:rFonts w:asciiTheme="majorBidi" w:hAnsiTheme="majorBidi" w:cstheme="majorBidi"/>
                <w:bCs/>
                <w:color w:val="993300"/>
                <w:spacing w:val="4"/>
                <w:sz w:val="20"/>
                <w:szCs w:val="20"/>
              </w:rPr>
            </w:pPr>
          </w:p>
        </w:tc>
      </w:tr>
    </w:tbl>
    <w:p w:rsidR="00A14169" w:rsidRPr="00B66604" w:rsidRDefault="00A14169" w:rsidP="00A14169">
      <w:pPr>
        <w:tabs>
          <w:tab w:val="left" w:pos="580"/>
          <w:tab w:val="left" w:pos="4900"/>
        </w:tabs>
        <w:autoSpaceDE w:val="0"/>
        <w:autoSpaceDN w:val="0"/>
        <w:jc w:val="both"/>
        <w:rPr>
          <w:rFonts w:asciiTheme="majorBidi" w:hAnsiTheme="majorBidi" w:cstheme="majorBidi"/>
          <w:bCs/>
          <w:color w:val="993300"/>
          <w:spacing w:val="4"/>
          <w:sz w:val="20"/>
          <w:szCs w:val="20"/>
        </w:rPr>
      </w:pPr>
    </w:p>
    <w:p w:rsidR="00A14169" w:rsidRPr="00F72904" w:rsidRDefault="00A14169" w:rsidP="00810AE0">
      <w:pPr>
        <w:numPr>
          <w:ilvl w:val="0"/>
          <w:numId w:val="15"/>
        </w:numPr>
        <w:tabs>
          <w:tab w:val="clear" w:pos="1080"/>
          <w:tab w:val="num" w:pos="270"/>
          <w:tab w:val="num" w:pos="720"/>
        </w:tabs>
        <w:ind w:hanging="1080"/>
        <w:rPr>
          <w:rFonts w:asciiTheme="majorBidi" w:hAnsiTheme="majorBidi" w:cstheme="majorBidi"/>
          <w:b/>
          <w:bCs/>
        </w:rPr>
      </w:pPr>
      <w:r w:rsidRPr="00F72904">
        <w:rPr>
          <w:rFonts w:asciiTheme="majorBidi" w:hAnsiTheme="majorBidi" w:cstheme="majorBidi"/>
          <w:b/>
          <w:bCs/>
        </w:rPr>
        <w:t>Authorities responsible for</w:t>
      </w:r>
    </w:p>
    <w:p w:rsidR="00A14169" w:rsidRPr="00F72904" w:rsidRDefault="00A14169" w:rsidP="00810AE0">
      <w:pPr>
        <w:numPr>
          <w:ilvl w:val="0"/>
          <w:numId w:val="14"/>
        </w:numPr>
        <w:tabs>
          <w:tab w:val="clear" w:pos="1260"/>
          <w:tab w:val="num" w:pos="720"/>
        </w:tabs>
        <w:autoSpaceDE w:val="0"/>
        <w:autoSpaceDN w:val="0"/>
        <w:spacing w:line="360" w:lineRule="auto"/>
        <w:ind w:hanging="810"/>
        <w:rPr>
          <w:rFonts w:asciiTheme="majorBidi" w:hAnsiTheme="majorBidi" w:cstheme="majorBidi"/>
          <w:b/>
          <w:bCs/>
          <w:spacing w:val="4"/>
        </w:rPr>
      </w:pPr>
      <w:r w:rsidRPr="00F72904">
        <w:rPr>
          <w:rFonts w:asciiTheme="majorBidi" w:hAnsiTheme="majorBidi" w:cstheme="majorBidi"/>
          <w:b/>
          <w:bCs/>
          <w:spacing w:val="4"/>
        </w:rPr>
        <w:t>Sponsoring:</w:t>
      </w:r>
    </w:p>
    <w:p w:rsidR="00A14169" w:rsidRPr="00F72904" w:rsidRDefault="00A14169" w:rsidP="00A14169">
      <w:pPr>
        <w:autoSpaceDE w:val="0"/>
        <w:autoSpaceDN w:val="0"/>
        <w:spacing w:line="360" w:lineRule="auto"/>
        <w:ind w:firstLine="720"/>
        <w:rPr>
          <w:rFonts w:asciiTheme="majorBidi" w:hAnsiTheme="majorBidi" w:cstheme="majorBidi"/>
          <w:bCs/>
          <w:spacing w:val="4"/>
        </w:rPr>
      </w:pPr>
      <w:r w:rsidRPr="00F72904">
        <w:rPr>
          <w:rFonts w:asciiTheme="majorBidi" w:hAnsiTheme="majorBidi" w:cstheme="majorBidi"/>
          <w:bCs/>
          <w:spacing w:val="4"/>
        </w:rPr>
        <w:t>AJK Information Technology Board, GoAJ&amp;K.</w:t>
      </w:r>
      <w:r w:rsidRPr="00F72904">
        <w:rPr>
          <w:rFonts w:asciiTheme="majorBidi" w:hAnsiTheme="majorBidi" w:cstheme="majorBidi"/>
          <w:bCs/>
          <w:spacing w:val="4"/>
        </w:rPr>
        <w:tab/>
      </w:r>
    </w:p>
    <w:p w:rsidR="00A14169" w:rsidRPr="00F72904" w:rsidRDefault="00A14169" w:rsidP="00810AE0">
      <w:pPr>
        <w:numPr>
          <w:ilvl w:val="0"/>
          <w:numId w:val="14"/>
        </w:numPr>
        <w:tabs>
          <w:tab w:val="clear" w:pos="1260"/>
          <w:tab w:val="num" w:pos="720"/>
        </w:tabs>
        <w:autoSpaceDE w:val="0"/>
        <w:autoSpaceDN w:val="0"/>
        <w:spacing w:line="360" w:lineRule="auto"/>
        <w:ind w:hanging="810"/>
        <w:rPr>
          <w:rFonts w:asciiTheme="majorBidi" w:hAnsiTheme="majorBidi" w:cstheme="majorBidi"/>
          <w:b/>
          <w:bCs/>
          <w:spacing w:val="4"/>
        </w:rPr>
      </w:pPr>
      <w:r w:rsidRPr="00F72904">
        <w:rPr>
          <w:rFonts w:asciiTheme="majorBidi" w:hAnsiTheme="majorBidi" w:cstheme="majorBidi"/>
          <w:b/>
          <w:bCs/>
          <w:spacing w:val="4"/>
        </w:rPr>
        <w:t>Execution:</w:t>
      </w:r>
    </w:p>
    <w:p w:rsidR="00A14169" w:rsidRPr="00F72904" w:rsidRDefault="00A14169" w:rsidP="00810AE0">
      <w:pPr>
        <w:pStyle w:val="ListParagraph"/>
        <w:numPr>
          <w:ilvl w:val="0"/>
          <w:numId w:val="16"/>
        </w:numPr>
        <w:autoSpaceDE w:val="0"/>
        <w:autoSpaceDN w:val="0"/>
        <w:spacing w:line="360" w:lineRule="auto"/>
        <w:rPr>
          <w:rFonts w:asciiTheme="majorBidi" w:hAnsiTheme="majorBidi" w:cstheme="majorBidi"/>
          <w:bCs/>
          <w:spacing w:val="4"/>
          <w:sz w:val="24"/>
          <w:szCs w:val="24"/>
        </w:rPr>
      </w:pPr>
      <w:r w:rsidRPr="00F72904">
        <w:rPr>
          <w:rFonts w:asciiTheme="majorBidi" w:hAnsiTheme="majorBidi" w:cstheme="majorBidi"/>
          <w:bCs/>
          <w:spacing w:val="4"/>
          <w:sz w:val="24"/>
          <w:szCs w:val="24"/>
        </w:rPr>
        <w:t>AJK Information Technology Board.</w:t>
      </w:r>
    </w:p>
    <w:p w:rsidR="00A14169" w:rsidRPr="00F72904" w:rsidRDefault="00A14169" w:rsidP="00810AE0">
      <w:pPr>
        <w:numPr>
          <w:ilvl w:val="0"/>
          <w:numId w:val="14"/>
        </w:numPr>
        <w:tabs>
          <w:tab w:val="clear" w:pos="1260"/>
          <w:tab w:val="num" w:pos="720"/>
        </w:tabs>
        <w:autoSpaceDE w:val="0"/>
        <w:autoSpaceDN w:val="0"/>
        <w:spacing w:line="360" w:lineRule="auto"/>
        <w:ind w:hanging="810"/>
        <w:rPr>
          <w:rFonts w:asciiTheme="majorBidi" w:hAnsiTheme="majorBidi" w:cstheme="majorBidi"/>
          <w:b/>
          <w:bCs/>
          <w:spacing w:val="4"/>
        </w:rPr>
      </w:pPr>
      <w:r w:rsidRPr="00F72904">
        <w:rPr>
          <w:rFonts w:asciiTheme="majorBidi" w:hAnsiTheme="majorBidi" w:cstheme="majorBidi"/>
          <w:b/>
          <w:bCs/>
          <w:spacing w:val="4"/>
        </w:rPr>
        <w:t>Operation and Maintenance:</w:t>
      </w:r>
    </w:p>
    <w:p w:rsidR="00A14169" w:rsidRPr="00F72904" w:rsidRDefault="00A14169" w:rsidP="00810AE0">
      <w:pPr>
        <w:pStyle w:val="ListParagraph"/>
        <w:numPr>
          <w:ilvl w:val="0"/>
          <w:numId w:val="17"/>
        </w:numPr>
        <w:autoSpaceDE w:val="0"/>
        <w:autoSpaceDN w:val="0"/>
        <w:spacing w:line="360" w:lineRule="auto"/>
        <w:rPr>
          <w:rFonts w:asciiTheme="majorBidi" w:hAnsiTheme="majorBidi" w:cstheme="majorBidi"/>
          <w:bCs/>
          <w:spacing w:val="4"/>
          <w:sz w:val="24"/>
          <w:szCs w:val="24"/>
        </w:rPr>
      </w:pPr>
      <w:r w:rsidRPr="00F72904">
        <w:rPr>
          <w:rFonts w:asciiTheme="majorBidi" w:hAnsiTheme="majorBidi" w:cstheme="majorBidi"/>
          <w:bCs/>
          <w:spacing w:val="4"/>
          <w:sz w:val="24"/>
          <w:szCs w:val="24"/>
        </w:rPr>
        <w:t xml:space="preserve">Information Technology Board </w:t>
      </w:r>
      <w:proofErr w:type="spellStart"/>
      <w:r w:rsidRPr="00F72904">
        <w:rPr>
          <w:rFonts w:asciiTheme="majorBidi" w:hAnsiTheme="majorBidi" w:cstheme="majorBidi"/>
          <w:bCs/>
          <w:spacing w:val="4"/>
          <w:sz w:val="24"/>
          <w:szCs w:val="24"/>
        </w:rPr>
        <w:t>GoAJK</w:t>
      </w:r>
      <w:proofErr w:type="spellEnd"/>
      <w:r w:rsidRPr="00F72904">
        <w:rPr>
          <w:rFonts w:asciiTheme="majorBidi" w:hAnsiTheme="majorBidi" w:cstheme="majorBidi"/>
          <w:bCs/>
          <w:spacing w:val="4"/>
          <w:sz w:val="24"/>
          <w:szCs w:val="24"/>
        </w:rPr>
        <w:t>.</w:t>
      </w:r>
    </w:p>
    <w:p w:rsidR="00A14169" w:rsidRPr="00F72904" w:rsidRDefault="00A14169" w:rsidP="00810AE0">
      <w:pPr>
        <w:pStyle w:val="ListParagraph"/>
        <w:numPr>
          <w:ilvl w:val="0"/>
          <w:numId w:val="17"/>
        </w:numPr>
        <w:autoSpaceDE w:val="0"/>
        <w:autoSpaceDN w:val="0"/>
        <w:spacing w:line="360" w:lineRule="auto"/>
        <w:rPr>
          <w:rFonts w:asciiTheme="majorBidi" w:hAnsiTheme="majorBidi" w:cstheme="majorBidi"/>
          <w:bCs/>
          <w:spacing w:val="4"/>
          <w:sz w:val="24"/>
          <w:szCs w:val="24"/>
        </w:rPr>
      </w:pPr>
      <w:r w:rsidRPr="00F72904">
        <w:rPr>
          <w:rFonts w:asciiTheme="majorBidi" w:hAnsiTheme="majorBidi" w:cstheme="majorBidi"/>
          <w:bCs/>
          <w:spacing w:val="4"/>
          <w:sz w:val="24"/>
          <w:szCs w:val="24"/>
        </w:rPr>
        <w:t>Relevant stakeholders/Departments of Government of the AJK.</w:t>
      </w:r>
    </w:p>
    <w:p w:rsidR="00A14169" w:rsidRPr="00F72904" w:rsidRDefault="00A14169" w:rsidP="00810AE0">
      <w:pPr>
        <w:numPr>
          <w:ilvl w:val="0"/>
          <w:numId w:val="14"/>
        </w:numPr>
        <w:tabs>
          <w:tab w:val="clear" w:pos="1260"/>
          <w:tab w:val="num" w:pos="720"/>
        </w:tabs>
        <w:autoSpaceDE w:val="0"/>
        <w:autoSpaceDN w:val="0"/>
        <w:spacing w:line="360" w:lineRule="auto"/>
        <w:ind w:hanging="810"/>
        <w:rPr>
          <w:rFonts w:asciiTheme="majorBidi" w:hAnsiTheme="majorBidi" w:cstheme="majorBidi"/>
          <w:b/>
          <w:bCs/>
          <w:spacing w:val="4"/>
        </w:rPr>
      </w:pPr>
      <w:r w:rsidRPr="00F72904">
        <w:rPr>
          <w:rFonts w:asciiTheme="majorBidi" w:hAnsiTheme="majorBidi" w:cstheme="majorBidi"/>
          <w:b/>
          <w:bCs/>
          <w:spacing w:val="4"/>
        </w:rPr>
        <w:t xml:space="preserve">Name of the Concerned Federal Ministry </w:t>
      </w:r>
    </w:p>
    <w:p w:rsidR="00A14169" w:rsidRPr="00F72904" w:rsidRDefault="0084086E" w:rsidP="00A14169">
      <w:pPr>
        <w:autoSpaceDE w:val="0"/>
        <w:autoSpaceDN w:val="0"/>
        <w:spacing w:line="360" w:lineRule="auto"/>
        <w:ind w:firstLine="720"/>
        <w:rPr>
          <w:rFonts w:asciiTheme="majorBidi" w:hAnsiTheme="majorBidi" w:cstheme="majorBidi"/>
          <w:bCs/>
          <w:spacing w:val="4"/>
        </w:rPr>
      </w:pPr>
      <w:r w:rsidRPr="00F72904">
        <w:rPr>
          <w:rFonts w:asciiTheme="majorBidi" w:hAnsiTheme="majorBidi" w:cstheme="majorBidi"/>
          <w:bCs/>
          <w:spacing w:val="4"/>
        </w:rPr>
        <w:t>Ministry of Finance</w:t>
      </w:r>
    </w:p>
    <w:p w:rsidR="00A14169" w:rsidRPr="00F72904" w:rsidRDefault="00A14169" w:rsidP="00A14169">
      <w:pPr>
        <w:autoSpaceDE w:val="0"/>
        <w:autoSpaceDN w:val="0"/>
        <w:ind w:left="720"/>
        <w:rPr>
          <w:rFonts w:asciiTheme="majorBidi" w:hAnsiTheme="majorBidi" w:cstheme="majorBidi"/>
          <w:bCs/>
          <w:spacing w:val="4"/>
        </w:rPr>
      </w:pPr>
    </w:p>
    <w:p w:rsidR="00A14169" w:rsidRPr="00F72904" w:rsidRDefault="00A14169" w:rsidP="00810AE0">
      <w:pPr>
        <w:numPr>
          <w:ilvl w:val="0"/>
          <w:numId w:val="15"/>
        </w:numPr>
        <w:tabs>
          <w:tab w:val="clear" w:pos="1080"/>
          <w:tab w:val="num" w:pos="270"/>
          <w:tab w:val="num" w:pos="720"/>
        </w:tabs>
        <w:ind w:left="720" w:hanging="720"/>
        <w:rPr>
          <w:rFonts w:asciiTheme="majorBidi" w:hAnsiTheme="majorBidi" w:cstheme="majorBidi"/>
          <w:b/>
          <w:bCs/>
        </w:rPr>
      </w:pPr>
      <w:r w:rsidRPr="00F72904">
        <w:rPr>
          <w:rFonts w:asciiTheme="majorBidi" w:hAnsiTheme="majorBidi" w:cstheme="majorBidi"/>
          <w:b/>
          <w:bCs/>
        </w:rPr>
        <w:t>(a) Plan provision</w:t>
      </w:r>
    </w:p>
    <w:tbl>
      <w:tblPr>
        <w:tblpPr w:leftFromText="180" w:rightFromText="180" w:vertAnchor="text" w:horzAnchor="margin" w:tblpY="15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20"/>
        <w:gridCol w:w="3420"/>
        <w:gridCol w:w="1971"/>
      </w:tblGrid>
      <w:tr w:rsidR="00A14169" w:rsidRPr="00B66604" w:rsidTr="003048E8">
        <w:trPr>
          <w:trHeight w:val="800"/>
        </w:trPr>
        <w:tc>
          <w:tcPr>
            <w:tcW w:w="1629" w:type="dxa"/>
            <w:vAlign w:val="center"/>
          </w:tcPr>
          <w:p w:rsidR="00A14169" w:rsidRPr="002F1310" w:rsidRDefault="00A14169" w:rsidP="003048E8">
            <w:pPr>
              <w:pStyle w:val="NormalWeb"/>
              <w:spacing w:line="360" w:lineRule="auto"/>
              <w:jc w:val="center"/>
              <w:rPr>
                <w:rFonts w:asciiTheme="majorBidi" w:hAnsiTheme="majorBidi" w:cstheme="majorBidi"/>
                <w:bCs/>
                <w:sz w:val="22"/>
                <w:szCs w:val="22"/>
              </w:rPr>
            </w:pPr>
            <w:r w:rsidRPr="002F1310">
              <w:rPr>
                <w:rFonts w:asciiTheme="majorBidi" w:hAnsiTheme="majorBidi" w:cstheme="majorBidi"/>
                <w:bCs/>
                <w:sz w:val="22"/>
                <w:szCs w:val="22"/>
              </w:rPr>
              <w:t>Total Block Provision(M)</w:t>
            </w:r>
          </w:p>
        </w:tc>
        <w:tc>
          <w:tcPr>
            <w:tcW w:w="2520" w:type="dxa"/>
            <w:vAlign w:val="center"/>
          </w:tcPr>
          <w:p w:rsidR="00A14169" w:rsidRPr="002F1310" w:rsidRDefault="00A14169" w:rsidP="003048E8">
            <w:pPr>
              <w:pStyle w:val="NormalWeb"/>
              <w:spacing w:line="360" w:lineRule="auto"/>
              <w:jc w:val="center"/>
              <w:rPr>
                <w:rFonts w:asciiTheme="majorBidi" w:hAnsiTheme="majorBidi" w:cstheme="majorBidi"/>
                <w:bCs/>
                <w:sz w:val="22"/>
                <w:szCs w:val="22"/>
              </w:rPr>
            </w:pPr>
            <w:r w:rsidRPr="002F1310">
              <w:rPr>
                <w:rFonts w:asciiTheme="majorBidi" w:hAnsiTheme="majorBidi" w:cstheme="majorBidi"/>
                <w:bCs/>
                <w:sz w:val="22"/>
                <w:szCs w:val="22"/>
              </w:rPr>
              <w:t>Amount already committed</w:t>
            </w:r>
            <w:r w:rsidR="00B077E7">
              <w:rPr>
                <w:rFonts w:asciiTheme="majorBidi" w:hAnsiTheme="majorBidi" w:cstheme="majorBidi"/>
                <w:bCs/>
                <w:sz w:val="22"/>
                <w:szCs w:val="22"/>
              </w:rPr>
              <w:t xml:space="preserve"> </w:t>
            </w:r>
            <w:r w:rsidRPr="002F1310">
              <w:rPr>
                <w:rFonts w:asciiTheme="majorBidi" w:hAnsiTheme="majorBidi" w:cstheme="majorBidi"/>
                <w:bCs/>
                <w:sz w:val="22"/>
                <w:szCs w:val="22"/>
              </w:rPr>
              <w:t>(M)</w:t>
            </w:r>
          </w:p>
        </w:tc>
        <w:tc>
          <w:tcPr>
            <w:tcW w:w="3420" w:type="dxa"/>
            <w:vAlign w:val="center"/>
          </w:tcPr>
          <w:p w:rsidR="00A14169" w:rsidRPr="002F1310" w:rsidRDefault="00A14169" w:rsidP="003048E8">
            <w:pPr>
              <w:pStyle w:val="NormalWeb"/>
              <w:spacing w:line="360" w:lineRule="auto"/>
              <w:jc w:val="center"/>
              <w:rPr>
                <w:rFonts w:asciiTheme="majorBidi" w:hAnsiTheme="majorBidi" w:cstheme="majorBidi"/>
                <w:bCs/>
                <w:sz w:val="22"/>
                <w:szCs w:val="22"/>
              </w:rPr>
            </w:pPr>
            <w:r w:rsidRPr="002F1310">
              <w:rPr>
                <w:rFonts w:asciiTheme="majorBidi" w:hAnsiTheme="majorBidi" w:cstheme="majorBidi"/>
                <w:bCs/>
                <w:sz w:val="22"/>
                <w:szCs w:val="22"/>
              </w:rPr>
              <w:t>Amount Proposed for this project</w:t>
            </w:r>
          </w:p>
        </w:tc>
        <w:tc>
          <w:tcPr>
            <w:tcW w:w="1971" w:type="dxa"/>
            <w:vAlign w:val="center"/>
          </w:tcPr>
          <w:p w:rsidR="00A14169" w:rsidRPr="00B66604" w:rsidRDefault="00A14169" w:rsidP="003048E8">
            <w:pPr>
              <w:pStyle w:val="NormalWeb"/>
              <w:spacing w:line="360" w:lineRule="auto"/>
              <w:jc w:val="center"/>
              <w:rPr>
                <w:rFonts w:asciiTheme="majorBidi" w:hAnsiTheme="majorBidi" w:cstheme="majorBidi"/>
                <w:bCs/>
                <w:sz w:val="20"/>
                <w:szCs w:val="20"/>
              </w:rPr>
            </w:pPr>
            <w:r w:rsidRPr="00B66604">
              <w:rPr>
                <w:rFonts w:asciiTheme="majorBidi" w:hAnsiTheme="majorBidi" w:cstheme="majorBidi"/>
                <w:bCs/>
                <w:sz w:val="20"/>
                <w:szCs w:val="20"/>
              </w:rPr>
              <w:t>Balance Available</w:t>
            </w:r>
          </w:p>
        </w:tc>
      </w:tr>
      <w:tr w:rsidR="00A14169" w:rsidRPr="00B66604" w:rsidTr="003048E8">
        <w:trPr>
          <w:trHeight w:val="800"/>
        </w:trPr>
        <w:tc>
          <w:tcPr>
            <w:tcW w:w="1629" w:type="dxa"/>
            <w:vAlign w:val="center"/>
          </w:tcPr>
          <w:p w:rsidR="00A14169" w:rsidRPr="002F1310" w:rsidRDefault="00C93AD6" w:rsidP="003048E8">
            <w:pPr>
              <w:pStyle w:val="NormalWeb"/>
              <w:spacing w:line="360" w:lineRule="auto"/>
              <w:jc w:val="center"/>
              <w:rPr>
                <w:rFonts w:asciiTheme="majorBidi" w:hAnsiTheme="majorBidi" w:cstheme="majorBidi"/>
                <w:bCs/>
                <w:sz w:val="22"/>
                <w:szCs w:val="22"/>
              </w:rPr>
            </w:pPr>
            <w:r>
              <w:rPr>
                <w:rFonts w:asciiTheme="majorBidi" w:hAnsiTheme="majorBidi" w:cstheme="majorBidi"/>
                <w:bCs/>
                <w:sz w:val="22"/>
                <w:szCs w:val="22"/>
              </w:rPr>
              <w:t>443.00 M</w:t>
            </w:r>
          </w:p>
        </w:tc>
        <w:tc>
          <w:tcPr>
            <w:tcW w:w="2520" w:type="dxa"/>
            <w:vAlign w:val="center"/>
          </w:tcPr>
          <w:p w:rsidR="00A14169" w:rsidRPr="002F1310" w:rsidRDefault="00B27027" w:rsidP="003048E8">
            <w:pPr>
              <w:pStyle w:val="NormalWeb"/>
              <w:spacing w:line="360" w:lineRule="auto"/>
              <w:jc w:val="center"/>
              <w:rPr>
                <w:rFonts w:asciiTheme="majorBidi" w:hAnsiTheme="majorBidi" w:cstheme="majorBidi"/>
                <w:bCs/>
                <w:sz w:val="22"/>
                <w:szCs w:val="22"/>
              </w:rPr>
            </w:pPr>
            <w:r>
              <w:rPr>
                <w:rFonts w:asciiTheme="majorBidi" w:hAnsiTheme="majorBidi" w:cstheme="majorBidi"/>
                <w:bCs/>
                <w:sz w:val="22"/>
                <w:szCs w:val="22"/>
              </w:rPr>
              <w:t>0.000</w:t>
            </w:r>
          </w:p>
        </w:tc>
        <w:tc>
          <w:tcPr>
            <w:tcW w:w="3420" w:type="dxa"/>
            <w:vAlign w:val="center"/>
          </w:tcPr>
          <w:p w:rsidR="00A14169" w:rsidRPr="002F1310" w:rsidRDefault="00E9514F" w:rsidP="003048E8">
            <w:pPr>
              <w:spacing w:line="360" w:lineRule="auto"/>
              <w:jc w:val="center"/>
              <w:rPr>
                <w:rFonts w:asciiTheme="majorBidi" w:hAnsiTheme="majorBidi" w:cstheme="majorBidi"/>
                <w:bCs/>
                <w:sz w:val="22"/>
                <w:szCs w:val="22"/>
              </w:rPr>
            </w:pPr>
            <w:r>
              <w:rPr>
                <w:rFonts w:asciiTheme="majorBidi" w:hAnsiTheme="majorBidi" w:cstheme="majorBidi"/>
                <w:bCs/>
                <w:sz w:val="22"/>
                <w:szCs w:val="22"/>
              </w:rPr>
              <w:t>260.410</w:t>
            </w:r>
          </w:p>
        </w:tc>
        <w:tc>
          <w:tcPr>
            <w:tcW w:w="1971" w:type="dxa"/>
            <w:vAlign w:val="center"/>
          </w:tcPr>
          <w:p w:rsidR="00A14169" w:rsidRPr="00B66604" w:rsidRDefault="00A14169" w:rsidP="003048E8">
            <w:pPr>
              <w:pStyle w:val="NormalWeb"/>
              <w:spacing w:line="360" w:lineRule="auto"/>
              <w:jc w:val="center"/>
              <w:rPr>
                <w:rFonts w:asciiTheme="majorBidi" w:hAnsiTheme="majorBidi" w:cstheme="majorBidi"/>
                <w:bCs/>
                <w:sz w:val="18"/>
                <w:szCs w:val="20"/>
              </w:rPr>
            </w:pPr>
          </w:p>
        </w:tc>
      </w:tr>
    </w:tbl>
    <w:p w:rsidR="00A14169" w:rsidRPr="00B66604" w:rsidRDefault="00A14169" w:rsidP="00A14169">
      <w:pPr>
        <w:rPr>
          <w:rFonts w:asciiTheme="majorBidi" w:hAnsiTheme="majorBidi" w:cstheme="majorBidi"/>
          <w:bCs/>
          <w:sz w:val="20"/>
          <w:szCs w:val="20"/>
        </w:rPr>
      </w:pPr>
    </w:p>
    <w:p w:rsidR="00A14169" w:rsidRPr="00B66604" w:rsidRDefault="00A14169" w:rsidP="00A14169">
      <w:pPr>
        <w:tabs>
          <w:tab w:val="num" w:pos="720"/>
        </w:tabs>
        <w:ind w:firstLine="270"/>
        <w:rPr>
          <w:rFonts w:asciiTheme="majorBidi" w:hAnsiTheme="majorBidi" w:cstheme="majorBidi"/>
          <w:b/>
          <w:bCs/>
          <w:sz w:val="20"/>
          <w:szCs w:val="20"/>
        </w:rPr>
      </w:pPr>
    </w:p>
    <w:p w:rsidR="00664550" w:rsidRPr="00885F3F" w:rsidRDefault="00A14169" w:rsidP="00822674">
      <w:pPr>
        <w:tabs>
          <w:tab w:val="num" w:pos="720"/>
        </w:tabs>
        <w:rPr>
          <w:rFonts w:asciiTheme="majorBidi" w:hAnsiTheme="majorBidi" w:cstheme="majorBidi"/>
          <w:b/>
          <w:bCs/>
        </w:rPr>
      </w:pPr>
      <w:r w:rsidRPr="00885F3F">
        <w:rPr>
          <w:rFonts w:asciiTheme="majorBidi" w:hAnsiTheme="majorBidi" w:cstheme="majorBidi"/>
          <w:b/>
          <w:bCs/>
        </w:rPr>
        <w:t>(b)Provision in the Current Year PSDP</w:t>
      </w:r>
      <w:r w:rsidR="00664550" w:rsidRPr="00885F3F">
        <w:rPr>
          <w:rFonts w:asciiTheme="majorBidi" w:hAnsiTheme="majorBidi" w:cstheme="majorBidi"/>
          <w:b/>
          <w:bCs/>
        </w:rPr>
        <w:t xml:space="preserve"> </w:t>
      </w:r>
    </w:p>
    <w:p w:rsidR="00822674" w:rsidRPr="00885F3F" w:rsidRDefault="00822674" w:rsidP="00805EFF">
      <w:pPr>
        <w:tabs>
          <w:tab w:val="num" w:pos="720"/>
        </w:tabs>
        <w:ind w:firstLine="270"/>
        <w:rPr>
          <w:rFonts w:asciiTheme="majorBidi" w:hAnsiTheme="majorBidi" w:cstheme="majorBidi"/>
          <w:b/>
          <w:bCs/>
        </w:rPr>
      </w:pPr>
    </w:p>
    <w:p w:rsidR="00651498" w:rsidRPr="00885F3F" w:rsidRDefault="002F1310" w:rsidP="00651498">
      <w:pPr>
        <w:tabs>
          <w:tab w:val="num" w:pos="720"/>
        </w:tabs>
        <w:spacing w:line="360" w:lineRule="auto"/>
        <w:jc w:val="both"/>
        <w:rPr>
          <w:rFonts w:asciiTheme="majorBidi" w:hAnsiTheme="majorBidi" w:cstheme="majorBidi"/>
          <w:bCs/>
        </w:rPr>
      </w:pPr>
      <w:r>
        <w:rPr>
          <w:rFonts w:asciiTheme="majorBidi" w:hAnsiTheme="majorBidi" w:cstheme="majorBidi"/>
          <w:bCs/>
        </w:rPr>
        <w:t xml:space="preserve">The project is </w:t>
      </w:r>
      <w:r w:rsidR="00805EFF" w:rsidRPr="00885F3F">
        <w:rPr>
          <w:rFonts w:asciiTheme="majorBidi" w:hAnsiTheme="majorBidi" w:cstheme="majorBidi"/>
          <w:bCs/>
        </w:rPr>
        <w:t>included in Financial Year AD</w:t>
      </w:r>
      <w:r>
        <w:rPr>
          <w:rFonts w:asciiTheme="majorBidi" w:hAnsiTheme="majorBidi" w:cstheme="majorBidi"/>
          <w:bCs/>
        </w:rPr>
        <w:t xml:space="preserve">P 2023-24 with the cost of </w:t>
      </w:r>
      <w:proofErr w:type="spellStart"/>
      <w:r>
        <w:rPr>
          <w:rFonts w:asciiTheme="majorBidi" w:hAnsiTheme="majorBidi" w:cstheme="majorBidi"/>
          <w:bCs/>
        </w:rPr>
        <w:t>Rs</w:t>
      </w:r>
      <w:proofErr w:type="spellEnd"/>
      <w:r>
        <w:rPr>
          <w:rFonts w:asciiTheme="majorBidi" w:hAnsiTheme="majorBidi" w:cstheme="majorBidi"/>
          <w:bCs/>
        </w:rPr>
        <w:t xml:space="preserve">. </w:t>
      </w:r>
      <w:r w:rsidR="00E9514F">
        <w:rPr>
          <w:rFonts w:asciiTheme="majorBidi" w:hAnsiTheme="majorBidi" w:cstheme="majorBidi"/>
          <w:bCs/>
        </w:rPr>
        <w:t>260.410</w:t>
      </w:r>
      <w:r w:rsidR="00805EFF" w:rsidRPr="00885F3F">
        <w:rPr>
          <w:rFonts w:asciiTheme="majorBidi" w:hAnsiTheme="majorBidi" w:cstheme="majorBidi"/>
          <w:bCs/>
        </w:rPr>
        <w:t xml:space="preserve"> PKR Million. E-Governance is the part of IT infrastructure setup and Master Implementation Plan (MIP) approved by the Government of Azad Jammu and Kashmir (GoAJ&amp;K). In this context</w:t>
      </w:r>
      <w:r w:rsidR="00805EFF" w:rsidRPr="00A74F5B">
        <w:rPr>
          <w:rFonts w:asciiTheme="majorBidi" w:hAnsiTheme="majorBidi" w:cstheme="majorBidi"/>
          <w:bCs/>
          <w:color w:val="000000" w:themeColor="text1"/>
        </w:rPr>
        <w:t xml:space="preserve">, </w:t>
      </w:r>
      <w:r w:rsidR="00FC41EF" w:rsidRPr="00A74F5B">
        <w:rPr>
          <w:rFonts w:asciiTheme="majorBidi" w:hAnsiTheme="majorBidi" w:cstheme="majorBidi"/>
          <w:bCs/>
          <w:color w:val="000000" w:themeColor="text1"/>
        </w:rPr>
        <w:t xml:space="preserve">Digitization </w:t>
      </w:r>
      <w:r w:rsidR="00FC41EF" w:rsidRPr="00885F3F">
        <w:rPr>
          <w:rFonts w:asciiTheme="majorBidi" w:hAnsiTheme="majorBidi" w:cstheme="majorBidi"/>
          <w:bCs/>
        </w:rPr>
        <w:lastRenderedPageBreak/>
        <w:t>of State Subject and Domicile in Muzaffarabad Division</w:t>
      </w:r>
      <w:r w:rsidR="00805EFF" w:rsidRPr="00885F3F">
        <w:rPr>
          <w:rFonts w:asciiTheme="majorBidi" w:hAnsiTheme="majorBidi" w:cstheme="majorBidi"/>
          <w:bCs/>
        </w:rPr>
        <w:t xml:space="preserve"> is </w:t>
      </w:r>
      <w:r w:rsidR="00805EFF" w:rsidRPr="00885F3F">
        <w:rPr>
          <w:rFonts w:asciiTheme="majorBidi" w:hAnsiTheme="majorBidi" w:cstheme="majorBidi"/>
          <w:sz w:val="32"/>
          <w:szCs w:val="32"/>
        </w:rPr>
        <w:t>t</w:t>
      </w:r>
      <w:r w:rsidR="00805EFF" w:rsidRPr="00885F3F">
        <w:rPr>
          <w:rFonts w:asciiTheme="majorBidi" w:hAnsiTheme="majorBidi" w:cstheme="majorBidi"/>
          <w:bCs/>
        </w:rPr>
        <w:t xml:space="preserve">he excellent example </w:t>
      </w:r>
      <w:r w:rsidR="0097337D" w:rsidRPr="00885F3F">
        <w:rPr>
          <w:rFonts w:asciiTheme="majorBidi" w:hAnsiTheme="majorBidi" w:cstheme="majorBidi"/>
          <w:bCs/>
        </w:rPr>
        <w:t>which is providing</w:t>
      </w:r>
      <w:r w:rsidR="00805EFF" w:rsidRPr="00885F3F">
        <w:rPr>
          <w:rFonts w:asciiTheme="majorBidi" w:hAnsiTheme="majorBidi" w:cstheme="majorBidi"/>
          <w:bCs/>
        </w:rPr>
        <w:t xml:space="preserve"> relief to the general public </w:t>
      </w:r>
      <w:r w:rsidR="0097337D" w:rsidRPr="00885F3F">
        <w:rPr>
          <w:rFonts w:asciiTheme="majorBidi" w:hAnsiTheme="majorBidi" w:cstheme="majorBidi"/>
          <w:bCs/>
        </w:rPr>
        <w:t>and transparency to the</w:t>
      </w:r>
      <w:r w:rsidR="00805EFF" w:rsidRPr="00885F3F">
        <w:rPr>
          <w:rFonts w:asciiTheme="majorBidi" w:hAnsiTheme="majorBidi" w:cstheme="majorBidi"/>
          <w:bCs/>
        </w:rPr>
        <w:t xml:space="preserve"> </w:t>
      </w:r>
      <w:r w:rsidR="0097337D" w:rsidRPr="00885F3F">
        <w:rPr>
          <w:rFonts w:asciiTheme="majorBidi" w:hAnsiTheme="majorBidi" w:cstheme="majorBidi"/>
          <w:bCs/>
        </w:rPr>
        <w:t>concerned</w:t>
      </w:r>
      <w:r w:rsidR="00805EFF" w:rsidRPr="00885F3F">
        <w:rPr>
          <w:rFonts w:asciiTheme="majorBidi" w:hAnsiTheme="majorBidi" w:cstheme="majorBidi"/>
          <w:bCs/>
        </w:rPr>
        <w:t xml:space="preserve"> Department</w:t>
      </w:r>
      <w:r>
        <w:rPr>
          <w:rFonts w:asciiTheme="majorBidi" w:hAnsiTheme="majorBidi" w:cstheme="majorBidi"/>
          <w:bCs/>
        </w:rPr>
        <w:t xml:space="preserve"> with end – end automation</w:t>
      </w:r>
      <w:r w:rsidR="00805EFF" w:rsidRPr="00885F3F">
        <w:rPr>
          <w:rFonts w:asciiTheme="majorBidi" w:hAnsiTheme="majorBidi" w:cstheme="majorBidi"/>
          <w:bCs/>
        </w:rPr>
        <w:t>.</w:t>
      </w:r>
    </w:p>
    <w:p w:rsidR="00885F3F" w:rsidRPr="00885F3F" w:rsidRDefault="00885F3F" w:rsidP="00651498">
      <w:pPr>
        <w:tabs>
          <w:tab w:val="num" w:pos="720"/>
        </w:tabs>
        <w:spacing w:line="360" w:lineRule="auto"/>
        <w:jc w:val="both"/>
        <w:rPr>
          <w:rFonts w:asciiTheme="majorBidi" w:hAnsiTheme="majorBidi" w:cstheme="majorBidi"/>
          <w:b/>
          <w:bCs/>
        </w:rPr>
      </w:pPr>
    </w:p>
    <w:p w:rsidR="00BD012B" w:rsidRPr="00885F3F" w:rsidRDefault="00651498" w:rsidP="00651498">
      <w:pPr>
        <w:tabs>
          <w:tab w:val="num" w:pos="720"/>
        </w:tabs>
        <w:spacing w:line="360" w:lineRule="auto"/>
        <w:jc w:val="both"/>
        <w:rPr>
          <w:rFonts w:asciiTheme="majorBidi" w:hAnsiTheme="majorBidi" w:cstheme="majorBidi"/>
          <w:b/>
          <w:bCs/>
        </w:rPr>
      </w:pPr>
      <w:r w:rsidRPr="00885F3F">
        <w:rPr>
          <w:rFonts w:asciiTheme="majorBidi" w:hAnsiTheme="majorBidi" w:cstheme="majorBidi"/>
          <w:b/>
          <w:bCs/>
        </w:rPr>
        <w:t xml:space="preserve">5. </w:t>
      </w:r>
      <w:r w:rsidR="00DB55E4" w:rsidRPr="00885F3F">
        <w:rPr>
          <w:rFonts w:asciiTheme="majorBidi" w:eastAsia="Verdana" w:hAnsiTheme="majorBidi" w:cstheme="majorBidi"/>
          <w:b/>
        </w:rPr>
        <w:t>Project objectives &amp; its relationship with Sectoral objectives:</w:t>
      </w:r>
    </w:p>
    <w:p w:rsidR="00B41D21" w:rsidRPr="00B66604" w:rsidRDefault="00DB55E4" w:rsidP="009A256A">
      <w:pPr>
        <w:pBdr>
          <w:top w:val="nil"/>
          <w:left w:val="nil"/>
          <w:bottom w:val="nil"/>
          <w:right w:val="nil"/>
          <w:between w:val="nil"/>
        </w:pBdr>
        <w:spacing w:before="280" w:after="280" w:line="360" w:lineRule="auto"/>
        <w:rPr>
          <w:rFonts w:asciiTheme="majorBidi" w:hAnsiTheme="majorBidi" w:cstheme="majorBidi"/>
          <w:color w:val="000000"/>
        </w:rPr>
      </w:pPr>
      <w:r w:rsidRPr="00B66604">
        <w:rPr>
          <w:rFonts w:asciiTheme="majorBidi" w:eastAsia="Verdana" w:hAnsiTheme="majorBidi" w:cstheme="majorBidi"/>
          <w:color w:val="000000"/>
          <w:sz w:val="20"/>
          <w:szCs w:val="20"/>
        </w:rPr>
        <w:t xml:space="preserve"> </w:t>
      </w:r>
      <w:r w:rsidR="00B41D21" w:rsidRPr="00B66604">
        <w:rPr>
          <w:rFonts w:asciiTheme="majorBidi" w:hAnsiTheme="majorBidi" w:cstheme="majorBidi"/>
          <w:color w:val="000000"/>
        </w:rPr>
        <w:t xml:space="preserve">The </w:t>
      </w:r>
      <w:r w:rsidR="009A256A">
        <w:rPr>
          <w:rFonts w:asciiTheme="majorBidi" w:hAnsiTheme="majorBidi" w:cstheme="majorBidi"/>
          <w:color w:val="000000"/>
        </w:rPr>
        <w:t xml:space="preserve">digitization and automation of </w:t>
      </w:r>
      <w:r w:rsidR="00B41D21" w:rsidRPr="00B66604">
        <w:rPr>
          <w:rFonts w:asciiTheme="majorBidi" w:hAnsiTheme="majorBidi" w:cstheme="majorBidi"/>
          <w:color w:val="000000"/>
        </w:rPr>
        <w:t>State Subject and Domicile refer to the process of converting paper-based records into electronic format and implementing automated systems to manage them.</w:t>
      </w:r>
    </w:p>
    <w:p w:rsidR="00B41D21" w:rsidRPr="00B66604" w:rsidRDefault="00B41D21" w:rsidP="004F73D4">
      <w:pPr>
        <w:pBdr>
          <w:top w:val="nil"/>
          <w:left w:val="nil"/>
          <w:bottom w:val="nil"/>
          <w:right w:val="nil"/>
          <w:between w:val="nil"/>
        </w:pBdr>
        <w:spacing w:before="280" w:after="280" w:line="360" w:lineRule="auto"/>
        <w:jc w:val="both"/>
        <w:rPr>
          <w:rFonts w:asciiTheme="majorBidi" w:hAnsiTheme="majorBidi" w:cstheme="majorBidi"/>
          <w:color w:val="000000"/>
        </w:rPr>
      </w:pPr>
      <w:r w:rsidRPr="00B66604">
        <w:rPr>
          <w:rFonts w:asciiTheme="majorBidi" w:hAnsiTheme="majorBidi" w:cstheme="majorBidi"/>
          <w:color w:val="000000"/>
        </w:rPr>
        <w:t xml:space="preserve">In the past, </w:t>
      </w:r>
      <w:r w:rsidR="004F73D4" w:rsidRPr="00B66604">
        <w:rPr>
          <w:rFonts w:asciiTheme="majorBidi" w:hAnsiTheme="majorBidi" w:cstheme="majorBidi"/>
          <w:color w:val="000000"/>
        </w:rPr>
        <w:t xml:space="preserve">these documents were typically stored in physical files, making </w:t>
      </w:r>
      <w:r w:rsidRPr="00B66604">
        <w:rPr>
          <w:rFonts w:asciiTheme="majorBidi" w:hAnsiTheme="majorBidi" w:cstheme="majorBidi"/>
          <w:color w:val="000000"/>
        </w:rPr>
        <w:t>difficult and time-consuming to locate and retrieve specific records. However, advancements in technology have made it possible to digitize these documents, making them easily searchable and accessible from anywhere with an internet connection.</w:t>
      </w:r>
    </w:p>
    <w:p w:rsidR="00B41D21" w:rsidRPr="00B66604" w:rsidRDefault="00B41D21" w:rsidP="00514564">
      <w:pPr>
        <w:pBdr>
          <w:top w:val="nil"/>
          <w:left w:val="nil"/>
          <w:bottom w:val="nil"/>
          <w:right w:val="nil"/>
          <w:between w:val="nil"/>
        </w:pBdr>
        <w:spacing w:before="280" w:after="280" w:line="360" w:lineRule="auto"/>
        <w:jc w:val="both"/>
        <w:rPr>
          <w:rFonts w:asciiTheme="majorBidi" w:hAnsiTheme="majorBidi" w:cstheme="majorBidi"/>
          <w:color w:val="000000"/>
        </w:rPr>
      </w:pPr>
      <w:r w:rsidRPr="00B66604">
        <w:rPr>
          <w:rFonts w:asciiTheme="majorBidi" w:hAnsiTheme="majorBidi" w:cstheme="majorBidi"/>
          <w:color w:val="000000"/>
        </w:rPr>
        <w:t xml:space="preserve">Automated systems have also been developed to manage these documents, which can streamline the application and approval process for citizenship and other related documents. For example, automated systems can help to verify the authenticity of documents and streamline the application process for </w:t>
      </w:r>
      <w:r w:rsidR="00514564" w:rsidRPr="00B66604">
        <w:rPr>
          <w:rFonts w:asciiTheme="majorBidi" w:hAnsiTheme="majorBidi" w:cstheme="majorBidi"/>
          <w:color w:val="000000"/>
        </w:rPr>
        <w:t>mentioned documents</w:t>
      </w:r>
      <w:r w:rsidRPr="00B66604">
        <w:rPr>
          <w:rFonts w:asciiTheme="majorBidi" w:hAnsiTheme="majorBidi" w:cstheme="majorBidi"/>
          <w:color w:val="000000"/>
        </w:rPr>
        <w:t>.</w:t>
      </w:r>
    </w:p>
    <w:p w:rsidR="00B41D21" w:rsidRPr="00B66604" w:rsidRDefault="00B41D21" w:rsidP="009400BC">
      <w:pPr>
        <w:pBdr>
          <w:top w:val="nil"/>
          <w:left w:val="nil"/>
          <w:bottom w:val="nil"/>
          <w:right w:val="nil"/>
          <w:between w:val="nil"/>
        </w:pBdr>
        <w:spacing w:before="280" w:after="280" w:line="360" w:lineRule="auto"/>
        <w:jc w:val="both"/>
        <w:rPr>
          <w:rFonts w:asciiTheme="majorBidi" w:hAnsiTheme="majorBidi" w:cstheme="majorBidi"/>
          <w:color w:val="000000"/>
        </w:rPr>
      </w:pPr>
      <w:r w:rsidRPr="00B66604">
        <w:rPr>
          <w:rFonts w:asciiTheme="majorBidi" w:hAnsiTheme="majorBidi" w:cstheme="majorBidi"/>
          <w:color w:val="000000"/>
        </w:rPr>
        <w:t xml:space="preserve">The benefits of digitization and automation of </w:t>
      </w:r>
      <w:r w:rsidR="009400BC">
        <w:rPr>
          <w:rFonts w:asciiTheme="majorBidi" w:hAnsiTheme="majorBidi" w:cstheme="majorBidi"/>
          <w:color w:val="000000"/>
        </w:rPr>
        <w:t xml:space="preserve">State </w:t>
      </w:r>
      <w:r w:rsidR="00036B57" w:rsidRPr="00B66604">
        <w:rPr>
          <w:rFonts w:asciiTheme="majorBidi" w:hAnsiTheme="majorBidi" w:cstheme="majorBidi"/>
          <w:color w:val="000000"/>
        </w:rPr>
        <w:t>Subject and Domicile</w:t>
      </w:r>
      <w:r w:rsidRPr="00B66604">
        <w:rPr>
          <w:rFonts w:asciiTheme="majorBidi" w:hAnsiTheme="majorBidi" w:cstheme="majorBidi"/>
          <w:color w:val="000000"/>
        </w:rPr>
        <w:t xml:space="preserve"> are numerous, including increased efficiency, reduced processing time, improved accuracy, and enhanced security. Moreover, digitization and automation can provide greater transparency and accessibility for individuals seeking to obtain or update their citizenship status.</w:t>
      </w:r>
    </w:p>
    <w:p w:rsidR="00B41D21" w:rsidRPr="00B66604" w:rsidRDefault="00B41D21" w:rsidP="00301D23">
      <w:pPr>
        <w:pBdr>
          <w:top w:val="nil"/>
          <w:left w:val="nil"/>
          <w:bottom w:val="nil"/>
          <w:right w:val="nil"/>
          <w:between w:val="nil"/>
        </w:pBdr>
        <w:spacing w:before="280" w:after="280" w:line="360" w:lineRule="auto"/>
        <w:jc w:val="both"/>
        <w:rPr>
          <w:rFonts w:asciiTheme="majorBidi" w:hAnsiTheme="majorBidi" w:cstheme="majorBidi"/>
          <w:color w:val="000000"/>
        </w:rPr>
      </w:pPr>
      <w:r w:rsidRPr="00B66604">
        <w:rPr>
          <w:rFonts w:asciiTheme="majorBidi" w:hAnsiTheme="majorBidi" w:cstheme="majorBidi"/>
          <w:color w:val="000000"/>
        </w:rPr>
        <w:t xml:space="preserve">Overall, the digitization and automation of </w:t>
      </w:r>
      <w:r w:rsidR="00301D23" w:rsidRPr="00B66604">
        <w:rPr>
          <w:rFonts w:asciiTheme="majorBidi" w:hAnsiTheme="majorBidi" w:cstheme="majorBidi"/>
          <w:color w:val="000000"/>
        </w:rPr>
        <w:t>these</w:t>
      </w:r>
      <w:r w:rsidRPr="00B66604">
        <w:rPr>
          <w:rFonts w:asciiTheme="majorBidi" w:hAnsiTheme="majorBidi" w:cstheme="majorBidi"/>
          <w:color w:val="000000"/>
        </w:rPr>
        <w:t xml:space="preserve"> documents represent an important step forward in modernizing government processes and ensuring that individuals have access to accurate and timely information regarding their citizenship status.</w:t>
      </w:r>
    </w:p>
    <w:p w:rsidR="00651498" w:rsidRPr="00B66604" w:rsidRDefault="00651498" w:rsidP="00651498">
      <w:pPr>
        <w:pBdr>
          <w:top w:val="nil"/>
          <w:left w:val="nil"/>
          <w:bottom w:val="nil"/>
          <w:right w:val="nil"/>
          <w:between w:val="nil"/>
        </w:pBdr>
        <w:spacing w:before="280" w:after="280"/>
        <w:jc w:val="both"/>
        <w:rPr>
          <w:rFonts w:asciiTheme="majorBidi" w:hAnsiTheme="majorBidi" w:cstheme="majorBidi"/>
          <w:color w:val="000000"/>
        </w:rPr>
      </w:pPr>
      <w:r w:rsidRPr="00D46A38">
        <w:rPr>
          <w:rFonts w:asciiTheme="majorBidi" w:hAnsiTheme="majorBidi" w:cstheme="majorBidi"/>
          <w:b/>
          <w:bCs/>
          <w:color w:val="000000"/>
        </w:rPr>
        <w:t>5.1</w:t>
      </w:r>
      <w:r w:rsidRPr="00B66604">
        <w:rPr>
          <w:rFonts w:asciiTheme="majorBidi" w:hAnsiTheme="majorBidi" w:cstheme="majorBidi"/>
          <w:color w:val="000000"/>
        </w:rPr>
        <w:t xml:space="preserve"> </w:t>
      </w:r>
      <w:r w:rsidRPr="00D46A38">
        <w:rPr>
          <w:rFonts w:asciiTheme="majorBidi" w:hAnsiTheme="majorBidi" w:cstheme="majorBidi"/>
          <w:b/>
          <w:bCs/>
          <w:color w:val="000000"/>
        </w:rPr>
        <w:t>Project Objectives:</w:t>
      </w:r>
    </w:p>
    <w:p w:rsidR="00651498" w:rsidRPr="00B66604" w:rsidRDefault="00651498" w:rsidP="00810AE0">
      <w:pPr>
        <w:pStyle w:val="ListParagraph"/>
        <w:numPr>
          <w:ilvl w:val="0"/>
          <w:numId w:val="20"/>
        </w:numPr>
        <w:pBdr>
          <w:top w:val="nil"/>
          <w:left w:val="nil"/>
          <w:bottom w:val="nil"/>
          <w:right w:val="nil"/>
          <w:between w:val="nil"/>
        </w:pBdr>
        <w:spacing w:before="280" w:after="280" w:line="360" w:lineRule="auto"/>
        <w:jc w:val="both"/>
        <w:rPr>
          <w:rFonts w:asciiTheme="majorBidi" w:hAnsiTheme="majorBidi" w:cstheme="majorBidi"/>
          <w:color w:val="000000"/>
          <w:sz w:val="24"/>
          <w:szCs w:val="24"/>
        </w:rPr>
      </w:pPr>
      <w:r w:rsidRPr="00B66604">
        <w:rPr>
          <w:rFonts w:asciiTheme="majorBidi" w:hAnsiTheme="majorBidi" w:cstheme="majorBidi"/>
          <w:color w:val="000000"/>
          <w:sz w:val="24"/>
          <w:szCs w:val="24"/>
        </w:rPr>
        <w:t>To create electronic records of state subject and domicile certificates for easy access and retrieval</w:t>
      </w:r>
    </w:p>
    <w:p w:rsidR="00651498" w:rsidRPr="00B66604" w:rsidRDefault="00651498" w:rsidP="00810AE0">
      <w:pPr>
        <w:pStyle w:val="ListParagraph"/>
        <w:numPr>
          <w:ilvl w:val="0"/>
          <w:numId w:val="20"/>
        </w:numPr>
        <w:pBdr>
          <w:top w:val="nil"/>
          <w:left w:val="nil"/>
          <w:bottom w:val="nil"/>
          <w:right w:val="nil"/>
          <w:between w:val="nil"/>
        </w:pBdr>
        <w:spacing w:before="280" w:after="280" w:line="360" w:lineRule="auto"/>
        <w:jc w:val="both"/>
        <w:rPr>
          <w:rFonts w:asciiTheme="majorBidi" w:hAnsiTheme="majorBidi" w:cstheme="majorBidi"/>
          <w:color w:val="000000"/>
          <w:sz w:val="24"/>
          <w:szCs w:val="24"/>
        </w:rPr>
      </w:pPr>
      <w:r w:rsidRPr="00B66604">
        <w:rPr>
          <w:rFonts w:asciiTheme="majorBidi" w:hAnsiTheme="majorBidi" w:cstheme="majorBidi"/>
          <w:color w:val="000000"/>
          <w:sz w:val="24"/>
          <w:szCs w:val="24"/>
        </w:rPr>
        <w:t>To streamline the application and verification process for state subject and domicile certificates</w:t>
      </w:r>
    </w:p>
    <w:p w:rsidR="00651498" w:rsidRPr="00B66604" w:rsidRDefault="00651498" w:rsidP="00810AE0">
      <w:pPr>
        <w:pStyle w:val="ListParagraph"/>
        <w:numPr>
          <w:ilvl w:val="0"/>
          <w:numId w:val="20"/>
        </w:numPr>
        <w:pBdr>
          <w:top w:val="nil"/>
          <w:left w:val="nil"/>
          <w:bottom w:val="nil"/>
          <w:right w:val="nil"/>
          <w:between w:val="nil"/>
        </w:pBdr>
        <w:spacing w:before="280" w:after="280" w:line="360" w:lineRule="auto"/>
        <w:jc w:val="both"/>
        <w:rPr>
          <w:rFonts w:asciiTheme="majorBidi" w:hAnsiTheme="majorBidi" w:cstheme="majorBidi"/>
          <w:color w:val="000000"/>
          <w:sz w:val="24"/>
          <w:szCs w:val="24"/>
        </w:rPr>
      </w:pPr>
      <w:r w:rsidRPr="00B66604">
        <w:rPr>
          <w:rFonts w:asciiTheme="majorBidi" w:hAnsiTheme="majorBidi" w:cstheme="majorBidi"/>
          <w:color w:val="000000"/>
          <w:sz w:val="24"/>
          <w:szCs w:val="24"/>
        </w:rPr>
        <w:t>To improve transparency and accessibility of state subject and domicile information for individuals and government officials</w:t>
      </w:r>
    </w:p>
    <w:p w:rsidR="00651498" w:rsidRPr="00B66604" w:rsidRDefault="00651498" w:rsidP="00810AE0">
      <w:pPr>
        <w:pStyle w:val="ListParagraph"/>
        <w:numPr>
          <w:ilvl w:val="0"/>
          <w:numId w:val="20"/>
        </w:numPr>
        <w:pBdr>
          <w:top w:val="nil"/>
          <w:left w:val="nil"/>
          <w:bottom w:val="nil"/>
          <w:right w:val="nil"/>
          <w:between w:val="nil"/>
        </w:pBdr>
        <w:spacing w:before="280" w:after="280" w:line="360" w:lineRule="auto"/>
        <w:jc w:val="both"/>
        <w:rPr>
          <w:rFonts w:asciiTheme="majorBidi" w:hAnsiTheme="majorBidi" w:cstheme="majorBidi"/>
          <w:color w:val="000000"/>
          <w:sz w:val="24"/>
          <w:szCs w:val="24"/>
        </w:rPr>
      </w:pPr>
      <w:r w:rsidRPr="00B66604">
        <w:rPr>
          <w:rFonts w:asciiTheme="majorBidi" w:hAnsiTheme="majorBidi" w:cstheme="majorBidi"/>
          <w:color w:val="000000"/>
          <w:sz w:val="24"/>
          <w:szCs w:val="24"/>
        </w:rPr>
        <w:lastRenderedPageBreak/>
        <w:t>To ensure that accurate and up-to-date information on state subject and domicile is readily available for decision-making and policy purposes</w:t>
      </w:r>
    </w:p>
    <w:p w:rsidR="00651498" w:rsidRPr="00B66604" w:rsidRDefault="00651498" w:rsidP="00810AE0">
      <w:pPr>
        <w:pStyle w:val="ListParagraph"/>
        <w:numPr>
          <w:ilvl w:val="0"/>
          <w:numId w:val="20"/>
        </w:numPr>
        <w:pBdr>
          <w:top w:val="nil"/>
          <w:left w:val="nil"/>
          <w:bottom w:val="nil"/>
          <w:right w:val="nil"/>
          <w:between w:val="nil"/>
        </w:pBdr>
        <w:spacing w:before="280" w:after="280" w:line="360" w:lineRule="auto"/>
        <w:jc w:val="both"/>
        <w:rPr>
          <w:rFonts w:asciiTheme="majorBidi" w:hAnsiTheme="majorBidi" w:cstheme="majorBidi"/>
          <w:color w:val="000000"/>
        </w:rPr>
      </w:pPr>
      <w:r w:rsidRPr="00B66604">
        <w:rPr>
          <w:rFonts w:asciiTheme="majorBidi" w:hAnsiTheme="majorBidi" w:cstheme="majorBidi"/>
          <w:color w:val="000000"/>
          <w:sz w:val="24"/>
          <w:szCs w:val="24"/>
        </w:rPr>
        <w:t>To support the development of a digital ecosystem that enables citizens to access government services and information online, including state subject and domicile-related services</w:t>
      </w:r>
      <w:r w:rsidRPr="00B66604">
        <w:rPr>
          <w:rFonts w:asciiTheme="majorBidi" w:hAnsiTheme="majorBidi" w:cstheme="majorBidi"/>
          <w:color w:val="000000"/>
        </w:rPr>
        <w:t>.</w:t>
      </w:r>
    </w:p>
    <w:p w:rsidR="00714061" w:rsidRPr="00324E5B" w:rsidRDefault="004419F1" w:rsidP="00810AE0">
      <w:pPr>
        <w:pStyle w:val="ListParagraph"/>
        <w:numPr>
          <w:ilvl w:val="0"/>
          <w:numId w:val="20"/>
        </w:numPr>
        <w:pBdr>
          <w:top w:val="nil"/>
          <w:left w:val="nil"/>
          <w:bottom w:val="nil"/>
          <w:right w:val="nil"/>
          <w:between w:val="nil"/>
        </w:pBdr>
        <w:spacing w:before="280" w:after="280" w:line="360" w:lineRule="auto"/>
        <w:jc w:val="both"/>
        <w:rPr>
          <w:rFonts w:asciiTheme="majorBidi" w:hAnsiTheme="majorBidi" w:cstheme="majorBidi"/>
          <w:color w:val="000000"/>
          <w:sz w:val="24"/>
          <w:szCs w:val="24"/>
        </w:rPr>
      </w:pPr>
      <w:r w:rsidRPr="00B66604">
        <w:rPr>
          <w:rFonts w:asciiTheme="majorBidi" w:hAnsiTheme="majorBidi" w:cstheme="majorBidi"/>
          <w:color w:val="000000"/>
          <w:sz w:val="24"/>
          <w:szCs w:val="24"/>
        </w:rPr>
        <w:t>To Digitalize the o</w:t>
      </w:r>
      <w:r w:rsidR="00401E65" w:rsidRPr="00B66604">
        <w:rPr>
          <w:rFonts w:asciiTheme="majorBidi" w:hAnsiTheme="majorBidi" w:cstheme="majorBidi"/>
          <w:color w:val="000000"/>
          <w:sz w:val="24"/>
          <w:szCs w:val="24"/>
        </w:rPr>
        <w:t>ld record of State Subject and D</w:t>
      </w:r>
      <w:r w:rsidRPr="00B66604">
        <w:rPr>
          <w:rFonts w:asciiTheme="majorBidi" w:hAnsiTheme="majorBidi" w:cstheme="majorBidi"/>
          <w:color w:val="000000"/>
          <w:sz w:val="24"/>
          <w:szCs w:val="24"/>
        </w:rPr>
        <w:t>omicile</w:t>
      </w:r>
    </w:p>
    <w:p w:rsidR="00BD012B" w:rsidRPr="00B66604" w:rsidRDefault="00DB55E4">
      <w:pPr>
        <w:spacing w:line="480" w:lineRule="auto"/>
        <w:jc w:val="both"/>
        <w:rPr>
          <w:rFonts w:asciiTheme="majorBidi" w:hAnsiTheme="majorBidi" w:cstheme="majorBidi"/>
          <w:b/>
        </w:rPr>
      </w:pPr>
      <w:r w:rsidRPr="00B66604">
        <w:rPr>
          <w:rFonts w:asciiTheme="majorBidi" w:hAnsiTheme="majorBidi" w:cstheme="majorBidi"/>
          <w:b/>
        </w:rPr>
        <w:t>Final Products:</w:t>
      </w:r>
    </w:p>
    <w:p w:rsidR="00BD012B" w:rsidRPr="00635FC3" w:rsidRDefault="00DB55E4" w:rsidP="00810AE0">
      <w:pPr>
        <w:pStyle w:val="ListParagraph"/>
        <w:numPr>
          <w:ilvl w:val="0"/>
          <w:numId w:val="23"/>
        </w:numPr>
        <w:pBdr>
          <w:top w:val="nil"/>
          <w:left w:val="nil"/>
          <w:bottom w:val="nil"/>
          <w:right w:val="nil"/>
          <w:between w:val="nil"/>
        </w:pBdr>
        <w:spacing w:line="360" w:lineRule="auto"/>
        <w:jc w:val="both"/>
        <w:rPr>
          <w:rFonts w:asciiTheme="majorBidi" w:hAnsiTheme="majorBidi" w:cstheme="majorBidi"/>
          <w:color w:val="000000"/>
        </w:rPr>
      </w:pPr>
      <w:r w:rsidRPr="00635FC3">
        <w:rPr>
          <w:rFonts w:asciiTheme="majorBidi" w:hAnsiTheme="majorBidi" w:cstheme="majorBidi"/>
          <w:color w:val="000000"/>
        </w:rPr>
        <w:t>Improved service provisioning system with reducing the process time and improving user experience.</w:t>
      </w:r>
    </w:p>
    <w:p w:rsidR="005C256D" w:rsidRPr="00635FC3" w:rsidRDefault="00DB55E4" w:rsidP="00810AE0">
      <w:pPr>
        <w:pStyle w:val="ListParagraph"/>
        <w:numPr>
          <w:ilvl w:val="0"/>
          <w:numId w:val="23"/>
        </w:numPr>
        <w:pBdr>
          <w:top w:val="nil"/>
          <w:left w:val="nil"/>
          <w:bottom w:val="nil"/>
          <w:right w:val="nil"/>
          <w:between w:val="nil"/>
        </w:pBdr>
        <w:spacing w:line="480" w:lineRule="auto"/>
        <w:jc w:val="both"/>
        <w:rPr>
          <w:rFonts w:asciiTheme="majorBidi" w:hAnsiTheme="majorBidi" w:cstheme="majorBidi"/>
          <w:color w:val="000000"/>
        </w:rPr>
      </w:pPr>
      <w:r w:rsidRPr="00635FC3">
        <w:rPr>
          <w:rFonts w:asciiTheme="majorBidi" w:hAnsiTheme="majorBidi" w:cstheme="majorBidi"/>
          <w:color w:val="000000"/>
        </w:rPr>
        <w:t>Instant digital service provisioning platforms through end to end automated processes.</w:t>
      </w:r>
    </w:p>
    <w:p w:rsidR="00EF6864" w:rsidRDefault="00DB55E4" w:rsidP="00EF6864">
      <w:pPr>
        <w:spacing w:line="360" w:lineRule="auto"/>
        <w:jc w:val="both"/>
        <w:rPr>
          <w:rFonts w:asciiTheme="majorBidi" w:hAnsiTheme="majorBidi" w:cstheme="majorBidi"/>
          <w:b/>
        </w:rPr>
      </w:pPr>
      <w:r w:rsidRPr="00B66604">
        <w:rPr>
          <w:rFonts w:asciiTheme="majorBidi" w:hAnsiTheme="majorBidi" w:cstheme="majorBidi"/>
          <w:b/>
        </w:rPr>
        <w:t>The substantiality of the project:</w:t>
      </w:r>
    </w:p>
    <w:p w:rsidR="00BD012B" w:rsidRPr="00EF6864" w:rsidRDefault="00DB55E4" w:rsidP="00EF6864">
      <w:pPr>
        <w:spacing w:line="360" w:lineRule="auto"/>
        <w:jc w:val="both"/>
        <w:rPr>
          <w:rFonts w:asciiTheme="majorBidi" w:hAnsiTheme="majorBidi" w:cstheme="majorBidi"/>
          <w:b/>
        </w:rPr>
      </w:pPr>
      <w:r w:rsidRPr="00B66604">
        <w:rPr>
          <w:rFonts w:asciiTheme="majorBidi" w:hAnsiTheme="majorBidi" w:cstheme="majorBidi"/>
        </w:rPr>
        <w:t>The public oriented e-services</w:t>
      </w:r>
      <w:r w:rsidR="009D4FC7">
        <w:rPr>
          <w:rFonts w:asciiTheme="majorBidi" w:hAnsiTheme="majorBidi" w:cstheme="majorBidi"/>
        </w:rPr>
        <w:t xml:space="preserve"> (State Subject and Domicile) offered at Tehsil Level</w:t>
      </w:r>
      <w:r w:rsidRPr="00B66604">
        <w:rPr>
          <w:rFonts w:asciiTheme="majorBidi" w:hAnsiTheme="majorBidi" w:cstheme="majorBidi"/>
        </w:rPr>
        <w:t xml:space="preserve"> may be offered against some fee and </w:t>
      </w:r>
      <w:r w:rsidR="00EF6864">
        <w:rPr>
          <w:rFonts w:asciiTheme="majorBidi" w:hAnsiTheme="majorBidi" w:cstheme="majorBidi"/>
        </w:rPr>
        <w:t xml:space="preserve">IT </w:t>
      </w:r>
      <w:r w:rsidRPr="00B66604">
        <w:rPr>
          <w:rFonts w:asciiTheme="majorBidi" w:hAnsiTheme="majorBidi" w:cstheme="majorBidi"/>
        </w:rPr>
        <w:t>service charges</w:t>
      </w:r>
      <w:r w:rsidR="00EF6864">
        <w:rPr>
          <w:rFonts w:asciiTheme="majorBidi" w:hAnsiTheme="majorBidi" w:cstheme="majorBidi"/>
        </w:rPr>
        <w:t xml:space="preserve"> in order to provide customization, up gradation and hosting of the said services</w:t>
      </w:r>
      <w:r w:rsidRPr="00B66604">
        <w:rPr>
          <w:rFonts w:asciiTheme="majorBidi" w:hAnsiTheme="majorBidi" w:cstheme="majorBidi"/>
        </w:rPr>
        <w:t>. AJ&amp;K IT Board in consulta</w:t>
      </w:r>
      <w:r w:rsidR="009D4FC7">
        <w:rPr>
          <w:rFonts w:asciiTheme="majorBidi" w:hAnsiTheme="majorBidi" w:cstheme="majorBidi"/>
        </w:rPr>
        <w:t>tion with concerned stakeholder department</w:t>
      </w:r>
      <w:r w:rsidRPr="00B66604">
        <w:rPr>
          <w:rFonts w:asciiTheme="majorBidi" w:hAnsiTheme="majorBidi" w:cstheme="majorBidi"/>
        </w:rPr>
        <w:t xml:space="preserve"> </w:t>
      </w:r>
      <w:r w:rsidR="00356412" w:rsidRPr="00B66604">
        <w:rPr>
          <w:rFonts w:asciiTheme="majorBidi" w:hAnsiTheme="majorBidi" w:cstheme="majorBidi"/>
        </w:rPr>
        <w:t>is initiating a summary for government approval to</w:t>
      </w:r>
      <w:r w:rsidRPr="00B66604">
        <w:rPr>
          <w:rFonts w:asciiTheme="majorBidi" w:hAnsiTheme="majorBidi" w:cstheme="majorBidi"/>
        </w:rPr>
        <w:t xml:space="preserve"> propose some fix fee, service charges against services offered to meet operational expenses and sustainability of the project in future.</w:t>
      </w:r>
      <w:r w:rsidR="0064513F" w:rsidRPr="00B66604">
        <w:rPr>
          <w:rFonts w:asciiTheme="majorBidi" w:hAnsiTheme="majorBidi" w:cstheme="majorBidi"/>
        </w:rPr>
        <w:t xml:space="preserve"> A committee comprising of 5 members is already notified from services under the Chairmanship of SMBR with certain TORs to work-out on this.</w:t>
      </w:r>
    </w:p>
    <w:p w:rsidR="00BD012B" w:rsidRPr="00902A92" w:rsidRDefault="00DB55E4" w:rsidP="00282F28">
      <w:pPr>
        <w:pBdr>
          <w:top w:val="nil"/>
          <w:left w:val="nil"/>
          <w:bottom w:val="nil"/>
          <w:right w:val="nil"/>
          <w:between w:val="nil"/>
        </w:pBdr>
        <w:spacing w:before="280" w:after="280" w:line="360" w:lineRule="auto"/>
        <w:jc w:val="both"/>
        <w:rPr>
          <w:rFonts w:asciiTheme="majorBidi" w:eastAsia="Verdana" w:hAnsiTheme="majorBidi" w:cstheme="majorBidi"/>
          <w:b/>
          <w:color w:val="000000"/>
          <w:sz w:val="22"/>
          <w:szCs w:val="22"/>
        </w:rPr>
      </w:pPr>
      <w:r w:rsidRPr="00902A92">
        <w:rPr>
          <w:rFonts w:asciiTheme="majorBidi" w:eastAsia="Verdana" w:hAnsiTheme="majorBidi" w:cstheme="majorBidi"/>
          <w:b/>
          <w:color w:val="000000"/>
          <w:sz w:val="22"/>
          <w:szCs w:val="22"/>
        </w:rPr>
        <w:t>Introduction:</w:t>
      </w:r>
    </w:p>
    <w:p w:rsidR="00BD012B" w:rsidRPr="00B66604" w:rsidRDefault="00DB55E4" w:rsidP="00DB19EA">
      <w:pPr>
        <w:spacing w:line="360" w:lineRule="auto"/>
        <w:ind w:firstLine="360"/>
        <w:jc w:val="both"/>
        <w:rPr>
          <w:rFonts w:asciiTheme="majorBidi" w:eastAsia="Verdana" w:hAnsiTheme="majorBidi" w:cstheme="majorBidi"/>
          <w:sz w:val="20"/>
          <w:szCs w:val="20"/>
        </w:rPr>
      </w:pPr>
      <w:r w:rsidRPr="00B66604">
        <w:rPr>
          <w:rFonts w:asciiTheme="majorBidi" w:hAnsiTheme="majorBidi" w:cstheme="majorBidi"/>
        </w:rPr>
        <w:t>Provision of digital services, access to basic required information and public welfare is the key agenda of any government. Where governments strive hard to launch new schemes, easy access to the existing portfolio of citizen centric services presents an equally important opportunity. Moreover, with increased IT enabled activities core government functions, governments have now planned along the line departments of improving citizen services by focusing on reduction of processing time and stream lining operations</w:t>
      </w:r>
      <w:r w:rsidR="00190F21">
        <w:rPr>
          <w:rFonts w:asciiTheme="majorBidi" w:hAnsiTheme="majorBidi" w:cstheme="majorBidi"/>
        </w:rPr>
        <w:t xml:space="preserve">. </w:t>
      </w:r>
    </w:p>
    <w:p w:rsidR="00BD012B" w:rsidRPr="00B66604" w:rsidRDefault="00DB55E4" w:rsidP="00282F28">
      <w:pPr>
        <w:spacing w:line="360" w:lineRule="auto"/>
        <w:ind w:firstLine="360"/>
        <w:jc w:val="both"/>
        <w:rPr>
          <w:rFonts w:asciiTheme="majorBidi" w:hAnsiTheme="majorBidi" w:cstheme="majorBidi"/>
        </w:rPr>
      </w:pPr>
      <w:r w:rsidRPr="00B66604">
        <w:rPr>
          <w:rFonts w:asciiTheme="majorBidi" w:hAnsiTheme="majorBidi" w:cstheme="majorBidi"/>
        </w:rPr>
        <w:t>To run operations smoothly and efficiently, standardized systems, frameworks, policies and standard operating procedures following will be the basic requisite work plan to be implemented which includes;</w:t>
      </w:r>
    </w:p>
    <w:p w:rsidR="00BD012B" w:rsidRPr="00EA446C" w:rsidRDefault="005059B1"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Front desk counters for general public</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General Public Web Portal for information, assistance and to get status updates.</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 xml:space="preserve">Renovation / establishment / furniture / equipment of all </w:t>
      </w:r>
      <w:r w:rsidR="005059B1" w:rsidRPr="00EA446C">
        <w:rPr>
          <w:rFonts w:asciiTheme="majorBidi" w:eastAsia="Verdana" w:hAnsiTheme="majorBidi" w:cstheme="majorBidi"/>
          <w:color w:val="000000"/>
        </w:rPr>
        <w:t>Tehsils</w:t>
      </w:r>
      <w:r w:rsidRPr="00EA446C">
        <w:rPr>
          <w:rFonts w:asciiTheme="majorBidi" w:eastAsia="Verdana" w:hAnsiTheme="majorBidi" w:cstheme="majorBidi"/>
          <w:color w:val="000000"/>
        </w:rPr>
        <w:t>.</w:t>
      </w:r>
    </w:p>
    <w:p w:rsidR="00B0731F" w:rsidRPr="00EA446C" w:rsidRDefault="00B0731F"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Process flows for the</w:t>
      </w:r>
      <w:r w:rsidR="00DB55E4" w:rsidRPr="00EA446C">
        <w:rPr>
          <w:rFonts w:asciiTheme="majorBidi" w:eastAsia="Verdana" w:hAnsiTheme="majorBidi" w:cstheme="majorBidi"/>
          <w:color w:val="000000"/>
        </w:rPr>
        <w:t xml:space="preserve"> service o</w:t>
      </w:r>
      <w:r w:rsidRPr="00EA446C">
        <w:rPr>
          <w:rFonts w:asciiTheme="majorBidi" w:eastAsia="Verdana" w:hAnsiTheme="majorBidi" w:cstheme="majorBidi"/>
          <w:color w:val="000000"/>
        </w:rPr>
        <w:t>ffered</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lastRenderedPageBreak/>
        <w:t>CFSC CRM / software application</w:t>
      </w:r>
      <w:r w:rsidR="005C6E46" w:rsidRPr="00EA446C">
        <w:rPr>
          <w:rFonts w:asciiTheme="majorBidi" w:eastAsia="Verdana" w:hAnsiTheme="majorBidi" w:cstheme="majorBidi"/>
          <w:color w:val="000000"/>
        </w:rPr>
        <w:t xml:space="preserve"> for Digitalization of state subject and domicile</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SMS gateway to send and receive status updates</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 xml:space="preserve">Deployment and testing of internet services to connect Datacenter </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 xml:space="preserve">Mobile Apps for iPhone, Android &amp; Windows to get status updates </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FAQs and brochures for services offered at Digital Service Center AJ&amp;K.</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Online document s</w:t>
      </w:r>
      <w:r w:rsidR="00EA3F11" w:rsidRPr="00EA446C">
        <w:rPr>
          <w:rFonts w:asciiTheme="majorBidi" w:eastAsia="Verdana" w:hAnsiTheme="majorBidi" w:cstheme="majorBidi"/>
          <w:color w:val="000000"/>
        </w:rPr>
        <w:t>haring with relevant department</w:t>
      </w:r>
      <w:r w:rsidRPr="00EA446C">
        <w:rPr>
          <w:rFonts w:asciiTheme="majorBidi" w:eastAsia="Verdana" w:hAnsiTheme="majorBidi" w:cstheme="majorBidi"/>
          <w:color w:val="000000"/>
        </w:rPr>
        <w:t xml:space="preserve">. </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 xml:space="preserve">Installation &amp; Operationalization of equipment at </w:t>
      </w:r>
      <w:r w:rsidR="00BB6C16" w:rsidRPr="00EA446C">
        <w:rPr>
          <w:rFonts w:asciiTheme="majorBidi" w:eastAsia="Verdana" w:hAnsiTheme="majorBidi" w:cstheme="majorBidi"/>
          <w:color w:val="000000"/>
        </w:rPr>
        <w:t>Tehsil level</w:t>
      </w:r>
      <w:r w:rsidRPr="00EA446C">
        <w:rPr>
          <w:rFonts w:asciiTheme="majorBidi" w:eastAsia="Verdana" w:hAnsiTheme="majorBidi" w:cstheme="majorBidi"/>
          <w:color w:val="000000"/>
        </w:rPr>
        <w:t>.</w:t>
      </w:r>
    </w:p>
    <w:p w:rsidR="00BD012B" w:rsidRPr="00EA446C" w:rsidRDefault="00DB55E4" w:rsidP="00810AE0">
      <w:pPr>
        <w:numPr>
          <w:ilvl w:val="0"/>
          <w:numId w:val="5"/>
        </w:numPr>
        <w:pBdr>
          <w:top w:val="nil"/>
          <w:left w:val="nil"/>
          <w:bottom w:val="nil"/>
          <w:right w:val="nil"/>
          <w:between w:val="nil"/>
        </w:pBdr>
        <w:spacing w:line="360" w:lineRule="auto"/>
        <w:jc w:val="both"/>
        <w:rPr>
          <w:rFonts w:asciiTheme="majorBidi" w:eastAsia="Verdana" w:hAnsiTheme="majorBidi" w:cstheme="majorBidi"/>
          <w:color w:val="000000"/>
        </w:rPr>
      </w:pPr>
      <w:r w:rsidRPr="00EA446C">
        <w:rPr>
          <w:rFonts w:asciiTheme="majorBidi" w:eastAsia="Verdana" w:hAnsiTheme="majorBidi" w:cstheme="majorBidi"/>
          <w:color w:val="000000"/>
        </w:rPr>
        <w:t xml:space="preserve">Domicile Issuance and Management System. </w:t>
      </w:r>
    </w:p>
    <w:p w:rsidR="00BD012B" w:rsidRPr="00B66604" w:rsidRDefault="00BD012B">
      <w:pPr>
        <w:pBdr>
          <w:top w:val="nil"/>
          <w:left w:val="nil"/>
          <w:bottom w:val="nil"/>
          <w:right w:val="nil"/>
          <w:between w:val="nil"/>
        </w:pBdr>
        <w:rPr>
          <w:rFonts w:asciiTheme="majorBidi" w:hAnsiTheme="majorBidi" w:cstheme="majorBidi"/>
          <w:color w:val="000000"/>
          <w:sz w:val="23"/>
          <w:szCs w:val="23"/>
        </w:rPr>
      </w:pPr>
    </w:p>
    <w:p w:rsidR="00BD012B" w:rsidRPr="00364671" w:rsidRDefault="008056EF" w:rsidP="008867D6">
      <w:pPr>
        <w:spacing w:line="360" w:lineRule="auto"/>
        <w:ind w:left="360" w:hanging="360"/>
        <w:jc w:val="both"/>
        <w:rPr>
          <w:rFonts w:asciiTheme="majorBidi" w:eastAsia="Verdana" w:hAnsiTheme="majorBidi" w:cstheme="majorBidi"/>
          <w:b/>
        </w:rPr>
      </w:pPr>
      <w:r>
        <w:rPr>
          <w:rFonts w:asciiTheme="majorBidi" w:eastAsia="Verdana" w:hAnsiTheme="majorBidi" w:cstheme="majorBidi"/>
          <w:b/>
        </w:rPr>
        <w:t>5.2</w:t>
      </w:r>
      <w:r w:rsidR="00364671">
        <w:rPr>
          <w:rFonts w:asciiTheme="majorBidi" w:eastAsia="Verdana" w:hAnsiTheme="majorBidi" w:cstheme="majorBidi"/>
          <w:b/>
        </w:rPr>
        <w:t xml:space="preserve"> </w:t>
      </w:r>
      <w:r w:rsidR="00DB55E4" w:rsidRPr="00364671">
        <w:rPr>
          <w:rFonts w:asciiTheme="majorBidi" w:eastAsia="Verdana" w:hAnsiTheme="majorBidi" w:cstheme="majorBidi"/>
          <w:b/>
        </w:rPr>
        <w:t xml:space="preserve">Scope of the Project:- </w:t>
      </w:r>
    </w:p>
    <w:p w:rsidR="008867D6" w:rsidRDefault="00DB55E4" w:rsidP="008867D6">
      <w:pPr>
        <w:spacing w:line="360" w:lineRule="auto"/>
        <w:ind w:firstLine="720"/>
        <w:jc w:val="both"/>
        <w:rPr>
          <w:rFonts w:asciiTheme="majorBidi" w:eastAsia="Verdana" w:hAnsiTheme="majorBidi" w:cstheme="majorBidi"/>
        </w:rPr>
      </w:pPr>
      <w:r w:rsidRPr="00364671">
        <w:rPr>
          <w:rFonts w:asciiTheme="majorBidi" w:eastAsia="Verdana" w:hAnsiTheme="majorBidi" w:cstheme="majorBidi"/>
        </w:rPr>
        <w:t>Under the project titled “</w:t>
      </w:r>
      <w:r w:rsidR="00302454" w:rsidRPr="00364671">
        <w:rPr>
          <w:rFonts w:asciiTheme="majorBidi" w:eastAsia="Verdana" w:hAnsiTheme="majorBidi" w:cstheme="majorBidi"/>
        </w:rPr>
        <w:t>Digit</w:t>
      </w:r>
      <w:r w:rsidR="00C71E69" w:rsidRPr="00364671">
        <w:rPr>
          <w:rFonts w:asciiTheme="majorBidi" w:eastAsia="Verdana" w:hAnsiTheme="majorBidi" w:cstheme="majorBidi"/>
        </w:rPr>
        <w:t>al</w:t>
      </w:r>
      <w:r w:rsidR="00302454" w:rsidRPr="00364671">
        <w:rPr>
          <w:rFonts w:asciiTheme="majorBidi" w:eastAsia="Verdana" w:hAnsiTheme="majorBidi" w:cstheme="majorBidi"/>
        </w:rPr>
        <w:t>ization of State Subjects &amp; Domiciles in AJ&amp;K”</w:t>
      </w:r>
      <w:r w:rsidRPr="00364671">
        <w:rPr>
          <w:rFonts w:asciiTheme="majorBidi" w:eastAsia="Verdana" w:hAnsiTheme="majorBidi" w:cstheme="majorBidi"/>
        </w:rPr>
        <w:t xml:space="preserve"> </w:t>
      </w:r>
      <w:r w:rsidR="006974B8" w:rsidRPr="00364671">
        <w:rPr>
          <w:rFonts w:asciiTheme="majorBidi" w:eastAsia="Verdana" w:hAnsiTheme="majorBidi" w:cstheme="majorBidi"/>
        </w:rPr>
        <w:t>two</w:t>
      </w:r>
      <w:r w:rsidRPr="00364671">
        <w:rPr>
          <w:rFonts w:asciiTheme="majorBidi" w:eastAsia="Verdana" w:hAnsiTheme="majorBidi" w:cstheme="majorBidi"/>
        </w:rPr>
        <w:t xml:space="preserve"> services have been </w:t>
      </w:r>
      <w:r w:rsidR="00C0190A" w:rsidRPr="00364671">
        <w:rPr>
          <w:rFonts w:asciiTheme="majorBidi" w:eastAsia="Verdana" w:hAnsiTheme="majorBidi" w:cstheme="majorBidi"/>
        </w:rPr>
        <w:t>targeted</w:t>
      </w:r>
      <w:r w:rsidRPr="00364671">
        <w:rPr>
          <w:rFonts w:asciiTheme="majorBidi" w:eastAsia="Verdana" w:hAnsiTheme="majorBidi" w:cstheme="majorBidi"/>
        </w:rPr>
        <w:t xml:space="preserve"> in which citizens are engaged with </w:t>
      </w:r>
      <w:r w:rsidR="006974B8" w:rsidRPr="00364671">
        <w:rPr>
          <w:rFonts w:asciiTheme="majorBidi" w:eastAsia="Verdana" w:hAnsiTheme="majorBidi" w:cstheme="majorBidi"/>
        </w:rPr>
        <w:t>district administration</w:t>
      </w:r>
      <w:r w:rsidRPr="00364671">
        <w:rPr>
          <w:rFonts w:asciiTheme="majorBidi" w:eastAsia="Verdana" w:hAnsiTheme="majorBidi" w:cstheme="majorBidi"/>
        </w:rPr>
        <w:t xml:space="preserve"> departments. Following is the list of departments </w:t>
      </w:r>
      <w:r w:rsidR="00FF03CA" w:rsidRPr="00364671">
        <w:rPr>
          <w:rFonts w:asciiTheme="majorBidi" w:eastAsia="Verdana" w:hAnsiTheme="majorBidi" w:cstheme="majorBidi"/>
        </w:rPr>
        <w:t xml:space="preserve">also </w:t>
      </w:r>
      <w:r w:rsidRPr="00364671">
        <w:rPr>
          <w:rFonts w:asciiTheme="majorBidi" w:eastAsia="Verdana" w:hAnsiTheme="majorBidi" w:cstheme="majorBidi"/>
        </w:rPr>
        <w:t xml:space="preserve">with salient IT interventions which </w:t>
      </w:r>
      <w:r w:rsidR="00CE49BE" w:rsidRPr="00364671">
        <w:rPr>
          <w:rFonts w:asciiTheme="majorBidi" w:eastAsia="Verdana" w:hAnsiTheme="majorBidi" w:cstheme="majorBidi"/>
        </w:rPr>
        <w:t>can be</w:t>
      </w:r>
      <w:r w:rsidRPr="00364671">
        <w:rPr>
          <w:rFonts w:asciiTheme="majorBidi" w:eastAsia="Verdana" w:hAnsiTheme="majorBidi" w:cstheme="majorBidi"/>
        </w:rPr>
        <w:t xml:space="preserve"> picked up from existing state of implementation for better monitoring and provision of services to citizens at large</w:t>
      </w:r>
      <w:r w:rsidR="00CE49BE" w:rsidRPr="00364671">
        <w:rPr>
          <w:rFonts w:asciiTheme="majorBidi" w:eastAsia="Verdana" w:hAnsiTheme="majorBidi" w:cstheme="majorBidi"/>
        </w:rPr>
        <w:t xml:space="preserve"> in future</w:t>
      </w:r>
      <w:r w:rsidRPr="00364671">
        <w:rPr>
          <w:rFonts w:asciiTheme="majorBidi" w:eastAsia="Verdana" w:hAnsiTheme="majorBidi" w:cstheme="majorBidi"/>
        </w:rPr>
        <w:t>. The project does not intend to implement changes/modifications in existing SOPs and portfolio of systems but its integration wi</w:t>
      </w:r>
      <w:r w:rsidR="00D00579" w:rsidRPr="00364671">
        <w:rPr>
          <w:rFonts w:asciiTheme="majorBidi" w:eastAsia="Verdana" w:hAnsiTheme="majorBidi" w:cstheme="majorBidi"/>
        </w:rPr>
        <w:t>th front-end citizen f</w:t>
      </w:r>
      <w:r w:rsidRPr="00364671">
        <w:rPr>
          <w:rFonts w:asciiTheme="majorBidi" w:eastAsia="Verdana" w:hAnsiTheme="majorBidi" w:cstheme="majorBidi"/>
        </w:rPr>
        <w:t xml:space="preserve">acilitation and </w:t>
      </w:r>
      <w:r w:rsidR="00AD2E04" w:rsidRPr="00364671">
        <w:rPr>
          <w:rFonts w:asciiTheme="majorBidi" w:eastAsia="Verdana" w:hAnsiTheme="majorBidi" w:cstheme="majorBidi"/>
        </w:rPr>
        <w:t>State Subjects</w:t>
      </w:r>
      <w:r w:rsidR="00D00579" w:rsidRPr="00364671">
        <w:rPr>
          <w:rFonts w:asciiTheme="majorBidi" w:eastAsia="Verdana" w:hAnsiTheme="majorBidi" w:cstheme="majorBidi"/>
        </w:rPr>
        <w:t xml:space="preserve"> /</w:t>
      </w:r>
      <w:r w:rsidR="00AD2E04" w:rsidRPr="00364671">
        <w:rPr>
          <w:rFonts w:asciiTheme="majorBidi" w:eastAsia="Verdana" w:hAnsiTheme="majorBidi" w:cstheme="majorBidi"/>
        </w:rPr>
        <w:t xml:space="preserve"> Domiciles issuance</w:t>
      </w:r>
      <w:r w:rsidRPr="00364671">
        <w:rPr>
          <w:rFonts w:asciiTheme="majorBidi" w:eastAsia="Verdana" w:hAnsiTheme="majorBidi" w:cstheme="majorBidi"/>
        </w:rPr>
        <w:t xml:space="preserve"> applications. Under this system services will be digitized and will be integrated with Parent department in pursuit of offering easiness to general public. A special online module would be developed for the issuance of all offered services across </w:t>
      </w:r>
      <w:r w:rsidR="00AD2E04" w:rsidRPr="00364671">
        <w:rPr>
          <w:rFonts w:asciiTheme="majorBidi" w:eastAsia="Verdana" w:hAnsiTheme="majorBidi" w:cstheme="majorBidi"/>
        </w:rPr>
        <w:t xml:space="preserve">these tehsils </w:t>
      </w:r>
      <w:r w:rsidRPr="00364671">
        <w:rPr>
          <w:rFonts w:asciiTheme="majorBidi" w:eastAsia="Verdana" w:hAnsiTheme="majorBidi" w:cstheme="majorBidi"/>
        </w:rPr>
        <w:t>center AJ&amp;K</w:t>
      </w:r>
      <w:r w:rsidR="00946860" w:rsidRPr="00364671">
        <w:rPr>
          <w:rFonts w:asciiTheme="majorBidi" w:eastAsia="Verdana" w:hAnsiTheme="majorBidi" w:cstheme="majorBidi"/>
        </w:rPr>
        <w:t xml:space="preserve"> as done at </w:t>
      </w:r>
      <w:r w:rsidR="00C26803" w:rsidRPr="00364671">
        <w:rPr>
          <w:rFonts w:asciiTheme="majorBidi" w:eastAsia="Verdana" w:hAnsiTheme="majorBidi" w:cstheme="majorBidi"/>
        </w:rPr>
        <w:t>Muzaffarabad</w:t>
      </w:r>
      <w:r w:rsidR="00946860" w:rsidRPr="00364671">
        <w:rPr>
          <w:rFonts w:asciiTheme="majorBidi" w:eastAsia="Verdana" w:hAnsiTheme="majorBidi" w:cstheme="majorBidi"/>
        </w:rPr>
        <w:t xml:space="preserve"> Division</w:t>
      </w:r>
      <w:r w:rsidRPr="00364671">
        <w:rPr>
          <w:rFonts w:asciiTheme="majorBidi" w:eastAsia="Verdana" w:hAnsiTheme="majorBidi" w:cstheme="majorBidi"/>
        </w:rPr>
        <w:t>. Such integration is being used primarily as a vision to optimize service delivery to the citizens.</w:t>
      </w:r>
    </w:p>
    <w:p w:rsidR="008867D6" w:rsidRPr="00E86467" w:rsidRDefault="008867D6" w:rsidP="00810AE0">
      <w:pPr>
        <w:pStyle w:val="ListParagraph"/>
        <w:numPr>
          <w:ilvl w:val="0"/>
          <w:numId w:val="21"/>
        </w:numPr>
        <w:spacing w:line="360" w:lineRule="auto"/>
        <w:jc w:val="both"/>
        <w:rPr>
          <w:rFonts w:asciiTheme="majorBidi" w:eastAsia="Verdana" w:hAnsiTheme="majorBidi" w:cstheme="majorBidi"/>
          <w:sz w:val="24"/>
          <w:szCs w:val="24"/>
        </w:rPr>
      </w:pPr>
      <w:r w:rsidRPr="00E86467">
        <w:rPr>
          <w:rFonts w:asciiTheme="majorBidi" w:eastAsia="Verdana" w:hAnsiTheme="majorBidi" w:cstheme="majorBidi"/>
          <w:sz w:val="24"/>
          <w:szCs w:val="24"/>
        </w:rPr>
        <w:t>Provision of IT Hardware at tehsil level</w:t>
      </w:r>
    </w:p>
    <w:p w:rsidR="006701F9" w:rsidRPr="00E86467" w:rsidRDefault="006701F9" w:rsidP="00810AE0">
      <w:pPr>
        <w:pStyle w:val="ListParagraph"/>
        <w:numPr>
          <w:ilvl w:val="0"/>
          <w:numId w:val="21"/>
        </w:numPr>
        <w:spacing w:line="360" w:lineRule="auto"/>
        <w:jc w:val="both"/>
        <w:rPr>
          <w:rFonts w:asciiTheme="majorBidi" w:eastAsia="Verdana" w:hAnsiTheme="majorBidi" w:cstheme="majorBidi"/>
          <w:sz w:val="24"/>
          <w:szCs w:val="24"/>
        </w:rPr>
      </w:pPr>
      <w:r w:rsidRPr="00E86467">
        <w:rPr>
          <w:rFonts w:asciiTheme="majorBidi" w:eastAsia="Verdana" w:hAnsiTheme="majorBidi" w:cstheme="majorBidi"/>
          <w:sz w:val="24"/>
          <w:szCs w:val="24"/>
        </w:rPr>
        <w:t>Provision of Required Furniture at tehsil level.</w:t>
      </w:r>
    </w:p>
    <w:p w:rsidR="008867D6" w:rsidRPr="00E86467" w:rsidRDefault="008867D6" w:rsidP="00810AE0">
      <w:pPr>
        <w:pStyle w:val="ListParagraph"/>
        <w:numPr>
          <w:ilvl w:val="0"/>
          <w:numId w:val="21"/>
        </w:numPr>
        <w:spacing w:line="360" w:lineRule="auto"/>
        <w:jc w:val="both"/>
        <w:rPr>
          <w:rFonts w:asciiTheme="majorBidi" w:eastAsia="Verdana" w:hAnsiTheme="majorBidi" w:cstheme="majorBidi"/>
          <w:sz w:val="24"/>
          <w:szCs w:val="24"/>
        </w:rPr>
      </w:pPr>
      <w:r w:rsidRPr="00E86467">
        <w:rPr>
          <w:rFonts w:asciiTheme="majorBidi" w:eastAsia="Verdana" w:hAnsiTheme="majorBidi" w:cstheme="majorBidi"/>
          <w:sz w:val="24"/>
          <w:szCs w:val="24"/>
        </w:rPr>
        <w:t>Up gradation of Existing Software Application</w:t>
      </w:r>
    </w:p>
    <w:p w:rsidR="008867D6" w:rsidRPr="00E86467" w:rsidRDefault="005C3832" w:rsidP="00810AE0">
      <w:pPr>
        <w:pStyle w:val="ListParagraph"/>
        <w:numPr>
          <w:ilvl w:val="0"/>
          <w:numId w:val="21"/>
        </w:numPr>
        <w:spacing w:line="360" w:lineRule="auto"/>
        <w:jc w:val="both"/>
        <w:rPr>
          <w:rFonts w:asciiTheme="majorBidi" w:eastAsia="Verdana" w:hAnsiTheme="majorBidi" w:cstheme="majorBidi"/>
          <w:sz w:val="24"/>
          <w:szCs w:val="24"/>
        </w:rPr>
      </w:pPr>
      <w:r w:rsidRPr="00E86467">
        <w:rPr>
          <w:rFonts w:asciiTheme="majorBidi" w:eastAsia="Verdana" w:hAnsiTheme="majorBidi" w:cstheme="majorBidi"/>
          <w:sz w:val="24"/>
          <w:szCs w:val="24"/>
        </w:rPr>
        <w:t>Renovation and establishment of front desk counters for applicants</w:t>
      </w:r>
    </w:p>
    <w:p w:rsidR="000F4D17" w:rsidRPr="00E86467" w:rsidRDefault="000F4D17" w:rsidP="00810AE0">
      <w:pPr>
        <w:pStyle w:val="ListParagraph"/>
        <w:numPr>
          <w:ilvl w:val="0"/>
          <w:numId w:val="21"/>
        </w:numPr>
        <w:spacing w:line="360" w:lineRule="auto"/>
        <w:jc w:val="both"/>
        <w:rPr>
          <w:rFonts w:asciiTheme="majorBidi" w:eastAsia="Verdana" w:hAnsiTheme="majorBidi" w:cstheme="majorBidi"/>
          <w:sz w:val="24"/>
          <w:szCs w:val="24"/>
        </w:rPr>
      </w:pPr>
      <w:r w:rsidRPr="00E86467">
        <w:rPr>
          <w:rFonts w:asciiTheme="majorBidi" w:eastAsia="Verdana" w:hAnsiTheme="majorBidi" w:cstheme="majorBidi"/>
          <w:sz w:val="24"/>
          <w:szCs w:val="24"/>
        </w:rPr>
        <w:t>Provision of internet connectivity</w:t>
      </w:r>
    </w:p>
    <w:p w:rsidR="000F4D17" w:rsidRPr="00E86467" w:rsidRDefault="000F4D17" w:rsidP="00810AE0">
      <w:pPr>
        <w:pStyle w:val="ListParagraph"/>
        <w:numPr>
          <w:ilvl w:val="0"/>
          <w:numId w:val="21"/>
        </w:numPr>
        <w:spacing w:line="360" w:lineRule="auto"/>
        <w:jc w:val="both"/>
        <w:rPr>
          <w:rFonts w:asciiTheme="majorBidi" w:eastAsia="Verdana" w:hAnsiTheme="majorBidi" w:cstheme="majorBidi"/>
          <w:sz w:val="24"/>
          <w:szCs w:val="24"/>
        </w:rPr>
      </w:pPr>
      <w:r w:rsidRPr="00E86467">
        <w:rPr>
          <w:rFonts w:asciiTheme="majorBidi" w:eastAsia="Verdana" w:hAnsiTheme="majorBidi" w:cstheme="majorBidi"/>
          <w:sz w:val="24"/>
          <w:szCs w:val="24"/>
        </w:rPr>
        <w:t>Scanning and indexing of old record</w:t>
      </w:r>
    </w:p>
    <w:p w:rsidR="00BD012B" w:rsidRPr="00FD5F7D" w:rsidRDefault="006701F9" w:rsidP="00810AE0">
      <w:pPr>
        <w:pStyle w:val="ListParagraph"/>
        <w:numPr>
          <w:ilvl w:val="0"/>
          <w:numId w:val="21"/>
        </w:numPr>
        <w:spacing w:line="360" w:lineRule="auto"/>
        <w:jc w:val="both"/>
        <w:rPr>
          <w:rFonts w:asciiTheme="majorBidi" w:eastAsia="Verdana" w:hAnsiTheme="majorBidi" w:cstheme="majorBidi"/>
          <w:sz w:val="28"/>
          <w:szCs w:val="28"/>
        </w:rPr>
      </w:pPr>
      <w:r w:rsidRPr="00E86467">
        <w:rPr>
          <w:rFonts w:asciiTheme="majorBidi" w:eastAsia="Verdana" w:hAnsiTheme="majorBidi" w:cstheme="majorBidi"/>
          <w:sz w:val="24"/>
          <w:szCs w:val="24"/>
        </w:rPr>
        <w:t>Provision of 1 HR for each Tehsil</w:t>
      </w:r>
    </w:p>
    <w:p w:rsidR="00BD012B" w:rsidRPr="00B66604" w:rsidRDefault="00DB55E4" w:rsidP="00A22C8B">
      <w:pPr>
        <w:pBdr>
          <w:top w:val="nil"/>
          <w:left w:val="nil"/>
          <w:bottom w:val="nil"/>
          <w:right w:val="nil"/>
          <w:between w:val="nil"/>
        </w:pBdr>
        <w:rPr>
          <w:rFonts w:asciiTheme="majorBidi" w:hAnsiTheme="majorBidi" w:cstheme="majorBidi"/>
          <w:b/>
          <w:color w:val="000000"/>
          <w:sz w:val="23"/>
          <w:szCs w:val="23"/>
          <w:u w:val="single"/>
        </w:rPr>
      </w:pPr>
      <w:r w:rsidRPr="00B66604">
        <w:rPr>
          <w:rFonts w:asciiTheme="majorBidi" w:hAnsiTheme="majorBidi" w:cstheme="majorBidi"/>
          <w:b/>
          <w:color w:val="000000"/>
          <w:sz w:val="23"/>
          <w:szCs w:val="23"/>
          <w:u w:val="single"/>
        </w:rPr>
        <w:t xml:space="preserve">Citizen E-Facilitation </w:t>
      </w:r>
      <w:r w:rsidR="00A22C8B" w:rsidRPr="00B66604">
        <w:rPr>
          <w:rFonts w:asciiTheme="majorBidi" w:hAnsiTheme="majorBidi" w:cstheme="majorBidi"/>
          <w:b/>
          <w:color w:val="000000"/>
          <w:sz w:val="23"/>
          <w:szCs w:val="23"/>
          <w:u w:val="single"/>
        </w:rPr>
        <w:t>at Tehsil DC/AC Offices</w:t>
      </w:r>
      <w:r w:rsidRPr="00B66604">
        <w:rPr>
          <w:rFonts w:asciiTheme="majorBidi" w:hAnsiTheme="majorBidi" w:cstheme="majorBidi"/>
          <w:b/>
          <w:color w:val="000000"/>
          <w:sz w:val="23"/>
          <w:szCs w:val="23"/>
          <w:u w:val="single"/>
        </w:rPr>
        <w:t>:</w:t>
      </w:r>
    </w:p>
    <w:p w:rsidR="00BD012B" w:rsidRPr="00B66604" w:rsidRDefault="00BD012B">
      <w:pPr>
        <w:pBdr>
          <w:top w:val="nil"/>
          <w:left w:val="nil"/>
          <w:bottom w:val="nil"/>
          <w:right w:val="nil"/>
          <w:between w:val="nil"/>
        </w:pBdr>
        <w:rPr>
          <w:rFonts w:asciiTheme="majorBidi" w:hAnsiTheme="majorBidi" w:cstheme="majorBidi"/>
          <w:color w:val="000000"/>
          <w:sz w:val="23"/>
          <w:szCs w:val="23"/>
        </w:rPr>
      </w:pPr>
    </w:p>
    <w:p w:rsidR="00BD012B" w:rsidRPr="00B66604" w:rsidRDefault="00DB55E4" w:rsidP="00C272A4">
      <w:pPr>
        <w:spacing w:line="360" w:lineRule="auto"/>
        <w:ind w:firstLine="720"/>
        <w:jc w:val="both"/>
        <w:rPr>
          <w:rFonts w:asciiTheme="majorBidi" w:eastAsia="Verdana" w:hAnsiTheme="majorBidi" w:cstheme="majorBidi"/>
          <w:sz w:val="20"/>
          <w:szCs w:val="20"/>
        </w:rPr>
      </w:pPr>
      <w:r w:rsidRPr="00B66604">
        <w:rPr>
          <w:rFonts w:asciiTheme="majorBidi" w:hAnsiTheme="majorBidi" w:cstheme="majorBidi"/>
          <w:sz w:val="23"/>
          <w:szCs w:val="23"/>
        </w:rPr>
        <w:t>The</w:t>
      </w:r>
      <w:r w:rsidR="00A22C8B" w:rsidRPr="00B66604">
        <w:rPr>
          <w:rFonts w:asciiTheme="majorBidi" w:hAnsiTheme="majorBidi" w:cstheme="majorBidi"/>
          <w:sz w:val="23"/>
          <w:szCs w:val="23"/>
        </w:rPr>
        <w:t xml:space="preserve"> front desk counters for</w:t>
      </w:r>
      <w:r w:rsidRPr="00B66604">
        <w:rPr>
          <w:rFonts w:asciiTheme="majorBidi" w:hAnsiTheme="majorBidi" w:cstheme="majorBidi"/>
          <w:sz w:val="23"/>
          <w:szCs w:val="23"/>
        </w:rPr>
        <w:t xml:space="preserve"> Citizen E-Facilitation </w:t>
      </w:r>
      <w:r w:rsidR="00A22C8B" w:rsidRPr="00B66604">
        <w:rPr>
          <w:rFonts w:asciiTheme="majorBidi" w:hAnsiTheme="majorBidi" w:cstheme="majorBidi"/>
          <w:sz w:val="23"/>
          <w:szCs w:val="23"/>
        </w:rPr>
        <w:t xml:space="preserve">under DC/AC Offices </w:t>
      </w:r>
      <w:r w:rsidRPr="00B66604">
        <w:rPr>
          <w:rFonts w:asciiTheme="majorBidi" w:hAnsiTheme="majorBidi" w:cstheme="majorBidi"/>
          <w:sz w:val="23"/>
          <w:szCs w:val="23"/>
        </w:rPr>
        <w:t xml:space="preserve">will be established to facilitate citizens. </w:t>
      </w:r>
      <w:r w:rsidR="00A22C8B" w:rsidRPr="00B66604">
        <w:rPr>
          <w:rFonts w:asciiTheme="majorBidi" w:hAnsiTheme="majorBidi" w:cstheme="majorBidi"/>
          <w:sz w:val="23"/>
          <w:szCs w:val="23"/>
        </w:rPr>
        <w:t>State of the art</w:t>
      </w:r>
      <w:r w:rsidRPr="00B66604">
        <w:rPr>
          <w:rFonts w:asciiTheme="majorBidi" w:hAnsiTheme="majorBidi" w:cstheme="majorBidi"/>
          <w:sz w:val="23"/>
          <w:szCs w:val="23"/>
        </w:rPr>
        <w:t xml:space="preserve"> infrastructure will be in place </w:t>
      </w:r>
      <w:r w:rsidR="00BA77F3" w:rsidRPr="00B66604">
        <w:rPr>
          <w:rFonts w:asciiTheme="majorBidi" w:hAnsiTheme="majorBidi" w:cstheme="majorBidi"/>
          <w:sz w:val="23"/>
          <w:szCs w:val="23"/>
        </w:rPr>
        <w:t xml:space="preserve">starting from two services </w:t>
      </w:r>
      <w:r w:rsidRPr="00B66604">
        <w:rPr>
          <w:rFonts w:asciiTheme="majorBidi" w:hAnsiTheme="majorBidi" w:cstheme="majorBidi"/>
          <w:sz w:val="23"/>
          <w:szCs w:val="23"/>
        </w:rPr>
        <w:t>to multiple services under one roof</w:t>
      </w:r>
      <w:r w:rsidR="005963DF" w:rsidRPr="00B66604">
        <w:rPr>
          <w:rFonts w:asciiTheme="majorBidi" w:hAnsiTheme="majorBidi" w:cstheme="majorBidi"/>
          <w:sz w:val="23"/>
          <w:szCs w:val="23"/>
        </w:rPr>
        <w:t xml:space="preserve"> offered by district </w:t>
      </w:r>
      <w:r w:rsidR="00C272A4" w:rsidRPr="00B66604">
        <w:rPr>
          <w:rFonts w:asciiTheme="majorBidi" w:hAnsiTheme="majorBidi" w:cstheme="majorBidi"/>
          <w:sz w:val="23"/>
          <w:szCs w:val="23"/>
        </w:rPr>
        <w:t>administration</w:t>
      </w:r>
      <w:r w:rsidR="0085057F">
        <w:rPr>
          <w:rFonts w:asciiTheme="majorBidi" w:hAnsiTheme="majorBidi" w:cstheme="majorBidi"/>
          <w:sz w:val="23"/>
          <w:szCs w:val="23"/>
        </w:rPr>
        <w:t xml:space="preserve"> in future</w:t>
      </w:r>
      <w:r w:rsidRPr="00B66604">
        <w:rPr>
          <w:rFonts w:asciiTheme="majorBidi" w:hAnsiTheme="majorBidi" w:cstheme="majorBidi"/>
          <w:sz w:val="23"/>
          <w:szCs w:val="23"/>
        </w:rPr>
        <w:t xml:space="preserve">. Various services of multiple departments </w:t>
      </w:r>
      <w:r w:rsidR="001A2915" w:rsidRPr="00B66604">
        <w:rPr>
          <w:rFonts w:asciiTheme="majorBidi" w:hAnsiTheme="majorBidi" w:cstheme="majorBidi"/>
          <w:sz w:val="23"/>
          <w:szCs w:val="23"/>
        </w:rPr>
        <w:t>could</w:t>
      </w:r>
      <w:r w:rsidRPr="00B66604">
        <w:rPr>
          <w:rFonts w:asciiTheme="majorBidi" w:hAnsiTheme="majorBidi" w:cstheme="majorBidi"/>
          <w:sz w:val="23"/>
          <w:szCs w:val="23"/>
        </w:rPr>
        <w:t xml:space="preserve"> be </w:t>
      </w:r>
      <w:r w:rsidR="001A2915" w:rsidRPr="00B66604">
        <w:rPr>
          <w:rFonts w:asciiTheme="majorBidi" w:hAnsiTheme="majorBidi" w:cstheme="majorBidi"/>
          <w:sz w:val="23"/>
          <w:szCs w:val="23"/>
        </w:rPr>
        <w:t>included a</w:t>
      </w:r>
      <w:r w:rsidR="00C272A4" w:rsidRPr="00B66604">
        <w:rPr>
          <w:rFonts w:asciiTheme="majorBidi" w:hAnsiTheme="majorBidi" w:cstheme="majorBidi"/>
          <w:sz w:val="23"/>
          <w:szCs w:val="23"/>
        </w:rPr>
        <w:t>n</w:t>
      </w:r>
      <w:r w:rsidR="001A2915" w:rsidRPr="00B66604">
        <w:rPr>
          <w:rFonts w:asciiTheme="majorBidi" w:hAnsiTheme="majorBidi" w:cstheme="majorBidi"/>
          <w:sz w:val="23"/>
          <w:szCs w:val="23"/>
        </w:rPr>
        <w:t xml:space="preserve">d </w:t>
      </w:r>
      <w:r w:rsidRPr="00B66604">
        <w:rPr>
          <w:rFonts w:asciiTheme="majorBidi" w:hAnsiTheme="majorBidi" w:cstheme="majorBidi"/>
          <w:sz w:val="23"/>
          <w:szCs w:val="23"/>
        </w:rPr>
        <w:t>delivered via same platf</w:t>
      </w:r>
      <w:r w:rsidR="00C272A4" w:rsidRPr="00B66604">
        <w:rPr>
          <w:rFonts w:asciiTheme="majorBidi" w:hAnsiTheme="majorBidi" w:cstheme="majorBidi"/>
          <w:sz w:val="23"/>
          <w:szCs w:val="23"/>
        </w:rPr>
        <w:t xml:space="preserve">orm. Digitalized software </w:t>
      </w:r>
      <w:r w:rsidRPr="00B66604">
        <w:rPr>
          <w:rFonts w:asciiTheme="majorBidi" w:hAnsiTheme="majorBidi" w:cstheme="majorBidi"/>
          <w:sz w:val="23"/>
          <w:szCs w:val="23"/>
        </w:rPr>
        <w:t xml:space="preserve">will have the </w:t>
      </w:r>
      <w:r w:rsidRPr="00B66604">
        <w:rPr>
          <w:rFonts w:asciiTheme="majorBidi" w:hAnsiTheme="majorBidi" w:cstheme="majorBidi"/>
          <w:sz w:val="23"/>
          <w:szCs w:val="23"/>
        </w:rPr>
        <w:lastRenderedPageBreak/>
        <w:t>capability to store details of each visit by citizen against different services he/she applied for. Citizen would come and may enjoy world class citizen / customer care services they have never tried before.</w:t>
      </w:r>
    </w:p>
    <w:p w:rsidR="00BD012B" w:rsidRPr="00B66604" w:rsidRDefault="00DB55E4">
      <w:pPr>
        <w:spacing w:line="360" w:lineRule="auto"/>
        <w:ind w:firstLine="720"/>
        <w:jc w:val="both"/>
        <w:rPr>
          <w:rFonts w:asciiTheme="majorBidi" w:hAnsiTheme="majorBidi" w:cstheme="majorBidi"/>
          <w:sz w:val="23"/>
          <w:szCs w:val="23"/>
        </w:rPr>
      </w:pPr>
      <w:r w:rsidRPr="00B66604">
        <w:rPr>
          <w:rFonts w:asciiTheme="majorBidi" w:hAnsiTheme="majorBidi" w:cstheme="majorBidi"/>
          <w:sz w:val="23"/>
          <w:szCs w:val="23"/>
        </w:rPr>
        <w:t xml:space="preserve">A state of the art system based on the latest technologies (Microsoft SharePoint and </w:t>
      </w:r>
      <w:proofErr w:type="spellStart"/>
      <w:r w:rsidRPr="00B66604">
        <w:rPr>
          <w:rFonts w:asciiTheme="majorBidi" w:hAnsiTheme="majorBidi" w:cstheme="majorBidi"/>
          <w:sz w:val="23"/>
          <w:szCs w:val="23"/>
        </w:rPr>
        <w:t>DotNet</w:t>
      </w:r>
      <w:proofErr w:type="spellEnd"/>
      <w:r w:rsidRPr="00B66604">
        <w:rPr>
          <w:rFonts w:asciiTheme="majorBidi" w:hAnsiTheme="majorBidi" w:cstheme="majorBidi"/>
          <w:sz w:val="23"/>
          <w:szCs w:val="23"/>
        </w:rPr>
        <w:t>) will be developed and credentials of each and every application are stored along with electronic scanned copies of all the supportive documents. Resultantly the application is generating e-life of every application which is stored on central server and accessible and searchable at any time in future. Online data integration and sharing will also be performed between online systems.</w:t>
      </w:r>
    </w:p>
    <w:p w:rsidR="00BD012B" w:rsidRPr="00B66604" w:rsidRDefault="00DB55E4" w:rsidP="009752DC">
      <w:pPr>
        <w:spacing w:line="360" w:lineRule="auto"/>
        <w:ind w:firstLine="720"/>
        <w:jc w:val="both"/>
        <w:rPr>
          <w:rFonts w:asciiTheme="majorBidi" w:hAnsiTheme="majorBidi" w:cstheme="majorBidi"/>
          <w:sz w:val="23"/>
          <w:szCs w:val="23"/>
        </w:rPr>
      </w:pPr>
      <w:r w:rsidRPr="00B66604">
        <w:rPr>
          <w:rFonts w:asciiTheme="majorBidi" w:hAnsiTheme="majorBidi" w:cstheme="majorBidi"/>
          <w:sz w:val="23"/>
          <w:szCs w:val="23"/>
        </w:rPr>
        <w:t xml:space="preserve">Online dashboard will also be provided to all the relevant </w:t>
      </w:r>
      <w:r w:rsidR="00132A60" w:rsidRPr="00B66604">
        <w:rPr>
          <w:rFonts w:asciiTheme="majorBidi" w:hAnsiTheme="majorBidi" w:cstheme="majorBidi"/>
          <w:sz w:val="23"/>
          <w:szCs w:val="23"/>
        </w:rPr>
        <w:t>Commissioners/DCs</w:t>
      </w:r>
      <w:r w:rsidRPr="00B66604">
        <w:rPr>
          <w:rFonts w:asciiTheme="majorBidi" w:hAnsiTheme="majorBidi" w:cstheme="majorBidi"/>
          <w:sz w:val="23"/>
          <w:szCs w:val="23"/>
        </w:rPr>
        <w:t xml:space="preserve"> for tracking, monitoring and status </w:t>
      </w:r>
      <w:r w:rsidR="00B07701" w:rsidRPr="00B66604">
        <w:rPr>
          <w:rFonts w:asciiTheme="majorBidi" w:hAnsiTheme="majorBidi" w:cstheme="majorBidi"/>
          <w:sz w:val="23"/>
          <w:szCs w:val="23"/>
        </w:rPr>
        <w:t>updating</w:t>
      </w:r>
      <w:r w:rsidRPr="00B66604">
        <w:rPr>
          <w:rFonts w:asciiTheme="majorBidi" w:hAnsiTheme="majorBidi" w:cstheme="majorBidi"/>
          <w:sz w:val="23"/>
          <w:szCs w:val="23"/>
        </w:rPr>
        <w:t xml:space="preserve"> of their appl</w:t>
      </w:r>
      <w:r w:rsidR="009752DC" w:rsidRPr="00B66604">
        <w:rPr>
          <w:rFonts w:asciiTheme="majorBidi" w:hAnsiTheme="majorBidi" w:cstheme="majorBidi"/>
          <w:sz w:val="23"/>
          <w:szCs w:val="23"/>
        </w:rPr>
        <w:t>ications received at</w:t>
      </w:r>
      <w:r w:rsidRPr="00B66604">
        <w:rPr>
          <w:rFonts w:asciiTheme="majorBidi" w:hAnsiTheme="majorBidi" w:cstheme="majorBidi"/>
          <w:sz w:val="23"/>
          <w:szCs w:val="23"/>
        </w:rPr>
        <w:t xml:space="preserve"> Centre’s in AJ&amp;K. It helps in timely effective and efficient decision making and application processing. System is capable of generating data analysis and reports which are helping in application processing and pendency resolution. Subsequently application processing will be optimized and public satisfaction index will get improved.</w:t>
      </w:r>
    </w:p>
    <w:p w:rsidR="00BD012B" w:rsidRPr="00B66604" w:rsidRDefault="00BD012B">
      <w:pPr>
        <w:pBdr>
          <w:top w:val="nil"/>
          <w:left w:val="nil"/>
          <w:bottom w:val="nil"/>
          <w:right w:val="nil"/>
          <w:between w:val="nil"/>
        </w:pBdr>
        <w:rPr>
          <w:rFonts w:asciiTheme="majorBidi" w:hAnsiTheme="majorBidi" w:cstheme="majorBidi"/>
          <w:b/>
          <w:color w:val="000000"/>
          <w:sz w:val="23"/>
          <w:szCs w:val="23"/>
        </w:rPr>
      </w:pPr>
    </w:p>
    <w:p w:rsidR="00BD012B" w:rsidRPr="00B66604" w:rsidRDefault="00DB55E4">
      <w:pPr>
        <w:pBdr>
          <w:top w:val="nil"/>
          <w:left w:val="nil"/>
          <w:bottom w:val="nil"/>
          <w:right w:val="nil"/>
          <w:between w:val="nil"/>
        </w:pBdr>
        <w:rPr>
          <w:rFonts w:asciiTheme="majorBidi" w:hAnsiTheme="majorBidi" w:cstheme="majorBidi"/>
          <w:b/>
          <w:color w:val="000000"/>
          <w:sz w:val="23"/>
          <w:szCs w:val="23"/>
        </w:rPr>
      </w:pPr>
      <w:r w:rsidRPr="00B66604">
        <w:rPr>
          <w:rFonts w:asciiTheme="majorBidi" w:hAnsiTheme="majorBidi" w:cstheme="majorBidi"/>
          <w:b/>
          <w:color w:val="000000"/>
          <w:sz w:val="23"/>
          <w:szCs w:val="23"/>
        </w:rPr>
        <w:t xml:space="preserve">Given below are the frameworks of the proposed application:- </w:t>
      </w:r>
    </w:p>
    <w:p w:rsidR="00BD012B" w:rsidRPr="00B66604" w:rsidRDefault="00BD012B">
      <w:pPr>
        <w:pBdr>
          <w:top w:val="nil"/>
          <w:left w:val="nil"/>
          <w:bottom w:val="nil"/>
          <w:right w:val="nil"/>
          <w:between w:val="nil"/>
        </w:pBdr>
        <w:spacing w:line="360" w:lineRule="auto"/>
        <w:rPr>
          <w:rFonts w:asciiTheme="majorBidi" w:hAnsiTheme="majorBidi" w:cstheme="majorBidi"/>
          <w:b/>
          <w:color w:val="000000"/>
          <w:sz w:val="23"/>
          <w:szCs w:val="23"/>
        </w:rPr>
      </w:pPr>
    </w:p>
    <w:p w:rsidR="00BD012B" w:rsidRPr="00B66604" w:rsidRDefault="00DB55E4" w:rsidP="00810AE0">
      <w:pPr>
        <w:numPr>
          <w:ilvl w:val="0"/>
          <w:numId w:val="6"/>
        </w:numPr>
        <w:pBdr>
          <w:top w:val="nil"/>
          <w:left w:val="nil"/>
          <w:bottom w:val="nil"/>
          <w:right w:val="nil"/>
          <w:between w:val="nil"/>
        </w:pBdr>
        <w:spacing w:after="71" w:line="360" w:lineRule="auto"/>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General Public Portal </w:t>
      </w:r>
    </w:p>
    <w:p w:rsidR="00BD012B" w:rsidRPr="00B66604" w:rsidRDefault="00DB55E4" w:rsidP="00810AE0">
      <w:pPr>
        <w:numPr>
          <w:ilvl w:val="0"/>
          <w:numId w:val="6"/>
        </w:numPr>
        <w:pBdr>
          <w:top w:val="nil"/>
          <w:left w:val="nil"/>
          <w:bottom w:val="nil"/>
          <w:right w:val="nil"/>
          <w:between w:val="nil"/>
        </w:pBdr>
        <w:spacing w:after="71" w:line="360" w:lineRule="auto"/>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Intranet Application for CSRs </w:t>
      </w:r>
    </w:p>
    <w:p w:rsidR="00BD012B" w:rsidRPr="00B66604" w:rsidRDefault="00DB55E4" w:rsidP="00810AE0">
      <w:pPr>
        <w:numPr>
          <w:ilvl w:val="0"/>
          <w:numId w:val="6"/>
        </w:numPr>
        <w:pBdr>
          <w:top w:val="nil"/>
          <w:left w:val="nil"/>
          <w:bottom w:val="nil"/>
          <w:right w:val="nil"/>
          <w:between w:val="nil"/>
        </w:pBdr>
        <w:spacing w:after="71" w:line="360" w:lineRule="auto"/>
        <w:rPr>
          <w:rFonts w:asciiTheme="majorBidi" w:hAnsiTheme="majorBidi" w:cstheme="majorBidi"/>
          <w:color w:val="000000"/>
          <w:sz w:val="23"/>
          <w:szCs w:val="23"/>
        </w:rPr>
      </w:pPr>
      <w:r w:rsidRPr="00B66604">
        <w:rPr>
          <w:rFonts w:asciiTheme="majorBidi" w:hAnsiTheme="majorBidi" w:cstheme="majorBidi"/>
          <w:color w:val="000000"/>
          <w:sz w:val="23"/>
          <w:szCs w:val="23"/>
        </w:rPr>
        <w:t>Citizen Thumb Enrollment Application and Verification of data</w:t>
      </w:r>
    </w:p>
    <w:p w:rsidR="00BD012B" w:rsidRPr="00B66604" w:rsidRDefault="00DB55E4" w:rsidP="00810AE0">
      <w:pPr>
        <w:numPr>
          <w:ilvl w:val="0"/>
          <w:numId w:val="6"/>
        </w:numPr>
        <w:pBdr>
          <w:top w:val="nil"/>
          <w:left w:val="nil"/>
          <w:bottom w:val="nil"/>
          <w:right w:val="nil"/>
          <w:between w:val="nil"/>
        </w:pBdr>
        <w:spacing w:after="71" w:line="360" w:lineRule="auto"/>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Department &amp; District Government Dashboards </w:t>
      </w:r>
    </w:p>
    <w:p w:rsidR="00BD012B" w:rsidRPr="00B66604" w:rsidRDefault="00DB55E4" w:rsidP="00810AE0">
      <w:pPr>
        <w:numPr>
          <w:ilvl w:val="0"/>
          <w:numId w:val="6"/>
        </w:numPr>
        <w:pBdr>
          <w:top w:val="nil"/>
          <w:left w:val="nil"/>
          <w:bottom w:val="nil"/>
          <w:right w:val="nil"/>
          <w:between w:val="nil"/>
        </w:pBdr>
        <w:spacing w:after="71" w:line="360" w:lineRule="auto"/>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Call Center Portal </w:t>
      </w:r>
    </w:p>
    <w:p w:rsidR="00BD012B" w:rsidRPr="00B66604" w:rsidRDefault="00DB55E4" w:rsidP="00810AE0">
      <w:pPr>
        <w:numPr>
          <w:ilvl w:val="0"/>
          <w:numId w:val="6"/>
        </w:numPr>
        <w:pBdr>
          <w:top w:val="nil"/>
          <w:left w:val="nil"/>
          <w:bottom w:val="nil"/>
          <w:right w:val="nil"/>
          <w:between w:val="nil"/>
        </w:pBdr>
        <w:spacing w:after="71" w:line="360" w:lineRule="auto"/>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SMS Gateway </w:t>
      </w:r>
    </w:p>
    <w:p w:rsidR="00BD012B" w:rsidRPr="00B9455F" w:rsidRDefault="00DB55E4" w:rsidP="00810AE0">
      <w:pPr>
        <w:numPr>
          <w:ilvl w:val="0"/>
          <w:numId w:val="6"/>
        </w:numPr>
        <w:pBdr>
          <w:top w:val="nil"/>
          <w:left w:val="nil"/>
          <w:bottom w:val="nil"/>
          <w:right w:val="nil"/>
          <w:between w:val="nil"/>
        </w:pBdr>
        <w:spacing w:line="360" w:lineRule="auto"/>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Executive Users Portal </w:t>
      </w:r>
    </w:p>
    <w:p w:rsidR="00BD012B" w:rsidRPr="00B9455F" w:rsidRDefault="00DB55E4" w:rsidP="00B9455F">
      <w:pPr>
        <w:pBdr>
          <w:top w:val="nil"/>
          <w:left w:val="nil"/>
          <w:bottom w:val="nil"/>
          <w:right w:val="nil"/>
          <w:between w:val="nil"/>
        </w:pBdr>
        <w:rPr>
          <w:rFonts w:asciiTheme="majorBidi" w:hAnsiTheme="majorBidi" w:cstheme="majorBidi"/>
          <w:color w:val="000000"/>
        </w:rPr>
      </w:pPr>
      <w:r w:rsidRPr="00B66604">
        <w:rPr>
          <w:rFonts w:asciiTheme="majorBidi" w:hAnsiTheme="majorBidi" w:cstheme="majorBidi"/>
          <w:b/>
          <w:color w:val="000000"/>
        </w:rPr>
        <w:t>Trainings:</w:t>
      </w:r>
    </w:p>
    <w:p w:rsidR="00BD012B" w:rsidRPr="00B66604" w:rsidRDefault="00DB55E4">
      <w:pPr>
        <w:spacing w:line="360" w:lineRule="auto"/>
        <w:ind w:firstLine="720"/>
        <w:jc w:val="both"/>
        <w:rPr>
          <w:rFonts w:asciiTheme="majorBidi" w:hAnsiTheme="majorBidi" w:cstheme="majorBidi"/>
          <w:sz w:val="23"/>
          <w:szCs w:val="23"/>
        </w:rPr>
      </w:pPr>
      <w:r w:rsidRPr="00B66604">
        <w:rPr>
          <w:rFonts w:asciiTheme="majorBidi" w:hAnsiTheme="majorBidi" w:cstheme="majorBidi"/>
          <w:sz w:val="23"/>
          <w:szCs w:val="23"/>
        </w:rPr>
        <w:t xml:space="preserve">Comprehensive training of departments, officials, </w:t>
      </w:r>
      <w:r w:rsidR="009752DC" w:rsidRPr="00B66604">
        <w:rPr>
          <w:rFonts w:asciiTheme="majorBidi" w:hAnsiTheme="majorBidi" w:cstheme="majorBidi"/>
          <w:sz w:val="23"/>
          <w:szCs w:val="23"/>
        </w:rPr>
        <w:t xml:space="preserve">Citizen E-Facilitation and Tehsils </w:t>
      </w:r>
      <w:r w:rsidRPr="00B66604">
        <w:rPr>
          <w:rFonts w:asciiTheme="majorBidi" w:hAnsiTheme="majorBidi" w:cstheme="majorBidi"/>
          <w:sz w:val="23"/>
          <w:szCs w:val="23"/>
        </w:rPr>
        <w:t xml:space="preserve">Service Centers staff, and other individuals will be arranged and carried out. The software application will be developed in such a way to ensure adoption of systems and same would be replicated </w:t>
      </w:r>
      <w:r w:rsidR="00545D40" w:rsidRPr="00B66604">
        <w:rPr>
          <w:rFonts w:asciiTheme="majorBidi" w:hAnsiTheme="majorBidi" w:cstheme="majorBidi"/>
          <w:sz w:val="23"/>
          <w:szCs w:val="23"/>
        </w:rPr>
        <w:t>to other digital service centre</w:t>
      </w:r>
      <w:r w:rsidRPr="00B66604">
        <w:rPr>
          <w:rFonts w:asciiTheme="majorBidi" w:hAnsiTheme="majorBidi" w:cstheme="majorBidi"/>
          <w:sz w:val="23"/>
          <w:szCs w:val="23"/>
        </w:rPr>
        <w:t xml:space="preserve">s being established at divisional level. </w:t>
      </w:r>
    </w:p>
    <w:p w:rsidR="00BC3BCE" w:rsidRDefault="00DB55E4" w:rsidP="00B9455F">
      <w:pPr>
        <w:spacing w:line="360" w:lineRule="auto"/>
        <w:ind w:firstLine="720"/>
        <w:jc w:val="both"/>
        <w:rPr>
          <w:rFonts w:asciiTheme="majorBidi" w:hAnsiTheme="majorBidi" w:cstheme="majorBidi"/>
          <w:sz w:val="23"/>
          <w:szCs w:val="23"/>
        </w:rPr>
      </w:pPr>
      <w:r w:rsidRPr="00B66604">
        <w:rPr>
          <w:rFonts w:asciiTheme="majorBidi" w:hAnsiTheme="majorBidi" w:cstheme="majorBidi"/>
          <w:sz w:val="23"/>
          <w:szCs w:val="23"/>
        </w:rPr>
        <w:t>In-house sessions, video conference calls and off site discussion will be carried out in rest of the divisions as per the process.</w:t>
      </w:r>
    </w:p>
    <w:p w:rsidR="00B07701" w:rsidRDefault="00B07701" w:rsidP="00B9455F">
      <w:pPr>
        <w:spacing w:line="360" w:lineRule="auto"/>
        <w:ind w:firstLine="720"/>
        <w:jc w:val="both"/>
        <w:rPr>
          <w:rFonts w:asciiTheme="majorBidi" w:hAnsiTheme="majorBidi" w:cstheme="majorBidi"/>
          <w:sz w:val="23"/>
          <w:szCs w:val="23"/>
        </w:rPr>
      </w:pPr>
    </w:p>
    <w:p w:rsidR="00B07701" w:rsidRDefault="00B07701" w:rsidP="00B9455F">
      <w:pPr>
        <w:spacing w:line="360" w:lineRule="auto"/>
        <w:ind w:firstLine="720"/>
        <w:jc w:val="both"/>
        <w:rPr>
          <w:rFonts w:asciiTheme="majorBidi" w:hAnsiTheme="majorBidi" w:cstheme="majorBidi"/>
          <w:sz w:val="23"/>
          <w:szCs w:val="23"/>
        </w:rPr>
      </w:pPr>
    </w:p>
    <w:p w:rsidR="00B07701" w:rsidRDefault="00B07701" w:rsidP="00B9455F">
      <w:pPr>
        <w:spacing w:line="360" w:lineRule="auto"/>
        <w:ind w:firstLine="720"/>
        <w:jc w:val="both"/>
        <w:rPr>
          <w:rFonts w:asciiTheme="majorBidi" w:hAnsiTheme="majorBidi" w:cstheme="majorBidi"/>
          <w:sz w:val="23"/>
          <w:szCs w:val="23"/>
        </w:rPr>
      </w:pPr>
    </w:p>
    <w:p w:rsidR="00B07701" w:rsidRDefault="00B07701" w:rsidP="00B9455F">
      <w:pPr>
        <w:spacing w:line="360" w:lineRule="auto"/>
        <w:ind w:firstLine="720"/>
        <w:jc w:val="both"/>
        <w:rPr>
          <w:rFonts w:asciiTheme="majorBidi" w:hAnsiTheme="majorBidi" w:cstheme="majorBidi"/>
          <w:sz w:val="23"/>
          <w:szCs w:val="23"/>
        </w:rPr>
      </w:pPr>
    </w:p>
    <w:p w:rsidR="00B07701" w:rsidRDefault="00B07701" w:rsidP="00B9455F">
      <w:pPr>
        <w:spacing w:line="360" w:lineRule="auto"/>
        <w:ind w:firstLine="720"/>
        <w:jc w:val="both"/>
        <w:rPr>
          <w:rFonts w:asciiTheme="majorBidi" w:hAnsiTheme="majorBidi" w:cstheme="majorBidi"/>
          <w:sz w:val="23"/>
          <w:szCs w:val="23"/>
        </w:rPr>
      </w:pPr>
    </w:p>
    <w:p w:rsidR="00B07701" w:rsidRDefault="00B07701" w:rsidP="00B9455F">
      <w:pPr>
        <w:spacing w:line="360" w:lineRule="auto"/>
        <w:ind w:firstLine="720"/>
        <w:jc w:val="both"/>
        <w:rPr>
          <w:rFonts w:asciiTheme="majorBidi" w:hAnsiTheme="majorBidi" w:cstheme="majorBidi"/>
          <w:sz w:val="23"/>
          <w:szCs w:val="23"/>
        </w:rPr>
      </w:pPr>
    </w:p>
    <w:p w:rsidR="00B07701" w:rsidRPr="00B9455F" w:rsidRDefault="00B07701" w:rsidP="00B9455F">
      <w:pPr>
        <w:spacing w:line="360" w:lineRule="auto"/>
        <w:ind w:firstLine="720"/>
        <w:jc w:val="both"/>
        <w:rPr>
          <w:rFonts w:asciiTheme="majorBidi" w:hAnsiTheme="majorBidi" w:cstheme="majorBidi"/>
          <w:sz w:val="23"/>
          <w:szCs w:val="23"/>
        </w:rPr>
      </w:pPr>
    </w:p>
    <w:p w:rsidR="00BD012B" w:rsidRPr="00B66604" w:rsidRDefault="00DB55E4">
      <w:pPr>
        <w:spacing w:line="360" w:lineRule="auto"/>
        <w:jc w:val="both"/>
        <w:rPr>
          <w:rFonts w:asciiTheme="majorBidi" w:eastAsia="Verdana" w:hAnsiTheme="majorBidi" w:cstheme="majorBidi"/>
          <w:b/>
        </w:rPr>
      </w:pPr>
      <w:r w:rsidRPr="00B66604">
        <w:rPr>
          <w:rFonts w:asciiTheme="majorBidi" w:eastAsia="Verdana" w:hAnsiTheme="majorBidi" w:cstheme="majorBidi"/>
          <w:b/>
        </w:rPr>
        <w:lastRenderedPageBreak/>
        <w:t>Process flow:</w:t>
      </w:r>
    </w:p>
    <w:p w:rsidR="00BD012B" w:rsidRPr="00B66604" w:rsidRDefault="00BD012B">
      <w:pPr>
        <w:spacing w:line="360" w:lineRule="auto"/>
        <w:ind w:left="360"/>
        <w:jc w:val="center"/>
        <w:rPr>
          <w:rFonts w:asciiTheme="majorBidi" w:eastAsia="Verdana" w:hAnsiTheme="majorBidi" w:cstheme="majorBidi"/>
          <w:b/>
          <w:sz w:val="20"/>
          <w:szCs w:val="20"/>
        </w:rPr>
      </w:pPr>
    </w:p>
    <w:p w:rsidR="00BD012B" w:rsidRPr="00B66604" w:rsidRDefault="00DB55E4">
      <w:pPr>
        <w:spacing w:line="360" w:lineRule="auto"/>
        <w:ind w:left="360"/>
        <w:jc w:val="center"/>
        <w:rPr>
          <w:rFonts w:asciiTheme="majorBidi" w:eastAsia="Verdana" w:hAnsiTheme="majorBidi" w:cstheme="majorBidi"/>
          <w:b/>
          <w:sz w:val="22"/>
          <w:szCs w:val="22"/>
        </w:rPr>
      </w:pPr>
      <w:r w:rsidRPr="00B66604">
        <w:rPr>
          <w:rFonts w:asciiTheme="majorBidi" w:eastAsia="Verdana" w:hAnsiTheme="majorBidi" w:cstheme="majorBidi"/>
          <w:b/>
          <w:sz w:val="22"/>
          <w:szCs w:val="22"/>
        </w:rPr>
        <w:t>Paradigm Shift</w:t>
      </w:r>
    </w:p>
    <w:p w:rsidR="00BD012B" w:rsidRPr="00B66604" w:rsidRDefault="00DB55E4">
      <w:pPr>
        <w:spacing w:line="360" w:lineRule="auto"/>
        <w:ind w:left="360"/>
        <w:jc w:val="right"/>
        <w:rPr>
          <w:rFonts w:asciiTheme="majorBidi" w:eastAsia="Verdana" w:hAnsiTheme="majorBidi" w:cstheme="majorBidi"/>
          <w:b/>
          <w:sz w:val="20"/>
          <w:szCs w:val="20"/>
        </w:rPr>
      </w:pPr>
      <w:r w:rsidRPr="00B66604">
        <w:rPr>
          <w:rFonts w:asciiTheme="majorBidi" w:eastAsia="Verdana" w:hAnsiTheme="majorBidi" w:cstheme="majorBidi"/>
          <w:b/>
          <w:noProof/>
          <w:sz w:val="20"/>
          <w:szCs w:val="20"/>
        </w:rPr>
        <w:drawing>
          <wp:inline distT="0" distB="0" distL="0" distR="0">
            <wp:extent cx="5095528" cy="3116332"/>
            <wp:effectExtent l="0" t="0" r="0" b="0"/>
            <wp:docPr id="9" name="image1.png" descr="wq.png"/>
            <wp:cNvGraphicFramePr/>
            <a:graphic xmlns:a="http://schemas.openxmlformats.org/drawingml/2006/main">
              <a:graphicData uri="http://schemas.openxmlformats.org/drawingml/2006/picture">
                <pic:pic xmlns:pic="http://schemas.openxmlformats.org/drawingml/2006/picture">
                  <pic:nvPicPr>
                    <pic:cNvPr id="0" name="image1.png" descr="wq.png"/>
                    <pic:cNvPicPr preferRelativeResize="0"/>
                  </pic:nvPicPr>
                  <pic:blipFill>
                    <a:blip r:embed="rId10"/>
                    <a:srcRect/>
                    <a:stretch>
                      <a:fillRect/>
                    </a:stretch>
                  </pic:blipFill>
                  <pic:spPr>
                    <a:xfrm>
                      <a:off x="0" y="0"/>
                      <a:ext cx="5095528" cy="3116332"/>
                    </a:xfrm>
                    <a:prstGeom prst="rect">
                      <a:avLst/>
                    </a:prstGeom>
                    <a:ln/>
                  </pic:spPr>
                </pic:pic>
              </a:graphicData>
            </a:graphic>
          </wp:inline>
        </w:drawing>
      </w:r>
    </w:p>
    <w:p w:rsidR="00BD012B" w:rsidRPr="00B22DEC" w:rsidRDefault="00DB55E4">
      <w:pPr>
        <w:spacing w:line="360" w:lineRule="auto"/>
        <w:jc w:val="both"/>
        <w:rPr>
          <w:rFonts w:asciiTheme="majorBidi" w:eastAsia="Verdana" w:hAnsiTheme="majorBidi" w:cstheme="majorBidi"/>
        </w:rPr>
      </w:pPr>
      <w:r w:rsidRPr="00B22DEC">
        <w:rPr>
          <w:rFonts w:asciiTheme="majorBidi" w:eastAsia="Verdana" w:hAnsiTheme="majorBidi" w:cstheme="majorBidi"/>
        </w:rPr>
        <w:t>The project focuses on providing key services for extended hours with separate areas for male/female and special elderly service protocol.</w:t>
      </w:r>
    </w:p>
    <w:p w:rsidR="00B22DEC" w:rsidRDefault="00F726B4">
      <w:pPr>
        <w:spacing w:line="360" w:lineRule="auto"/>
        <w:jc w:val="both"/>
        <w:rPr>
          <w:rFonts w:asciiTheme="majorBidi" w:eastAsia="Verdana" w:hAnsiTheme="majorBidi" w:cstheme="majorBidi"/>
          <w:b/>
          <w:bCs/>
        </w:rPr>
      </w:pPr>
      <w:r>
        <w:rPr>
          <w:rFonts w:asciiTheme="majorBidi" w:eastAsia="Verdana" w:hAnsiTheme="majorBidi" w:cstheme="majorBidi"/>
          <w:b/>
          <w:bCs/>
        </w:rPr>
        <w:t>5.3</w:t>
      </w:r>
      <w:r w:rsidR="00B22DEC" w:rsidRPr="00B22DEC">
        <w:rPr>
          <w:rFonts w:asciiTheme="majorBidi" w:eastAsia="Verdana" w:hAnsiTheme="majorBidi" w:cstheme="majorBidi"/>
          <w:b/>
          <w:bCs/>
        </w:rPr>
        <w:t xml:space="preserve"> Provision of Staff</w:t>
      </w:r>
    </w:p>
    <w:tbl>
      <w:tblPr>
        <w:tblW w:w="7461" w:type="dxa"/>
        <w:jc w:val="center"/>
        <w:tblLook w:val="04A0" w:firstRow="1" w:lastRow="0" w:firstColumn="1" w:lastColumn="0" w:noHBand="0" w:noVBand="1"/>
      </w:tblPr>
      <w:tblGrid>
        <w:gridCol w:w="980"/>
        <w:gridCol w:w="4178"/>
        <w:gridCol w:w="1371"/>
        <w:gridCol w:w="932"/>
      </w:tblGrid>
      <w:tr w:rsidR="00793D20" w:rsidTr="00AB26C4">
        <w:trPr>
          <w:trHeight w:val="408"/>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3D20" w:rsidRDefault="00793D20">
            <w:pPr>
              <w:jc w:val="center"/>
              <w:rPr>
                <w:rFonts w:ascii="Calibri" w:hAnsi="Calibri" w:cs="Calibri"/>
                <w:color w:val="000000"/>
                <w:sz w:val="22"/>
                <w:szCs w:val="22"/>
              </w:rPr>
            </w:pPr>
            <w:r>
              <w:rPr>
                <w:rFonts w:ascii="Calibri" w:hAnsi="Calibri" w:cs="Calibri"/>
                <w:color w:val="000000"/>
                <w:sz w:val="22"/>
                <w:szCs w:val="22"/>
              </w:rPr>
              <w:t> </w:t>
            </w:r>
          </w:p>
        </w:tc>
        <w:tc>
          <w:tcPr>
            <w:tcW w:w="4178" w:type="dxa"/>
            <w:tcBorders>
              <w:top w:val="single" w:sz="4" w:space="0" w:color="auto"/>
              <w:left w:val="nil"/>
              <w:bottom w:val="single" w:sz="4" w:space="0" w:color="auto"/>
              <w:right w:val="single" w:sz="4" w:space="0" w:color="auto"/>
            </w:tcBorders>
            <w:shd w:val="clear" w:color="auto" w:fill="auto"/>
            <w:noWrap/>
            <w:vAlign w:val="bottom"/>
            <w:hideMark/>
          </w:tcPr>
          <w:p w:rsidR="00793D20" w:rsidRDefault="00793D20">
            <w:pPr>
              <w:jc w:val="center"/>
              <w:rPr>
                <w:rFonts w:ascii="Calibri" w:hAnsi="Calibri" w:cs="Calibri"/>
                <w:b/>
                <w:bCs/>
                <w:color w:val="000000"/>
                <w:sz w:val="22"/>
                <w:szCs w:val="22"/>
              </w:rPr>
            </w:pPr>
            <w:r>
              <w:rPr>
                <w:rFonts w:ascii="Calibri" w:hAnsi="Calibri" w:cs="Calibri"/>
                <w:b/>
                <w:bCs/>
                <w:color w:val="000000"/>
                <w:sz w:val="22"/>
                <w:szCs w:val="22"/>
              </w:rPr>
              <w:t> </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rsidR="00793D20" w:rsidRDefault="00793D20">
            <w:pPr>
              <w:jc w:val="center"/>
              <w:rPr>
                <w:rFonts w:ascii="Calibri" w:hAnsi="Calibri" w:cs="Calibri"/>
                <w:b/>
                <w:bCs/>
                <w:color w:val="000000"/>
                <w:sz w:val="22"/>
                <w:szCs w:val="22"/>
              </w:rPr>
            </w:pPr>
            <w:r>
              <w:rPr>
                <w:rFonts w:ascii="Calibri" w:hAnsi="Calibri" w:cs="Calibri"/>
                <w:b/>
                <w:bCs/>
                <w:color w:val="000000"/>
                <w:sz w:val="22"/>
                <w:szCs w:val="22"/>
              </w:rPr>
              <w:t> </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rsidR="00793D20" w:rsidRDefault="00793D20">
            <w:pPr>
              <w:jc w:val="center"/>
              <w:rPr>
                <w:rFonts w:ascii="Calibri" w:hAnsi="Calibri" w:cs="Calibri"/>
                <w:b/>
                <w:bCs/>
                <w:color w:val="000000"/>
                <w:sz w:val="22"/>
                <w:szCs w:val="22"/>
              </w:rPr>
            </w:pPr>
            <w:r>
              <w:rPr>
                <w:rFonts w:ascii="Calibri" w:hAnsi="Calibri" w:cs="Calibri"/>
                <w:b/>
                <w:bCs/>
                <w:color w:val="000000"/>
                <w:sz w:val="22"/>
                <w:szCs w:val="22"/>
              </w:rPr>
              <w:t> </w:t>
            </w:r>
          </w:p>
        </w:tc>
      </w:tr>
      <w:tr w:rsidR="00793D20" w:rsidTr="00221841">
        <w:trPr>
          <w:trHeight w:val="773"/>
          <w:jc w:val="center"/>
        </w:trPr>
        <w:tc>
          <w:tcPr>
            <w:tcW w:w="980" w:type="dxa"/>
            <w:tcBorders>
              <w:top w:val="nil"/>
              <w:left w:val="single" w:sz="4" w:space="0" w:color="auto"/>
              <w:bottom w:val="single" w:sz="4" w:space="0" w:color="auto"/>
              <w:right w:val="single" w:sz="4" w:space="0" w:color="auto"/>
            </w:tcBorders>
            <w:shd w:val="clear" w:color="000000" w:fill="FFFF00"/>
            <w:vAlign w:val="center"/>
            <w:hideMark/>
          </w:tcPr>
          <w:p w:rsidR="00793D20" w:rsidRDefault="00793D20">
            <w:pPr>
              <w:jc w:val="center"/>
              <w:rPr>
                <w:b/>
                <w:bCs/>
                <w:color w:val="000000"/>
                <w:sz w:val="22"/>
                <w:szCs w:val="22"/>
              </w:rPr>
            </w:pPr>
            <w:r>
              <w:rPr>
                <w:b/>
                <w:bCs/>
                <w:color w:val="000000"/>
                <w:sz w:val="22"/>
                <w:szCs w:val="22"/>
              </w:rPr>
              <w:t>Sr.#</w:t>
            </w:r>
          </w:p>
        </w:tc>
        <w:tc>
          <w:tcPr>
            <w:tcW w:w="4178" w:type="dxa"/>
            <w:tcBorders>
              <w:top w:val="nil"/>
              <w:left w:val="nil"/>
              <w:bottom w:val="single" w:sz="4" w:space="0" w:color="auto"/>
              <w:right w:val="single" w:sz="4" w:space="0" w:color="auto"/>
            </w:tcBorders>
            <w:shd w:val="clear" w:color="000000" w:fill="FFFF00"/>
            <w:vAlign w:val="center"/>
            <w:hideMark/>
          </w:tcPr>
          <w:p w:rsidR="00793D20" w:rsidRDefault="00793D20">
            <w:pPr>
              <w:jc w:val="center"/>
              <w:rPr>
                <w:b/>
                <w:bCs/>
                <w:color w:val="000000"/>
                <w:sz w:val="22"/>
                <w:szCs w:val="22"/>
              </w:rPr>
            </w:pPr>
            <w:r>
              <w:rPr>
                <w:b/>
                <w:bCs/>
                <w:color w:val="000000"/>
                <w:sz w:val="22"/>
                <w:szCs w:val="22"/>
              </w:rPr>
              <w:t>Name of Post</w:t>
            </w:r>
          </w:p>
        </w:tc>
        <w:tc>
          <w:tcPr>
            <w:tcW w:w="1371" w:type="dxa"/>
            <w:tcBorders>
              <w:top w:val="nil"/>
              <w:left w:val="nil"/>
              <w:bottom w:val="single" w:sz="4" w:space="0" w:color="auto"/>
              <w:right w:val="single" w:sz="4" w:space="0" w:color="auto"/>
            </w:tcBorders>
            <w:shd w:val="clear" w:color="000000" w:fill="FFFF00"/>
            <w:vAlign w:val="center"/>
            <w:hideMark/>
          </w:tcPr>
          <w:p w:rsidR="00793D20" w:rsidRDefault="00793D20">
            <w:pPr>
              <w:jc w:val="center"/>
              <w:rPr>
                <w:b/>
                <w:bCs/>
                <w:color w:val="000000"/>
                <w:sz w:val="22"/>
                <w:szCs w:val="22"/>
              </w:rPr>
            </w:pPr>
            <w:r>
              <w:rPr>
                <w:b/>
                <w:bCs/>
                <w:color w:val="000000"/>
                <w:sz w:val="22"/>
                <w:szCs w:val="22"/>
              </w:rPr>
              <w:t>BPS</w:t>
            </w:r>
          </w:p>
        </w:tc>
        <w:tc>
          <w:tcPr>
            <w:tcW w:w="932" w:type="dxa"/>
            <w:tcBorders>
              <w:top w:val="nil"/>
              <w:left w:val="nil"/>
              <w:bottom w:val="single" w:sz="4" w:space="0" w:color="auto"/>
              <w:right w:val="single" w:sz="4" w:space="0" w:color="auto"/>
            </w:tcBorders>
            <w:shd w:val="clear" w:color="000000" w:fill="FFFF00"/>
            <w:vAlign w:val="center"/>
            <w:hideMark/>
          </w:tcPr>
          <w:p w:rsidR="00793D20" w:rsidRDefault="00793D20">
            <w:pPr>
              <w:jc w:val="center"/>
              <w:rPr>
                <w:b/>
                <w:bCs/>
                <w:color w:val="000000"/>
                <w:sz w:val="22"/>
                <w:szCs w:val="22"/>
              </w:rPr>
            </w:pPr>
            <w:proofErr w:type="spellStart"/>
            <w:r>
              <w:rPr>
                <w:b/>
                <w:bCs/>
                <w:color w:val="000000"/>
                <w:sz w:val="22"/>
                <w:szCs w:val="22"/>
              </w:rPr>
              <w:t>Qty</w:t>
            </w:r>
            <w:proofErr w:type="spellEnd"/>
          </w:p>
        </w:tc>
      </w:tr>
      <w:tr w:rsidR="00793D20" w:rsidTr="00AB26C4">
        <w:trPr>
          <w:trHeight w:val="734"/>
          <w:jc w:val="center"/>
        </w:trPr>
        <w:tc>
          <w:tcPr>
            <w:tcW w:w="980" w:type="dxa"/>
            <w:tcBorders>
              <w:top w:val="nil"/>
              <w:left w:val="single" w:sz="4" w:space="0" w:color="auto"/>
              <w:bottom w:val="single" w:sz="4" w:space="0" w:color="auto"/>
              <w:right w:val="single" w:sz="4" w:space="0" w:color="auto"/>
            </w:tcBorders>
            <w:shd w:val="clear" w:color="auto" w:fill="auto"/>
            <w:vAlign w:val="bottom"/>
            <w:hideMark/>
          </w:tcPr>
          <w:p w:rsidR="00793D20" w:rsidRDefault="00793D20">
            <w:pPr>
              <w:jc w:val="center"/>
              <w:rPr>
                <w:color w:val="000000"/>
                <w:sz w:val="22"/>
                <w:szCs w:val="22"/>
              </w:rPr>
            </w:pPr>
            <w:r>
              <w:rPr>
                <w:color w:val="000000"/>
                <w:sz w:val="22"/>
                <w:szCs w:val="22"/>
              </w:rPr>
              <w:t>1</w:t>
            </w:r>
          </w:p>
        </w:tc>
        <w:tc>
          <w:tcPr>
            <w:tcW w:w="4178" w:type="dxa"/>
            <w:tcBorders>
              <w:top w:val="nil"/>
              <w:left w:val="nil"/>
              <w:bottom w:val="single" w:sz="4" w:space="0" w:color="auto"/>
              <w:right w:val="single" w:sz="4" w:space="0" w:color="auto"/>
            </w:tcBorders>
            <w:shd w:val="clear" w:color="auto" w:fill="auto"/>
            <w:hideMark/>
          </w:tcPr>
          <w:p w:rsidR="00793D20" w:rsidRDefault="00B07701">
            <w:pPr>
              <w:jc w:val="center"/>
              <w:rPr>
                <w:rFonts w:ascii="Book Antiqua" w:hAnsi="Book Antiqua" w:cs="Calibri"/>
                <w:color w:val="000000"/>
                <w:sz w:val="20"/>
                <w:szCs w:val="20"/>
              </w:rPr>
            </w:pPr>
            <w:r>
              <w:rPr>
                <w:rFonts w:ascii="Book Antiqua" w:hAnsi="Book Antiqua" w:cs="Calibri"/>
                <w:color w:val="000000"/>
                <w:sz w:val="20"/>
                <w:szCs w:val="20"/>
              </w:rPr>
              <w:t xml:space="preserve">Stenographers (Responsible for data entry </w:t>
            </w:r>
            <w:r w:rsidR="00672712">
              <w:rPr>
                <w:rFonts w:ascii="Book Antiqua" w:hAnsi="Book Antiqua" w:cs="Calibri"/>
                <w:color w:val="000000"/>
                <w:sz w:val="20"/>
                <w:szCs w:val="20"/>
              </w:rPr>
              <w:t xml:space="preserve">on application </w:t>
            </w:r>
            <w:r>
              <w:rPr>
                <w:rFonts w:ascii="Book Antiqua" w:hAnsi="Book Antiqua" w:cs="Calibri"/>
                <w:color w:val="000000"/>
                <w:sz w:val="20"/>
                <w:szCs w:val="20"/>
              </w:rPr>
              <w:t xml:space="preserve">and </w:t>
            </w:r>
            <w:r w:rsidR="00672712">
              <w:rPr>
                <w:rFonts w:ascii="Book Antiqua" w:hAnsi="Book Antiqua" w:cs="Calibri"/>
                <w:color w:val="000000"/>
                <w:sz w:val="20"/>
                <w:szCs w:val="20"/>
              </w:rPr>
              <w:t>training</w:t>
            </w:r>
            <w:r>
              <w:rPr>
                <w:rFonts w:ascii="Book Antiqua" w:hAnsi="Book Antiqua" w:cs="Calibri"/>
                <w:color w:val="000000"/>
                <w:sz w:val="20"/>
                <w:szCs w:val="20"/>
              </w:rPr>
              <w:t>)</w:t>
            </w:r>
          </w:p>
        </w:tc>
        <w:tc>
          <w:tcPr>
            <w:tcW w:w="1371" w:type="dxa"/>
            <w:tcBorders>
              <w:top w:val="nil"/>
              <w:left w:val="nil"/>
              <w:bottom w:val="single" w:sz="4" w:space="0" w:color="auto"/>
              <w:right w:val="single" w:sz="4" w:space="0" w:color="auto"/>
            </w:tcBorders>
            <w:shd w:val="clear" w:color="auto" w:fill="auto"/>
            <w:hideMark/>
          </w:tcPr>
          <w:p w:rsidR="00793D20" w:rsidRDefault="00A90605">
            <w:pPr>
              <w:jc w:val="center"/>
              <w:rPr>
                <w:b/>
                <w:bCs/>
                <w:color w:val="FF0000"/>
                <w:sz w:val="22"/>
                <w:szCs w:val="22"/>
              </w:rPr>
            </w:pPr>
            <w:r>
              <w:rPr>
                <w:b/>
                <w:bCs/>
                <w:color w:val="FF0000"/>
                <w:sz w:val="22"/>
                <w:szCs w:val="22"/>
              </w:rPr>
              <w:t>BPS-14</w:t>
            </w:r>
          </w:p>
        </w:tc>
        <w:tc>
          <w:tcPr>
            <w:tcW w:w="932" w:type="dxa"/>
            <w:tcBorders>
              <w:top w:val="nil"/>
              <w:left w:val="nil"/>
              <w:bottom w:val="single" w:sz="4" w:space="0" w:color="auto"/>
              <w:right w:val="single" w:sz="4" w:space="0" w:color="auto"/>
            </w:tcBorders>
            <w:shd w:val="clear" w:color="auto" w:fill="auto"/>
            <w:vAlign w:val="bottom"/>
            <w:hideMark/>
          </w:tcPr>
          <w:p w:rsidR="00793D20" w:rsidRDefault="00793D20">
            <w:pPr>
              <w:jc w:val="center"/>
              <w:rPr>
                <w:color w:val="000000"/>
                <w:sz w:val="22"/>
                <w:szCs w:val="22"/>
              </w:rPr>
            </w:pPr>
            <w:r>
              <w:rPr>
                <w:color w:val="000000"/>
                <w:sz w:val="22"/>
                <w:szCs w:val="22"/>
              </w:rPr>
              <w:t>32</w:t>
            </w:r>
          </w:p>
        </w:tc>
      </w:tr>
      <w:tr w:rsidR="00793D20" w:rsidTr="00AB26C4">
        <w:trPr>
          <w:trHeight w:val="408"/>
          <w:jc w:val="center"/>
        </w:trPr>
        <w:tc>
          <w:tcPr>
            <w:tcW w:w="980" w:type="dxa"/>
            <w:tcBorders>
              <w:top w:val="nil"/>
              <w:left w:val="single" w:sz="4" w:space="0" w:color="auto"/>
              <w:bottom w:val="single" w:sz="4" w:space="0" w:color="auto"/>
              <w:right w:val="single" w:sz="4" w:space="0" w:color="auto"/>
            </w:tcBorders>
            <w:shd w:val="clear" w:color="000000" w:fill="FFFF00"/>
            <w:noWrap/>
            <w:vAlign w:val="bottom"/>
            <w:hideMark/>
          </w:tcPr>
          <w:p w:rsidR="00793D20" w:rsidRDefault="00793D20">
            <w:pPr>
              <w:jc w:val="center"/>
              <w:rPr>
                <w:b/>
                <w:bCs/>
                <w:color w:val="000000"/>
                <w:sz w:val="22"/>
                <w:szCs w:val="22"/>
              </w:rPr>
            </w:pPr>
            <w:r>
              <w:rPr>
                <w:b/>
                <w:bCs/>
                <w:color w:val="000000"/>
                <w:sz w:val="22"/>
                <w:szCs w:val="22"/>
              </w:rPr>
              <w:t> </w:t>
            </w:r>
          </w:p>
        </w:tc>
        <w:tc>
          <w:tcPr>
            <w:tcW w:w="4178" w:type="dxa"/>
            <w:tcBorders>
              <w:top w:val="nil"/>
              <w:left w:val="nil"/>
              <w:bottom w:val="single" w:sz="4" w:space="0" w:color="auto"/>
              <w:right w:val="single" w:sz="4" w:space="0" w:color="auto"/>
            </w:tcBorders>
            <w:shd w:val="clear" w:color="000000" w:fill="FFFF00"/>
            <w:noWrap/>
            <w:vAlign w:val="bottom"/>
            <w:hideMark/>
          </w:tcPr>
          <w:p w:rsidR="00793D20" w:rsidRDefault="00793D20">
            <w:pPr>
              <w:jc w:val="center"/>
              <w:rPr>
                <w:b/>
                <w:bCs/>
                <w:color w:val="000000"/>
                <w:sz w:val="22"/>
                <w:szCs w:val="22"/>
              </w:rPr>
            </w:pPr>
            <w:r>
              <w:rPr>
                <w:b/>
                <w:bCs/>
                <w:color w:val="000000"/>
                <w:sz w:val="22"/>
                <w:szCs w:val="22"/>
              </w:rPr>
              <w:t>Total</w:t>
            </w:r>
          </w:p>
        </w:tc>
        <w:tc>
          <w:tcPr>
            <w:tcW w:w="1371" w:type="dxa"/>
            <w:tcBorders>
              <w:top w:val="nil"/>
              <w:left w:val="nil"/>
              <w:bottom w:val="single" w:sz="4" w:space="0" w:color="auto"/>
              <w:right w:val="single" w:sz="4" w:space="0" w:color="auto"/>
            </w:tcBorders>
            <w:shd w:val="clear" w:color="000000" w:fill="FFFF00"/>
            <w:noWrap/>
            <w:vAlign w:val="bottom"/>
            <w:hideMark/>
          </w:tcPr>
          <w:p w:rsidR="00793D20" w:rsidRDefault="00793D20">
            <w:pPr>
              <w:jc w:val="center"/>
              <w:rPr>
                <w:b/>
                <w:bCs/>
                <w:color w:val="000000"/>
                <w:sz w:val="22"/>
                <w:szCs w:val="22"/>
              </w:rPr>
            </w:pPr>
            <w:r>
              <w:rPr>
                <w:b/>
                <w:bCs/>
                <w:color w:val="000000"/>
                <w:sz w:val="22"/>
                <w:szCs w:val="22"/>
              </w:rPr>
              <w:t> </w:t>
            </w:r>
          </w:p>
        </w:tc>
        <w:tc>
          <w:tcPr>
            <w:tcW w:w="932" w:type="dxa"/>
            <w:tcBorders>
              <w:top w:val="nil"/>
              <w:left w:val="nil"/>
              <w:bottom w:val="single" w:sz="4" w:space="0" w:color="auto"/>
              <w:right w:val="single" w:sz="4" w:space="0" w:color="auto"/>
            </w:tcBorders>
            <w:shd w:val="clear" w:color="000000" w:fill="FFFF00"/>
            <w:noWrap/>
            <w:vAlign w:val="bottom"/>
            <w:hideMark/>
          </w:tcPr>
          <w:p w:rsidR="00793D20" w:rsidRDefault="00793D20">
            <w:pPr>
              <w:jc w:val="center"/>
              <w:rPr>
                <w:b/>
                <w:bCs/>
                <w:color w:val="000000"/>
                <w:sz w:val="22"/>
                <w:szCs w:val="22"/>
              </w:rPr>
            </w:pPr>
            <w:r>
              <w:rPr>
                <w:b/>
                <w:bCs/>
                <w:color w:val="000000"/>
                <w:sz w:val="22"/>
                <w:szCs w:val="22"/>
              </w:rPr>
              <w:t>32</w:t>
            </w:r>
          </w:p>
        </w:tc>
      </w:tr>
    </w:tbl>
    <w:p w:rsidR="00BD012B" w:rsidRPr="00B66604" w:rsidRDefault="00DB55E4">
      <w:pPr>
        <w:tabs>
          <w:tab w:val="left" w:pos="580"/>
          <w:tab w:val="left" w:pos="4900"/>
        </w:tabs>
        <w:spacing w:line="360" w:lineRule="auto"/>
        <w:rPr>
          <w:rFonts w:asciiTheme="majorBidi" w:eastAsia="Verdana" w:hAnsiTheme="majorBidi" w:cstheme="majorBidi"/>
          <w:sz w:val="20"/>
          <w:szCs w:val="20"/>
        </w:rPr>
      </w:pPr>
      <w:r w:rsidRPr="00B66604">
        <w:rPr>
          <w:rFonts w:asciiTheme="majorBidi" w:eastAsia="Verdana" w:hAnsiTheme="majorBidi" w:cstheme="majorBidi"/>
          <w:sz w:val="20"/>
          <w:szCs w:val="20"/>
        </w:rPr>
        <w:tab/>
      </w:r>
    </w:p>
    <w:p w:rsidR="00B9455F" w:rsidRDefault="00B9455F" w:rsidP="003D36E4">
      <w:pPr>
        <w:spacing w:line="360" w:lineRule="auto"/>
        <w:jc w:val="both"/>
        <w:rPr>
          <w:rFonts w:asciiTheme="majorBidi" w:eastAsia="Verdana" w:hAnsiTheme="majorBidi" w:cstheme="majorBidi"/>
          <w:b/>
          <w:bCs/>
        </w:rPr>
      </w:pPr>
      <w:r>
        <w:rPr>
          <w:rFonts w:asciiTheme="majorBidi" w:eastAsia="Verdana" w:hAnsiTheme="majorBidi" w:cstheme="majorBidi"/>
          <w:b/>
          <w:bCs/>
        </w:rPr>
        <w:t>6 Description, Justification and Technical Parameters:</w:t>
      </w:r>
    </w:p>
    <w:p w:rsidR="00B9455F" w:rsidRDefault="00B9455F" w:rsidP="003D36E4">
      <w:pPr>
        <w:spacing w:line="360" w:lineRule="auto"/>
        <w:jc w:val="both"/>
        <w:rPr>
          <w:rFonts w:asciiTheme="majorBidi" w:eastAsia="Verdana" w:hAnsiTheme="majorBidi" w:cstheme="majorBidi"/>
        </w:rPr>
      </w:pPr>
      <w:r>
        <w:rPr>
          <w:rFonts w:asciiTheme="majorBidi" w:eastAsia="Verdana" w:hAnsiTheme="majorBidi" w:cstheme="majorBidi"/>
          <w:b/>
          <w:bCs/>
        </w:rPr>
        <w:t xml:space="preserve">6.1 </w:t>
      </w:r>
      <w:r w:rsidRPr="006546A1">
        <w:rPr>
          <w:rFonts w:asciiTheme="majorBidi" w:eastAsia="Verdana" w:hAnsiTheme="majorBidi" w:cstheme="majorBidi"/>
          <w:b/>
          <w:bCs/>
        </w:rPr>
        <w:t>Description:</w:t>
      </w:r>
      <w:r w:rsidRPr="00A35CE2">
        <w:rPr>
          <w:rFonts w:asciiTheme="majorBidi" w:eastAsia="Verdana" w:hAnsiTheme="majorBidi" w:cstheme="majorBidi"/>
        </w:rPr>
        <w:t xml:space="preserve"> </w:t>
      </w:r>
    </w:p>
    <w:p w:rsidR="00B9455F" w:rsidRDefault="00B9455F" w:rsidP="003D36E4">
      <w:pPr>
        <w:spacing w:line="360" w:lineRule="auto"/>
        <w:jc w:val="both"/>
        <w:rPr>
          <w:rFonts w:asciiTheme="majorBidi" w:eastAsia="Verdana" w:hAnsiTheme="majorBidi" w:cstheme="majorBidi"/>
          <w:b/>
          <w:bCs/>
        </w:rPr>
      </w:pPr>
      <w:r>
        <w:rPr>
          <w:rFonts w:asciiTheme="majorBidi" w:eastAsia="Verdana" w:hAnsiTheme="majorBidi" w:cstheme="majorBidi"/>
        </w:rPr>
        <w:tab/>
      </w:r>
      <w:r w:rsidRPr="00A35CE2">
        <w:rPr>
          <w:rFonts w:asciiTheme="majorBidi" w:eastAsia="Verdana" w:hAnsiTheme="majorBidi" w:cstheme="majorBidi"/>
        </w:rPr>
        <w:t>The digitization of st</w:t>
      </w:r>
      <w:r>
        <w:rPr>
          <w:rFonts w:asciiTheme="majorBidi" w:eastAsia="Verdana" w:hAnsiTheme="majorBidi" w:cstheme="majorBidi"/>
        </w:rPr>
        <w:t>ate subject and domicile</w:t>
      </w:r>
      <w:r w:rsidRPr="00A35CE2">
        <w:rPr>
          <w:rFonts w:asciiTheme="majorBidi" w:eastAsia="Verdana" w:hAnsiTheme="majorBidi" w:cstheme="majorBidi"/>
        </w:rPr>
        <w:t xml:space="preserve"> involves converting physical records of state subject and domicile certificates into electronic format and storing them in a centralized digital repository. The project aims to streamline the application and verification process for these certificates, improve data accuracy, and enhance the security and accessibility of the records. The project involves the use of advanced technologies such as digital signatures, encryption, and biometric authentication to ensure the integrity and confidentiality of the data.</w:t>
      </w:r>
    </w:p>
    <w:p w:rsidR="00B9455F" w:rsidRDefault="00B9455F" w:rsidP="003D36E4">
      <w:pPr>
        <w:spacing w:line="360" w:lineRule="auto"/>
        <w:jc w:val="both"/>
        <w:rPr>
          <w:rFonts w:asciiTheme="majorBidi" w:eastAsia="Verdana" w:hAnsiTheme="majorBidi" w:cstheme="majorBidi"/>
        </w:rPr>
      </w:pPr>
      <w:r>
        <w:rPr>
          <w:rFonts w:asciiTheme="majorBidi" w:eastAsia="Verdana" w:hAnsiTheme="majorBidi" w:cstheme="majorBidi"/>
          <w:b/>
          <w:bCs/>
        </w:rPr>
        <w:t xml:space="preserve">6.2 </w:t>
      </w:r>
      <w:r w:rsidRPr="00992BCD">
        <w:rPr>
          <w:rFonts w:asciiTheme="majorBidi" w:eastAsia="Verdana" w:hAnsiTheme="majorBidi" w:cstheme="majorBidi"/>
          <w:b/>
          <w:bCs/>
        </w:rPr>
        <w:t>Justification</w:t>
      </w:r>
      <w:r w:rsidRPr="006546A1">
        <w:rPr>
          <w:rFonts w:asciiTheme="majorBidi" w:eastAsia="Verdana" w:hAnsiTheme="majorBidi" w:cstheme="majorBidi"/>
        </w:rPr>
        <w:t xml:space="preserve">: </w:t>
      </w:r>
    </w:p>
    <w:p w:rsidR="00B9455F" w:rsidRDefault="00B9455F" w:rsidP="003D36E4">
      <w:pPr>
        <w:spacing w:line="360" w:lineRule="auto"/>
        <w:jc w:val="both"/>
        <w:rPr>
          <w:rFonts w:asciiTheme="majorBidi" w:eastAsia="Verdana" w:hAnsiTheme="majorBidi" w:cstheme="majorBidi"/>
        </w:rPr>
      </w:pPr>
      <w:r>
        <w:rPr>
          <w:rFonts w:asciiTheme="majorBidi" w:eastAsia="Verdana" w:hAnsiTheme="majorBidi" w:cstheme="majorBidi"/>
        </w:rPr>
        <w:tab/>
      </w:r>
      <w:r w:rsidRPr="006546A1">
        <w:rPr>
          <w:rFonts w:asciiTheme="majorBidi" w:eastAsia="Verdana" w:hAnsiTheme="majorBidi" w:cstheme="majorBidi"/>
        </w:rPr>
        <w:t>The digitization of state subject and domicile certificates is critical to improving governance and service delivery</w:t>
      </w:r>
      <w:r>
        <w:rPr>
          <w:rFonts w:asciiTheme="majorBidi" w:eastAsia="Verdana" w:hAnsiTheme="majorBidi" w:cstheme="majorBidi"/>
        </w:rPr>
        <w:t xml:space="preserve"> in the state</w:t>
      </w:r>
      <w:r w:rsidRPr="006546A1">
        <w:rPr>
          <w:rFonts w:asciiTheme="majorBidi" w:eastAsia="Verdana" w:hAnsiTheme="majorBidi" w:cstheme="majorBidi"/>
        </w:rPr>
        <w:t xml:space="preserve">. The physical storage of these documents is cumbersome and prone </w:t>
      </w:r>
      <w:r w:rsidRPr="006546A1">
        <w:rPr>
          <w:rFonts w:asciiTheme="majorBidi" w:eastAsia="Verdana" w:hAnsiTheme="majorBidi" w:cstheme="majorBidi"/>
        </w:rPr>
        <w:lastRenderedPageBreak/>
        <w:t>to damage or loss, resulting in delayed and inefficient service delivery. Digitization will enable the government to access accurate and up-to-date information on state subject and domicile status, thereby improving dec</w:t>
      </w:r>
      <w:r w:rsidRPr="00E201A0">
        <w:rPr>
          <w:rFonts w:asciiTheme="majorBidi" w:eastAsia="Verdana" w:hAnsiTheme="majorBidi" w:cstheme="majorBidi"/>
        </w:rPr>
        <w:t>ision-making and policy implementation. Moreover, digitization will provide citizens with easier access to their records, reducing the need for physical visits to government offices and minimizing the risk of corruption or manipulation of records.</w:t>
      </w:r>
    </w:p>
    <w:p w:rsidR="00B9455F" w:rsidRPr="00A65FEC" w:rsidRDefault="00B9455F" w:rsidP="003D36E4">
      <w:pPr>
        <w:spacing w:line="360" w:lineRule="auto"/>
        <w:jc w:val="both"/>
        <w:rPr>
          <w:rFonts w:asciiTheme="majorBidi" w:eastAsia="Verdana" w:hAnsiTheme="majorBidi" w:cstheme="majorBidi"/>
        </w:rPr>
      </w:pPr>
      <w:r>
        <w:rPr>
          <w:rFonts w:asciiTheme="majorBidi" w:eastAsia="Verdana" w:hAnsiTheme="majorBidi" w:cstheme="majorBidi"/>
        </w:rPr>
        <w:tab/>
        <w:t xml:space="preserve">It is also pertinent to mention the following justification for the scheme: </w:t>
      </w:r>
    </w:p>
    <w:p w:rsidR="00B9455F" w:rsidRPr="00A65FEC" w:rsidRDefault="00B9455F" w:rsidP="003D36E4">
      <w:pPr>
        <w:spacing w:line="360" w:lineRule="auto"/>
        <w:jc w:val="both"/>
        <w:rPr>
          <w:rFonts w:asciiTheme="majorBidi" w:eastAsia="Verdana" w:hAnsiTheme="majorBidi" w:cstheme="majorBidi"/>
        </w:rPr>
      </w:pPr>
      <w:r w:rsidRPr="0043111B">
        <w:rPr>
          <w:rFonts w:asciiTheme="majorBidi" w:eastAsia="Verdana" w:hAnsiTheme="majorBidi" w:cstheme="majorBidi"/>
          <w:b/>
          <w:bCs/>
        </w:rPr>
        <w:t>Improved Efficiency</w:t>
      </w:r>
      <w:r w:rsidRPr="00A65FEC">
        <w:rPr>
          <w:rFonts w:asciiTheme="majorBidi" w:eastAsia="Verdana" w:hAnsiTheme="majorBidi" w:cstheme="majorBidi"/>
        </w:rPr>
        <w:t>: The physical storage and retrieval of state subject and domicile certificates is a time-consuming and inefficient process. Digitization of these certificates will enable faster processing of applications, resulting in quicker service delivery and reduced waiting times for citizens.</w:t>
      </w:r>
    </w:p>
    <w:p w:rsidR="00B9455F" w:rsidRPr="00A65FEC" w:rsidRDefault="00B9455F" w:rsidP="003D36E4">
      <w:pPr>
        <w:spacing w:line="360" w:lineRule="auto"/>
        <w:jc w:val="both"/>
        <w:rPr>
          <w:rFonts w:asciiTheme="majorBidi" w:eastAsia="Verdana" w:hAnsiTheme="majorBidi" w:cstheme="majorBidi"/>
        </w:rPr>
      </w:pPr>
      <w:r w:rsidRPr="0043111B">
        <w:rPr>
          <w:rFonts w:asciiTheme="majorBidi" w:eastAsia="Verdana" w:hAnsiTheme="majorBidi" w:cstheme="majorBidi"/>
          <w:b/>
          <w:bCs/>
        </w:rPr>
        <w:t>Enhanced Data Accuracy</w:t>
      </w:r>
      <w:r w:rsidRPr="00A65FEC">
        <w:rPr>
          <w:rFonts w:asciiTheme="majorBidi" w:eastAsia="Verdana" w:hAnsiTheme="majorBidi" w:cstheme="majorBidi"/>
        </w:rPr>
        <w:t>: Digitization of state subject and domicile certificates ensures that the information is accurate, up-to-date, and easily accessible. The electronic records can be updated regularly, and citizens can access their certificates online, reducing the likelihood of errors and discrepancies.</w:t>
      </w:r>
    </w:p>
    <w:p w:rsidR="00B9455F" w:rsidRPr="00A65FEC" w:rsidRDefault="00B9455F" w:rsidP="003D36E4">
      <w:pPr>
        <w:spacing w:line="360" w:lineRule="auto"/>
        <w:jc w:val="both"/>
        <w:rPr>
          <w:rFonts w:asciiTheme="majorBidi" w:eastAsia="Verdana" w:hAnsiTheme="majorBidi" w:cstheme="majorBidi"/>
        </w:rPr>
      </w:pPr>
      <w:r w:rsidRPr="006D2103">
        <w:rPr>
          <w:rFonts w:asciiTheme="majorBidi" w:eastAsia="Verdana" w:hAnsiTheme="majorBidi" w:cstheme="majorBidi"/>
          <w:b/>
          <w:bCs/>
        </w:rPr>
        <w:t>Increased Transparency</w:t>
      </w:r>
      <w:r w:rsidRPr="00A65FEC">
        <w:rPr>
          <w:rFonts w:asciiTheme="majorBidi" w:eastAsia="Verdana" w:hAnsiTheme="majorBidi" w:cstheme="majorBidi"/>
        </w:rPr>
        <w:t>: The digitization of state subject and domicile certificates increases transparency in the application and verification process. Electronic records can be tracked, and citizens can access their records online, providing greater transparency and accountability in the process.</w:t>
      </w:r>
    </w:p>
    <w:p w:rsidR="00B9455F" w:rsidRPr="00A65FEC" w:rsidRDefault="00B9455F" w:rsidP="003D36E4">
      <w:pPr>
        <w:spacing w:line="360" w:lineRule="auto"/>
        <w:jc w:val="both"/>
        <w:rPr>
          <w:rFonts w:asciiTheme="majorBidi" w:eastAsia="Verdana" w:hAnsiTheme="majorBidi" w:cstheme="majorBidi"/>
        </w:rPr>
      </w:pPr>
      <w:r w:rsidRPr="007B49EB">
        <w:rPr>
          <w:rFonts w:asciiTheme="majorBidi" w:eastAsia="Verdana" w:hAnsiTheme="majorBidi" w:cstheme="majorBidi"/>
          <w:b/>
          <w:bCs/>
        </w:rPr>
        <w:t>Enhanced Security</w:t>
      </w:r>
      <w:r w:rsidRPr="00A65FEC">
        <w:rPr>
          <w:rFonts w:asciiTheme="majorBidi" w:eastAsia="Verdana" w:hAnsiTheme="majorBidi" w:cstheme="majorBidi"/>
        </w:rPr>
        <w:t>: Digitization of state subject and domicile certificates enables the use of advanced security features, such as digital signatures, encryption, and biometric authentication, ensuring the confidentiality and integrity of the records.</w:t>
      </w:r>
    </w:p>
    <w:p w:rsidR="00B9455F" w:rsidRPr="00A65FEC" w:rsidRDefault="00B9455F" w:rsidP="003D36E4">
      <w:pPr>
        <w:spacing w:line="360" w:lineRule="auto"/>
        <w:jc w:val="both"/>
        <w:rPr>
          <w:rFonts w:asciiTheme="majorBidi" w:eastAsia="Verdana" w:hAnsiTheme="majorBidi" w:cstheme="majorBidi"/>
        </w:rPr>
      </w:pPr>
      <w:r w:rsidRPr="009D4F81">
        <w:rPr>
          <w:rFonts w:asciiTheme="majorBidi" w:eastAsia="Verdana" w:hAnsiTheme="majorBidi" w:cstheme="majorBidi"/>
          <w:b/>
          <w:bCs/>
        </w:rPr>
        <w:t>Improved Service Delivery</w:t>
      </w:r>
      <w:r w:rsidRPr="00A65FEC">
        <w:rPr>
          <w:rFonts w:asciiTheme="majorBidi" w:eastAsia="Verdana" w:hAnsiTheme="majorBidi" w:cstheme="majorBidi"/>
        </w:rPr>
        <w:t>: Digitization of state subject and domicile certificates will enable citizens to access government services online, reducing the need for physical visits to government offices. This will improve service delivery and reduce the risk of corruption and manipulation of records.</w:t>
      </w:r>
    </w:p>
    <w:p w:rsidR="00B9455F" w:rsidRPr="00E201A0" w:rsidRDefault="00B9455F" w:rsidP="003D36E4">
      <w:pPr>
        <w:spacing w:line="360" w:lineRule="auto"/>
        <w:jc w:val="both"/>
        <w:rPr>
          <w:rFonts w:asciiTheme="majorBidi" w:eastAsia="Verdana" w:hAnsiTheme="majorBidi" w:cstheme="majorBidi"/>
        </w:rPr>
      </w:pPr>
      <w:r w:rsidRPr="00D46549">
        <w:rPr>
          <w:rFonts w:asciiTheme="majorBidi" w:eastAsia="Verdana" w:hAnsiTheme="majorBidi" w:cstheme="majorBidi"/>
          <w:b/>
          <w:bCs/>
        </w:rPr>
        <w:t>Cost-Effective</w:t>
      </w:r>
      <w:r w:rsidRPr="00A65FEC">
        <w:rPr>
          <w:rFonts w:asciiTheme="majorBidi" w:eastAsia="Verdana" w:hAnsiTheme="majorBidi" w:cstheme="majorBidi"/>
        </w:rPr>
        <w:t>: The digitization of state subject and domicile certificates reduces the cost of storage, retrieval, and management of physical records. Additionally, it reduces the cost of processing applications and eliminates the need for citizens to travel to government offices to access their certificates.</w:t>
      </w:r>
    </w:p>
    <w:p w:rsidR="00B9455F" w:rsidRPr="00E201A0" w:rsidRDefault="00FD6E15" w:rsidP="003D36E4">
      <w:pPr>
        <w:spacing w:line="360" w:lineRule="auto"/>
        <w:jc w:val="both"/>
        <w:rPr>
          <w:rFonts w:asciiTheme="majorBidi" w:eastAsia="Verdana" w:hAnsiTheme="majorBidi" w:cstheme="majorBidi"/>
        </w:rPr>
      </w:pPr>
      <w:r>
        <w:rPr>
          <w:rFonts w:asciiTheme="majorBidi" w:eastAsia="Verdana" w:hAnsiTheme="majorBidi" w:cstheme="majorBidi"/>
          <w:b/>
          <w:bCs/>
        </w:rPr>
        <w:t>6.</w:t>
      </w:r>
      <w:r w:rsidR="00B9455F">
        <w:rPr>
          <w:rFonts w:asciiTheme="majorBidi" w:eastAsia="Verdana" w:hAnsiTheme="majorBidi" w:cstheme="majorBidi"/>
          <w:b/>
          <w:bCs/>
        </w:rPr>
        <w:t xml:space="preserve">3 </w:t>
      </w:r>
      <w:r w:rsidR="00B9455F" w:rsidRPr="00E201A0">
        <w:rPr>
          <w:rFonts w:asciiTheme="majorBidi" w:eastAsia="Verdana" w:hAnsiTheme="majorBidi" w:cstheme="majorBidi"/>
          <w:b/>
          <w:bCs/>
        </w:rPr>
        <w:t>Technical Parameters:</w:t>
      </w:r>
      <w:r w:rsidR="00B9455F" w:rsidRPr="00E201A0">
        <w:rPr>
          <w:rFonts w:asciiTheme="majorBidi" w:eastAsia="Verdana" w:hAnsiTheme="majorBidi" w:cstheme="majorBidi"/>
        </w:rPr>
        <w:t xml:space="preserve"> The digitization of state subject and domicile involves several technical parameters, including:</w:t>
      </w:r>
    </w:p>
    <w:p w:rsidR="00B9455F" w:rsidRPr="00E201A0" w:rsidRDefault="00B9455F" w:rsidP="003D36E4">
      <w:pPr>
        <w:spacing w:line="360" w:lineRule="auto"/>
        <w:jc w:val="both"/>
        <w:rPr>
          <w:rFonts w:asciiTheme="majorBidi" w:eastAsia="Verdana" w:hAnsiTheme="majorBidi" w:cstheme="majorBidi"/>
        </w:rPr>
      </w:pPr>
      <w:r w:rsidRPr="00E201A0">
        <w:rPr>
          <w:rFonts w:asciiTheme="majorBidi" w:eastAsia="Verdana" w:hAnsiTheme="majorBidi" w:cstheme="majorBidi"/>
        </w:rPr>
        <w:t>Scanning: Physical records of state subject and domicile certificates will be scanned using high-quality scanners to ensure that the digital images are clear and legible.</w:t>
      </w:r>
    </w:p>
    <w:p w:rsidR="00B9455F" w:rsidRPr="00E201A0" w:rsidRDefault="00B9455F" w:rsidP="003D36E4">
      <w:pPr>
        <w:spacing w:line="360" w:lineRule="auto"/>
        <w:jc w:val="both"/>
        <w:rPr>
          <w:rFonts w:asciiTheme="majorBidi" w:eastAsia="Verdana" w:hAnsiTheme="majorBidi" w:cstheme="majorBidi"/>
        </w:rPr>
      </w:pPr>
      <w:r w:rsidRPr="00E201A0">
        <w:rPr>
          <w:rFonts w:asciiTheme="majorBidi" w:eastAsia="Verdana" w:hAnsiTheme="majorBidi" w:cstheme="majorBidi"/>
        </w:rPr>
        <w:t>Metadata Creation: Metadata such as date of issue, name of issuing authority, and unique identification numbers will be assigned to each certificate to enable easy retrieval and tracking.</w:t>
      </w:r>
    </w:p>
    <w:p w:rsidR="00B9455F" w:rsidRPr="00E201A0" w:rsidRDefault="00B9455F" w:rsidP="0030025E">
      <w:pPr>
        <w:spacing w:line="360" w:lineRule="auto"/>
        <w:jc w:val="both"/>
        <w:rPr>
          <w:rFonts w:asciiTheme="majorBidi" w:eastAsia="Verdana" w:hAnsiTheme="majorBidi" w:cstheme="majorBidi"/>
        </w:rPr>
      </w:pPr>
      <w:r w:rsidRPr="00E201A0">
        <w:rPr>
          <w:rFonts w:asciiTheme="majorBidi" w:eastAsia="Verdana" w:hAnsiTheme="majorBidi" w:cstheme="majorBidi"/>
        </w:rPr>
        <w:lastRenderedPageBreak/>
        <w:t>Storage and Backup: The digital records will be stored in a centralized digital repository with appropriate security measures such as firewalls, encryption, and access controls. Regular backups will be performed to ensure data integrity and availability.</w:t>
      </w:r>
    </w:p>
    <w:p w:rsidR="00B9455F" w:rsidRPr="00E201A0" w:rsidRDefault="00B9455F" w:rsidP="0030025E">
      <w:pPr>
        <w:spacing w:line="360" w:lineRule="auto"/>
        <w:jc w:val="both"/>
        <w:rPr>
          <w:rFonts w:asciiTheme="majorBidi" w:eastAsia="Verdana" w:hAnsiTheme="majorBidi" w:cstheme="majorBidi"/>
        </w:rPr>
      </w:pPr>
      <w:r w:rsidRPr="00E201A0">
        <w:rPr>
          <w:rFonts w:asciiTheme="majorBidi" w:eastAsia="Verdana" w:hAnsiTheme="majorBidi" w:cstheme="majorBidi"/>
        </w:rPr>
        <w:t>Retrieval and Access: The digital records will be accessible to authorized government officials and citizens through a secure online portal.</w:t>
      </w:r>
    </w:p>
    <w:p w:rsidR="00B9455F" w:rsidRPr="00B66604" w:rsidRDefault="00B9455F" w:rsidP="0030025E">
      <w:pPr>
        <w:spacing w:line="360" w:lineRule="auto"/>
        <w:jc w:val="both"/>
        <w:rPr>
          <w:rFonts w:asciiTheme="majorBidi" w:eastAsia="Verdana" w:hAnsiTheme="majorBidi" w:cstheme="majorBidi"/>
          <w:sz w:val="20"/>
          <w:szCs w:val="20"/>
        </w:rPr>
      </w:pPr>
      <w:r w:rsidRPr="00E201A0">
        <w:rPr>
          <w:rFonts w:asciiTheme="majorBidi" w:eastAsia="Verdana" w:hAnsiTheme="majorBidi" w:cstheme="majorBidi"/>
        </w:rPr>
        <w:t>In conclusion, the digitization of state subject and domicile certificates is a crucial step towards improving governance, enhancing transparency, and providing efficient services to citizens. The project involves the use of advanced technologies and strict security protocols to ensure the accuracy, integrity, and accessibility of the records.</w:t>
      </w:r>
      <w:r w:rsidRPr="00B66604">
        <w:rPr>
          <w:rFonts w:asciiTheme="majorBidi" w:eastAsia="Verdana" w:hAnsiTheme="majorBidi" w:cstheme="majorBidi"/>
          <w:sz w:val="20"/>
          <w:szCs w:val="20"/>
        </w:rPr>
        <w:t xml:space="preserve"> </w:t>
      </w:r>
    </w:p>
    <w:p w:rsidR="0030025E" w:rsidRDefault="0030025E" w:rsidP="00936751">
      <w:pPr>
        <w:ind w:left="720" w:hanging="720"/>
        <w:rPr>
          <w:rFonts w:asciiTheme="majorBidi" w:eastAsia="Verdana" w:hAnsiTheme="majorBidi" w:cstheme="majorBidi"/>
          <w:b/>
        </w:rPr>
      </w:pPr>
    </w:p>
    <w:p w:rsidR="00BD012B" w:rsidRPr="00936751" w:rsidRDefault="00936751" w:rsidP="00936751">
      <w:pPr>
        <w:ind w:left="720" w:hanging="720"/>
        <w:rPr>
          <w:rFonts w:asciiTheme="majorBidi" w:eastAsia="Verdana" w:hAnsiTheme="majorBidi" w:cstheme="majorBidi"/>
          <w:b/>
        </w:rPr>
      </w:pPr>
      <w:r>
        <w:rPr>
          <w:rFonts w:asciiTheme="majorBidi" w:eastAsia="Verdana" w:hAnsiTheme="majorBidi" w:cstheme="majorBidi"/>
          <w:b/>
        </w:rPr>
        <w:t xml:space="preserve">7. </w:t>
      </w:r>
      <w:r w:rsidR="00DB55E4" w:rsidRPr="00936751">
        <w:rPr>
          <w:rFonts w:asciiTheme="majorBidi" w:eastAsia="Verdana" w:hAnsiTheme="majorBidi" w:cstheme="majorBidi"/>
          <w:b/>
        </w:rPr>
        <w:t xml:space="preserve">Capital Cost Estimates </w:t>
      </w:r>
    </w:p>
    <w:p w:rsidR="00BD012B" w:rsidRPr="00B66604" w:rsidRDefault="00DB55E4">
      <w:pPr>
        <w:spacing w:line="360" w:lineRule="auto"/>
        <w:jc w:val="both"/>
        <w:rPr>
          <w:rFonts w:asciiTheme="majorBidi" w:eastAsia="Verdana" w:hAnsiTheme="majorBidi" w:cstheme="majorBidi"/>
          <w:sz w:val="20"/>
          <w:szCs w:val="20"/>
        </w:rPr>
      </w:pPr>
      <w:r w:rsidRPr="00B66604">
        <w:rPr>
          <w:rFonts w:asciiTheme="majorBidi" w:eastAsia="Verdana" w:hAnsiTheme="majorBidi" w:cstheme="majorBidi"/>
          <w:sz w:val="20"/>
          <w:szCs w:val="20"/>
        </w:rPr>
        <w:tab/>
      </w:r>
    </w:p>
    <w:tbl>
      <w:tblPr>
        <w:tblStyle w:val="a2"/>
        <w:tblW w:w="6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9"/>
        <w:gridCol w:w="3641"/>
      </w:tblGrid>
      <w:tr w:rsidR="00BC3BCE" w:rsidRPr="00B66604" w:rsidTr="00BC3BCE">
        <w:trPr>
          <w:trHeight w:val="433"/>
          <w:jc w:val="center"/>
        </w:trPr>
        <w:tc>
          <w:tcPr>
            <w:tcW w:w="3129" w:type="dxa"/>
            <w:tcBorders>
              <w:bottom w:val="single" w:sz="4" w:space="0" w:color="000000"/>
            </w:tcBorders>
            <w:shd w:val="clear" w:color="auto" w:fill="999999"/>
          </w:tcPr>
          <w:p w:rsidR="00BC3BCE" w:rsidRPr="00B66604" w:rsidRDefault="00BC3BCE">
            <w:pPr>
              <w:spacing w:line="360" w:lineRule="auto"/>
              <w:jc w:val="both"/>
              <w:rPr>
                <w:rFonts w:asciiTheme="majorBidi" w:hAnsiTheme="majorBidi" w:cstheme="majorBidi"/>
                <w:b/>
              </w:rPr>
            </w:pPr>
            <w:r w:rsidRPr="00B66604">
              <w:rPr>
                <w:rFonts w:asciiTheme="majorBidi" w:hAnsiTheme="majorBidi" w:cstheme="majorBidi"/>
                <w:b/>
              </w:rPr>
              <w:t>Particulars</w:t>
            </w:r>
          </w:p>
        </w:tc>
        <w:tc>
          <w:tcPr>
            <w:tcW w:w="3641" w:type="dxa"/>
            <w:shd w:val="clear" w:color="auto" w:fill="999999"/>
          </w:tcPr>
          <w:p w:rsidR="00BC3BCE" w:rsidRPr="00B66604" w:rsidRDefault="00BC3BCE">
            <w:pPr>
              <w:spacing w:line="360" w:lineRule="auto"/>
              <w:jc w:val="both"/>
              <w:rPr>
                <w:rFonts w:asciiTheme="majorBidi" w:hAnsiTheme="majorBidi" w:cstheme="majorBidi"/>
                <w:b/>
              </w:rPr>
            </w:pPr>
            <w:r w:rsidRPr="00B66604">
              <w:rPr>
                <w:rFonts w:asciiTheme="majorBidi" w:hAnsiTheme="majorBidi" w:cstheme="majorBidi"/>
                <w:b/>
              </w:rPr>
              <w:t>Proposed Cost</w:t>
            </w:r>
          </w:p>
        </w:tc>
      </w:tr>
      <w:tr w:rsidR="00BC3BCE" w:rsidRPr="00B66604" w:rsidTr="00BC3BCE">
        <w:trPr>
          <w:trHeight w:val="451"/>
          <w:jc w:val="center"/>
        </w:trPr>
        <w:tc>
          <w:tcPr>
            <w:tcW w:w="3129" w:type="dxa"/>
            <w:tcBorders>
              <w:bottom w:val="single" w:sz="4" w:space="0" w:color="000000"/>
            </w:tcBorders>
            <w:shd w:val="clear" w:color="auto" w:fill="999999"/>
          </w:tcPr>
          <w:p w:rsidR="00BC3BCE" w:rsidRPr="00B66604" w:rsidRDefault="00BC3BCE">
            <w:pPr>
              <w:spacing w:line="360" w:lineRule="auto"/>
              <w:jc w:val="both"/>
              <w:rPr>
                <w:rFonts w:asciiTheme="majorBidi" w:hAnsiTheme="majorBidi" w:cstheme="majorBidi"/>
              </w:rPr>
            </w:pPr>
            <w:r w:rsidRPr="00B66604">
              <w:rPr>
                <w:rFonts w:asciiTheme="majorBidi" w:hAnsiTheme="majorBidi" w:cstheme="majorBidi"/>
              </w:rPr>
              <w:t xml:space="preserve">Local </w:t>
            </w:r>
          </w:p>
        </w:tc>
        <w:tc>
          <w:tcPr>
            <w:tcW w:w="3641" w:type="dxa"/>
          </w:tcPr>
          <w:p w:rsidR="00BC3BCE" w:rsidRPr="00B66604" w:rsidRDefault="00BC3BCE" w:rsidP="00BC3BCE">
            <w:pPr>
              <w:spacing w:line="360" w:lineRule="auto"/>
              <w:jc w:val="both"/>
              <w:rPr>
                <w:rFonts w:asciiTheme="majorBidi" w:hAnsiTheme="majorBidi" w:cstheme="majorBidi"/>
                <w:b/>
                <w:color w:val="993300"/>
              </w:rPr>
            </w:pPr>
            <w:proofErr w:type="spellStart"/>
            <w:r w:rsidRPr="00B66604">
              <w:rPr>
                <w:rFonts w:asciiTheme="majorBidi" w:hAnsiTheme="majorBidi" w:cstheme="majorBidi"/>
                <w:b/>
                <w:color w:val="993300"/>
              </w:rPr>
              <w:t>Rs</w:t>
            </w:r>
            <w:proofErr w:type="spellEnd"/>
            <w:r w:rsidR="005A7D14" w:rsidRPr="00B66604">
              <w:rPr>
                <w:rFonts w:asciiTheme="majorBidi" w:hAnsiTheme="majorBidi" w:cstheme="majorBidi"/>
                <w:b/>
                <w:color w:val="993300"/>
              </w:rPr>
              <w:t>.</w:t>
            </w:r>
            <w:r w:rsidRPr="00B66604">
              <w:rPr>
                <w:rFonts w:asciiTheme="majorBidi" w:hAnsiTheme="majorBidi" w:cstheme="majorBidi"/>
                <w:b/>
                <w:color w:val="993300"/>
              </w:rPr>
              <w:t xml:space="preserve"> </w:t>
            </w:r>
            <w:r w:rsidR="003D36E4">
              <w:rPr>
                <w:rFonts w:asciiTheme="majorBidi" w:hAnsiTheme="majorBidi" w:cstheme="majorBidi"/>
                <w:b/>
                <w:color w:val="993300"/>
              </w:rPr>
              <w:t>166.395</w:t>
            </w:r>
            <w:r w:rsidR="00DF4703" w:rsidRPr="00B66604">
              <w:rPr>
                <w:rFonts w:asciiTheme="majorBidi" w:hAnsiTheme="majorBidi" w:cstheme="majorBidi"/>
                <w:b/>
                <w:color w:val="993300"/>
              </w:rPr>
              <w:t xml:space="preserve"> Million</w:t>
            </w:r>
          </w:p>
        </w:tc>
      </w:tr>
      <w:tr w:rsidR="00BC3BCE" w:rsidRPr="00B66604" w:rsidTr="00BC3BCE">
        <w:trPr>
          <w:trHeight w:val="433"/>
          <w:jc w:val="center"/>
        </w:trPr>
        <w:tc>
          <w:tcPr>
            <w:tcW w:w="3129" w:type="dxa"/>
            <w:tcBorders>
              <w:bottom w:val="single" w:sz="4" w:space="0" w:color="000000"/>
            </w:tcBorders>
            <w:shd w:val="clear" w:color="auto" w:fill="999999"/>
          </w:tcPr>
          <w:p w:rsidR="00BC3BCE" w:rsidRPr="00B66604" w:rsidRDefault="00BC3BCE">
            <w:pPr>
              <w:spacing w:line="360" w:lineRule="auto"/>
              <w:jc w:val="both"/>
              <w:rPr>
                <w:rFonts w:asciiTheme="majorBidi" w:hAnsiTheme="majorBidi" w:cstheme="majorBidi"/>
              </w:rPr>
            </w:pPr>
            <w:r w:rsidRPr="00B66604">
              <w:rPr>
                <w:rFonts w:asciiTheme="majorBidi" w:hAnsiTheme="majorBidi" w:cstheme="majorBidi"/>
              </w:rPr>
              <w:t>FEC</w:t>
            </w:r>
          </w:p>
        </w:tc>
        <w:tc>
          <w:tcPr>
            <w:tcW w:w="3641" w:type="dxa"/>
          </w:tcPr>
          <w:p w:rsidR="00BC3BCE" w:rsidRPr="00B66604" w:rsidRDefault="00BC3BCE">
            <w:pPr>
              <w:spacing w:line="360" w:lineRule="auto"/>
              <w:jc w:val="both"/>
              <w:rPr>
                <w:rFonts w:asciiTheme="majorBidi" w:hAnsiTheme="majorBidi" w:cstheme="majorBidi"/>
              </w:rPr>
            </w:pPr>
            <w:r w:rsidRPr="00B66604">
              <w:rPr>
                <w:rFonts w:asciiTheme="majorBidi" w:hAnsiTheme="majorBidi" w:cstheme="majorBidi"/>
              </w:rPr>
              <w:t>Nil</w:t>
            </w:r>
          </w:p>
        </w:tc>
      </w:tr>
      <w:tr w:rsidR="00BC3BCE" w:rsidRPr="00B66604" w:rsidTr="00BC3BCE">
        <w:trPr>
          <w:trHeight w:val="452"/>
          <w:jc w:val="center"/>
        </w:trPr>
        <w:tc>
          <w:tcPr>
            <w:tcW w:w="3129" w:type="dxa"/>
            <w:shd w:val="clear" w:color="auto" w:fill="999999"/>
          </w:tcPr>
          <w:p w:rsidR="00BC3BCE" w:rsidRPr="00B66604" w:rsidRDefault="00BC3BCE">
            <w:pPr>
              <w:spacing w:line="360" w:lineRule="auto"/>
              <w:jc w:val="both"/>
              <w:rPr>
                <w:rFonts w:asciiTheme="majorBidi" w:hAnsiTheme="majorBidi" w:cstheme="majorBidi"/>
              </w:rPr>
            </w:pPr>
            <w:r w:rsidRPr="00B66604">
              <w:rPr>
                <w:rFonts w:asciiTheme="majorBidi" w:hAnsiTheme="majorBidi" w:cstheme="majorBidi"/>
              </w:rPr>
              <w:t xml:space="preserve">Total </w:t>
            </w:r>
          </w:p>
        </w:tc>
        <w:tc>
          <w:tcPr>
            <w:tcW w:w="3641" w:type="dxa"/>
          </w:tcPr>
          <w:p w:rsidR="00BC3BCE" w:rsidRPr="00B66604" w:rsidRDefault="00BC3BCE" w:rsidP="00BC3BCE">
            <w:pPr>
              <w:spacing w:line="360" w:lineRule="auto"/>
              <w:jc w:val="both"/>
              <w:rPr>
                <w:rFonts w:asciiTheme="majorBidi" w:hAnsiTheme="majorBidi" w:cstheme="majorBidi"/>
              </w:rPr>
            </w:pPr>
            <w:proofErr w:type="spellStart"/>
            <w:r w:rsidRPr="00B66604">
              <w:rPr>
                <w:rFonts w:asciiTheme="majorBidi" w:hAnsiTheme="majorBidi" w:cstheme="majorBidi"/>
                <w:b/>
                <w:color w:val="993300"/>
              </w:rPr>
              <w:t>Rs</w:t>
            </w:r>
            <w:proofErr w:type="spellEnd"/>
            <w:r w:rsidRPr="00B66604">
              <w:rPr>
                <w:rFonts w:asciiTheme="majorBidi" w:hAnsiTheme="majorBidi" w:cstheme="majorBidi"/>
                <w:b/>
                <w:color w:val="993300"/>
              </w:rPr>
              <w:t xml:space="preserve">. </w:t>
            </w:r>
            <w:r w:rsidR="003D36E4">
              <w:rPr>
                <w:rFonts w:asciiTheme="majorBidi" w:hAnsiTheme="majorBidi" w:cstheme="majorBidi"/>
                <w:b/>
                <w:color w:val="993300"/>
              </w:rPr>
              <w:t>166.395</w:t>
            </w:r>
            <w:r w:rsidR="00DF4703" w:rsidRPr="00B66604">
              <w:rPr>
                <w:rFonts w:asciiTheme="majorBidi" w:hAnsiTheme="majorBidi" w:cstheme="majorBidi"/>
                <w:b/>
                <w:color w:val="993300"/>
              </w:rPr>
              <w:t xml:space="preserve"> </w:t>
            </w:r>
            <w:r w:rsidRPr="00B66604">
              <w:rPr>
                <w:rFonts w:asciiTheme="majorBidi" w:hAnsiTheme="majorBidi" w:cstheme="majorBidi"/>
                <w:b/>
                <w:color w:val="993300"/>
              </w:rPr>
              <w:t>M</w:t>
            </w:r>
            <w:r w:rsidR="003D36E4">
              <w:rPr>
                <w:rFonts w:asciiTheme="majorBidi" w:hAnsiTheme="majorBidi" w:cstheme="majorBidi"/>
                <w:b/>
                <w:color w:val="993300"/>
              </w:rPr>
              <w:t>illion</w:t>
            </w:r>
          </w:p>
        </w:tc>
      </w:tr>
    </w:tbl>
    <w:p w:rsidR="00BD012B" w:rsidRPr="00B66604" w:rsidRDefault="00BD012B" w:rsidP="007168F7">
      <w:pPr>
        <w:spacing w:line="360" w:lineRule="auto"/>
        <w:jc w:val="both"/>
        <w:rPr>
          <w:rFonts w:asciiTheme="majorBidi" w:eastAsia="Verdana" w:hAnsiTheme="majorBidi" w:cstheme="majorBidi"/>
          <w:sz w:val="20"/>
          <w:szCs w:val="20"/>
        </w:rPr>
      </w:pPr>
    </w:p>
    <w:p w:rsidR="00BD012B" w:rsidRPr="00B66604" w:rsidRDefault="00CF48BC" w:rsidP="00B701C6">
      <w:pPr>
        <w:spacing w:line="360" w:lineRule="auto"/>
        <w:jc w:val="both"/>
        <w:rPr>
          <w:rFonts w:asciiTheme="majorBidi" w:eastAsia="Verdana" w:hAnsiTheme="majorBidi" w:cstheme="majorBidi"/>
          <w:color w:val="993300"/>
          <w:sz w:val="20"/>
          <w:szCs w:val="20"/>
        </w:rPr>
      </w:pPr>
      <w:r>
        <w:rPr>
          <w:rFonts w:asciiTheme="majorBidi" w:eastAsia="Verdana" w:hAnsiTheme="majorBidi" w:cstheme="majorBidi"/>
          <w:sz w:val="20"/>
          <w:szCs w:val="20"/>
        </w:rPr>
        <w:t xml:space="preserve"> </w:t>
      </w:r>
      <w:r w:rsidR="00B701C6" w:rsidRPr="007168F7">
        <w:rPr>
          <w:rFonts w:asciiTheme="majorBidi" w:eastAsia="Verdana" w:hAnsiTheme="majorBidi" w:cstheme="majorBidi"/>
          <w:b/>
        </w:rPr>
        <w:t xml:space="preserve">Total Cost of the Project </w:t>
      </w:r>
      <w:r w:rsidR="00E9514F">
        <w:rPr>
          <w:rFonts w:asciiTheme="majorBidi" w:eastAsia="Verdana" w:hAnsiTheme="majorBidi" w:cstheme="majorBidi"/>
          <w:b/>
        </w:rPr>
        <w:t>260.410</w:t>
      </w:r>
    </w:p>
    <w:p w:rsidR="00065266" w:rsidRDefault="00DB55E4">
      <w:pPr>
        <w:spacing w:line="360" w:lineRule="auto"/>
        <w:jc w:val="both"/>
        <w:rPr>
          <w:rFonts w:asciiTheme="majorBidi" w:eastAsia="Verdana" w:hAnsiTheme="majorBidi" w:cstheme="majorBidi"/>
        </w:rPr>
      </w:pPr>
      <w:r w:rsidRPr="007D26D4">
        <w:rPr>
          <w:rFonts w:asciiTheme="majorBidi" w:eastAsia="Verdana" w:hAnsiTheme="majorBidi" w:cstheme="majorBidi"/>
        </w:rPr>
        <w:t xml:space="preserve">The cost estimates for this scheme were made in </w:t>
      </w:r>
      <w:r w:rsidR="0056413C">
        <w:rPr>
          <w:rFonts w:asciiTheme="majorBidi" w:eastAsia="Verdana" w:hAnsiTheme="majorBidi" w:cstheme="majorBidi"/>
        </w:rPr>
        <w:t>April</w:t>
      </w:r>
      <w:r w:rsidR="00D44D3E">
        <w:rPr>
          <w:rFonts w:asciiTheme="majorBidi" w:eastAsia="Verdana" w:hAnsiTheme="majorBidi" w:cstheme="majorBidi"/>
        </w:rPr>
        <w:t>/</w:t>
      </w:r>
      <w:r w:rsidR="00F96E09" w:rsidRPr="007D26D4">
        <w:rPr>
          <w:rFonts w:asciiTheme="majorBidi" w:eastAsia="Verdana" w:hAnsiTheme="majorBidi" w:cstheme="majorBidi"/>
        </w:rPr>
        <w:t>May 2023</w:t>
      </w:r>
      <w:r w:rsidR="007E735C">
        <w:rPr>
          <w:rFonts w:asciiTheme="majorBidi" w:eastAsia="Verdana" w:hAnsiTheme="majorBidi" w:cstheme="majorBidi"/>
        </w:rPr>
        <w:t xml:space="preserve"> as per PKR currency pertaining to USD prevailing rate in international market for requisite IT infrastructure</w:t>
      </w:r>
      <w:r w:rsidRPr="007D26D4">
        <w:rPr>
          <w:rFonts w:asciiTheme="majorBidi" w:eastAsia="Verdana" w:hAnsiTheme="majorBidi" w:cstheme="majorBidi"/>
        </w:rPr>
        <w:t xml:space="preserve">. </w:t>
      </w:r>
      <w:r w:rsidR="0093669E">
        <w:rPr>
          <w:rFonts w:asciiTheme="majorBidi" w:eastAsia="Verdana" w:hAnsiTheme="majorBidi" w:cstheme="majorBidi"/>
        </w:rPr>
        <w:t>Given the past abnormal hike in dollar rates and currency devaluation of PKR, t</w:t>
      </w:r>
      <w:r w:rsidR="007E735C">
        <w:rPr>
          <w:rFonts w:asciiTheme="majorBidi" w:eastAsia="Verdana" w:hAnsiTheme="majorBidi" w:cstheme="majorBidi"/>
        </w:rPr>
        <w:t xml:space="preserve">he quoted rates for the equipment may vary depending upon USD currency rate fluctuation </w:t>
      </w:r>
      <w:r w:rsidR="00065266">
        <w:rPr>
          <w:rFonts w:asciiTheme="majorBidi" w:eastAsia="Verdana" w:hAnsiTheme="majorBidi" w:cstheme="majorBidi"/>
        </w:rPr>
        <w:t>as witnessed in recent past.</w:t>
      </w:r>
    </w:p>
    <w:p w:rsidR="00BD012B" w:rsidRPr="007D26D4" w:rsidRDefault="00DB55E4">
      <w:pPr>
        <w:spacing w:line="360" w:lineRule="auto"/>
        <w:jc w:val="both"/>
        <w:rPr>
          <w:rFonts w:asciiTheme="majorBidi" w:eastAsia="Verdana" w:hAnsiTheme="majorBidi" w:cstheme="majorBidi"/>
        </w:rPr>
      </w:pPr>
      <w:r w:rsidRPr="007D26D4">
        <w:rPr>
          <w:rFonts w:asciiTheme="majorBidi" w:eastAsia="Verdana" w:hAnsiTheme="majorBidi" w:cstheme="majorBidi"/>
        </w:rPr>
        <w:t>The</w:t>
      </w:r>
      <w:r w:rsidR="002D5B92">
        <w:rPr>
          <w:rFonts w:asciiTheme="majorBidi" w:eastAsia="Verdana" w:hAnsiTheme="majorBidi" w:cstheme="majorBidi"/>
        </w:rPr>
        <w:t xml:space="preserve"> costs were </w:t>
      </w:r>
      <w:r w:rsidRPr="007D26D4">
        <w:rPr>
          <w:rFonts w:asciiTheme="majorBidi" w:eastAsia="Verdana" w:hAnsiTheme="majorBidi" w:cstheme="majorBidi"/>
        </w:rPr>
        <w:t xml:space="preserve">estimated on the following basis. </w:t>
      </w:r>
    </w:p>
    <w:p w:rsidR="00BD012B" w:rsidRPr="007D26D4" w:rsidRDefault="00DB55E4" w:rsidP="00810AE0">
      <w:pPr>
        <w:numPr>
          <w:ilvl w:val="2"/>
          <w:numId w:val="7"/>
        </w:numPr>
        <w:tabs>
          <w:tab w:val="left" w:pos="4900"/>
        </w:tabs>
        <w:spacing w:line="360" w:lineRule="auto"/>
        <w:jc w:val="both"/>
        <w:rPr>
          <w:rFonts w:asciiTheme="majorBidi" w:eastAsia="Verdana" w:hAnsiTheme="majorBidi" w:cstheme="majorBidi"/>
        </w:rPr>
      </w:pPr>
      <w:r w:rsidRPr="007D26D4">
        <w:rPr>
          <w:rFonts w:asciiTheme="majorBidi" w:eastAsia="Verdana" w:hAnsiTheme="majorBidi" w:cstheme="majorBidi"/>
        </w:rPr>
        <w:t>Search on internet.</w:t>
      </w:r>
    </w:p>
    <w:p w:rsidR="00BD012B" w:rsidRPr="007D26D4" w:rsidRDefault="00DB55E4" w:rsidP="00810AE0">
      <w:pPr>
        <w:numPr>
          <w:ilvl w:val="2"/>
          <w:numId w:val="7"/>
        </w:numPr>
        <w:tabs>
          <w:tab w:val="left" w:pos="4900"/>
        </w:tabs>
        <w:spacing w:line="360" w:lineRule="auto"/>
        <w:jc w:val="both"/>
        <w:rPr>
          <w:rFonts w:asciiTheme="majorBidi" w:hAnsiTheme="majorBidi" w:cstheme="majorBidi"/>
        </w:rPr>
      </w:pPr>
      <w:r w:rsidRPr="007D26D4">
        <w:rPr>
          <w:rFonts w:asciiTheme="majorBidi" w:eastAsia="Verdana" w:hAnsiTheme="majorBidi" w:cstheme="majorBidi"/>
        </w:rPr>
        <w:t xml:space="preserve">Market survey </w:t>
      </w:r>
    </w:p>
    <w:p w:rsidR="00BD012B" w:rsidRPr="007D26D4" w:rsidRDefault="00DB55E4" w:rsidP="00810AE0">
      <w:pPr>
        <w:numPr>
          <w:ilvl w:val="2"/>
          <w:numId w:val="7"/>
        </w:numPr>
        <w:tabs>
          <w:tab w:val="left" w:pos="4900"/>
        </w:tabs>
        <w:spacing w:line="360" w:lineRule="auto"/>
        <w:jc w:val="both"/>
        <w:rPr>
          <w:rFonts w:asciiTheme="majorBidi" w:hAnsiTheme="majorBidi" w:cstheme="majorBidi"/>
        </w:rPr>
      </w:pPr>
      <w:r w:rsidRPr="007D26D4">
        <w:rPr>
          <w:rFonts w:asciiTheme="majorBidi" w:eastAsia="Verdana" w:hAnsiTheme="majorBidi" w:cstheme="majorBidi"/>
        </w:rPr>
        <w:t xml:space="preserve">Estimation on the basis of previous work done </w:t>
      </w:r>
    </w:p>
    <w:p w:rsidR="00BD012B" w:rsidRPr="0030025E" w:rsidRDefault="00DB55E4" w:rsidP="00810AE0">
      <w:pPr>
        <w:numPr>
          <w:ilvl w:val="2"/>
          <w:numId w:val="7"/>
        </w:numPr>
        <w:tabs>
          <w:tab w:val="left" w:pos="4900"/>
        </w:tabs>
        <w:spacing w:line="360" w:lineRule="auto"/>
        <w:rPr>
          <w:rFonts w:asciiTheme="majorBidi" w:hAnsiTheme="majorBidi" w:cstheme="majorBidi"/>
        </w:rPr>
      </w:pPr>
      <w:r w:rsidRPr="007D26D4">
        <w:rPr>
          <w:rFonts w:asciiTheme="majorBidi" w:eastAsia="Verdana" w:hAnsiTheme="majorBidi" w:cstheme="majorBidi"/>
        </w:rPr>
        <w:t xml:space="preserve">Estimation on the basis of E-Khidmat Model of Punjab Government. </w:t>
      </w:r>
    </w:p>
    <w:p w:rsidR="0030025E" w:rsidRPr="002D5B92" w:rsidRDefault="0030025E" w:rsidP="0030025E">
      <w:pPr>
        <w:tabs>
          <w:tab w:val="left" w:pos="4900"/>
        </w:tabs>
        <w:spacing w:line="360" w:lineRule="auto"/>
        <w:ind w:left="2790"/>
        <w:rPr>
          <w:rFonts w:asciiTheme="majorBidi" w:hAnsiTheme="majorBidi" w:cstheme="majorBidi"/>
        </w:rPr>
      </w:pPr>
    </w:p>
    <w:p w:rsidR="00BD012B" w:rsidRPr="0092211C" w:rsidRDefault="00DB55E4" w:rsidP="0092211C">
      <w:pPr>
        <w:tabs>
          <w:tab w:val="left" w:pos="4900"/>
        </w:tabs>
        <w:spacing w:line="360" w:lineRule="auto"/>
        <w:ind w:left="972" w:hanging="882"/>
        <w:jc w:val="both"/>
        <w:rPr>
          <w:rFonts w:asciiTheme="majorBidi" w:hAnsiTheme="majorBidi" w:cstheme="majorBidi"/>
          <w:b/>
        </w:rPr>
      </w:pPr>
      <w:r w:rsidRPr="0092211C">
        <w:rPr>
          <w:rFonts w:asciiTheme="majorBidi" w:eastAsia="Verdana" w:hAnsiTheme="majorBidi" w:cstheme="majorBidi"/>
          <w:b/>
        </w:rPr>
        <w:t>Year wise/ Component wise Physical Activities.</w:t>
      </w:r>
    </w:p>
    <w:p w:rsidR="00BD012B" w:rsidRPr="00B66604" w:rsidRDefault="00BD012B">
      <w:pPr>
        <w:tabs>
          <w:tab w:val="left" w:pos="4900"/>
        </w:tabs>
        <w:spacing w:line="360" w:lineRule="auto"/>
        <w:jc w:val="both"/>
        <w:rPr>
          <w:rFonts w:asciiTheme="majorBidi" w:hAnsiTheme="majorBidi" w:cstheme="majorBidi"/>
          <w:sz w:val="20"/>
          <w:szCs w:val="20"/>
        </w:rPr>
      </w:pPr>
    </w:p>
    <w:tbl>
      <w:tblPr>
        <w:tblStyle w:val="a3"/>
        <w:tblW w:w="9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6"/>
        <w:gridCol w:w="682"/>
        <w:gridCol w:w="627"/>
        <w:gridCol w:w="2861"/>
        <w:gridCol w:w="2630"/>
      </w:tblGrid>
      <w:tr w:rsidR="0092211C" w:rsidRPr="00B66604" w:rsidTr="0030025E">
        <w:trPr>
          <w:trHeight w:val="397"/>
          <w:jc w:val="center"/>
        </w:trPr>
        <w:tc>
          <w:tcPr>
            <w:tcW w:w="2716" w:type="dxa"/>
            <w:vAlign w:val="center"/>
          </w:tcPr>
          <w:p w:rsidR="0092211C" w:rsidRPr="00370F87" w:rsidRDefault="0092211C">
            <w:pPr>
              <w:tabs>
                <w:tab w:val="left" w:pos="4900"/>
              </w:tabs>
              <w:spacing w:line="360" w:lineRule="auto"/>
              <w:jc w:val="center"/>
              <w:rPr>
                <w:rFonts w:asciiTheme="majorBidi" w:eastAsia="Verdana" w:hAnsiTheme="majorBidi" w:cstheme="majorBidi"/>
                <w:b/>
                <w:bCs/>
              </w:rPr>
            </w:pPr>
            <w:r w:rsidRPr="00370F87">
              <w:rPr>
                <w:rFonts w:asciiTheme="majorBidi" w:eastAsia="Verdana" w:hAnsiTheme="majorBidi" w:cstheme="majorBidi"/>
                <w:b/>
                <w:bCs/>
              </w:rPr>
              <w:t>Item</w:t>
            </w:r>
          </w:p>
        </w:tc>
        <w:tc>
          <w:tcPr>
            <w:tcW w:w="682" w:type="dxa"/>
            <w:vAlign w:val="center"/>
          </w:tcPr>
          <w:p w:rsidR="0092211C" w:rsidRPr="00370F87" w:rsidRDefault="0092211C">
            <w:pPr>
              <w:tabs>
                <w:tab w:val="left" w:pos="4900"/>
              </w:tabs>
              <w:spacing w:line="360" w:lineRule="auto"/>
              <w:jc w:val="center"/>
              <w:rPr>
                <w:rFonts w:asciiTheme="majorBidi" w:eastAsia="Verdana" w:hAnsiTheme="majorBidi" w:cstheme="majorBidi"/>
                <w:b/>
                <w:bCs/>
              </w:rPr>
            </w:pPr>
            <w:r w:rsidRPr="00370F87">
              <w:rPr>
                <w:rFonts w:asciiTheme="majorBidi" w:eastAsia="Verdana" w:hAnsiTheme="majorBidi" w:cstheme="majorBidi"/>
                <w:b/>
                <w:bCs/>
              </w:rPr>
              <w:t>Unit</w:t>
            </w:r>
          </w:p>
        </w:tc>
        <w:tc>
          <w:tcPr>
            <w:tcW w:w="627" w:type="dxa"/>
            <w:vAlign w:val="center"/>
          </w:tcPr>
          <w:p w:rsidR="0092211C" w:rsidRPr="00370F87" w:rsidRDefault="0092211C">
            <w:pPr>
              <w:tabs>
                <w:tab w:val="left" w:pos="4900"/>
              </w:tabs>
              <w:spacing w:line="360" w:lineRule="auto"/>
              <w:jc w:val="center"/>
              <w:rPr>
                <w:rFonts w:asciiTheme="majorBidi" w:hAnsiTheme="majorBidi" w:cstheme="majorBidi"/>
                <w:b/>
                <w:bCs/>
              </w:rPr>
            </w:pPr>
            <w:r w:rsidRPr="00370F87">
              <w:rPr>
                <w:rFonts w:asciiTheme="majorBidi" w:hAnsiTheme="majorBidi" w:cstheme="majorBidi"/>
                <w:b/>
                <w:bCs/>
              </w:rPr>
              <w:t>Y1</w:t>
            </w:r>
          </w:p>
        </w:tc>
        <w:tc>
          <w:tcPr>
            <w:tcW w:w="2861" w:type="dxa"/>
            <w:vAlign w:val="center"/>
          </w:tcPr>
          <w:p w:rsidR="0092211C" w:rsidRPr="00370F87" w:rsidRDefault="0092211C">
            <w:pPr>
              <w:tabs>
                <w:tab w:val="left" w:pos="4900"/>
              </w:tabs>
              <w:spacing w:line="360" w:lineRule="auto"/>
              <w:jc w:val="center"/>
              <w:rPr>
                <w:rFonts w:asciiTheme="majorBidi" w:hAnsiTheme="majorBidi" w:cstheme="majorBidi"/>
                <w:b/>
                <w:bCs/>
              </w:rPr>
            </w:pPr>
            <w:r w:rsidRPr="00370F87">
              <w:rPr>
                <w:rFonts w:asciiTheme="majorBidi" w:hAnsiTheme="majorBidi" w:cstheme="majorBidi"/>
                <w:b/>
                <w:bCs/>
              </w:rPr>
              <w:t>Y2</w:t>
            </w:r>
          </w:p>
        </w:tc>
        <w:tc>
          <w:tcPr>
            <w:tcW w:w="2630" w:type="dxa"/>
            <w:vAlign w:val="center"/>
          </w:tcPr>
          <w:p w:rsidR="0092211C" w:rsidRPr="00370F87" w:rsidRDefault="0092211C">
            <w:pPr>
              <w:tabs>
                <w:tab w:val="left" w:pos="4900"/>
              </w:tabs>
              <w:spacing w:line="360" w:lineRule="auto"/>
              <w:jc w:val="center"/>
              <w:rPr>
                <w:rFonts w:asciiTheme="majorBidi" w:eastAsia="Verdana" w:hAnsiTheme="majorBidi" w:cstheme="majorBidi"/>
                <w:b/>
                <w:bCs/>
              </w:rPr>
            </w:pPr>
            <w:r w:rsidRPr="00370F87">
              <w:rPr>
                <w:rFonts w:asciiTheme="majorBidi" w:hAnsiTheme="majorBidi" w:cstheme="majorBidi"/>
                <w:b/>
                <w:bCs/>
              </w:rPr>
              <w:t>Y3</w:t>
            </w:r>
          </w:p>
        </w:tc>
      </w:tr>
      <w:tr w:rsidR="0092211C" w:rsidRPr="00B66604" w:rsidTr="0030025E">
        <w:trPr>
          <w:trHeight w:val="417"/>
          <w:jc w:val="center"/>
        </w:trPr>
        <w:tc>
          <w:tcPr>
            <w:tcW w:w="2716" w:type="dxa"/>
            <w:vAlign w:val="center"/>
          </w:tcPr>
          <w:p w:rsidR="0092211C" w:rsidRPr="00B66604" w:rsidRDefault="00BD53BD">
            <w:pPr>
              <w:tabs>
                <w:tab w:val="left" w:pos="4900"/>
              </w:tabs>
              <w:spacing w:line="360" w:lineRule="auto"/>
              <w:rPr>
                <w:rFonts w:asciiTheme="majorBidi" w:hAnsiTheme="majorBidi" w:cstheme="majorBidi"/>
              </w:rPr>
            </w:pPr>
            <w:r>
              <w:rPr>
                <w:rFonts w:asciiTheme="majorBidi" w:hAnsiTheme="majorBidi" w:cstheme="majorBidi"/>
              </w:rPr>
              <w:t>Procurement of IT/Non IT equipment</w:t>
            </w:r>
            <w:r w:rsidR="0092211C" w:rsidRPr="00B66604">
              <w:rPr>
                <w:rFonts w:asciiTheme="majorBidi" w:hAnsiTheme="majorBidi" w:cstheme="majorBidi"/>
              </w:rPr>
              <w:t xml:space="preserve"> </w:t>
            </w:r>
          </w:p>
        </w:tc>
        <w:tc>
          <w:tcPr>
            <w:tcW w:w="682" w:type="dxa"/>
            <w:vAlign w:val="center"/>
          </w:tcPr>
          <w:p w:rsidR="0092211C" w:rsidRPr="00B66604" w:rsidRDefault="0092211C">
            <w:pPr>
              <w:tabs>
                <w:tab w:val="left" w:pos="4900"/>
              </w:tabs>
              <w:spacing w:line="360" w:lineRule="auto"/>
              <w:jc w:val="both"/>
              <w:rPr>
                <w:rFonts w:asciiTheme="majorBidi" w:eastAsia="Verdana" w:hAnsiTheme="majorBidi" w:cstheme="majorBidi"/>
                <w:sz w:val="20"/>
                <w:szCs w:val="20"/>
              </w:rPr>
            </w:pPr>
            <w:proofErr w:type="spellStart"/>
            <w:r w:rsidRPr="00B66604">
              <w:rPr>
                <w:rFonts w:asciiTheme="majorBidi" w:eastAsia="Verdana" w:hAnsiTheme="majorBidi" w:cstheme="majorBidi"/>
                <w:sz w:val="20"/>
                <w:szCs w:val="20"/>
              </w:rPr>
              <w:t>Qty</w:t>
            </w:r>
            <w:proofErr w:type="spellEnd"/>
          </w:p>
        </w:tc>
        <w:tc>
          <w:tcPr>
            <w:tcW w:w="627" w:type="dxa"/>
            <w:vAlign w:val="center"/>
          </w:tcPr>
          <w:p w:rsidR="0092211C" w:rsidRPr="00B66604" w:rsidRDefault="0092211C" w:rsidP="001123D3">
            <w:pPr>
              <w:tabs>
                <w:tab w:val="left" w:pos="4900"/>
              </w:tabs>
              <w:spacing w:line="360" w:lineRule="auto"/>
              <w:rPr>
                <w:rFonts w:asciiTheme="majorBidi" w:hAnsiTheme="majorBidi" w:cstheme="majorBidi"/>
              </w:rPr>
            </w:pPr>
          </w:p>
        </w:tc>
        <w:tc>
          <w:tcPr>
            <w:tcW w:w="2861" w:type="dxa"/>
            <w:vAlign w:val="center"/>
          </w:tcPr>
          <w:p w:rsidR="0092211C" w:rsidRDefault="00D27230" w:rsidP="001123D3">
            <w:pPr>
              <w:tabs>
                <w:tab w:val="left" w:pos="4900"/>
              </w:tabs>
              <w:spacing w:line="360" w:lineRule="auto"/>
              <w:rPr>
                <w:rFonts w:asciiTheme="majorBidi" w:hAnsiTheme="majorBidi" w:cstheme="majorBidi"/>
              </w:rPr>
            </w:pPr>
            <w:r>
              <w:rPr>
                <w:rFonts w:asciiTheme="majorBidi" w:hAnsiTheme="majorBidi" w:cstheme="majorBidi"/>
              </w:rPr>
              <w:t>Will be done in FY2</w:t>
            </w:r>
          </w:p>
          <w:p w:rsidR="00A343BF" w:rsidRPr="00B66604" w:rsidRDefault="00A343BF" w:rsidP="00A343BF">
            <w:pPr>
              <w:tabs>
                <w:tab w:val="left" w:pos="4900"/>
              </w:tabs>
              <w:spacing w:line="360" w:lineRule="auto"/>
              <w:jc w:val="center"/>
              <w:rPr>
                <w:rFonts w:asciiTheme="majorBidi" w:hAnsiTheme="majorBidi" w:cstheme="majorBidi"/>
              </w:rPr>
            </w:pPr>
            <w:r>
              <w:rPr>
                <w:rFonts w:asciiTheme="majorBidi" w:hAnsiTheme="majorBidi" w:cstheme="majorBidi"/>
              </w:rPr>
              <w:t>100%</w:t>
            </w:r>
          </w:p>
        </w:tc>
        <w:tc>
          <w:tcPr>
            <w:tcW w:w="2630" w:type="dxa"/>
            <w:vAlign w:val="center"/>
          </w:tcPr>
          <w:p w:rsidR="0092211C" w:rsidRPr="00B66604" w:rsidRDefault="0092211C" w:rsidP="001123D3">
            <w:pPr>
              <w:tabs>
                <w:tab w:val="left" w:pos="4900"/>
              </w:tabs>
              <w:spacing w:line="360" w:lineRule="auto"/>
              <w:rPr>
                <w:rFonts w:asciiTheme="majorBidi" w:hAnsiTheme="majorBidi" w:cstheme="majorBidi"/>
              </w:rPr>
            </w:pPr>
          </w:p>
        </w:tc>
      </w:tr>
      <w:tr w:rsidR="0092211C" w:rsidRPr="00B66604" w:rsidTr="0030025E">
        <w:trPr>
          <w:trHeight w:val="417"/>
          <w:jc w:val="center"/>
        </w:trPr>
        <w:tc>
          <w:tcPr>
            <w:tcW w:w="2716" w:type="dxa"/>
            <w:vAlign w:val="center"/>
          </w:tcPr>
          <w:p w:rsidR="0092211C" w:rsidRPr="00B66604" w:rsidRDefault="00226495">
            <w:pPr>
              <w:tabs>
                <w:tab w:val="left" w:pos="4900"/>
              </w:tabs>
              <w:spacing w:line="360" w:lineRule="auto"/>
              <w:rPr>
                <w:rFonts w:asciiTheme="majorBidi" w:hAnsiTheme="majorBidi" w:cstheme="majorBidi"/>
              </w:rPr>
            </w:pPr>
            <w:r>
              <w:rPr>
                <w:rFonts w:asciiTheme="majorBidi" w:hAnsiTheme="majorBidi" w:cstheme="majorBidi"/>
              </w:rPr>
              <w:lastRenderedPageBreak/>
              <w:t>Renovation, Networking, Electrification</w:t>
            </w:r>
          </w:p>
        </w:tc>
        <w:tc>
          <w:tcPr>
            <w:tcW w:w="682" w:type="dxa"/>
            <w:vAlign w:val="center"/>
          </w:tcPr>
          <w:p w:rsidR="0092211C" w:rsidRPr="00B66604" w:rsidRDefault="0092211C">
            <w:pPr>
              <w:tabs>
                <w:tab w:val="left" w:pos="4900"/>
              </w:tabs>
              <w:spacing w:line="360" w:lineRule="auto"/>
              <w:jc w:val="both"/>
              <w:rPr>
                <w:rFonts w:asciiTheme="majorBidi" w:eastAsia="Verdana" w:hAnsiTheme="majorBidi" w:cstheme="majorBidi"/>
                <w:sz w:val="20"/>
                <w:szCs w:val="20"/>
              </w:rPr>
            </w:pPr>
            <w:proofErr w:type="spellStart"/>
            <w:r w:rsidRPr="00B66604">
              <w:rPr>
                <w:rFonts w:asciiTheme="majorBidi" w:eastAsia="Verdana" w:hAnsiTheme="majorBidi" w:cstheme="majorBidi"/>
                <w:sz w:val="20"/>
                <w:szCs w:val="20"/>
              </w:rPr>
              <w:t>Qty</w:t>
            </w:r>
            <w:proofErr w:type="spellEnd"/>
          </w:p>
        </w:tc>
        <w:tc>
          <w:tcPr>
            <w:tcW w:w="627" w:type="dxa"/>
            <w:vAlign w:val="center"/>
          </w:tcPr>
          <w:p w:rsidR="0092211C" w:rsidRPr="00B66604" w:rsidRDefault="0092211C" w:rsidP="00C00D98">
            <w:pPr>
              <w:tabs>
                <w:tab w:val="left" w:pos="4900"/>
              </w:tabs>
              <w:spacing w:line="360" w:lineRule="auto"/>
              <w:rPr>
                <w:rFonts w:asciiTheme="majorBidi" w:hAnsiTheme="majorBidi" w:cstheme="majorBidi"/>
              </w:rPr>
            </w:pPr>
          </w:p>
        </w:tc>
        <w:tc>
          <w:tcPr>
            <w:tcW w:w="2861" w:type="dxa"/>
            <w:vAlign w:val="center"/>
          </w:tcPr>
          <w:p w:rsidR="0092211C" w:rsidRDefault="00D27230" w:rsidP="00C00D98">
            <w:pPr>
              <w:tabs>
                <w:tab w:val="left" w:pos="4900"/>
              </w:tabs>
              <w:spacing w:line="360" w:lineRule="auto"/>
              <w:rPr>
                <w:rFonts w:asciiTheme="majorBidi" w:hAnsiTheme="majorBidi" w:cstheme="majorBidi"/>
              </w:rPr>
            </w:pPr>
            <w:r>
              <w:rPr>
                <w:rFonts w:asciiTheme="majorBidi" w:hAnsiTheme="majorBidi" w:cstheme="majorBidi"/>
              </w:rPr>
              <w:t>Will be done in FY2</w:t>
            </w:r>
          </w:p>
          <w:p w:rsidR="00A343BF" w:rsidRPr="00B66604" w:rsidRDefault="00A343BF" w:rsidP="00A343BF">
            <w:pPr>
              <w:tabs>
                <w:tab w:val="left" w:pos="4900"/>
              </w:tabs>
              <w:spacing w:line="360" w:lineRule="auto"/>
              <w:jc w:val="center"/>
              <w:rPr>
                <w:rFonts w:asciiTheme="majorBidi" w:hAnsiTheme="majorBidi" w:cstheme="majorBidi"/>
              </w:rPr>
            </w:pPr>
            <w:r>
              <w:rPr>
                <w:rFonts w:asciiTheme="majorBidi" w:hAnsiTheme="majorBidi" w:cstheme="majorBidi"/>
              </w:rPr>
              <w:t>100%</w:t>
            </w:r>
          </w:p>
        </w:tc>
        <w:tc>
          <w:tcPr>
            <w:tcW w:w="2630" w:type="dxa"/>
            <w:vAlign w:val="center"/>
          </w:tcPr>
          <w:p w:rsidR="0092211C" w:rsidRPr="00B66604" w:rsidRDefault="0092211C" w:rsidP="00C00D98">
            <w:pPr>
              <w:tabs>
                <w:tab w:val="left" w:pos="4900"/>
              </w:tabs>
              <w:spacing w:line="360" w:lineRule="auto"/>
              <w:rPr>
                <w:rFonts w:asciiTheme="majorBidi" w:eastAsia="Verdana" w:hAnsiTheme="majorBidi" w:cstheme="majorBidi"/>
                <w:sz w:val="20"/>
                <w:szCs w:val="20"/>
              </w:rPr>
            </w:pPr>
          </w:p>
        </w:tc>
      </w:tr>
      <w:tr w:rsidR="0092211C" w:rsidRPr="00B66604" w:rsidTr="0030025E">
        <w:trPr>
          <w:trHeight w:val="417"/>
          <w:jc w:val="center"/>
        </w:trPr>
        <w:tc>
          <w:tcPr>
            <w:tcW w:w="2716" w:type="dxa"/>
            <w:vAlign w:val="center"/>
          </w:tcPr>
          <w:p w:rsidR="0092211C" w:rsidRPr="00B66604" w:rsidRDefault="00226495">
            <w:pPr>
              <w:tabs>
                <w:tab w:val="left" w:pos="4900"/>
              </w:tabs>
              <w:spacing w:line="360" w:lineRule="auto"/>
              <w:rPr>
                <w:rFonts w:asciiTheme="majorBidi" w:hAnsiTheme="majorBidi" w:cstheme="majorBidi"/>
              </w:rPr>
            </w:pPr>
            <w:r>
              <w:rPr>
                <w:rFonts w:asciiTheme="majorBidi" w:hAnsiTheme="majorBidi" w:cstheme="majorBidi"/>
              </w:rPr>
              <w:t>Customization/ up gradation of software application</w:t>
            </w:r>
          </w:p>
        </w:tc>
        <w:tc>
          <w:tcPr>
            <w:tcW w:w="682" w:type="dxa"/>
            <w:vAlign w:val="center"/>
          </w:tcPr>
          <w:p w:rsidR="0092211C" w:rsidRPr="00B66604" w:rsidRDefault="0092211C">
            <w:pPr>
              <w:tabs>
                <w:tab w:val="left" w:pos="4900"/>
              </w:tabs>
              <w:spacing w:line="360" w:lineRule="auto"/>
              <w:jc w:val="both"/>
              <w:rPr>
                <w:rFonts w:asciiTheme="majorBidi" w:eastAsia="Verdana" w:hAnsiTheme="majorBidi" w:cstheme="majorBidi"/>
                <w:sz w:val="20"/>
                <w:szCs w:val="20"/>
              </w:rPr>
            </w:pPr>
            <w:proofErr w:type="spellStart"/>
            <w:r w:rsidRPr="00B66604">
              <w:rPr>
                <w:rFonts w:asciiTheme="majorBidi" w:eastAsia="Verdana" w:hAnsiTheme="majorBidi" w:cstheme="majorBidi"/>
                <w:sz w:val="20"/>
                <w:szCs w:val="20"/>
              </w:rPr>
              <w:t>Qty</w:t>
            </w:r>
            <w:proofErr w:type="spellEnd"/>
          </w:p>
        </w:tc>
        <w:tc>
          <w:tcPr>
            <w:tcW w:w="627" w:type="dxa"/>
            <w:vAlign w:val="center"/>
          </w:tcPr>
          <w:p w:rsidR="0092211C" w:rsidRPr="00B66604" w:rsidRDefault="0092211C">
            <w:pPr>
              <w:tabs>
                <w:tab w:val="left" w:pos="4900"/>
              </w:tabs>
              <w:spacing w:line="360" w:lineRule="auto"/>
              <w:rPr>
                <w:rFonts w:asciiTheme="majorBidi" w:hAnsiTheme="majorBidi" w:cstheme="majorBidi"/>
              </w:rPr>
            </w:pPr>
          </w:p>
        </w:tc>
        <w:tc>
          <w:tcPr>
            <w:tcW w:w="2861" w:type="dxa"/>
            <w:vAlign w:val="center"/>
          </w:tcPr>
          <w:p w:rsidR="0092211C" w:rsidRDefault="00DB2359">
            <w:pPr>
              <w:tabs>
                <w:tab w:val="left" w:pos="4900"/>
              </w:tabs>
              <w:spacing w:line="360" w:lineRule="auto"/>
              <w:rPr>
                <w:rFonts w:asciiTheme="majorBidi" w:hAnsiTheme="majorBidi" w:cstheme="majorBidi"/>
              </w:rPr>
            </w:pPr>
            <w:r>
              <w:rPr>
                <w:rFonts w:asciiTheme="majorBidi" w:hAnsiTheme="majorBidi" w:cstheme="majorBidi"/>
              </w:rPr>
              <w:t>Software application will be up graded and customized in FY2</w:t>
            </w:r>
          </w:p>
          <w:p w:rsidR="00A343BF" w:rsidRPr="00B66604" w:rsidRDefault="00A343BF" w:rsidP="004878FA">
            <w:pPr>
              <w:tabs>
                <w:tab w:val="left" w:pos="4900"/>
              </w:tabs>
              <w:spacing w:line="360" w:lineRule="auto"/>
              <w:jc w:val="center"/>
              <w:rPr>
                <w:rFonts w:asciiTheme="majorBidi" w:hAnsiTheme="majorBidi" w:cstheme="majorBidi"/>
              </w:rPr>
            </w:pPr>
            <w:r>
              <w:rPr>
                <w:rFonts w:asciiTheme="majorBidi" w:hAnsiTheme="majorBidi" w:cstheme="majorBidi"/>
              </w:rPr>
              <w:t>80%</w:t>
            </w:r>
          </w:p>
        </w:tc>
        <w:tc>
          <w:tcPr>
            <w:tcW w:w="2630" w:type="dxa"/>
            <w:vAlign w:val="center"/>
          </w:tcPr>
          <w:p w:rsidR="0092211C" w:rsidRDefault="00985B9A">
            <w:pPr>
              <w:tabs>
                <w:tab w:val="left" w:pos="4900"/>
              </w:tabs>
              <w:spacing w:line="360" w:lineRule="auto"/>
              <w:rPr>
                <w:rFonts w:asciiTheme="majorBidi" w:hAnsiTheme="majorBidi" w:cstheme="majorBidi"/>
              </w:rPr>
            </w:pPr>
            <w:r>
              <w:rPr>
                <w:rFonts w:asciiTheme="majorBidi" w:hAnsiTheme="majorBidi" w:cstheme="majorBidi"/>
              </w:rPr>
              <w:t>Software application will be up graded and customized in FY3</w:t>
            </w:r>
          </w:p>
          <w:p w:rsidR="00A343BF" w:rsidRPr="00B66604" w:rsidRDefault="00A343BF" w:rsidP="004878FA">
            <w:pPr>
              <w:tabs>
                <w:tab w:val="left" w:pos="4900"/>
              </w:tabs>
              <w:spacing w:line="360" w:lineRule="auto"/>
              <w:jc w:val="center"/>
              <w:rPr>
                <w:rFonts w:asciiTheme="majorBidi" w:hAnsiTheme="majorBidi" w:cstheme="majorBidi"/>
              </w:rPr>
            </w:pPr>
            <w:r>
              <w:rPr>
                <w:rFonts w:asciiTheme="majorBidi" w:hAnsiTheme="majorBidi" w:cstheme="majorBidi"/>
              </w:rPr>
              <w:t>20%</w:t>
            </w:r>
          </w:p>
        </w:tc>
      </w:tr>
      <w:tr w:rsidR="0092211C" w:rsidRPr="00B66604" w:rsidTr="0030025E">
        <w:trPr>
          <w:trHeight w:val="417"/>
          <w:jc w:val="center"/>
        </w:trPr>
        <w:tc>
          <w:tcPr>
            <w:tcW w:w="2716" w:type="dxa"/>
            <w:vAlign w:val="center"/>
          </w:tcPr>
          <w:p w:rsidR="0092211C" w:rsidRPr="00B66604" w:rsidRDefault="0092211C">
            <w:pPr>
              <w:tabs>
                <w:tab w:val="left" w:pos="4900"/>
              </w:tabs>
              <w:spacing w:line="360" w:lineRule="auto"/>
              <w:rPr>
                <w:rFonts w:asciiTheme="majorBidi" w:hAnsiTheme="majorBidi" w:cstheme="majorBidi"/>
              </w:rPr>
            </w:pPr>
            <w:r w:rsidRPr="00B66604">
              <w:rPr>
                <w:rFonts w:asciiTheme="majorBidi" w:hAnsiTheme="majorBidi" w:cstheme="majorBidi"/>
              </w:rPr>
              <w:t>Recruitment / Payment of Salaries to the Staff</w:t>
            </w:r>
          </w:p>
        </w:tc>
        <w:tc>
          <w:tcPr>
            <w:tcW w:w="682" w:type="dxa"/>
            <w:vAlign w:val="center"/>
          </w:tcPr>
          <w:p w:rsidR="0092211C" w:rsidRPr="00B66604" w:rsidRDefault="0092211C">
            <w:pPr>
              <w:tabs>
                <w:tab w:val="left" w:pos="4900"/>
              </w:tabs>
              <w:spacing w:line="360" w:lineRule="auto"/>
              <w:jc w:val="both"/>
              <w:rPr>
                <w:rFonts w:asciiTheme="majorBidi" w:eastAsia="Verdana" w:hAnsiTheme="majorBidi" w:cstheme="majorBidi"/>
                <w:sz w:val="20"/>
                <w:szCs w:val="20"/>
              </w:rPr>
            </w:pPr>
            <w:proofErr w:type="spellStart"/>
            <w:r w:rsidRPr="00B66604">
              <w:rPr>
                <w:rFonts w:asciiTheme="majorBidi" w:eastAsia="Verdana" w:hAnsiTheme="majorBidi" w:cstheme="majorBidi"/>
                <w:sz w:val="20"/>
                <w:szCs w:val="20"/>
              </w:rPr>
              <w:t>Qty</w:t>
            </w:r>
            <w:proofErr w:type="spellEnd"/>
          </w:p>
        </w:tc>
        <w:tc>
          <w:tcPr>
            <w:tcW w:w="627" w:type="dxa"/>
            <w:vAlign w:val="center"/>
          </w:tcPr>
          <w:p w:rsidR="0092211C" w:rsidRPr="00B66604" w:rsidRDefault="0092211C">
            <w:pPr>
              <w:tabs>
                <w:tab w:val="left" w:pos="4900"/>
              </w:tabs>
              <w:spacing w:line="276" w:lineRule="auto"/>
              <w:rPr>
                <w:rFonts w:asciiTheme="majorBidi" w:hAnsiTheme="majorBidi" w:cstheme="majorBidi"/>
              </w:rPr>
            </w:pPr>
          </w:p>
        </w:tc>
        <w:tc>
          <w:tcPr>
            <w:tcW w:w="2861" w:type="dxa"/>
            <w:vAlign w:val="center"/>
          </w:tcPr>
          <w:p w:rsidR="0092211C" w:rsidRDefault="00F77A3D">
            <w:pPr>
              <w:tabs>
                <w:tab w:val="left" w:pos="4900"/>
              </w:tabs>
              <w:spacing w:line="276" w:lineRule="auto"/>
              <w:rPr>
                <w:rFonts w:asciiTheme="majorBidi" w:hAnsiTheme="majorBidi" w:cstheme="majorBidi"/>
              </w:rPr>
            </w:pPr>
            <w:r>
              <w:rPr>
                <w:rFonts w:asciiTheme="majorBidi" w:hAnsiTheme="majorBidi" w:cstheme="majorBidi"/>
              </w:rPr>
              <w:t>Staff will be recruited</w:t>
            </w:r>
            <w:r w:rsidR="00D34A00">
              <w:rPr>
                <w:rFonts w:asciiTheme="majorBidi" w:hAnsiTheme="majorBidi" w:cstheme="majorBidi"/>
              </w:rPr>
              <w:t xml:space="preserve"> and paid salaries</w:t>
            </w:r>
            <w:r>
              <w:rPr>
                <w:rFonts w:asciiTheme="majorBidi" w:hAnsiTheme="majorBidi" w:cstheme="majorBidi"/>
              </w:rPr>
              <w:t xml:space="preserve"> in FY2</w:t>
            </w:r>
          </w:p>
          <w:p w:rsidR="00A343BF" w:rsidRPr="00B66604" w:rsidRDefault="00A343BF" w:rsidP="004878FA">
            <w:pPr>
              <w:tabs>
                <w:tab w:val="left" w:pos="4900"/>
              </w:tabs>
              <w:spacing w:line="276" w:lineRule="auto"/>
              <w:jc w:val="center"/>
              <w:rPr>
                <w:rFonts w:asciiTheme="majorBidi" w:hAnsiTheme="majorBidi" w:cstheme="majorBidi"/>
              </w:rPr>
            </w:pPr>
            <w:r>
              <w:rPr>
                <w:rFonts w:asciiTheme="majorBidi" w:hAnsiTheme="majorBidi" w:cstheme="majorBidi"/>
              </w:rPr>
              <w:t>50%</w:t>
            </w:r>
          </w:p>
        </w:tc>
        <w:tc>
          <w:tcPr>
            <w:tcW w:w="2630" w:type="dxa"/>
            <w:vAlign w:val="center"/>
          </w:tcPr>
          <w:p w:rsidR="0092211C" w:rsidRDefault="00985B9A" w:rsidP="00FE13C1">
            <w:pPr>
              <w:tabs>
                <w:tab w:val="left" w:pos="4900"/>
              </w:tabs>
              <w:spacing w:line="276" w:lineRule="auto"/>
              <w:rPr>
                <w:rFonts w:asciiTheme="majorBidi" w:hAnsiTheme="majorBidi" w:cstheme="majorBidi"/>
              </w:rPr>
            </w:pPr>
            <w:r>
              <w:rPr>
                <w:rFonts w:asciiTheme="majorBidi" w:hAnsiTheme="majorBidi" w:cstheme="majorBidi"/>
              </w:rPr>
              <w:t>Staff will be recruited and paid salaries in FY3</w:t>
            </w:r>
          </w:p>
          <w:p w:rsidR="00A343BF" w:rsidRDefault="00A343BF" w:rsidP="00FE13C1">
            <w:pPr>
              <w:tabs>
                <w:tab w:val="left" w:pos="4900"/>
              </w:tabs>
              <w:spacing w:line="276" w:lineRule="auto"/>
              <w:rPr>
                <w:rFonts w:asciiTheme="majorBidi" w:hAnsiTheme="majorBidi" w:cstheme="majorBidi"/>
              </w:rPr>
            </w:pPr>
          </w:p>
          <w:p w:rsidR="00A343BF" w:rsidRPr="00B66604" w:rsidRDefault="00A343BF" w:rsidP="004878FA">
            <w:pPr>
              <w:tabs>
                <w:tab w:val="left" w:pos="4900"/>
              </w:tabs>
              <w:spacing w:line="276" w:lineRule="auto"/>
              <w:jc w:val="center"/>
              <w:rPr>
                <w:rFonts w:asciiTheme="majorBidi" w:hAnsiTheme="majorBidi" w:cstheme="majorBidi"/>
              </w:rPr>
            </w:pPr>
            <w:r>
              <w:rPr>
                <w:rFonts w:asciiTheme="majorBidi" w:hAnsiTheme="majorBidi" w:cstheme="majorBidi"/>
              </w:rPr>
              <w:t>50%</w:t>
            </w:r>
          </w:p>
        </w:tc>
      </w:tr>
      <w:tr w:rsidR="0092211C" w:rsidRPr="00B66604" w:rsidTr="0030025E">
        <w:trPr>
          <w:trHeight w:val="397"/>
          <w:jc w:val="center"/>
        </w:trPr>
        <w:tc>
          <w:tcPr>
            <w:tcW w:w="2716" w:type="dxa"/>
            <w:vAlign w:val="center"/>
          </w:tcPr>
          <w:p w:rsidR="0092211C" w:rsidRPr="00B66604" w:rsidRDefault="0092211C">
            <w:pPr>
              <w:tabs>
                <w:tab w:val="left" w:pos="4900"/>
              </w:tabs>
              <w:spacing w:line="360" w:lineRule="auto"/>
              <w:rPr>
                <w:rFonts w:asciiTheme="majorBidi" w:hAnsiTheme="majorBidi" w:cstheme="majorBidi"/>
              </w:rPr>
            </w:pPr>
            <w:r w:rsidRPr="00B66604">
              <w:rPr>
                <w:rFonts w:asciiTheme="majorBidi" w:hAnsiTheme="majorBidi" w:cstheme="majorBidi"/>
              </w:rPr>
              <w:t>Operational Expenditures</w:t>
            </w:r>
          </w:p>
        </w:tc>
        <w:tc>
          <w:tcPr>
            <w:tcW w:w="682" w:type="dxa"/>
            <w:vAlign w:val="center"/>
          </w:tcPr>
          <w:p w:rsidR="0092211C" w:rsidRPr="00B66604" w:rsidRDefault="0092211C">
            <w:pPr>
              <w:tabs>
                <w:tab w:val="left" w:pos="4900"/>
              </w:tabs>
              <w:spacing w:line="480" w:lineRule="auto"/>
              <w:jc w:val="both"/>
              <w:rPr>
                <w:rFonts w:asciiTheme="majorBidi" w:hAnsiTheme="majorBidi" w:cstheme="majorBidi"/>
              </w:rPr>
            </w:pPr>
            <w:proofErr w:type="spellStart"/>
            <w:r w:rsidRPr="00B66604">
              <w:rPr>
                <w:rFonts w:asciiTheme="majorBidi" w:hAnsiTheme="majorBidi" w:cstheme="majorBidi"/>
              </w:rPr>
              <w:t>Qty</w:t>
            </w:r>
            <w:proofErr w:type="spellEnd"/>
          </w:p>
        </w:tc>
        <w:tc>
          <w:tcPr>
            <w:tcW w:w="627" w:type="dxa"/>
            <w:vAlign w:val="center"/>
          </w:tcPr>
          <w:p w:rsidR="0092211C" w:rsidRPr="00B66604" w:rsidRDefault="0092211C">
            <w:pPr>
              <w:tabs>
                <w:tab w:val="left" w:pos="4900"/>
              </w:tabs>
              <w:spacing w:line="276" w:lineRule="auto"/>
              <w:rPr>
                <w:rFonts w:asciiTheme="majorBidi" w:hAnsiTheme="majorBidi" w:cstheme="majorBidi"/>
              </w:rPr>
            </w:pPr>
          </w:p>
        </w:tc>
        <w:tc>
          <w:tcPr>
            <w:tcW w:w="2861" w:type="dxa"/>
            <w:vAlign w:val="center"/>
          </w:tcPr>
          <w:p w:rsidR="0092211C" w:rsidRDefault="00FE13C1">
            <w:pPr>
              <w:tabs>
                <w:tab w:val="left" w:pos="4900"/>
              </w:tabs>
              <w:spacing w:line="276" w:lineRule="auto"/>
              <w:rPr>
                <w:rFonts w:asciiTheme="majorBidi" w:hAnsiTheme="majorBidi" w:cstheme="majorBidi"/>
              </w:rPr>
            </w:pPr>
            <w:r>
              <w:rPr>
                <w:rFonts w:asciiTheme="majorBidi" w:hAnsiTheme="majorBidi" w:cstheme="majorBidi"/>
              </w:rPr>
              <w:t>Proposed for whole scheme but will be spent mainly during 2</w:t>
            </w:r>
            <w:r w:rsidRPr="00FE13C1">
              <w:rPr>
                <w:rFonts w:asciiTheme="majorBidi" w:hAnsiTheme="majorBidi" w:cstheme="majorBidi"/>
                <w:vertAlign w:val="superscript"/>
              </w:rPr>
              <w:t>nd</w:t>
            </w:r>
            <w:r>
              <w:rPr>
                <w:rFonts w:asciiTheme="majorBidi" w:hAnsiTheme="majorBidi" w:cstheme="majorBidi"/>
              </w:rPr>
              <w:t xml:space="preserve"> and 3</w:t>
            </w:r>
            <w:r w:rsidRPr="00FE13C1">
              <w:rPr>
                <w:rFonts w:asciiTheme="majorBidi" w:hAnsiTheme="majorBidi" w:cstheme="majorBidi"/>
                <w:vertAlign w:val="superscript"/>
              </w:rPr>
              <w:t>rd</w:t>
            </w:r>
            <w:r>
              <w:rPr>
                <w:rFonts w:asciiTheme="majorBidi" w:hAnsiTheme="majorBidi" w:cstheme="majorBidi"/>
              </w:rPr>
              <w:t xml:space="preserve"> FY</w:t>
            </w:r>
            <w:r w:rsidR="00985B9A">
              <w:rPr>
                <w:rFonts w:asciiTheme="majorBidi" w:hAnsiTheme="majorBidi" w:cstheme="majorBidi"/>
              </w:rPr>
              <w:t>.</w:t>
            </w:r>
          </w:p>
          <w:p w:rsidR="004878FA" w:rsidRPr="00B66604" w:rsidRDefault="004878FA" w:rsidP="004878FA">
            <w:pPr>
              <w:tabs>
                <w:tab w:val="left" w:pos="4900"/>
              </w:tabs>
              <w:spacing w:line="276" w:lineRule="auto"/>
              <w:jc w:val="center"/>
              <w:rPr>
                <w:rFonts w:asciiTheme="majorBidi" w:hAnsiTheme="majorBidi" w:cstheme="majorBidi"/>
              </w:rPr>
            </w:pPr>
            <w:r>
              <w:rPr>
                <w:rFonts w:asciiTheme="majorBidi" w:hAnsiTheme="majorBidi" w:cstheme="majorBidi"/>
              </w:rPr>
              <w:t>50%</w:t>
            </w:r>
          </w:p>
        </w:tc>
        <w:tc>
          <w:tcPr>
            <w:tcW w:w="2630" w:type="dxa"/>
            <w:vAlign w:val="center"/>
          </w:tcPr>
          <w:p w:rsidR="0092211C" w:rsidRDefault="006110AB">
            <w:pPr>
              <w:tabs>
                <w:tab w:val="left" w:pos="4900"/>
              </w:tabs>
              <w:spacing w:line="276" w:lineRule="auto"/>
              <w:rPr>
                <w:rFonts w:asciiTheme="majorBidi" w:hAnsiTheme="majorBidi" w:cstheme="majorBidi"/>
              </w:rPr>
            </w:pPr>
            <w:r>
              <w:rPr>
                <w:rFonts w:asciiTheme="majorBidi" w:hAnsiTheme="majorBidi" w:cstheme="majorBidi"/>
              </w:rPr>
              <w:t>Proposed for whole scheme but will be spent mainly during 2</w:t>
            </w:r>
            <w:r w:rsidRPr="00FE13C1">
              <w:rPr>
                <w:rFonts w:asciiTheme="majorBidi" w:hAnsiTheme="majorBidi" w:cstheme="majorBidi"/>
                <w:vertAlign w:val="superscript"/>
              </w:rPr>
              <w:t>nd</w:t>
            </w:r>
            <w:r>
              <w:rPr>
                <w:rFonts w:asciiTheme="majorBidi" w:hAnsiTheme="majorBidi" w:cstheme="majorBidi"/>
              </w:rPr>
              <w:t xml:space="preserve"> and 3</w:t>
            </w:r>
            <w:r w:rsidRPr="00FE13C1">
              <w:rPr>
                <w:rFonts w:asciiTheme="majorBidi" w:hAnsiTheme="majorBidi" w:cstheme="majorBidi"/>
                <w:vertAlign w:val="superscript"/>
              </w:rPr>
              <w:t>rd</w:t>
            </w:r>
            <w:r>
              <w:rPr>
                <w:rFonts w:asciiTheme="majorBidi" w:hAnsiTheme="majorBidi" w:cstheme="majorBidi"/>
              </w:rPr>
              <w:t xml:space="preserve"> FY</w:t>
            </w:r>
            <w:r w:rsidR="00985B9A">
              <w:rPr>
                <w:rFonts w:asciiTheme="majorBidi" w:hAnsiTheme="majorBidi" w:cstheme="majorBidi"/>
              </w:rPr>
              <w:t>.</w:t>
            </w:r>
          </w:p>
          <w:p w:rsidR="004878FA" w:rsidRPr="00B66604" w:rsidRDefault="004878FA" w:rsidP="004878FA">
            <w:pPr>
              <w:tabs>
                <w:tab w:val="left" w:pos="4900"/>
              </w:tabs>
              <w:spacing w:line="276" w:lineRule="auto"/>
              <w:jc w:val="center"/>
              <w:rPr>
                <w:rFonts w:asciiTheme="majorBidi" w:hAnsiTheme="majorBidi" w:cstheme="majorBidi"/>
                <w:b/>
                <w:color w:val="FF0000"/>
              </w:rPr>
            </w:pPr>
            <w:r>
              <w:rPr>
                <w:rFonts w:asciiTheme="majorBidi" w:hAnsiTheme="majorBidi" w:cstheme="majorBidi"/>
              </w:rPr>
              <w:t>50%</w:t>
            </w:r>
          </w:p>
        </w:tc>
      </w:tr>
      <w:tr w:rsidR="00EA0202" w:rsidRPr="00B66604" w:rsidTr="0030025E">
        <w:trPr>
          <w:trHeight w:val="397"/>
          <w:jc w:val="center"/>
        </w:trPr>
        <w:tc>
          <w:tcPr>
            <w:tcW w:w="2716" w:type="dxa"/>
            <w:vAlign w:val="center"/>
          </w:tcPr>
          <w:p w:rsidR="00EA0202" w:rsidRPr="00B66604" w:rsidRDefault="00EA0202">
            <w:pPr>
              <w:tabs>
                <w:tab w:val="left" w:pos="4900"/>
              </w:tabs>
              <w:spacing w:line="360" w:lineRule="auto"/>
              <w:rPr>
                <w:rFonts w:asciiTheme="majorBidi" w:hAnsiTheme="majorBidi" w:cstheme="majorBidi"/>
              </w:rPr>
            </w:pPr>
            <w:r>
              <w:rPr>
                <w:rFonts w:asciiTheme="majorBidi" w:hAnsiTheme="majorBidi" w:cstheme="majorBidi"/>
              </w:rPr>
              <w:t>Digitalization of old record</w:t>
            </w:r>
          </w:p>
        </w:tc>
        <w:tc>
          <w:tcPr>
            <w:tcW w:w="682" w:type="dxa"/>
            <w:vAlign w:val="center"/>
          </w:tcPr>
          <w:p w:rsidR="00EA0202" w:rsidRPr="00B66604" w:rsidRDefault="00EA0202">
            <w:pPr>
              <w:tabs>
                <w:tab w:val="left" w:pos="4900"/>
              </w:tabs>
              <w:spacing w:line="480" w:lineRule="auto"/>
              <w:jc w:val="both"/>
              <w:rPr>
                <w:rFonts w:asciiTheme="majorBidi" w:hAnsiTheme="majorBidi" w:cstheme="majorBidi"/>
              </w:rPr>
            </w:pPr>
          </w:p>
        </w:tc>
        <w:tc>
          <w:tcPr>
            <w:tcW w:w="627" w:type="dxa"/>
            <w:vAlign w:val="center"/>
          </w:tcPr>
          <w:p w:rsidR="00EA0202" w:rsidRPr="00B66604" w:rsidRDefault="00EA0202">
            <w:pPr>
              <w:tabs>
                <w:tab w:val="left" w:pos="4900"/>
              </w:tabs>
              <w:spacing w:line="276" w:lineRule="auto"/>
              <w:rPr>
                <w:rFonts w:asciiTheme="majorBidi" w:hAnsiTheme="majorBidi" w:cstheme="majorBidi"/>
              </w:rPr>
            </w:pPr>
          </w:p>
        </w:tc>
        <w:tc>
          <w:tcPr>
            <w:tcW w:w="2861" w:type="dxa"/>
            <w:vAlign w:val="center"/>
          </w:tcPr>
          <w:p w:rsidR="00EA0202" w:rsidRDefault="00EA0202">
            <w:pPr>
              <w:tabs>
                <w:tab w:val="left" w:pos="4900"/>
              </w:tabs>
              <w:spacing w:line="276" w:lineRule="auto"/>
              <w:rPr>
                <w:rFonts w:asciiTheme="majorBidi" w:hAnsiTheme="majorBidi" w:cstheme="majorBidi"/>
              </w:rPr>
            </w:pPr>
            <w:r>
              <w:rPr>
                <w:rFonts w:asciiTheme="majorBidi" w:hAnsiTheme="majorBidi" w:cstheme="majorBidi"/>
              </w:rPr>
              <w:t>Old record of State subject and domicile will be digitalized in FY2</w:t>
            </w:r>
          </w:p>
          <w:p w:rsidR="004878FA" w:rsidRDefault="004878FA" w:rsidP="004878FA">
            <w:pPr>
              <w:tabs>
                <w:tab w:val="left" w:pos="4900"/>
              </w:tabs>
              <w:spacing w:line="276" w:lineRule="auto"/>
              <w:jc w:val="center"/>
              <w:rPr>
                <w:rFonts w:asciiTheme="majorBidi" w:hAnsiTheme="majorBidi" w:cstheme="majorBidi"/>
              </w:rPr>
            </w:pPr>
            <w:r>
              <w:rPr>
                <w:rFonts w:asciiTheme="majorBidi" w:hAnsiTheme="majorBidi" w:cstheme="majorBidi"/>
              </w:rPr>
              <w:t>70%</w:t>
            </w:r>
          </w:p>
        </w:tc>
        <w:tc>
          <w:tcPr>
            <w:tcW w:w="2630" w:type="dxa"/>
            <w:vAlign w:val="center"/>
          </w:tcPr>
          <w:p w:rsidR="004878FA" w:rsidRDefault="004878FA">
            <w:pPr>
              <w:tabs>
                <w:tab w:val="left" w:pos="4900"/>
              </w:tabs>
              <w:spacing w:line="276" w:lineRule="auto"/>
              <w:rPr>
                <w:rFonts w:asciiTheme="majorBidi" w:hAnsiTheme="majorBidi" w:cstheme="majorBidi"/>
              </w:rPr>
            </w:pPr>
          </w:p>
          <w:p w:rsidR="004878FA" w:rsidRDefault="004878FA">
            <w:pPr>
              <w:tabs>
                <w:tab w:val="left" w:pos="4900"/>
              </w:tabs>
              <w:spacing w:line="276" w:lineRule="auto"/>
              <w:rPr>
                <w:rFonts w:asciiTheme="majorBidi" w:hAnsiTheme="majorBidi" w:cstheme="majorBidi"/>
              </w:rPr>
            </w:pPr>
          </w:p>
          <w:p w:rsidR="00EA0202" w:rsidRDefault="004878FA" w:rsidP="004878FA">
            <w:pPr>
              <w:tabs>
                <w:tab w:val="left" w:pos="4900"/>
              </w:tabs>
              <w:spacing w:line="276" w:lineRule="auto"/>
              <w:jc w:val="center"/>
              <w:rPr>
                <w:rFonts w:asciiTheme="majorBidi" w:hAnsiTheme="majorBidi" w:cstheme="majorBidi"/>
              </w:rPr>
            </w:pPr>
            <w:r>
              <w:rPr>
                <w:rFonts w:asciiTheme="majorBidi" w:hAnsiTheme="majorBidi" w:cstheme="majorBidi"/>
              </w:rPr>
              <w:t>30%</w:t>
            </w:r>
          </w:p>
        </w:tc>
      </w:tr>
    </w:tbl>
    <w:p w:rsidR="00221841" w:rsidRDefault="00221841" w:rsidP="00221841">
      <w:pPr>
        <w:tabs>
          <w:tab w:val="left" w:pos="4900"/>
        </w:tabs>
        <w:spacing w:line="360" w:lineRule="auto"/>
        <w:jc w:val="center"/>
        <w:rPr>
          <w:rFonts w:ascii="Verdana" w:eastAsia="Verdana" w:hAnsi="Verdana" w:cs="Verdana"/>
          <w:b/>
        </w:rPr>
      </w:pPr>
    </w:p>
    <w:p w:rsidR="0030025E" w:rsidRDefault="0030025E" w:rsidP="00221841">
      <w:pPr>
        <w:tabs>
          <w:tab w:val="left" w:pos="4900"/>
        </w:tabs>
        <w:spacing w:line="360" w:lineRule="auto"/>
        <w:jc w:val="center"/>
        <w:rPr>
          <w:rFonts w:ascii="Verdana" w:eastAsia="Verdana" w:hAnsi="Verdana" w:cs="Verdana"/>
          <w:b/>
        </w:rPr>
      </w:pPr>
    </w:p>
    <w:p w:rsidR="00221841" w:rsidRDefault="00221841" w:rsidP="00221841">
      <w:pPr>
        <w:tabs>
          <w:tab w:val="left" w:pos="4900"/>
        </w:tabs>
        <w:spacing w:line="360" w:lineRule="auto"/>
        <w:jc w:val="center"/>
        <w:rPr>
          <w:rFonts w:ascii="Verdana" w:eastAsia="Verdana" w:hAnsi="Verdana" w:cs="Verdana"/>
          <w:b/>
        </w:rPr>
      </w:pPr>
      <w:r>
        <w:rPr>
          <w:rFonts w:ascii="Verdana" w:eastAsia="Verdana" w:hAnsi="Verdana" w:cs="Verdana"/>
          <w:b/>
        </w:rPr>
        <w:t xml:space="preserve">Year wise/ Component wise Financial Activities </w:t>
      </w:r>
    </w:p>
    <w:p w:rsidR="00BD012B" w:rsidRPr="00B66604" w:rsidRDefault="00BD012B" w:rsidP="00293C78">
      <w:pPr>
        <w:tabs>
          <w:tab w:val="left" w:pos="900"/>
          <w:tab w:val="left" w:pos="4900"/>
        </w:tabs>
        <w:spacing w:line="360" w:lineRule="auto"/>
        <w:rPr>
          <w:rFonts w:asciiTheme="majorBidi" w:eastAsia="Verdana" w:hAnsiTheme="majorBidi" w:cstheme="majorBidi"/>
          <w:b/>
        </w:rPr>
      </w:pPr>
    </w:p>
    <w:tbl>
      <w:tblPr>
        <w:tblW w:w="10166" w:type="dxa"/>
        <w:jc w:val="center"/>
        <w:tblLook w:val="04A0" w:firstRow="1" w:lastRow="0" w:firstColumn="1" w:lastColumn="0" w:noHBand="0" w:noVBand="1"/>
      </w:tblPr>
      <w:tblGrid>
        <w:gridCol w:w="574"/>
        <w:gridCol w:w="2914"/>
        <w:gridCol w:w="1704"/>
        <w:gridCol w:w="1704"/>
        <w:gridCol w:w="1645"/>
        <w:gridCol w:w="1625"/>
      </w:tblGrid>
      <w:tr w:rsidR="00221841" w:rsidTr="0030025E">
        <w:trPr>
          <w:trHeight w:val="654"/>
          <w:jc w:val="center"/>
        </w:trPr>
        <w:tc>
          <w:tcPr>
            <w:tcW w:w="57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221841" w:rsidRDefault="00221841">
            <w:pPr>
              <w:rPr>
                <w:b/>
                <w:bCs/>
                <w:color w:val="000000"/>
                <w:sz w:val="22"/>
                <w:szCs w:val="22"/>
              </w:rPr>
            </w:pPr>
            <w:r>
              <w:rPr>
                <w:b/>
                <w:bCs/>
                <w:color w:val="000000"/>
                <w:sz w:val="22"/>
                <w:szCs w:val="22"/>
              </w:rPr>
              <w:t>Sr. #</w:t>
            </w:r>
          </w:p>
        </w:tc>
        <w:tc>
          <w:tcPr>
            <w:tcW w:w="2914" w:type="dxa"/>
            <w:tcBorders>
              <w:top w:val="single" w:sz="4" w:space="0" w:color="auto"/>
              <w:left w:val="nil"/>
              <w:bottom w:val="single" w:sz="4" w:space="0" w:color="auto"/>
              <w:right w:val="single" w:sz="4" w:space="0" w:color="auto"/>
            </w:tcBorders>
            <w:shd w:val="clear" w:color="000000" w:fill="FFFF00"/>
            <w:vAlign w:val="center"/>
            <w:hideMark/>
          </w:tcPr>
          <w:p w:rsidR="00221841" w:rsidRDefault="00221841">
            <w:pPr>
              <w:jc w:val="center"/>
              <w:rPr>
                <w:b/>
                <w:bCs/>
                <w:color w:val="000000"/>
                <w:sz w:val="22"/>
                <w:szCs w:val="22"/>
              </w:rPr>
            </w:pPr>
            <w:r>
              <w:rPr>
                <w:b/>
                <w:bCs/>
                <w:color w:val="000000"/>
                <w:sz w:val="22"/>
                <w:szCs w:val="22"/>
              </w:rPr>
              <w:t>Particulars</w:t>
            </w:r>
          </w:p>
        </w:tc>
        <w:tc>
          <w:tcPr>
            <w:tcW w:w="1704" w:type="dxa"/>
            <w:tcBorders>
              <w:top w:val="single" w:sz="4" w:space="0" w:color="auto"/>
              <w:left w:val="nil"/>
              <w:bottom w:val="single" w:sz="4" w:space="0" w:color="auto"/>
              <w:right w:val="single" w:sz="4" w:space="0" w:color="auto"/>
            </w:tcBorders>
            <w:shd w:val="clear" w:color="000000" w:fill="FFFF00"/>
            <w:vAlign w:val="center"/>
            <w:hideMark/>
          </w:tcPr>
          <w:p w:rsidR="00221841" w:rsidRDefault="00221841">
            <w:pPr>
              <w:jc w:val="center"/>
              <w:rPr>
                <w:b/>
                <w:bCs/>
                <w:color w:val="000000"/>
                <w:sz w:val="22"/>
                <w:szCs w:val="22"/>
              </w:rPr>
            </w:pPr>
            <w:r>
              <w:rPr>
                <w:b/>
                <w:bCs/>
                <w:color w:val="000000"/>
                <w:sz w:val="22"/>
                <w:szCs w:val="22"/>
              </w:rPr>
              <w:t>FY1</w:t>
            </w:r>
            <w:r>
              <w:rPr>
                <w:b/>
                <w:bCs/>
                <w:color w:val="000000"/>
                <w:sz w:val="22"/>
                <w:szCs w:val="22"/>
              </w:rPr>
              <w:br/>
              <w:t>2022-23</w:t>
            </w:r>
          </w:p>
        </w:tc>
        <w:tc>
          <w:tcPr>
            <w:tcW w:w="1704" w:type="dxa"/>
            <w:tcBorders>
              <w:top w:val="single" w:sz="4" w:space="0" w:color="auto"/>
              <w:left w:val="nil"/>
              <w:bottom w:val="single" w:sz="4" w:space="0" w:color="auto"/>
              <w:right w:val="single" w:sz="4" w:space="0" w:color="auto"/>
            </w:tcBorders>
            <w:shd w:val="clear" w:color="000000" w:fill="FFFF00"/>
            <w:vAlign w:val="center"/>
            <w:hideMark/>
          </w:tcPr>
          <w:p w:rsidR="00221841" w:rsidRDefault="00221841">
            <w:pPr>
              <w:jc w:val="center"/>
              <w:rPr>
                <w:b/>
                <w:bCs/>
                <w:color w:val="000000"/>
                <w:sz w:val="22"/>
                <w:szCs w:val="22"/>
              </w:rPr>
            </w:pPr>
            <w:r>
              <w:rPr>
                <w:b/>
                <w:bCs/>
                <w:color w:val="000000"/>
                <w:sz w:val="22"/>
                <w:szCs w:val="22"/>
              </w:rPr>
              <w:t>FY2</w:t>
            </w:r>
            <w:r>
              <w:rPr>
                <w:b/>
                <w:bCs/>
                <w:color w:val="000000"/>
                <w:sz w:val="22"/>
                <w:szCs w:val="22"/>
              </w:rPr>
              <w:br/>
              <w:t>2023-24</w:t>
            </w:r>
          </w:p>
        </w:tc>
        <w:tc>
          <w:tcPr>
            <w:tcW w:w="1645" w:type="dxa"/>
            <w:tcBorders>
              <w:top w:val="single" w:sz="4" w:space="0" w:color="auto"/>
              <w:left w:val="nil"/>
              <w:bottom w:val="single" w:sz="4" w:space="0" w:color="auto"/>
              <w:right w:val="single" w:sz="4" w:space="0" w:color="auto"/>
            </w:tcBorders>
            <w:shd w:val="clear" w:color="000000" w:fill="FFFF00"/>
            <w:vAlign w:val="center"/>
            <w:hideMark/>
          </w:tcPr>
          <w:p w:rsidR="00221841" w:rsidRDefault="00221841">
            <w:pPr>
              <w:jc w:val="center"/>
              <w:rPr>
                <w:b/>
                <w:bCs/>
                <w:color w:val="000000"/>
                <w:sz w:val="22"/>
                <w:szCs w:val="22"/>
              </w:rPr>
            </w:pPr>
            <w:r>
              <w:rPr>
                <w:b/>
                <w:bCs/>
                <w:color w:val="000000"/>
                <w:sz w:val="22"/>
                <w:szCs w:val="22"/>
              </w:rPr>
              <w:t>FY3</w:t>
            </w:r>
            <w:r>
              <w:rPr>
                <w:b/>
                <w:bCs/>
                <w:color w:val="000000"/>
                <w:sz w:val="22"/>
                <w:szCs w:val="22"/>
              </w:rPr>
              <w:br/>
              <w:t>2024-25</w:t>
            </w:r>
          </w:p>
        </w:tc>
        <w:tc>
          <w:tcPr>
            <w:tcW w:w="1625" w:type="dxa"/>
            <w:tcBorders>
              <w:top w:val="single" w:sz="4" w:space="0" w:color="auto"/>
              <w:left w:val="nil"/>
              <w:bottom w:val="single" w:sz="4" w:space="0" w:color="auto"/>
              <w:right w:val="single" w:sz="4" w:space="0" w:color="auto"/>
            </w:tcBorders>
            <w:shd w:val="clear" w:color="000000" w:fill="FFFF00"/>
            <w:vAlign w:val="center"/>
            <w:hideMark/>
          </w:tcPr>
          <w:p w:rsidR="00221841" w:rsidRDefault="00221841">
            <w:pPr>
              <w:jc w:val="center"/>
              <w:rPr>
                <w:b/>
                <w:bCs/>
                <w:color w:val="000000"/>
                <w:sz w:val="22"/>
                <w:szCs w:val="22"/>
              </w:rPr>
            </w:pPr>
            <w:r>
              <w:rPr>
                <w:b/>
                <w:bCs/>
                <w:color w:val="000000"/>
                <w:sz w:val="22"/>
                <w:szCs w:val="22"/>
              </w:rPr>
              <w:t>Total Cost for 26 Tehsils (M)</w:t>
            </w:r>
          </w:p>
        </w:tc>
      </w:tr>
      <w:tr w:rsidR="00221841" w:rsidTr="0030025E">
        <w:trPr>
          <w:trHeight w:val="65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1</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IT/Non IT Equipment for Centres</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57.965</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57.965</w:t>
            </w:r>
          </w:p>
        </w:tc>
      </w:tr>
      <w:tr w:rsidR="00221841" w:rsidTr="0030025E">
        <w:trPr>
          <w:trHeight w:val="65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2</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IT/Non IT Execution Unit Equipment</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21.770</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21.770</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3</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Networking</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7.280</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7.280</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4</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Electrification</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1.820</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1.820</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5</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Furniture &amp; Fixtures</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22.330</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22.330</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6</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 xml:space="preserve">Operational Cost </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8.112</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8.112</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16.224</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7</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Software Development</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3.500</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3.500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7.00</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8</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Licensed Software</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3.480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3.480</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9</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Staff Salaries</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24.192</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24.192</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48.384</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10</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Digitalization of Old record</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42.000</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28.000</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70.000</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jc w:val="center"/>
              <w:rPr>
                <w:b/>
                <w:bCs/>
                <w:color w:val="FF0000"/>
                <w:sz w:val="22"/>
                <w:szCs w:val="22"/>
              </w:rPr>
            </w:pPr>
            <w:r>
              <w:rPr>
                <w:b/>
                <w:bCs/>
                <w:color w:val="FF0000"/>
                <w:sz w:val="22"/>
                <w:szCs w:val="22"/>
              </w:rPr>
              <w:t>11</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Contingency @ 2%</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2.079</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2.079</w:t>
            </w:r>
          </w:p>
        </w:tc>
        <w:tc>
          <w:tcPr>
            <w:tcW w:w="162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4.157</w:t>
            </w:r>
          </w:p>
        </w:tc>
      </w:tr>
      <w:tr w:rsidR="00221841" w:rsidTr="0030025E">
        <w:trPr>
          <w:trHeight w:val="344"/>
          <w:jc w:val="center"/>
        </w:trPr>
        <w:tc>
          <w:tcPr>
            <w:tcW w:w="574" w:type="dxa"/>
            <w:tcBorders>
              <w:top w:val="nil"/>
              <w:left w:val="single" w:sz="4" w:space="0" w:color="auto"/>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 </w:t>
            </w:r>
          </w:p>
        </w:tc>
        <w:tc>
          <w:tcPr>
            <w:tcW w:w="291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 xml:space="preserve"> Grand Total</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0.000</w:t>
            </w:r>
          </w:p>
        </w:tc>
        <w:tc>
          <w:tcPr>
            <w:tcW w:w="1704"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191.048</w:t>
            </w:r>
          </w:p>
        </w:tc>
        <w:tc>
          <w:tcPr>
            <w:tcW w:w="1645" w:type="dxa"/>
            <w:tcBorders>
              <w:top w:val="nil"/>
              <w:left w:val="nil"/>
              <w:bottom w:val="single" w:sz="4" w:space="0" w:color="auto"/>
              <w:right w:val="single" w:sz="4" w:space="0" w:color="auto"/>
            </w:tcBorders>
            <w:shd w:val="clear" w:color="auto" w:fill="auto"/>
            <w:hideMark/>
          </w:tcPr>
          <w:p w:rsidR="00221841" w:rsidRDefault="00221841">
            <w:pPr>
              <w:rPr>
                <w:b/>
                <w:bCs/>
                <w:color w:val="FF0000"/>
                <w:sz w:val="22"/>
                <w:szCs w:val="22"/>
              </w:rPr>
            </w:pPr>
            <w:r>
              <w:rPr>
                <w:b/>
                <w:bCs/>
                <w:color w:val="FF0000"/>
                <w:sz w:val="22"/>
                <w:szCs w:val="22"/>
              </w:rPr>
              <w:t>69.363</w:t>
            </w:r>
          </w:p>
        </w:tc>
        <w:tc>
          <w:tcPr>
            <w:tcW w:w="1625" w:type="dxa"/>
            <w:tcBorders>
              <w:top w:val="nil"/>
              <w:left w:val="nil"/>
              <w:bottom w:val="single" w:sz="4" w:space="0" w:color="auto"/>
              <w:right w:val="single" w:sz="4" w:space="0" w:color="auto"/>
            </w:tcBorders>
            <w:shd w:val="clear" w:color="000000" w:fill="FFFF00"/>
            <w:hideMark/>
          </w:tcPr>
          <w:p w:rsidR="00221841" w:rsidRDefault="00221841">
            <w:pPr>
              <w:rPr>
                <w:b/>
                <w:bCs/>
                <w:color w:val="000000"/>
                <w:sz w:val="22"/>
                <w:szCs w:val="22"/>
              </w:rPr>
            </w:pPr>
            <w:r>
              <w:rPr>
                <w:b/>
                <w:bCs/>
                <w:color w:val="000000"/>
                <w:sz w:val="22"/>
                <w:szCs w:val="22"/>
              </w:rPr>
              <w:t>260.410</w:t>
            </w:r>
          </w:p>
        </w:tc>
      </w:tr>
    </w:tbl>
    <w:p w:rsidR="00912CC9" w:rsidRDefault="00912CC9">
      <w:pPr>
        <w:tabs>
          <w:tab w:val="left" w:pos="4900"/>
        </w:tabs>
        <w:spacing w:line="360" w:lineRule="auto"/>
        <w:jc w:val="center"/>
        <w:rPr>
          <w:rFonts w:asciiTheme="majorBidi" w:eastAsia="Verdana" w:hAnsiTheme="majorBidi" w:cstheme="majorBidi"/>
          <w:b/>
        </w:rPr>
      </w:pPr>
    </w:p>
    <w:p w:rsidR="00BD012B" w:rsidRPr="00B95625" w:rsidRDefault="00DB55E4" w:rsidP="00810AE0">
      <w:pPr>
        <w:pStyle w:val="ListParagraph"/>
        <w:numPr>
          <w:ilvl w:val="0"/>
          <w:numId w:val="22"/>
        </w:numPr>
        <w:ind w:left="540" w:hanging="540"/>
        <w:rPr>
          <w:rFonts w:asciiTheme="majorBidi" w:eastAsia="Verdana" w:hAnsiTheme="majorBidi" w:cstheme="majorBidi"/>
          <w:b/>
          <w:sz w:val="24"/>
          <w:szCs w:val="24"/>
        </w:rPr>
      </w:pPr>
      <w:r w:rsidRPr="00B95625">
        <w:rPr>
          <w:rFonts w:asciiTheme="majorBidi" w:eastAsia="Verdana" w:hAnsiTheme="majorBidi" w:cstheme="majorBidi"/>
          <w:b/>
          <w:sz w:val="24"/>
          <w:szCs w:val="24"/>
        </w:rPr>
        <w:lastRenderedPageBreak/>
        <w:t xml:space="preserve">Annual operating and maintenance cost after completion of Project: </w:t>
      </w:r>
    </w:p>
    <w:p w:rsidR="00BD012B" w:rsidRPr="00B95625" w:rsidRDefault="00DB55E4">
      <w:pPr>
        <w:spacing w:line="360" w:lineRule="auto"/>
        <w:ind w:left="720"/>
        <w:jc w:val="both"/>
        <w:rPr>
          <w:rFonts w:asciiTheme="majorBidi" w:eastAsia="Verdana" w:hAnsiTheme="majorBidi" w:cstheme="majorBidi"/>
        </w:rPr>
      </w:pPr>
      <w:r w:rsidRPr="00B95625">
        <w:rPr>
          <w:rFonts w:asciiTheme="majorBidi" w:eastAsia="Verdana" w:hAnsiTheme="majorBidi" w:cstheme="majorBidi"/>
        </w:rPr>
        <w:t>After completion of the scheme the recurring cost would be as follows.</w:t>
      </w:r>
      <w:r w:rsidRPr="00B95625">
        <w:rPr>
          <w:rFonts w:asciiTheme="majorBidi" w:eastAsia="Verdana" w:hAnsiTheme="majorBidi" w:cstheme="majorBidi"/>
        </w:rPr>
        <w:tab/>
      </w:r>
    </w:p>
    <w:p w:rsidR="00BD012B" w:rsidRPr="00B66604" w:rsidRDefault="00BD012B">
      <w:pPr>
        <w:spacing w:line="360" w:lineRule="auto"/>
        <w:ind w:left="720"/>
        <w:jc w:val="both"/>
        <w:rPr>
          <w:rFonts w:asciiTheme="majorBidi" w:eastAsia="Verdana" w:hAnsiTheme="majorBidi" w:cstheme="majorBidi"/>
          <w:sz w:val="20"/>
          <w:szCs w:val="20"/>
        </w:rPr>
      </w:pPr>
    </w:p>
    <w:tbl>
      <w:tblPr>
        <w:tblW w:w="5925" w:type="dxa"/>
        <w:jc w:val="center"/>
        <w:tblLook w:val="04A0" w:firstRow="1" w:lastRow="0" w:firstColumn="1" w:lastColumn="0" w:noHBand="0" w:noVBand="1"/>
      </w:tblPr>
      <w:tblGrid>
        <w:gridCol w:w="430"/>
        <w:gridCol w:w="3654"/>
        <w:gridCol w:w="1916"/>
      </w:tblGrid>
      <w:tr w:rsidR="00B95625" w:rsidTr="00B95625">
        <w:trPr>
          <w:trHeight w:val="276"/>
          <w:jc w:val="center"/>
        </w:trPr>
        <w:tc>
          <w:tcPr>
            <w:tcW w:w="5925"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95625" w:rsidRDefault="00B95625">
            <w:pPr>
              <w:jc w:val="center"/>
              <w:rPr>
                <w:color w:val="000000"/>
              </w:rPr>
            </w:pPr>
            <w:r>
              <w:rPr>
                <w:color w:val="000000"/>
              </w:rPr>
              <w:t>Annual Operating Cost</w:t>
            </w:r>
          </w:p>
        </w:tc>
      </w:tr>
      <w:tr w:rsidR="00B95625" w:rsidTr="0033026D">
        <w:trPr>
          <w:trHeight w:val="276"/>
          <w:jc w:val="center"/>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B95625" w:rsidRDefault="00B95625">
            <w:pPr>
              <w:rPr>
                <w:color w:val="000000"/>
              </w:rPr>
            </w:pPr>
            <w:proofErr w:type="spellStart"/>
            <w:r>
              <w:rPr>
                <w:color w:val="000000"/>
              </w:rPr>
              <w:t>Sr</w:t>
            </w:r>
            <w:proofErr w:type="spellEnd"/>
          </w:p>
        </w:tc>
        <w:tc>
          <w:tcPr>
            <w:tcW w:w="3654" w:type="dxa"/>
            <w:tcBorders>
              <w:top w:val="nil"/>
              <w:left w:val="nil"/>
              <w:bottom w:val="single" w:sz="4" w:space="0" w:color="auto"/>
              <w:right w:val="single" w:sz="4" w:space="0" w:color="auto"/>
            </w:tcBorders>
            <w:shd w:val="clear" w:color="auto" w:fill="auto"/>
            <w:noWrap/>
            <w:vAlign w:val="bottom"/>
            <w:hideMark/>
          </w:tcPr>
          <w:p w:rsidR="00B95625" w:rsidRDefault="00B95625">
            <w:pPr>
              <w:rPr>
                <w:color w:val="000000"/>
              </w:rPr>
            </w:pPr>
            <w:r>
              <w:rPr>
                <w:color w:val="000000"/>
              </w:rPr>
              <w:t>Item</w:t>
            </w:r>
          </w:p>
        </w:tc>
        <w:tc>
          <w:tcPr>
            <w:tcW w:w="1916" w:type="dxa"/>
            <w:tcBorders>
              <w:top w:val="nil"/>
              <w:left w:val="nil"/>
              <w:bottom w:val="single" w:sz="4" w:space="0" w:color="auto"/>
              <w:right w:val="single" w:sz="4" w:space="0" w:color="auto"/>
            </w:tcBorders>
            <w:shd w:val="clear" w:color="auto" w:fill="auto"/>
            <w:noWrap/>
            <w:vAlign w:val="bottom"/>
            <w:hideMark/>
          </w:tcPr>
          <w:p w:rsidR="00B95625" w:rsidRDefault="00B95625">
            <w:pPr>
              <w:rPr>
                <w:color w:val="000000"/>
              </w:rPr>
            </w:pPr>
            <w:r>
              <w:rPr>
                <w:color w:val="000000"/>
              </w:rPr>
              <w:t>Cost</w:t>
            </w:r>
          </w:p>
        </w:tc>
      </w:tr>
      <w:tr w:rsidR="00B95625" w:rsidTr="0033026D">
        <w:trPr>
          <w:trHeight w:val="276"/>
          <w:jc w:val="center"/>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B95625" w:rsidRDefault="00B95625">
            <w:pPr>
              <w:jc w:val="right"/>
              <w:rPr>
                <w:color w:val="000000"/>
              </w:rPr>
            </w:pPr>
            <w:r>
              <w:rPr>
                <w:color w:val="000000"/>
              </w:rPr>
              <w:t>1</w:t>
            </w:r>
          </w:p>
        </w:tc>
        <w:tc>
          <w:tcPr>
            <w:tcW w:w="3654" w:type="dxa"/>
            <w:tcBorders>
              <w:top w:val="nil"/>
              <w:left w:val="nil"/>
              <w:bottom w:val="single" w:sz="4" w:space="0" w:color="auto"/>
              <w:right w:val="single" w:sz="4" w:space="0" w:color="auto"/>
            </w:tcBorders>
            <w:shd w:val="clear" w:color="auto" w:fill="auto"/>
            <w:noWrap/>
            <w:vAlign w:val="bottom"/>
            <w:hideMark/>
          </w:tcPr>
          <w:p w:rsidR="00B95625" w:rsidRDefault="00B95625">
            <w:pPr>
              <w:rPr>
                <w:color w:val="000000"/>
              </w:rPr>
            </w:pPr>
            <w:r>
              <w:rPr>
                <w:color w:val="000000"/>
              </w:rPr>
              <w:t>Stationery &amp; Printing</w:t>
            </w:r>
          </w:p>
        </w:tc>
        <w:tc>
          <w:tcPr>
            <w:tcW w:w="1916" w:type="dxa"/>
            <w:tcBorders>
              <w:top w:val="nil"/>
              <w:left w:val="nil"/>
              <w:bottom w:val="single" w:sz="4" w:space="0" w:color="auto"/>
              <w:right w:val="single" w:sz="4" w:space="0" w:color="auto"/>
            </w:tcBorders>
            <w:shd w:val="clear" w:color="auto" w:fill="auto"/>
            <w:noWrap/>
            <w:vAlign w:val="bottom"/>
            <w:hideMark/>
          </w:tcPr>
          <w:p w:rsidR="00B95625" w:rsidRDefault="00B95625">
            <w:pPr>
              <w:jc w:val="right"/>
              <w:rPr>
                <w:color w:val="000000"/>
              </w:rPr>
            </w:pPr>
            <w:r>
              <w:rPr>
                <w:color w:val="000000"/>
              </w:rPr>
              <w:t>1.56</w:t>
            </w:r>
          </w:p>
        </w:tc>
      </w:tr>
      <w:tr w:rsidR="00B95625" w:rsidTr="0033026D">
        <w:trPr>
          <w:trHeight w:val="276"/>
          <w:jc w:val="center"/>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B95625" w:rsidRDefault="00B95625">
            <w:pPr>
              <w:rPr>
                <w:color w:val="000000"/>
              </w:rPr>
            </w:pPr>
            <w:r>
              <w:rPr>
                <w:color w:val="000000"/>
              </w:rPr>
              <w:t> </w:t>
            </w:r>
            <w:r w:rsidR="00BC46F0">
              <w:rPr>
                <w:color w:val="000000"/>
              </w:rPr>
              <w:t>2</w:t>
            </w:r>
          </w:p>
        </w:tc>
        <w:tc>
          <w:tcPr>
            <w:tcW w:w="3654" w:type="dxa"/>
            <w:tcBorders>
              <w:top w:val="nil"/>
              <w:left w:val="nil"/>
              <w:bottom w:val="single" w:sz="4" w:space="0" w:color="auto"/>
              <w:right w:val="single" w:sz="4" w:space="0" w:color="auto"/>
            </w:tcBorders>
            <w:shd w:val="clear" w:color="auto" w:fill="auto"/>
            <w:noWrap/>
            <w:vAlign w:val="bottom"/>
            <w:hideMark/>
          </w:tcPr>
          <w:p w:rsidR="00B95625" w:rsidRDefault="00B95625">
            <w:pPr>
              <w:rPr>
                <w:color w:val="000000"/>
              </w:rPr>
            </w:pPr>
            <w:r>
              <w:rPr>
                <w:color w:val="000000"/>
              </w:rPr>
              <w:t>Internet &amp; Hosting Charges</w:t>
            </w:r>
          </w:p>
        </w:tc>
        <w:tc>
          <w:tcPr>
            <w:tcW w:w="1916" w:type="dxa"/>
            <w:tcBorders>
              <w:top w:val="nil"/>
              <w:left w:val="nil"/>
              <w:bottom w:val="single" w:sz="4" w:space="0" w:color="auto"/>
              <w:right w:val="single" w:sz="4" w:space="0" w:color="auto"/>
            </w:tcBorders>
            <w:shd w:val="clear" w:color="auto" w:fill="auto"/>
            <w:noWrap/>
            <w:vAlign w:val="bottom"/>
            <w:hideMark/>
          </w:tcPr>
          <w:p w:rsidR="00B95625" w:rsidRDefault="00B95625">
            <w:pPr>
              <w:jc w:val="right"/>
              <w:rPr>
                <w:color w:val="000000"/>
              </w:rPr>
            </w:pPr>
            <w:r>
              <w:rPr>
                <w:color w:val="000000"/>
              </w:rPr>
              <w:t>2.184</w:t>
            </w:r>
          </w:p>
        </w:tc>
      </w:tr>
      <w:tr w:rsidR="00B95625" w:rsidTr="0033026D">
        <w:trPr>
          <w:trHeight w:val="276"/>
          <w:jc w:val="center"/>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B95625" w:rsidRDefault="00B95625">
            <w:pPr>
              <w:rPr>
                <w:color w:val="000000"/>
              </w:rPr>
            </w:pPr>
            <w:r>
              <w:rPr>
                <w:color w:val="000000"/>
              </w:rPr>
              <w:t> </w:t>
            </w:r>
            <w:r w:rsidR="00BC46F0">
              <w:rPr>
                <w:color w:val="000000"/>
              </w:rPr>
              <w:t>3</w:t>
            </w:r>
          </w:p>
        </w:tc>
        <w:tc>
          <w:tcPr>
            <w:tcW w:w="3654" w:type="dxa"/>
            <w:tcBorders>
              <w:top w:val="nil"/>
              <w:left w:val="nil"/>
              <w:bottom w:val="single" w:sz="4" w:space="0" w:color="auto"/>
              <w:right w:val="single" w:sz="4" w:space="0" w:color="auto"/>
            </w:tcBorders>
            <w:shd w:val="clear" w:color="auto" w:fill="auto"/>
            <w:noWrap/>
            <w:vAlign w:val="bottom"/>
            <w:hideMark/>
          </w:tcPr>
          <w:p w:rsidR="00B95625" w:rsidRDefault="00B95625">
            <w:pPr>
              <w:rPr>
                <w:color w:val="000000"/>
              </w:rPr>
            </w:pPr>
            <w:r>
              <w:rPr>
                <w:color w:val="000000"/>
              </w:rPr>
              <w:t>Staff Salaries</w:t>
            </w:r>
          </w:p>
        </w:tc>
        <w:tc>
          <w:tcPr>
            <w:tcW w:w="1916" w:type="dxa"/>
            <w:tcBorders>
              <w:top w:val="nil"/>
              <w:left w:val="nil"/>
              <w:bottom w:val="single" w:sz="4" w:space="0" w:color="auto"/>
              <w:right w:val="single" w:sz="4" w:space="0" w:color="auto"/>
            </w:tcBorders>
            <w:shd w:val="clear" w:color="auto" w:fill="auto"/>
            <w:noWrap/>
            <w:vAlign w:val="bottom"/>
            <w:hideMark/>
          </w:tcPr>
          <w:p w:rsidR="00B95625" w:rsidRDefault="00B95625">
            <w:pPr>
              <w:jc w:val="right"/>
              <w:rPr>
                <w:color w:val="000000"/>
              </w:rPr>
            </w:pPr>
            <w:r>
              <w:rPr>
                <w:color w:val="000000"/>
              </w:rPr>
              <w:t>20.16</w:t>
            </w:r>
          </w:p>
        </w:tc>
      </w:tr>
      <w:tr w:rsidR="00B95625" w:rsidTr="0033026D">
        <w:trPr>
          <w:trHeight w:val="276"/>
          <w:jc w:val="center"/>
        </w:trPr>
        <w:tc>
          <w:tcPr>
            <w:tcW w:w="355" w:type="dxa"/>
            <w:tcBorders>
              <w:top w:val="nil"/>
              <w:left w:val="single" w:sz="4" w:space="0" w:color="auto"/>
              <w:bottom w:val="single" w:sz="4" w:space="0" w:color="auto"/>
              <w:right w:val="single" w:sz="4" w:space="0" w:color="auto"/>
            </w:tcBorders>
            <w:shd w:val="clear" w:color="000000" w:fill="FFFF00"/>
            <w:noWrap/>
            <w:vAlign w:val="bottom"/>
            <w:hideMark/>
          </w:tcPr>
          <w:p w:rsidR="00B95625" w:rsidRDefault="00B95625">
            <w:pPr>
              <w:rPr>
                <w:color w:val="000000"/>
              </w:rPr>
            </w:pPr>
            <w:r>
              <w:rPr>
                <w:color w:val="000000"/>
              </w:rPr>
              <w:t> </w:t>
            </w:r>
          </w:p>
        </w:tc>
        <w:tc>
          <w:tcPr>
            <w:tcW w:w="3654" w:type="dxa"/>
            <w:tcBorders>
              <w:top w:val="nil"/>
              <w:left w:val="nil"/>
              <w:bottom w:val="single" w:sz="4" w:space="0" w:color="auto"/>
              <w:right w:val="single" w:sz="4" w:space="0" w:color="auto"/>
            </w:tcBorders>
            <w:shd w:val="clear" w:color="000000" w:fill="FFFF00"/>
            <w:noWrap/>
            <w:vAlign w:val="bottom"/>
            <w:hideMark/>
          </w:tcPr>
          <w:p w:rsidR="00B95625" w:rsidRDefault="00B95625">
            <w:pPr>
              <w:jc w:val="right"/>
              <w:rPr>
                <w:color w:val="000000"/>
              </w:rPr>
            </w:pPr>
            <w:r>
              <w:rPr>
                <w:color w:val="000000"/>
              </w:rPr>
              <w:t>Total</w:t>
            </w:r>
          </w:p>
        </w:tc>
        <w:tc>
          <w:tcPr>
            <w:tcW w:w="1916" w:type="dxa"/>
            <w:tcBorders>
              <w:top w:val="nil"/>
              <w:left w:val="nil"/>
              <w:bottom w:val="single" w:sz="4" w:space="0" w:color="auto"/>
              <w:right w:val="single" w:sz="4" w:space="0" w:color="auto"/>
            </w:tcBorders>
            <w:shd w:val="clear" w:color="000000" w:fill="FFFF00"/>
            <w:noWrap/>
            <w:vAlign w:val="bottom"/>
            <w:hideMark/>
          </w:tcPr>
          <w:p w:rsidR="00B95625" w:rsidRDefault="00B95625">
            <w:pPr>
              <w:jc w:val="right"/>
              <w:rPr>
                <w:color w:val="000000"/>
              </w:rPr>
            </w:pPr>
            <w:r>
              <w:rPr>
                <w:color w:val="000000"/>
              </w:rPr>
              <w:t>23.904</w:t>
            </w:r>
          </w:p>
        </w:tc>
      </w:tr>
    </w:tbl>
    <w:p w:rsidR="00985B9A" w:rsidRDefault="00985B9A" w:rsidP="008C79B4">
      <w:pPr>
        <w:spacing w:line="360" w:lineRule="auto"/>
        <w:jc w:val="both"/>
        <w:rPr>
          <w:rFonts w:asciiTheme="majorBidi" w:hAnsiTheme="majorBidi" w:cstheme="majorBidi"/>
          <w:b/>
        </w:rPr>
      </w:pPr>
    </w:p>
    <w:p w:rsidR="00985B9A" w:rsidRDefault="00985B9A" w:rsidP="008C79B4">
      <w:pPr>
        <w:spacing w:line="360" w:lineRule="auto"/>
        <w:jc w:val="both"/>
        <w:rPr>
          <w:rFonts w:asciiTheme="majorBidi" w:hAnsiTheme="majorBidi" w:cstheme="majorBidi"/>
          <w:b/>
        </w:rPr>
      </w:pPr>
    </w:p>
    <w:p w:rsidR="008C79B4" w:rsidRPr="00B66604" w:rsidRDefault="008C79B4" w:rsidP="008C79B4">
      <w:pPr>
        <w:spacing w:line="360" w:lineRule="auto"/>
        <w:jc w:val="both"/>
        <w:rPr>
          <w:rFonts w:asciiTheme="majorBidi" w:hAnsiTheme="majorBidi" w:cstheme="majorBidi"/>
          <w:b/>
        </w:rPr>
      </w:pPr>
      <w:r w:rsidRPr="00B66604">
        <w:rPr>
          <w:rFonts w:asciiTheme="majorBidi" w:hAnsiTheme="majorBidi" w:cstheme="majorBidi"/>
          <w:b/>
        </w:rPr>
        <w:t>T</w:t>
      </w:r>
      <w:r>
        <w:rPr>
          <w:rFonts w:asciiTheme="majorBidi" w:hAnsiTheme="majorBidi" w:cstheme="majorBidi"/>
          <w:b/>
        </w:rPr>
        <w:t>he substantiality Mechanism</w:t>
      </w:r>
      <w:r w:rsidRPr="00B66604">
        <w:rPr>
          <w:rFonts w:asciiTheme="majorBidi" w:hAnsiTheme="majorBidi" w:cstheme="majorBidi"/>
          <w:b/>
        </w:rPr>
        <w:t>:</w:t>
      </w:r>
    </w:p>
    <w:p w:rsidR="009F5505" w:rsidRDefault="008C79B4" w:rsidP="009F5505">
      <w:pPr>
        <w:spacing w:line="360" w:lineRule="auto"/>
        <w:ind w:firstLine="270"/>
        <w:jc w:val="both"/>
        <w:rPr>
          <w:rFonts w:asciiTheme="majorBidi" w:hAnsiTheme="majorBidi" w:cstheme="majorBidi"/>
        </w:rPr>
      </w:pPr>
      <w:r w:rsidRPr="00B66604">
        <w:rPr>
          <w:rFonts w:asciiTheme="majorBidi" w:hAnsiTheme="majorBidi" w:cstheme="majorBidi"/>
        </w:rPr>
        <w:t>The public oriented e-services</w:t>
      </w:r>
      <w:r>
        <w:rPr>
          <w:rFonts w:asciiTheme="majorBidi" w:hAnsiTheme="majorBidi" w:cstheme="majorBidi"/>
        </w:rPr>
        <w:t xml:space="preserve"> (State Subject and Domicile) offered at Tehsil Level</w:t>
      </w:r>
      <w:r w:rsidRPr="00B66604">
        <w:rPr>
          <w:rFonts w:asciiTheme="majorBidi" w:hAnsiTheme="majorBidi" w:cstheme="majorBidi"/>
        </w:rPr>
        <w:t xml:space="preserve"> may be offered against some fee and service charges. AJ&amp;K IT Board in consulta</w:t>
      </w:r>
      <w:r>
        <w:rPr>
          <w:rFonts w:asciiTheme="majorBidi" w:hAnsiTheme="majorBidi" w:cstheme="majorBidi"/>
        </w:rPr>
        <w:t>tion with concerned stakeholder department</w:t>
      </w:r>
      <w:r w:rsidRPr="00B66604">
        <w:rPr>
          <w:rFonts w:asciiTheme="majorBidi" w:hAnsiTheme="majorBidi" w:cstheme="majorBidi"/>
        </w:rPr>
        <w:t xml:space="preserve"> is initiating a summary for government approval to propose some fix fee, service charges against services offered to meet operational expenses and sustainability of the project in future. A committee comprising of 5 members is already notified from services under the Chairmanship of SMBR with certain TORs to work-out on this.</w:t>
      </w:r>
    </w:p>
    <w:p w:rsidR="00BD012B" w:rsidRPr="009F5505" w:rsidRDefault="00DB55E4" w:rsidP="00810AE0">
      <w:pPr>
        <w:pStyle w:val="ListParagraph"/>
        <w:numPr>
          <w:ilvl w:val="0"/>
          <w:numId w:val="22"/>
        </w:numPr>
        <w:spacing w:line="360" w:lineRule="auto"/>
        <w:jc w:val="both"/>
        <w:rPr>
          <w:rFonts w:asciiTheme="majorBidi" w:eastAsia="Times New Roman" w:hAnsiTheme="majorBidi" w:cstheme="majorBidi"/>
          <w:sz w:val="32"/>
          <w:szCs w:val="32"/>
        </w:rPr>
      </w:pPr>
      <w:r w:rsidRPr="009F5505">
        <w:rPr>
          <w:rFonts w:asciiTheme="majorBidi" w:eastAsia="Verdana" w:hAnsiTheme="majorBidi" w:cstheme="majorBidi"/>
          <w:b/>
        </w:rPr>
        <w:t>Demand and supply analysis</w:t>
      </w:r>
    </w:p>
    <w:p w:rsidR="00BD012B" w:rsidRPr="008C79B4" w:rsidRDefault="00DB55E4" w:rsidP="008C79B4">
      <w:pPr>
        <w:spacing w:line="360" w:lineRule="auto"/>
        <w:ind w:firstLine="270"/>
        <w:jc w:val="both"/>
        <w:rPr>
          <w:rFonts w:asciiTheme="majorBidi" w:hAnsiTheme="majorBidi" w:cstheme="majorBidi"/>
        </w:rPr>
      </w:pPr>
      <w:r w:rsidRPr="008C79B4">
        <w:rPr>
          <w:rFonts w:asciiTheme="majorBidi" w:hAnsiTheme="majorBidi" w:cstheme="majorBidi"/>
        </w:rPr>
        <w:t>Provision of services, access to information and public welfare is the key agenda of any government. The Government has to ensure that the due benefit reach the needy. E-Governance refers to those aspects / operations of government in which ICTs are utilized. The strategic importance of e-Governance standards is now widely recognized globally. Standards and specifications with well-defined formats, which help to achieve interoperability of information and communication systems. To drive both the integration between specific Government functions (‘vertical’ applications) and shared Government functions (‘horizontal’ applications) and data sharing between applications, an overall e-Governance application architecture requires to be defined.</w:t>
      </w:r>
    </w:p>
    <w:p w:rsidR="00BD012B" w:rsidRPr="008C79B4" w:rsidRDefault="00DB55E4" w:rsidP="008C79B4">
      <w:pPr>
        <w:spacing w:line="360" w:lineRule="auto"/>
        <w:ind w:firstLine="270"/>
        <w:jc w:val="both"/>
        <w:rPr>
          <w:rFonts w:asciiTheme="majorBidi" w:hAnsiTheme="majorBidi" w:cstheme="majorBidi"/>
        </w:rPr>
      </w:pPr>
      <w:r w:rsidRPr="008C79B4">
        <w:rPr>
          <w:rFonts w:asciiTheme="majorBidi" w:hAnsiTheme="majorBidi" w:cstheme="majorBidi"/>
        </w:rPr>
        <w:t xml:space="preserve">To supplement these efforts, the Information Technology Board Government of Azad Jammu and Kashmir has been focusing extensively on using ICT for the delivery of citizen digital services. There is wide consensus on the benefits of ICT-mediated citizen services, some of which are: </w:t>
      </w:r>
    </w:p>
    <w:p w:rsidR="00BD012B" w:rsidRPr="00B66604" w:rsidRDefault="00BD012B">
      <w:pPr>
        <w:spacing w:line="360" w:lineRule="auto"/>
        <w:ind w:firstLine="720"/>
        <w:jc w:val="both"/>
        <w:rPr>
          <w:rFonts w:asciiTheme="majorBidi" w:eastAsia="Verdana" w:hAnsiTheme="majorBidi" w:cstheme="majorBidi"/>
          <w:sz w:val="20"/>
          <w:szCs w:val="20"/>
        </w:rPr>
      </w:pPr>
    </w:p>
    <w:p w:rsidR="00BD012B" w:rsidRPr="008C79B4" w:rsidRDefault="00DB55E4" w:rsidP="00810AE0">
      <w:pPr>
        <w:pStyle w:val="ListParagraph"/>
        <w:numPr>
          <w:ilvl w:val="0"/>
          <w:numId w:val="21"/>
        </w:numPr>
        <w:spacing w:line="480" w:lineRule="auto"/>
        <w:jc w:val="both"/>
        <w:rPr>
          <w:rFonts w:asciiTheme="majorBidi" w:eastAsia="Verdana" w:hAnsiTheme="majorBidi" w:cstheme="majorBidi"/>
          <w:sz w:val="24"/>
          <w:szCs w:val="24"/>
        </w:rPr>
      </w:pPr>
      <w:r w:rsidRPr="008C79B4">
        <w:rPr>
          <w:rFonts w:asciiTheme="majorBidi" w:eastAsia="Verdana" w:hAnsiTheme="majorBidi" w:cstheme="majorBidi"/>
          <w:sz w:val="24"/>
          <w:szCs w:val="24"/>
        </w:rPr>
        <w:t>Introducing transparency, efficiency and accountability.</w:t>
      </w:r>
    </w:p>
    <w:p w:rsidR="00BD012B" w:rsidRPr="008C79B4" w:rsidRDefault="00721A8F" w:rsidP="00810AE0">
      <w:pPr>
        <w:pStyle w:val="ListParagraph"/>
        <w:numPr>
          <w:ilvl w:val="0"/>
          <w:numId w:val="21"/>
        </w:numPr>
        <w:spacing w:line="480" w:lineRule="auto"/>
        <w:jc w:val="both"/>
        <w:rPr>
          <w:rFonts w:asciiTheme="majorBidi" w:eastAsia="Verdana" w:hAnsiTheme="majorBidi" w:cstheme="majorBidi"/>
          <w:sz w:val="24"/>
          <w:szCs w:val="24"/>
        </w:rPr>
      </w:pPr>
      <w:r w:rsidRPr="008C79B4">
        <w:rPr>
          <w:rFonts w:asciiTheme="majorBidi" w:eastAsia="Verdana" w:hAnsiTheme="majorBidi" w:cstheme="majorBidi"/>
          <w:sz w:val="24"/>
          <w:szCs w:val="24"/>
        </w:rPr>
        <w:t>Simplifying</w:t>
      </w:r>
      <w:r w:rsidR="00DB55E4" w:rsidRPr="008C79B4">
        <w:rPr>
          <w:rFonts w:asciiTheme="majorBidi" w:eastAsia="Verdana" w:hAnsiTheme="majorBidi" w:cstheme="majorBidi"/>
          <w:sz w:val="24"/>
          <w:szCs w:val="24"/>
        </w:rPr>
        <w:t xml:space="preserve"> transaction procedures. </w:t>
      </w:r>
    </w:p>
    <w:p w:rsidR="00BD012B" w:rsidRPr="008C79B4" w:rsidRDefault="00DB55E4" w:rsidP="00810AE0">
      <w:pPr>
        <w:pStyle w:val="ListParagraph"/>
        <w:numPr>
          <w:ilvl w:val="0"/>
          <w:numId w:val="21"/>
        </w:numPr>
        <w:spacing w:line="480" w:lineRule="auto"/>
        <w:jc w:val="both"/>
        <w:rPr>
          <w:rFonts w:asciiTheme="majorBidi" w:eastAsia="Verdana" w:hAnsiTheme="majorBidi" w:cstheme="majorBidi"/>
          <w:sz w:val="24"/>
          <w:szCs w:val="24"/>
        </w:rPr>
      </w:pPr>
      <w:r w:rsidRPr="008C79B4">
        <w:rPr>
          <w:rFonts w:asciiTheme="majorBidi" w:eastAsia="Verdana" w:hAnsiTheme="majorBidi" w:cstheme="majorBidi"/>
          <w:sz w:val="24"/>
          <w:szCs w:val="24"/>
        </w:rPr>
        <w:t xml:space="preserve">Minimizing cost to government (internal efficiency) </w:t>
      </w:r>
    </w:p>
    <w:p w:rsidR="00BD012B" w:rsidRPr="008C79B4" w:rsidRDefault="00DB55E4" w:rsidP="00810AE0">
      <w:pPr>
        <w:pStyle w:val="ListParagraph"/>
        <w:numPr>
          <w:ilvl w:val="0"/>
          <w:numId w:val="21"/>
        </w:numPr>
        <w:spacing w:line="480" w:lineRule="auto"/>
        <w:jc w:val="both"/>
        <w:rPr>
          <w:rFonts w:asciiTheme="majorBidi" w:eastAsia="Verdana" w:hAnsiTheme="majorBidi" w:cstheme="majorBidi"/>
          <w:sz w:val="24"/>
          <w:szCs w:val="24"/>
        </w:rPr>
      </w:pPr>
      <w:r w:rsidRPr="008C79B4">
        <w:rPr>
          <w:rFonts w:asciiTheme="majorBidi" w:eastAsia="Verdana" w:hAnsiTheme="majorBidi" w:cstheme="majorBidi"/>
          <w:sz w:val="24"/>
          <w:szCs w:val="24"/>
        </w:rPr>
        <w:lastRenderedPageBreak/>
        <w:t xml:space="preserve">Increased public satisfaction index </w:t>
      </w:r>
    </w:p>
    <w:p w:rsidR="00BD012B" w:rsidRPr="008C79B4" w:rsidRDefault="00DB55E4" w:rsidP="00810AE0">
      <w:pPr>
        <w:pStyle w:val="ListParagraph"/>
        <w:numPr>
          <w:ilvl w:val="0"/>
          <w:numId w:val="21"/>
        </w:numPr>
        <w:spacing w:line="480" w:lineRule="auto"/>
        <w:jc w:val="both"/>
        <w:rPr>
          <w:rFonts w:asciiTheme="majorBidi" w:eastAsia="Verdana" w:hAnsiTheme="majorBidi" w:cstheme="majorBidi"/>
          <w:sz w:val="24"/>
          <w:szCs w:val="24"/>
        </w:rPr>
      </w:pPr>
      <w:r w:rsidRPr="008C79B4">
        <w:rPr>
          <w:rFonts w:asciiTheme="majorBidi" w:eastAsia="Verdana" w:hAnsiTheme="majorBidi" w:cstheme="majorBidi"/>
          <w:sz w:val="24"/>
          <w:szCs w:val="24"/>
        </w:rPr>
        <w:t xml:space="preserve">Gradually Improving the transaction time for citizens and government </w:t>
      </w:r>
    </w:p>
    <w:p w:rsidR="00BD012B" w:rsidRPr="008C79B4" w:rsidRDefault="009F5505" w:rsidP="00810AE0">
      <w:pPr>
        <w:pStyle w:val="ListParagraph"/>
        <w:numPr>
          <w:ilvl w:val="0"/>
          <w:numId w:val="21"/>
        </w:numPr>
        <w:spacing w:line="480" w:lineRule="auto"/>
        <w:jc w:val="both"/>
        <w:rPr>
          <w:rFonts w:asciiTheme="majorBidi" w:eastAsia="Verdana" w:hAnsiTheme="majorBidi" w:cstheme="majorBidi"/>
          <w:sz w:val="24"/>
          <w:szCs w:val="24"/>
        </w:rPr>
      </w:pPr>
      <w:r w:rsidRPr="008C79B4">
        <w:rPr>
          <w:rFonts w:asciiTheme="majorBidi" w:eastAsia="Verdana" w:hAnsiTheme="majorBidi" w:cstheme="majorBidi"/>
          <w:sz w:val="24"/>
          <w:szCs w:val="24"/>
        </w:rPr>
        <w:t>Offering</w:t>
      </w:r>
      <w:r w:rsidR="00DB55E4" w:rsidRPr="008C79B4">
        <w:rPr>
          <w:rFonts w:asciiTheme="majorBidi" w:eastAsia="Verdana" w:hAnsiTheme="majorBidi" w:cstheme="majorBidi"/>
          <w:sz w:val="24"/>
          <w:szCs w:val="24"/>
        </w:rPr>
        <w:t xml:space="preserve"> new services. </w:t>
      </w:r>
    </w:p>
    <w:p w:rsidR="001469F4" w:rsidRPr="00BC46F0" w:rsidRDefault="00DB55E4" w:rsidP="00BC46F0">
      <w:pPr>
        <w:pStyle w:val="ListParagraph"/>
        <w:numPr>
          <w:ilvl w:val="0"/>
          <w:numId w:val="21"/>
        </w:numPr>
        <w:spacing w:line="480" w:lineRule="auto"/>
        <w:jc w:val="both"/>
        <w:rPr>
          <w:rFonts w:asciiTheme="majorBidi" w:eastAsia="Verdana" w:hAnsiTheme="majorBidi" w:cstheme="majorBidi"/>
          <w:sz w:val="24"/>
          <w:szCs w:val="24"/>
        </w:rPr>
      </w:pPr>
      <w:r w:rsidRPr="008C79B4">
        <w:rPr>
          <w:rFonts w:asciiTheme="majorBidi" w:eastAsia="Verdana" w:hAnsiTheme="majorBidi" w:cstheme="majorBidi"/>
          <w:sz w:val="24"/>
          <w:szCs w:val="24"/>
        </w:rPr>
        <w:t xml:space="preserve">Modernization / adoption of best practices. </w:t>
      </w:r>
    </w:p>
    <w:p w:rsidR="001469F4" w:rsidRDefault="001469F4" w:rsidP="001469F4">
      <w:pPr>
        <w:pStyle w:val="ListParagraph"/>
        <w:spacing w:line="480" w:lineRule="auto"/>
        <w:jc w:val="both"/>
        <w:rPr>
          <w:rFonts w:asciiTheme="majorBidi" w:eastAsia="Verdana" w:hAnsiTheme="majorBidi" w:cstheme="majorBidi"/>
          <w:sz w:val="24"/>
          <w:szCs w:val="24"/>
        </w:rPr>
      </w:pPr>
    </w:p>
    <w:p w:rsidR="00BD012B" w:rsidRPr="00D6676A" w:rsidRDefault="00DB55E4" w:rsidP="00810AE0">
      <w:pPr>
        <w:pStyle w:val="ListParagraph"/>
        <w:numPr>
          <w:ilvl w:val="0"/>
          <w:numId w:val="22"/>
        </w:numPr>
        <w:spacing w:line="480" w:lineRule="auto"/>
        <w:jc w:val="both"/>
        <w:rPr>
          <w:rFonts w:asciiTheme="majorBidi" w:eastAsia="Verdana" w:hAnsiTheme="majorBidi" w:cstheme="majorBidi"/>
          <w:sz w:val="32"/>
          <w:szCs w:val="32"/>
        </w:rPr>
      </w:pPr>
      <w:r w:rsidRPr="00D6676A">
        <w:rPr>
          <w:rFonts w:asciiTheme="majorBidi" w:eastAsia="Verdana" w:hAnsiTheme="majorBidi" w:cstheme="majorBidi"/>
          <w:b/>
          <w:sz w:val="24"/>
          <w:szCs w:val="24"/>
        </w:rPr>
        <w:t>Financial plan and mode of financing</w:t>
      </w:r>
    </w:p>
    <w:tbl>
      <w:tblPr>
        <w:tblW w:w="10260" w:type="dxa"/>
        <w:jc w:val="center"/>
        <w:tblLook w:val="04A0" w:firstRow="1" w:lastRow="0" w:firstColumn="1" w:lastColumn="0" w:noHBand="0" w:noVBand="1"/>
      </w:tblPr>
      <w:tblGrid>
        <w:gridCol w:w="580"/>
        <w:gridCol w:w="2940"/>
        <w:gridCol w:w="1720"/>
        <w:gridCol w:w="1720"/>
        <w:gridCol w:w="1660"/>
        <w:gridCol w:w="1640"/>
      </w:tblGrid>
      <w:tr w:rsidR="00F90D15" w:rsidTr="00F90D15">
        <w:trPr>
          <w:trHeight w:val="570"/>
          <w:jc w:val="center"/>
        </w:trPr>
        <w:tc>
          <w:tcPr>
            <w:tcW w:w="5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F90D15" w:rsidRDefault="00F90D15">
            <w:pPr>
              <w:rPr>
                <w:b/>
                <w:bCs/>
                <w:color w:val="000000"/>
                <w:sz w:val="22"/>
                <w:szCs w:val="22"/>
              </w:rPr>
            </w:pPr>
            <w:r>
              <w:rPr>
                <w:b/>
                <w:bCs/>
                <w:color w:val="000000"/>
                <w:sz w:val="22"/>
                <w:szCs w:val="22"/>
              </w:rPr>
              <w:t>Sr. #</w:t>
            </w:r>
          </w:p>
        </w:tc>
        <w:tc>
          <w:tcPr>
            <w:tcW w:w="2940" w:type="dxa"/>
            <w:tcBorders>
              <w:top w:val="single" w:sz="4" w:space="0" w:color="auto"/>
              <w:left w:val="nil"/>
              <w:bottom w:val="single" w:sz="4" w:space="0" w:color="auto"/>
              <w:right w:val="single" w:sz="4" w:space="0" w:color="auto"/>
            </w:tcBorders>
            <w:shd w:val="clear" w:color="000000" w:fill="FFFF00"/>
            <w:vAlign w:val="center"/>
            <w:hideMark/>
          </w:tcPr>
          <w:p w:rsidR="00F90D15" w:rsidRDefault="00F90D15">
            <w:pPr>
              <w:jc w:val="center"/>
              <w:rPr>
                <w:b/>
                <w:bCs/>
                <w:color w:val="000000"/>
                <w:sz w:val="22"/>
                <w:szCs w:val="22"/>
              </w:rPr>
            </w:pPr>
            <w:r>
              <w:rPr>
                <w:b/>
                <w:bCs/>
                <w:color w:val="000000"/>
                <w:sz w:val="22"/>
                <w:szCs w:val="22"/>
              </w:rPr>
              <w:t>Particulars</w:t>
            </w:r>
          </w:p>
        </w:tc>
        <w:tc>
          <w:tcPr>
            <w:tcW w:w="1720" w:type="dxa"/>
            <w:tcBorders>
              <w:top w:val="single" w:sz="4" w:space="0" w:color="auto"/>
              <w:left w:val="nil"/>
              <w:bottom w:val="single" w:sz="4" w:space="0" w:color="auto"/>
              <w:right w:val="single" w:sz="4" w:space="0" w:color="auto"/>
            </w:tcBorders>
            <w:shd w:val="clear" w:color="000000" w:fill="FFFF00"/>
            <w:vAlign w:val="center"/>
            <w:hideMark/>
          </w:tcPr>
          <w:p w:rsidR="00F90D15" w:rsidRDefault="00F90D15">
            <w:pPr>
              <w:jc w:val="center"/>
              <w:rPr>
                <w:b/>
                <w:bCs/>
                <w:color w:val="000000"/>
                <w:sz w:val="22"/>
                <w:szCs w:val="22"/>
              </w:rPr>
            </w:pPr>
            <w:r>
              <w:rPr>
                <w:b/>
                <w:bCs/>
                <w:color w:val="000000"/>
                <w:sz w:val="22"/>
                <w:szCs w:val="22"/>
              </w:rPr>
              <w:t>FY1</w:t>
            </w:r>
            <w:r>
              <w:rPr>
                <w:b/>
                <w:bCs/>
                <w:color w:val="000000"/>
                <w:sz w:val="22"/>
                <w:szCs w:val="22"/>
              </w:rPr>
              <w:br/>
              <w:t>2022-23</w:t>
            </w:r>
          </w:p>
        </w:tc>
        <w:tc>
          <w:tcPr>
            <w:tcW w:w="1720" w:type="dxa"/>
            <w:tcBorders>
              <w:top w:val="single" w:sz="4" w:space="0" w:color="auto"/>
              <w:left w:val="nil"/>
              <w:bottom w:val="single" w:sz="4" w:space="0" w:color="auto"/>
              <w:right w:val="single" w:sz="4" w:space="0" w:color="auto"/>
            </w:tcBorders>
            <w:shd w:val="clear" w:color="000000" w:fill="FFFF00"/>
            <w:vAlign w:val="center"/>
            <w:hideMark/>
          </w:tcPr>
          <w:p w:rsidR="00F90D15" w:rsidRDefault="00F90D15">
            <w:pPr>
              <w:jc w:val="center"/>
              <w:rPr>
                <w:b/>
                <w:bCs/>
                <w:color w:val="000000"/>
                <w:sz w:val="22"/>
                <w:szCs w:val="22"/>
              </w:rPr>
            </w:pPr>
            <w:r>
              <w:rPr>
                <w:b/>
                <w:bCs/>
                <w:color w:val="000000"/>
                <w:sz w:val="22"/>
                <w:szCs w:val="22"/>
              </w:rPr>
              <w:t>FY2</w:t>
            </w:r>
            <w:r>
              <w:rPr>
                <w:b/>
                <w:bCs/>
                <w:color w:val="000000"/>
                <w:sz w:val="22"/>
                <w:szCs w:val="22"/>
              </w:rPr>
              <w:br/>
              <w:t>2023-24</w:t>
            </w:r>
          </w:p>
        </w:tc>
        <w:tc>
          <w:tcPr>
            <w:tcW w:w="1660" w:type="dxa"/>
            <w:tcBorders>
              <w:top w:val="single" w:sz="4" w:space="0" w:color="auto"/>
              <w:left w:val="nil"/>
              <w:bottom w:val="single" w:sz="4" w:space="0" w:color="auto"/>
              <w:right w:val="single" w:sz="4" w:space="0" w:color="auto"/>
            </w:tcBorders>
            <w:shd w:val="clear" w:color="000000" w:fill="FFFF00"/>
            <w:vAlign w:val="center"/>
            <w:hideMark/>
          </w:tcPr>
          <w:p w:rsidR="00F90D15" w:rsidRDefault="00F90D15">
            <w:pPr>
              <w:jc w:val="center"/>
              <w:rPr>
                <w:b/>
                <w:bCs/>
                <w:color w:val="000000"/>
                <w:sz w:val="22"/>
                <w:szCs w:val="22"/>
              </w:rPr>
            </w:pPr>
            <w:r>
              <w:rPr>
                <w:b/>
                <w:bCs/>
                <w:color w:val="000000"/>
                <w:sz w:val="22"/>
                <w:szCs w:val="22"/>
              </w:rPr>
              <w:t>FY3</w:t>
            </w:r>
            <w:r>
              <w:rPr>
                <w:b/>
                <w:bCs/>
                <w:color w:val="000000"/>
                <w:sz w:val="22"/>
                <w:szCs w:val="22"/>
              </w:rPr>
              <w:br/>
              <w:t>2024-25</w:t>
            </w:r>
          </w:p>
        </w:tc>
        <w:tc>
          <w:tcPr>
            <w:tcW w:w="1640" w:type="dxa"/>
            <w:tcBorders>
              <w:top w:val="single" w:sz="4" w:space="0" w:color="auto"/>
              <w:left w:val="nil"/>
              <w:bottom w:val="single" w:sz="4" w:space="0" w:color="auto"/>
              <w:right w:val="single" w:sz="4" w:space="0" w:color="auto"/>
            </w:tcBorders>
            <w:shd w:val="clear" w:color="000000" w:fill="FFFF00"/>
            <w:vAlign w:val="center"/>
            <w:hideMark/>
          </w:tcPr>
          <w:p w:rsidR="00F90D15" w:rsidRDefault="00F90D15">
            <w:pPr>
              <w:jc w:val="center"/>
              <w:rPr>
                <w:b/>
                <w:bCs/>
                <w:color w:val="000000"/>
                <w:sz w:val="22"/>
                <w:szCs w:val="22"/>
              </w:rPr>
            </w:pPr>
            <w:r>
              <w:rPr>
                <w:b/>
                <w:bCs/>
                <w:color w:val="000000"/>
                <w:sz w:val="22"/>
                <w:szCs w:val="22"/>
              </w:rPr>
              <w:t>Total Cost for 26 Tehsils (M)</w:t>
            </w:r>
          </w:p>
        </w:tc>
      </w:tr>
      <w:tr w:rsidR="00F90D15" w:rsidTr="00F90D15">
        <w:trPr>
          <w:trHeight w:val="57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1</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IT/Non IT Equipment for Centres</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57.965</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57.965</w:t>
            </w:r>
          </w:p>
        </w:tc>
      </w:tr>
      <w:tr w:rsidR="00F90D15" w:rsidTr="00F90D15">
        <w:trPr>
          <w:trHeight w:val="57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2</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IT/Non IT Execution Unit Equipment</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21.770</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21.770</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3</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Networking</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7.280</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7.280</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4</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Electrification</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1.820</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1.820</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5</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Furniture &amp; Fixtures</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22.330</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22.330</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6</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 xml:space="preserve">Operational Cost </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8.112</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8.112</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16.224</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7</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Software Development</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3.500</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3.500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7.00</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8</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Licensed Software</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3.480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3.480</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9</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Staff Salaries</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24.192</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24.192</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48.384</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10</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Digitalization of Old record</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42.000</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28.000</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70.000</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jc w:val="center"/>
              <w:rPr>
                <w:b/>
                <w:bCs/>
                <w:color w:val="FF0000"/>
                <w:sz w:val="22"/>
                <w:szCs w:val="22"/>
              </w:rPr>
            </w:pPr>
            <w:r>
              <w:rPr>
                <w:b/>
                <w:bCs/>
                <w:color w:val="FF0000"/>
                <w:sz w:val="22"/>
                <w:szCs w:val="22"/>
              </w:rPr>
              <w:t>11</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Contingency @ 2%</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2.079</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2.079</w:t>
            </w:r>
          </w:p>
        </w:tc>
        <w:tc>
          <w:tcPr>
            <w:tcW w:w="16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4.157</w:t>
            </w:r>
          </w:p>
        </w:tc>
      </w:tr>
      <w:tr w:rsidR="00F90D15" w:rsidTr="00F90D15">
        <w:trPr>
          <w:trHeight w:val="300"/>
          <w:jc w:val="center"/>
        </w:trPr>
        <w:tc>
          <w:tcPr>
            <w:tcW w:w="580" w:type="dxa"/>
            <w:tcBorders>
              <w:top w:val="nil"/>
              <w:left w:val="single" w:sz="4" w:space="0" w:color="auto"/>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 </w:t>
            </w:r>
          </w:p>
        </w:tc>
        <w:tc>
          <w:tcPr>
            <w:tcW w:w="294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 xml:space="preserve"> Grand Total</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0.000</w:t>
            </w:r>
          </w:p>
        </w:tc>
        <w:tc>
          <w:tcPr>
            <w:tcW w:w="172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191.048</w:t>
            </w:r>
          </w:p>
        </w:tc>
        <w:tc>
          <w:tcPr>
            <w:tcW w:w="1660" w:type="dxa"/>
            <w:tcBorders>
              <w:top w:val="nil"/>
              <w:left w:val="nil"/>
              <w:bottom w:val="single" w:sz="4" w:space="0" w:color="auto"/>
              <w:right w:val="single" w:sz="4" w:space="0" w:color="auto"/>
            </w:tcBorders>
            <w:shd w:val="clear" w:color="auto" w:fill="auto"/>
            <w:hideMark/>
          </w:tcPr>
          <w:p w:rsidR="00F90D15" w:rsidRDefault="00F90D15">
            <w:pPr>
              <w:rPr>
                <w:b/>
                <w:bCs/>
                <w:color w:val="FF0000"/>
                <w:sz w:val="22"/>
                <w:szCs w:val="22"/>
              </w:rPr>
            </w:pPr>
            <w:r>
              <w:rPr>
                <w:b/>
                <w:bCs/>
                <w:color w:val="FF0000"/>
                <w:sz w:val="22"/>
                <w:szCs w:val="22"/>
              </w:rPr>
              <w:t>69.363</w:t>
            </w:r>
          </w:p>
        </w:tc>
        <w:tc>
          <w:tcPr>
            <w:tcW w:w="1640" w:type="dxa"/>
            <w:tcBorders>
              <w:top w:val="nil"/>
              <w:left w:val="nil"/>
              <w:bottom w:val="single" w:sz="4" w:space="0" w:color="auto"/>
              <w:right w:val="single" w:sz="4" w:space="0" w:color="auto"/>
            </w:tcBorders>
            <w:shd w:val="clear" w:color="000000" w:fill="FFFF00"/>
            <w:hideMark/>
          </w:tcPr>
          <w:p w:rsidR="00F90D15" w:rsidRDefault="00F90D15">
            <w:pPr>
              <w:rPr>
                <w:b/>
                <w:bCs/>
                <w:color w:val="000000"/>
                <w:sz w:val="22"/>
                <w:szCs w:val="22"/>
              </w:rPr>
            </w:pPr>
            <w:r>
              <w:rPr>
                <w:b/>
                <w:bCs/>
                <w:color w:val="000000"/>
                <w:sz w:val="22"/>
                <w:szCs w:val="22"/>
              </w:rPr>
              <w:t>260.410</w:t>
            </w:r>
          </w:p>
        </w:tc>
      </w:tr>
    </w:tbl>
    <w:p w:rsidR="00CF0177" w:rsidRDefault="00CF0177">
      <w:pPr>
        <w:spacing w:line="276" w:lineRule="auto"/>
        <w:ind w:left="720"/>
        <w:rPr>
          <w:rFonts w:asciiTheme="majorBidi" w:hAnsiTheme="majorBidi" w:cstheme="majorBidi"/>
        </w:rPr>
      </w:pPr>
    </w:p>
    <w:p w:rsidR="00BD012B" w:rsidRPr="00B66604" w:rsidRDefault="00DB55E4" w:rsidP="001A5B1E">
      <w:pPr>
        <w:spacing w:line="276" w:lineRule="auto"/>
        <w:ind w:left="720" w:hanging="1080"/>
        <w:rPr>
          <w:rFonts w:asciiTheme="majorBidi" w:hAnsiTheme="majorBidi" w:cstheme="majorBidi"/>
        </w:rPr>
      </w:pPr>
      <w:r w:rsidRPr="00B66604">
        <w:rPr>
          <w:rFonts w:asciiTheme="majorBidi" w:hAnsiTheme="majorBidi" w:cstheme="majorBidi"/>
        </w:rPr>
        <w:t xml:space="preserve">The </w:t>
      </w:r>
      <w:r w:rsidR="00287AD2" w:rsidRPr="00B66604">
        <w:rPr>
          <w:rFonts w:asciiTheme="majorBidi" w:hAnsiTheme="majorBidi" w:cstheme="majorBidi"/>
        </w:rPr>
        <w:t>funds will be provided by Federal Government</w:t>
      </w:r>
      <w:r w:rsidRPr="00B66604">
        <w:rPr>
          <w:rFonts w:asciiTheme="majorBidi" w:hAnsiTheme="majorBidi" w:cstheme="majorBidi"/>
        </w:rPr>
        <w:t xml:space="preserve"> allocated in </w:t>
      </w:r>
      <w:r w:rsidR="00287AD2" w:rsidRPr="00B66604">
        <w:rPr>
          <w:rFonts w:asciiTheme="majorBidi" w:hAnsiTheme="majorBidi" w:cstheme="majorBidi"/>
        </w:rPr>
        <w:t>KDP</w:t>
      </w:r>
      <w:r w:rsidRPr="00B66604">
        <w:rPr>
          <w:rFonts w:asciiTheme="majorBidi" w:hAnsiTheme="majorBidi" w:cstheme="majorBidi"/>
        </w:rPr>
        <w:t xml:space="preserve"> for IT </w:t>
      </w:r>
      <w:r w:rsidR="00287AD2" w:rsidRPr="00B66604">
        <w:rPr>
          <w:rFonts w:asciiTheme="majorBidi" w:hAnsiTheme="majorBidi" w:cstheme="majorBidi"/>
        </w:rPr>
        <w:t>Sector</w:t>
      </w:r>
      <w:r w:rsidRPr="00B66604">
        <w:rPr>
          <w:rFonts w:asciiTheme="majorBidi" w:hAnsiTheme="majorBidi" w:cstheme="majorBidi"/>
        </w:rPr>
        <w:t>.</w:t>
      </w:r>
    </w:p>
    <w:p w:rsidR="00BD012B" w:rsidRDefault="00DB55E4" w:rsidP="00810AE0">
      <w:pPr>
        <w:pStyle w:val="ListParagraph"/>
        <w:numPr>
          <w:ilvl w:val="0"/>
          <w:numId w:val="22"/>
        </w:numPr>
        <w:ind w:left="180" w:hanging="630"/>
        <w:rPr>
          <w:rFonts w:asciiTheme="majorBidi" w:eastAsia="Verdana" w:hAnsiTheme="majorBidi" w:cstheme="majorBidi"/>
          <w:b/>
          <w:sz w:val="24"/>
          <w:szCs w:val="24"/>
        </w:rPr>
      </w:pPr>
      <w:r w:rsidRPr="00987A77">
        <w:rPr>
          <w:rFonts w:asciiTheme="majorBidi" w:eastAsia="Verdana" w:hAnsiTheme="majorBidi" w:cstheme="majorBidi"/>
          <w:b/>
          <w:sz w:val="24"/>
          <w:szCs w:val="24"/>
        </w:rPr>
        <w:t>Project Benefits and analysis:</w:t>
      </w:r>
    </w:p>
    <w:p w:rsidR="008C429D" w:rsidRDefault="008C429D" w:rsidP="008C429D">
      <w:pPr>
        <w:pStyle w:val="ListParagraph"/>
        <w:ind w:left="180"/>
        <w:rPr>
          <w:rFonts w:asciiTheme="majorBidi" w:eastAsia="Verdana" w:hAnsiTheme="majorBidi" w:cstheme="majorBidi"/>
          <w:b/>
          <w:sz w:val="24"/>
          <w:szCs w:val="24"/>
        </w:rPr>
      </w:pPr>
      <w:r>
        <w:rPr>
          <w:rFonts w:asciiTheme="majorBidi" w:eastAsia="Verdana" w:hAnsiTheme="majorBidi" w:cstheme="majorBidi"/>
          <w:b/>
          <w:sz w:val="24"/>
          <w:szCs w:val="24"/>
        </w:rPr>
        <w:t>Financial Benefits:</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t>Reduced storage costs: Digitization will eliminate the need for physical storage space, reducing storage costs.</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t>Cost savings on physical record maintenance: Digitization reduces the need for manual maintenance of physical records, which requires additional manpower and resources.</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t>Reduced processing costs: Digitization will streamline the application and verification process, resulting in reduced processing costs.</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t>Increased revenue: Digitization will enable faster processing of applications and efficient service delivery, resulting in increased revenue for the government.</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t>Reduced administrative costs: Digitization will reduce the administrative costs associated with manual record-keeping and management.</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lastRenderedPageBreak/>
        <w:t>Improved budget allocation: Digitization will provide accurate and up-to-date data on state subject and domicile, enabling better budget allocation for public services and infrastructure.</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t>Reduced costs for citizens: Digitization will eliminate the need for citizens to travel to government offices to access their certificates, resulting in cost savings for citizens.</w:t>
      </w:r>
    </w:p>
    <w:p w:rsidR="008C429D" w:rsidRPr="008C429D" w:rsidRDefault="008C429D" w:rsidP="00810AE0">
      <w:pPr>
        <w:pStyle w:val="ListParagraph"/>
        <w:numPr>
          <w:ilvl w:val="0"/>
          <w:numId w:val="21"/>
        </w:numPr>
        <w:spacing w:line="360" w:lineRule="auto"/>
        <w:jc w:val="both"/>
        <w:rPr>
          <w:rFonts w:asciiTheme="majorBidi" w:eastAsia="Verdana" w:hAnsiTheme="majorBidi" w:cstheme="majorBidi"/>
          <w:sz w:val="24"/>
          <w:szCs w:val="24"/>
        </w:rPr>
      </w:pPr>
      <w:r w:rsidRPr="008C429D">
        <w:rPr>
          <w:rFonts w:asciiTheme="majorBidi" w:eastAsia="Verdana" w:hAnsiTheme="majorBidi" w:cstheme="majorBidi"/>
          <w:sz w:val="24"/>
          <w:szCs w:val="24"/>
        </w:rPr>
        <w:t>Reduced costs for document replacement: Digitization will reduce the need for document replacement due to loss, damage, or expiry, resulting in cost savings for citizens and the government.</w:t>
      </w:r>
    </w:p>
    <w:p w:rsidR="008C429D" w:rsidRDefault="006323A3" w:rsidP="008C429D">
      <w:pPr>
        <w:pStyle w:val="ListParagraph"/>
        <w:ind w:left="180"/>
        <w:rPr>
          <w:rFonts w:asciiTheme="majorBidi" w:eastAsia="Verdana" w:hAnsiTheme="majorBidi" w:cstheme="majorBidi"/>
          <w:b/>
          <w:sz w:val="24"/>
          <w:szCs w:val="24"/>
        </w:rPr>
      </w:pPr>
      <w:r>
        <w:rPr>
          <w:rFonts w:asciiTheme="majorBidi" w:eastAsia="Verdana" w:hAnsiTheme="majorBidi" w:cstheme="majorBidi"/>
          <w:b/>
          <w:sz w:val="24"/>
          <w:szCs w:val="24"/>
        </w:rPr>
        <w:t>Social Benefits:</w:t>
      </w:r>
    </w:p>
    <w:p w:rsidR="002D2DA8" w:rsidRPr="002D2DA8" w:rsidRDefault="002D2DA8" w:rsidP="00810AE0">
      <w:pPr>
        <w:pStyle w:val="ListParagraph"/>
        <w:numPr>
          <w:ilvl w:val="0"/>
          <w:numId w:val="21"/>
        </w:numPr>
        <w:spacing w:line="360" w:lineRule="auto"/>
        <w:jc w:val="both"/>
        <w:rPr>
          <w:rFonts w:asciiTheme="majorBidi" w:eastAsia="Verdana" w:hAnsiTheme="majorBidi" w:cstheme="majorBidi"/>
          <w:sz w:val="24"/>
          <w:szCs w:val="24"/>
        </w:rPr>
      </w:pPr>
      <w:r w:rsidRPr="002D2DA8">
        <w:rPr>
          <w:rFonts w:asciiTheme="majorBidi" w:eastAsia="Verdana" w:hAnsiTheme="majorBidi" w:cstheme="majorBidi"/>
          <w:sz w:val="24"/>
          <w:szCs w:val="24"/>
        </w:rPr>
        <w:t>Improved access to government services: Digitization will enable citizens to access government services online, reducing the need for physical visits to government offices, and improving accessibility to services for citizens with mobility or transportation issues.</w:t>
      </w:r>
    </w:p>
    <w:p w:rsidR="002D2DA8" w:rsidRPr="002D2DA8" w:rsidRDefault="002D2DA8" w:rsidP="00810AE0">
      <w:pPr>
        <w:pStyle w:val="ListParagraph"/>
        <w:numPr>
          <w:ilvl w:val="0"/>
          <w:numId w:val="21"/>
        </w:numPr>
        <w:spacing w:line="360" w:lineRule="auto"/>
        <w:jc w:val="both"/>
        <w:rPr>
          <w:rFonts w:asciiTheme="majorBidi" w:eastAsia="Verdana" w:hAnsiTheme="majorBidi" w:cstheme="majorBidi"/>
          <w:sz w:val="24"/>
          <w:szCs w:val="24"/>
        </w:rPr>
      </w:pPr>
      <w:r w:rsidRPr="002D2DA8">
        <w:rPr>
          <w:rFonts w:asciiTheme="majorBidi" w:eastAsia="Verdana" w:hAnsiTheme="majorBidi" w:cstheme="majorBidi"/>
          <w:sz w:val="24"/>
          <w:szCs w:val="24"/>
        </w:rPr>
        <w:t>Increased transparency and accountability: Digitization will increase transparency and accountability in the application and verification process, promoting trust and confidence in the government.</w:t>
      </w:r>
    </w:p>
    <w:p w:rsidR="002D2DA8" w:rsidRPr="002D2DA8" w:rsidRDefault="002D2DA8" w:rsidP="00810AE0">
      <w:pPr>
        <w:pStyle w:val="ListParagraph"/>
        <w:numPr>
          <w:ilvl w:val="0"/>
          <w:numId w:val="21"/>
        </w:numPr>
        <w:spacing w:line="360" w:lineRule="auto"/>
        <w:jc w:val="both"/>
        <w:rPr>
          <w:rFonts w:asciiTheme="majorBidi" w:eastAsia="Verdana" w:hAnsiTheme="majorBidi" w:cstheme="majorBidi"/>
          <w:sz w:val="24"/>
          <w:szCs w:val="24"/>
        </w:rPr>
      </w:pPr>
      <w:r w:rsidRPr="002D2DA8">
        <w:rPr>
          <w:rFonts w:asciiTheme="majorBidi" w:eastAsia="Verdana" w:hAnsiTheme="majorBidi" w:cstheme="majorBidi"/>
          <w:sz w:val="24"/>
          <w:szCs w:val="24"/>
        </w:rPr>
        <w:t>Reduced corruption: Digitization will reduce the risk of corruption and manipulation of records, ensuring fair and equitable service delivery.</w:t>
      </w:r>
    </w:p>
    <w:p w:rsidR="002D2DA8" w:rsidRPr="002D2DA8" w:rsidRDefault="002D2DA8" w:rsidP="00810AE0">
      <w:pPr>
        <w:pStyle w:val="ListParagraph"/>
        <w:numPr>
          <w:ilvl w:val="0"/>
          <w:numId w:val="21"/>
        </w:numPr>
        <w:spacing w:line="360" w:lineRule="auto"/>
        <w:jc w:val="both"/>
        <w:rPr>
          <w:rFonts w:asciiTheme="majorBidi" w:eastAsia="Verdana" w:hAnsiTheme="majorBidi" w:cstheme="majorBidi"/>
          <w:sz w:val="24"/>
          <w:szCs w:val="24"/>
        </w:rPr>
      </w:pPr>
      <w:r w:rsidRPr="002D2DA8">
        <w:rPr>
          <w:rFonts w:asciiTheme="majorBidi" w:eastAsia="Verdana" w:hAnsiTheme="majorBidi" w:cstheme="majorBidi"/>
          <w:sz w:val="24"/>
          <w:szCs w:val="24"/>
        </w:rPr>
        <w:t>Improved data accuracy: Digitization will ensure that state subject and domicile records are accurate, up-to-date, and easily accessible, reducing errors and discrepancies in the application and verification process.</w:t>
      </w:r>
    </w:p>
    <w:p w:rsidR="002D2DA8" w:rsidRPr="002D2DA8" w:rsidRDefault="002D2DA8" w:rsidP="00810AE0">
      <w:pPr>
        <w:pStyle w:val="ListParagraph"/>
        <w:numPr>
          <w:ilvl w:val="0"/>
          <w:numId w:val="21"/>
        </w:numPr>
        <w:spacing w:line="360" w:lineRule="auto"/>
        <w:jc w:val="both"/>
        <w:rPr>
          <w:rFonts w:asciiTheme="majorBidi" w:eastAsia="Verdana" w:hAnsiTheme="majorBidi" w:cstheme="majorBidi"/>
          <w:sz w:val="24"/>
          <w:szCs w:val="24"/>
        </w:rPr>
      </w:pPr>
      <w:r w:rsidRPr="002D2DA8">
        <w:rPr>
          <w:rFonts w:asciiTheme="majorBidi" w:eastAsia="Verdana" w:hAnsiTheme="majorBidi" w:cstheme="majorBidi"/>
          <w:sz w:val="24"/>
          <w:szCs w:val="24"/>
        </w:rPr>
        <w:t>Increased data privacy and security: Digitization will enable the use of advanced security features, such as encryption and biometric authentication, ensuring the confidentiality and integrity of the records and protecting citizens' privacy.</w:t>
      </w:r>
    </w:p>
    <w:p w:rsidR="002D2DA8" w:rsidRDefault="002D2DA8" w:rsidP="00810AE0">
      <w:pPr>
        <w:pStyle w:val="ListParagraph"/>
        <w:numPr>
          <w:ilvl w:val="0"/>
          <w:numId w:val="21"/>
        </w:numPr>
        <w:spacing w:line="360" w:lineRule="auto"/>
        <w:jc w:val="both"/>
        <w:rPr>
          <w:rFonts w:asciiTheme="majorBidi" w:eastAsia="Verdana" w:hAnsiTheme="majorBidi" w:cstheme="majorBidi"/>
          <w:sz w:val="24"/>
          <w:szCs w:val="24"/>
        </w:rPr>
      </w:pPr>
      <w:r w:rsidRPr="002D2DA8">
        <w:rPr>
          <w:rFonts w:asciiTheme="majorBidi" w:eastAsia="Verdana" w:hAnsiTheme="majorBidi" w:cstheme="majorBidi"/>
          <w:sz w:val="24"/>
          <w:szCs w:val="24"/>
        </w:rPr>
        <w:t>Improved governance and decision-making: Digitization will provide the government with accurate and up-to-date information on state subject and domicile status, enabling better decision-making and policy implementation</w:t>
      </w:r>
    </w:p>
    <w:p w:rsidR="00590840" w:rsidRDefault="00590840" w:rsidP="00590840">
      <w:pPr>
        <w:pStyle w:val="ListParagraph"/>
        <w:ind w:left="180"/>
        <w:rPr>
          <w:rFonts w:asciiTheme="majorBidi" w:eastAsia="Verdana" w:hAnsiTheme="majorBidi" w:cstheme="majorBidi"/>
          <w:b/>
          <w:sz w:val="24"/>
          <w:szCs w:val="24"/>
        </w:rPr>
      </w:pPr>
      <w:r w:rsidRPr="00590840">
        <w:rPr>
          <w:rFonts w:asciiTheme="majorBidi" w:eastAsia="Verdana" w:hAnsiTheme="majorBidi" w:cstheme="majorBidi"/>
          <w:b/>
          <w:sz w:val="24"/>
          <w:szCs w:val="24"/>
        </w:rPr>
        <w:t>Employment Generation:</w:t>
      </w:r>
    </w:p>
    <w:p w:rsidR="00590840" w:rsidRDefault="00B5182D" w:rsidP="00B5182D">
      <w:pPr>
        <w:spacing w:line="360" w:lineRule="auto"/>
        <w:ind w:firstLine="720"/>
        <w:jc w:val="both"/>
        <w:rPr>
          <w:rFonts w:asciiTheme="majorBidi" w:eastAsia="Verdana" w:hAnsiTheme="majorBidi" w:cstheme="majorBidi"/>
        </w:rPr>
      </w:pPr>
      <w:r>
        <w:rPr>
          <w:rFonts w:asciiTheme="majorBidi" w:eastAsia="Verdana" w:hAnsiTheme="majorBidi" w:cstheme="majorBidi"/>
        </w:rPr>
        <w:t>32 direct job opportunities</w:t>
      </w:r>
      <w:r w:rsidR="00590840" w:rsidRPr="00590840">
        <w:rPr>
          <w:rFonts w:asciiTheme="majorBidi" w:eastAsia="Verdana" w:hAnsiTheme="majorBidi" w:cstheme="majorBidi"/>
        </w:rPr>
        <w:t xml:space="preserve"> will be created under this scheme</w:t>
      </w:r>
    </w:p>
    <w:tbl>
      <w:tblPr>
        <w:tblW w:w="7897" w:type="dxa"/>
        <w:jc w:val="center"/>
        <w:tblLook w:val="04A0" w:firstRow="1" w:lastRow="0" w:firstColumn="1" w:lastColumn="0" w:noHBand="0" w:noVBand="1"/>
      </w:tblPr>
      <w:tblGrid>
        <w:gridCol w:w="1038"/>
        <w:gridCol w:w="4422"/>
        <w:gridCol w:w="1451"/>
        <w:gridCol w:w="986"/>
      </w:tblGrid>
      <w:tr w:rsidR="00463819" w:rsidTr="00463819">
        <w:trPr>
          <w:trHeight w:val="233"/>
          <w:jc w:val="center"/>
        </w:trPr>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3819" w:rsidRDefault="00463819">
            <w:pPr>
              <w:jc w:val="center"/>
              <w:rPr>
                <w:rFonts w:ascii="Calibri" w:hAnsi="Calibri" w:cs="Calibri"/>
                <w:color w:val="000000"/>
                <w:sz w:val="22"/>
                <w:szCs w:val="22"/>
              </w:rPr>
            </w:pPr>
            <w:r>
              <w:rPr>
                <w:rFonts w:ascii="Calibri" w:hAnsi="Calibri" w:cs="Calibri"/>
                <w:color w:val="000000"/>
                <w:sz w:val="22"/>
                <w:szCs w:val="22"/>
              </w:rPr>
              <w:t> </w:t>
            </w:r>
          </w:p>
        </w:tc>
        <w:tc>
          <w:tcPr>
            <w:tcW w:w="4422" w:type="dxa"/>
            <w:tcBorders>
              <w:top w:val="single" w:sz="4" w:space="0" w:color="auto"/>
              <w:left w:val="nil"/>
              <w:bottom w:val="single" w:sz="4" w:space="0" w:color="auto"/>
              <w:right w:val="single" w:sz="4" w:space="0" w:color="auto"/>
            </w:tcBorders>
            <w:shd w:val="clear" w:color="auto" w:fill="auto"/>
            <w:noWrap/>
            <w:vAlign w:val="bottom"/>
            <w:hideMark/>
          </w:tcPr>
          <w:p w:rsidR="00463819" w:rsidRDefault="00463819">
            <w:pPr>
              <w:jc w:val="center"/>
              <w:rPr>
                <w:rFonts w:ascii="Calibri" w:hAnsi="Calibri" w:cs="Calibri"/>
                <w:b/>
                <w:bCs/>
                <w:color w:val="000000"/>
                <w:sz w:val="22"/>
                <w:szCs w:val="22"/>
              </w:rPr>
            </w:pPr>
            <w:r>
              <w:rPr>
                <w:rFonts w:ascii="Calibri" w:hAnsi="Calibri" w:cs="Calibri"/>
                <w:b/>
                <w:bCs/>
                <w:color w:val="000000"/>
                <w:sz w:val="22"/>
                <w:szCs w:val="22"/>
              </w:rPr>
              <w:t>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463819" w:rsidRDefault="00463819">
            <w:pPr>
              <w:jc w:val="center"/>
              <w:rPr>
                <w:rFonts w:ascii="Calibri" w:hAnsi="Calibri" w:cs="Calibri"/>
                <w:b/>
                <w:bCs/>
                <w:color w:val="000000"/>
                <w:sz w:val="22"/>
                <w:szCs w:val="22"/>
              </w:rPr>
            </w:pPr>
            <w:r>
              <w:rPr>
                <w:rFonts w:ascii="Calibri" w:hAnsi="Calibri" w:cs="Calibri"/>
                <w:b/>
                <w:bCs/>
                <w:color w:val="000000"/>
                <w:sz w:val="22"/>
                <w:szCs w:val="22"/>
              </w:rPr>
              <w:t> </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63819" w:rsidRDefault="00463819">
            <w:pPr>
              <w:jc w:val="center"/>
              <w:rPr>
                <w:rFonts w:ascii="Calibri" w:hAnsi="Calibri" w:cs="Calibri"/>
                <w:b/>
                <w:bCs/>
                <w:color w:val="000000"/>
                <w:sz w:val="22"/>
                <w:szCs w:val="22"/>
              </w:rPr>
            </w:pPr>
            <w:r>
              <w:rPr>
                <w:rFonts w:ascii="Calibri" w:hAnsi="Calibri" w:cs="Calibri"/>
                <w:b/>
                <w:bCs/>
                <w:color w:val="000000"/>
                <w:sz w:val="22"/>
                <w:szCs w:val="22"/>
              </w:rPr>
              <w:t> </w:t>
            </w:r>
          </w:p>
        </w:tc>
      </w:tr>
      <w:tr w:rsidR="00463819" w:rsidTr="00463819">
        <w:trPr>
          <w:trHeight w:val="920"/>
          <w:jc w:val="center"/>
        </w:trPr>
        <w:tc>
          <w:tcPr>
            <w:tcW w:w="1038" w:type="dxa"/>
            <w:tcBorders>
              <w:top w:val="nil"/>
              <w:left w:val="single" w:sz="4" w:space="0" w:color="auto"/>
              <w:bottom w:val="single" w:sz="4" w:space="0" w:color="auto"/>
              <w:right w:val="single" w:sz="4" w:space="0" w:color="auto"/>
            </w:tcBorders>
            <w:shd w:val="clear" w:color="000000" w:fill="FFFF00"/>
            <w:vAlign w:val="center"/>
            <w:hideMark/>
          </w:tcPr>
          <w:p w:rsidR="00463819" w:rsidRDefault="00463819">
            <w:pPr>
              <w:jc w:val="center"/>
              <w:rPr>
                <w:b/>
                <w:bCs/>
                <w:color w:val="000000"/>
                <w:sz w:val="22"/>
                <w:szCs w:val="22"/>
              </w:rPr>
            </w:pPr>
            <w:r>
              <w:rPr>
                <w:b/>
                <w:bCs/>
                <w:color w:val="000000"/>
                <w:sz w:val="22"/>
                <w:szCs w:val="22"/>
              </w:rPr>
              <w:t>Sr.#</w:t>
            </w:r>
          </w:p>
        </w:tc>
        <w:tc>
          <w:tcPr>
            <w:tcW w:w="4422" w:type="dxa"/>
            <w:tcBorders>
              <w:top w:val="nil"/>
              <w:left w:val="nil"/>
              <w:bottom w:val="single" w:sz="4" w:space="0" w:color="auto"/>
              <w:right w:val="single" w:sz="4" w:space="0" w:color="auto"/>
            </w:tcBorders>
            <w:shd w:val="clear" w:color="000000" w:fill="FFFF00"/>
            <w:vAlign w:val="center"/>
            <w:hideMark/>
          </w:tcPr>
          <w:p w:rsidR="00463819" w:rsidRDefault="00463819">
            <w:pPr>
              <w:jc w:val="center"/>
              <w:rPr>
                <w:b/>
                <w:bCs/>
                <w:color w:val="000000"/>
                <w:sz w:val="22"/>
                <w:szCs w:val="22"/>
              </w:rPr>
            </w:pPr>
            <w:r>
              <w:rPr>
                <w:b/>
                <w:bCs/>
                <w:color w:val="000000"/>
                <w:sz w:val="22"/>
                <w:szCs w:val="22"/>
              </w:rPr>
              <w:t>Name of Post</w:t>
            </w:r>
          </w:p>
        </w:tc>
        <w:tc>
          <w:tcPr>
            <w:tcW w:w="1451" w:type="dxa"/>
            <w:tcBorders>
              <w:top w:val="nil"/>
              <w:left w:val="nil"/>
              <w:bottom w:val="single" w:sz="4" w:space="0" w:color="auto"/>
              <w:right w:val="single" w:sz="4" w:space="0" w:color="auto"/>
            </w:tcBorders>
            <w:shd w:val="clear" w:color="000000" w:fill="FFFF00"/>
            <w:vAlign w:val="center"/>
            <w:hideMark/>
          </w:tcPr>
          <w:p w:rsidR="00463819" w:rsidRDefault="00463819">
            <w:pPr>
              <w:jc w:val="center"/>
              <w:rPr>
                <w:b/>
                <w:bCs/>
                <w:color w:val="000000"/>
                <w:sz w:val="22"/>
                <w:szCs w:val="22"/>
              </w:rPr>
            </w:pPr>
            <w:r>
              <w:rPr>
                <w:b/>
                <w:bCs/>
                <w:color w:val="000000"/>
                <w:sz w:val="22"/>
                <w:szCs w:val="22"/>
              </w:rPr>
              <w:t>BPS</w:t>
            </w:r>
          </w:p>
        </w:tc>
        <w:tc>
          <w:tcPr>
            <w:tcW w:w="986" w:type="dxa"/>
            <w:tcBorders>
              <w:top w:val="nil"/>
              <w:left w:val="nil"/>
              <w:bottom w:val="single" w:sz="4" w:space="0" w:color="auto"/>
              <w:right w:val="single" w:sz="4" w:space="0" w:color="auto"/>
            </w:tcBorders>
            <w:shd w:val="clear" w:color="000000" w:fill="FFFF00"/>
            <w:vAlign w:val="center"/>
            <w:hideMark/>
          </w:tcPr>
          <w:p w:rsidR="00463819" w:rsidRDefault="00463819">
            <w:pPr>
              <w:jc w:val="center"/>
              <w:rPr>
                <w:b/>
                <w:bCs/>
                <w:color w:val="000000"/>
                <w:sz w:val="22"/>
                <w:szCs w:val="22"/>
              </w:rPr>
            </w:pPr>
            <w:proofErr w:type="spellStart"/>
            <w:r>
              <w:rPr>
                <w:b/>
                <w:bCs/>
                <w:color w:val="000000"/>
                <w:sz w:val="22"/>
                <w:szCs w:val="22"/>
              </w:rPr>
              <w:t>Qty</w:t>
            </w:r>
            <w:proofErr w:type="spellEnd"/>
          </w:p>
        </w:tc>
      </w:tr>
      <w:tr w:rsidR="00463819" w:rsidTr="00463819">
        <w:trPr>
          <w:trHeight w:val="419"/>
          <w:jc w:val="center"/>
        </w:trPr>
        <w:tc>
          <w:tcPr>
            <w:tcW w:w="1038" w:type="dxa"/>
            <w:tcBorders>
              <w:top w:val="nil"/>
              <w:left w:val="single" w:sz="4" w:space="0" w:color="auto"/>
              <w:bottom w:val="single" w:sz="4" w:space="0" w:color="auto"/>
              <w:right w:val="single" w:sz="4" w:space="0" w:color="auto"/>
            </w:tcBorders>
            <w:shd w:val="clear" w:color="auto" w:fill="auto"/>
            <w:vAlign w:val="bottom"/>
            <w:hideMark/>
          </w:tcPr>
          <w:p w:rsidR="00463819" w:rsidRDefault="00463819">
            <w:pPr>
              <w:jc w:val="center"/>
              <w:rPr>
                <w:color w:val="000000"/>
                <w:sz w:val="22"/>
                <w:szCs w:val="22"/>
              </w:rPr>
            </w:pPr>
            <w:r>
              <w:rPr>
                <w:color w:val="000000"/>
                <w:sz w:val="22"/>
                <w:szCs w:val="22"/>
              </w:rPr>
              <w:t>1</w:t>
            </w:r>
          </w:p>
        </w:tc>
        <w:tc>
          <w:tcPr>
            <w:tcW w:w="4422" w:type="dxa"/>
            <w:tcBorders>
              <w:top w:val="nil"/>
              <w:left w:val="nil"/>
              <w:bottom w:val="single" w:sz="4" w:space="0" w:color="auto"/>
              <w:right w:val="single" w:sz="4" w:space="0" w:color="auto"/>
            </w:tcBorders>
            <w:shd w:val="clear" w:color="auto" w:fill="auto"/>
            <w:hideMark/>
          </w:tcPr>
          <w:p w:rsidR="00463819" w:rsidRDefault="00035C1B">
            <w:pPr>
              <w:jc w:val="center"/>
              <w:rPr>
                <w:rFonts w:ascii="Book Antiqua" w:hAnsi="Book Antiqua" w:cs="Calibri"/>
                <w:color w:val="000000"/>
                <w:sz w:val="20"/>
                <w:szCs w:val="20"/>
              </w:rPr>
            </w:pPr>
            <w:r>
              <w:rPr>
                <w:rFonts w:ascii="Book Antiqua" w:hAnsi="Book Antiqua" w:cs="Calibri"/>
                <w:color w:val="000000"/>
                <w:sz w:val="20"/>
                <w:szCs w:val="20"/>
              </w:rPr>
              <w:t>Stenographers (Responsible for data entry on application and training)</w:t>
            </w:r>
          </w:p>
        </w:tc>
        <w:tc>
          <w:tcPr>
            <w:tcW w:w="1451" w:type="dxa"/>
            <w:tcBorders>
              <w:top w:val="nil"/>
              <w:left w:val="nil"/>
              <w:bottom w:val="single" w:sz="4" w:space="0" w:color="auto"/>
              <w:right w:val="single" w:sz="4" w:space="0" w:color="auto"/>
            </w:tcBorders>
            <w:shd w:val="clear" w:color="auto" w:fill="auto"/>
            <w:hideMark/>
          </w:tcPr>
          <w:p w:rsidR="00463819" w:rsidRDefault="00035C1B">
            <w:pPr>
              <w:jc w:val="center"/>
              <w:rPr>
                <w:b/>
                <w:bCs/>
                <w:color w:val="FF0000"/>
                <w:sz w:val="22"/>
                <w:szCs w:val="22"/>
              </w:rPr>
            </w:pPr>
            <w:r>
              <w:rPr>
                <w:b/>
                <w:bCs/>
                <w:color w:val="FF0000"/>
                <w:sz w:val="22"/>
                <w:szCs w:val="22"/>
              </w:rPr>
              <w:t>BPS-14</w:t>
            </w:r>
          </w:p>
        </w:tc>
        <w:tc>
          <w:tcPr>
            <w:tcW w:w="986" w:type="dxa"/>
            <w:tcBorders>
              <w:top w:val="nil"/>
              <w:left w:val="nil"/>
              <w:bottom w:val="single" w:sz="4" w:space="0" w:color="auto"/>
              <w:right w:val="single" w:sz="4" w:space="0" w:color="auto"/>
            </w:tcBorders>
            <w:shd w:val="clear" w:color="auto" w:fill="auto"/>
            <w:vAlign w:val="bottom"/>
            <w:hideMark/>
          </w:tcPr>
          <w:p w:rsidR="00463819" w:rsidRDefault="00463819">
            <w:pPr>
              <w:jc w:val="center"/>
              <w:rPr>
                <w:color w:val="000000"/>
                <w:sz w:val="22"/>
                <w:szCs w:val="22"/>
              </w:rPr>
            </w:pPr>
            <w:r>
              <w:rPr>
                <w:color w:val="000000"/>
                <w:sz w:val="22"/>
                <w:szCs w:val="22"/>
              </w:rPr>
              <w:t>32</w:t>
            </w:r>
          </w:p>
        </w:tc>
      </w:tr>
      <w:tr w:rsidR="00463819" w:rsidTr="00463819">
        <w:trPr>
          <w:trHeight w:val="233"/>
          <w:jc w:val="center"/>
        </w:trPr>
        <w:tc>
          <w:tcPr>
            <w:tcW w:w="1038" w:type="dxa"/>
            <w:tcBorders>
              <w:top w:val="nil"/>
              <w:left w:val="single" w:sz="4" w:space="0" w:color="auto"/>
              <w:bottom w:val="single" w:sz="4" w:space="0" w:color="auto"/>
              <w:right w:val="single" w:sz="4" w:space="0" w:color="auto"/>
            </w:tcBorders>
            <w:shd w:val="clear" w:color="000000" w:fill="FFFF00"/>
            <w:noWrap/>
            <w:vAlign w:val="bottom"/>
            <w:hideMark/>
          </w:tcPr>
          <w:p w:rsidR="00463819" w:rsidRDefault="00463819">
            <w:pPr>
              <w:jc w:val="center"/>
              <w:rPr>
                <w:b/>
                <w:bCs/>
                <w:color w:val="000000"/>
                <w:sz w:val="22"/>
                <w:szCs w:val="22"/>
              </w:rPr>
            </w:pPr>
            <w:r>
              <w:rPr>
                <w:b/>
                <w:bCs/>
                <w:color w:val="000000"/>
                <w:sz w:val="22"/>
                <w:szCs w:val="22"/>
              </w:rPr>
              <w:t> </w:t>
            </w:r>
          </w:p>
        </w:tc>
        <w:tc>
          <w:tcPr>
            <w:tcW w:w="4422" w:type="dxa"/>
            <w:tcBorders>
              <w:top w:val="nil"/>
              <w:left w:val="nil"/>
              <w:bottom w:val="single" w:sz="4" w:space="0" w:color="auto"/>
              <w:right w:val="single" w:sz="4" w:space="0" w:color="auto"/>
            </w:tcBorders>
            <w:shd w:val="clear" w:color="000000" w:fill="FFFF00"/>
            <w:noWrap/>
            <w:vAlign w:val="bottom"/>
            <w:hideMark/>
          </w:tcPr>
          <w:p w:rsidR="00463819" w:rsidRDefault="00463819">
            <w:pPr>
              <w:jc w:val="center"/>
              <w:rPr>
                <w:b/>
                <w:bCs/>
                <w:color w:val="000000"/>
                <w:sz w:val="22"/>
                <w:szCs w:val="22"/>
              </w:rPr>
            </w:pPr>
            <w:r>
              <w:rPr>
                <w:b/>
                <w:bCs/>
                <w:color w:val="000000"/>
                <w:sz w:val="22"/>
                <w:szCs w:val="22"/>
              </w:rPr>
              <w:t>Total</w:t>
            </w:r>
          </w:p>
        </w:tc>
        <w:tc>
          <w:tcPr>
            <w:tcW w:w="1451" w:type="dxa"/>
            <w:tcBorders>
              <w:top w:val="nil"/>
              <w:left w:val="nil"/>
              <w:bottom w:val="single" w:sz="4" w:space="0" w:color="auto"/>
              <w:right w:val="single" w:sz="4" w:space="0" w:color="auto"/>
            </w:tcBorders>
            <w:shd w:val="clear" w:color="000000" w:fill="FFFF00"/>
            <w:noWrap/>
            <w:vAlign w:val="bottom"/>
            <w:hideMark/>
          </w:tcPr>
          <w:p w:rsidR="00463819" w:rsidRDefault="00463819">
            <w:pPr>
              <w:jc w:val="center"/>
              <w:rPr>
                <w:b/>
                <w:bCs/>
                <w:color w:val="000000"/>
                <w:sz w:val="22"/>
                <w:szCs w:val="22"/>
              </w:rPr>
            </w:pPr>
            <w:r>
              <w:rPr>
                <w:b/>
                <w:bCs/>
                <w:color w:val="000000"/>
                <w:sz w:val="22"/>
                <w:szCs w:val="22"/>
              </w:rPr>
              <w:t> </w:t>
            </w:r>
          </w:p>
        </w:tc>
        <w:tc>
          <w:tcPr>
            <w:tcW w:w="986" w:type="dxa"/>
            <w:tcBorders>
              <w:top w:val="nil"/>
              <w:left w:val="nil"/>
              <w:bottom w:val="single" w:sz="4" w:space="0" w:color="auto"/>
              <w:right w:val="single" w:sz="4" w:space="0" w:color="auto"/>
            </w:tcBorders>
            <w:shd w:val="clear" w:color="000000" w:fill="FFFF00"/>
            <w:noWrap/>
            <w:vAlign w:val="bottom"/>
            <w:hideMark/>
          </w:tcPr>
          <w:p w:rsidR="00463819" w:rsidRDefault="00463819">
            <w:pPr>
              <w:jc w:val="center"/>
              <w:rPr>
                <w:b/>
                <w:bCs/>
                <w:color w:val="000000"/>
                <w:sz w:val="22"/>
                <w:szCs w:val="22"/>
              </w:rPr>
            </w:pPr>
            <w:r>
              <w:rPr>
                <w:b/>
                <w:bCs/>
                <w:color w:val="000000"/>
                <w:sz w:val="22"/>
                <w:szCs w:val="22"/>
              </w:rPr>
              <w:t>32</w:t>
            </w:r>
          </w:p>
        </w:tc>
      </w:tr>
    </w:tbl>
    <w:p w:rsidR="00463819" w:rsidRPr="00590840" w:rsidRDefault="00463819" w:rsidP="00B5182D">
      <w:pPr>
        <w:spacing w:line="360" w:lineRule="auto"/>
        <w:ind w:firstLine="720"/>
        <w:jc w:val="both"/>
        <w:rPr>
          <w:rFonts w:asciiTheme="majorBidi" w:eastAsia="Verdana" w:hAnsiTheme="majorBidi" w:cstheme="majorBidi"/>
        </w:rPr>
      </w:pPr>
    </w:p>
    <w:p w:rsidR="00BD012B" w:rsidRPr="000533DE" w:rsidRDefault="00DB55E4" w:rsidP="000533DE">
      <w:pPr>
        <w:spacing w:line="360" w:lineRule="auto"/>
        <w:ind w:firstLine="720"/>
        <w:jc w:val="both"/>
        <w:rPr>
          <w:rFonts w:asciiTheme="majorBidi" w:hAnsiTheme="majorBidi" w:cstheme="majorBidi"/>
        </w:rPr>
      </w:pPr>
      <w:r w:rsidRPr="001A5B1E">
        <w:rPr>
          <w:rFonts w:asciiTheme="majorBidi" w:eastAsia="Verdana" w:hAnsiTheme="majorBidi" w:cstheme="majorBidi"/>
        </w:rPr>
        <w:lastRenderedPageBreak/>
        <w:t>The beneficiaries for this project will be the citizens of AJ&amp;K. The project will be a step towards the betterment of existing facilities and digitization of public services as per mass IT literacy in AJ&amp;K. After the completion of the project the line departments and concerned services Department will be in charge of these centres permanently and posts will be created on permanent basis by Finance Department.</w:t>
      </w:r>
      <w:r w:rsidRPr="001A5B1E">
        <w:rPr>
          <w:rFonts w:asciiTheme="majorBidi" w:hAnsiTheme="majorBidi" w:cstheme="majorBidi"/>
        </w:rPr>
        <w:t xml:space="preserve"> The project at its full pace will bring efficacy in providing services by departments, the operating cost will lower down, and citizens as masses can avail all services in less time under one roof.</w:t>
      </w:r>
    </w:p>
    <w:p w:rsidR="00BD012B" w:rsidRPr="000533DE" w:rsidRDefault="00DB55E4">
      <w:pPr>
        <w:spacing w:line="360" w:lineRule="auto"/>
        <w:rPr>
          <w:rFonts w:asciiTheme="majorBidi" w:hAnsiTheme="majorBidi" w:cstheme="majorBidi"/>
          <w:b/>
        </w:rPr>
      </w:pPr>
      <w:r w:rsidRPr="000533DE">
        <w:rPr>
          <w:rFonts w:asciiTheme="majorBidi" w:hAnsiTheme="majorBidi" w:cstheme="majorBidi"/>
          <w:b/>
        </w:rPr>
        <w:t xml:space="preserve">Environmental: </w:t>
      </w:r>
    </w:p>
    <w:p w:rsidR="00BD012B" w:rsidRPr="000533DE" w:rsidRDefault="00DB55E4" w:rsidP="000533DE">
      <w:pPr>
        <w:spacing w:line="360" w:lineRule="auto"/>
        <w:ind w:left="1440"/>
        <w:jc w:val="both"/>
        <w:rPr>
          <w:rFonts w:asciiTheme="majorBidi" w:hAnsiTheme="majorBidi" w:cstheme="majorBidi"/>
          <w:sz w:val="23"/>
          <w:szCs w:val="23"/>
        </w:rPr>
      </w:pPr>
      <w:r w:rsidRPr="00B66604">
        <w:rPr>
          <w:rFonts w:asciiTheme="majorBidi" w:hAnsiTheme="majorBidi" w:cstheme="majorBidi"/>
          <w:sz w:val="23"/>
          <w:szCs w:val="23"/>
        </w:rPr>
        <w:t>N/A</w:t>
      </w:r>
    </w:p>
    <w:p w:rsidR="00BD012B" w:rsidRPr="000533DE" w:rsidRDefault="00DB55E4" w:rsidP="00810AE0">
      <w:pPr>
        <w:numPr>
          <w:ilvl w:val="0"/>
          <w:numId w:val="22"/>
        </w:numPr>
        <w:ind w:left="720" w:hanging="720"/>
        <w:rPr>
          <w:rFonts w:asciiTheme="majorBidi" w:eastAsia="Verdana" w:hAnsiTheme="majorBidi" w:cstheme="majorBidi"/>
          <w:b/>
        </w:rPr>
      </w:pPr>
      <w:r w:rsidRPr="000533DE">
        <w:rPr>
          <w:rFonts w:asciiTheme="majorBidi" w:eastAsia="Verdana" w:hAnsiTheme="majorBidi" w:cstheme="majorBidi"/>
          <w:b/>
        </w:rPr>
        <w:t>Implementation schedule:</w:t>
      </w:r>
    </w:p>
    <w:p w:rsidR="00BD012B" w:rsidRPr="00B66604" w:rsidRDefault="00BD012B">
      <w:pPr>
        <w:spacing w:line="360" w:lineRule="auto"/>
        <w:jc w:val="both"/>
        <w:rPr>
          <w:rFonts w:asciiTheme="majorBidi" w:hAnsiTheme="majorBidi" w:cstheme="majorBidi"/>
          <w:b/>
        </w:rPr>
      </w:pPr>
    </w:p>
    <w:p w:rsidR="00BD012B" w:rsidRPr="00B66604" w:rsidRDefault="00DB55E4">
      <w:pPr>
        <w:spacing w:line="360" w:lineRule="auto"/>
        <w:jc w:val="both"/>
        <w:rPr>
          <w:rFonts w:asciiTheme="majorBidi" w:hAnsiTheme="majorBidi" w:cstheme="majorBidi"/>
          <w:b/>
        </w:rPr>
      </w:pPr>
      <w:r w:rsidRPr="00B66604">
        <w:rPr>
          <w:rFonts w:asciiTheme="majorBidi" w:hAnsiTheme="majorBidi" w:cstheme="majorBidi"/>
          <w:b/>
        </w:rPr>
        <w:t xml:space="preserve">Scheduling </w:t>
      </w:r>
    </w:p>
    <w:p w:rsidR="00BD012B" w:rsidRPr="000D080D" w:rsidRDefault="00864855" w:rsidP="00864855">
      <w:pPr>
        <w:spacing w:line="360" w:lineRule="auto"/>
        <w:jc w:val="both"/>
        <w:rPr>
          <w:rFonts w:asciiTheme="majorBidi" w:hAnsiTheme="majorBidi" w:cstheme="majorBidi"/>
          <w:bCs/>
        </w:rPr>
      </w:pPr>
      <w:r>
        <w:rPr>
          <w:rFonts w:asciiTheme="majorBidi" w:eastAsia="Calibri" w:hAnsiTheme="majorBidi" w:cstheme="majorBidi"/>
          <w:bCs/>
          <w:color w:val="000000"/>
        </w:rPr>
        <w:t>June</w:t>
      </w:r>
      <w:r w:rsidR="008C75CE" w:rsidRPr="000D080D">
        <w:rPr>
          <w:rFonts w:asciiTheme="majorBidi" w:eastAsia="Calibri" w:hAnsiTheme="majorBidi" w:cstheme="majorBidi"/>
          <w:bCs/>
          <w:color w:val="000000"/>
        </w:rPr>
        <w:t xml:space="preserve"> 2023 to </w:t>
      </w:r>
      <w:r>
        <w:rPr>
          <w:rFonts w:asciiTheme="majorBidi" w:eastAsia="Calibri" w:hAnsiTheme="majorBidi" w:cstheme="majorBidi"/>
          <w:bCs/>
          <w:color w:val="000000"/>
        </w:rPr>
        <w:t>June</w:t>
      </w:r>
      <w:r w:rsidR="008C75CE" w:rsidRPr="000D080D">
        <w:rPr>
          <w:rFonts w:asciiTheme="majorBidi" w:eastAsia="Calibri" w:hAnsiTheme="majorBidi" w:cstheme="majorBidi"/>
          <w:bCs/>
          <w:color w:val="000000"/>
        </w:rPr>
        <w:t xml:space="preserve"> 2025</w:t>
      </w:r>
    </w:p>
    <w:p w:rsidR="00BD012B" w:rsidRPr="00B66604" w:rsidRDefault="00DB55E4" w:rsidP="00C6514A">
      <w:pPr>
        <w:spacing w:line="360" w:lineRule="auto"/>
        <w:jc w:val="both"/>
        <w:rPr>
          <w:rFonts w:asciiTheme="majorBidi" w:hAnsiTheme="majorBidi" w:cstheme="majorBidi"/>
        </w:rPr>
      </w:pPr>
      <w:r w:rsidRPr="00B66604">
        <w:rPr>
          <w:rFonts w:asciiTheme="majorBidi" w:hAnsiTheme="majorBidi" w:cstheme="majorBidi"/>
        </w:rPr>
        <w:t xml:space="preserve">Project will be started after its final approval and it will take </w:t>
      </w:r>
      <w:r w:rsidR="00C3109B">
        <w:rPr>
          <w:rFonts w:asciiTheme="majorBidi" w:hAnsiTheme="majorBidi" w:cstheme="majorBidi"/>
        </w:rPr>
        <w:t>approx. two</w:t>
      </w:r>
      <w:r w:rsidRPr="00B66604">
        <w:rPr>
          <w:rFonts w:asciiTheme="majorBidi" w:hAnsiTheme="majorBidi" w:cstheme="majorBidi"/>
        </w:rPr>
        <w:t xml:space="preserve"> years to complete.</w:t>
      </w:r>
    </w:p>
    <w:tbl>
      <w:tblPr>
        <w:tblW w:w="93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9"/>
        <w:gridCol w:w="4039"/>
        <w:gridCol w:w="4789"/>
      </w:tblGrid>
      <w:tr w:rsidR="00BB1ECA" w:rsidRPr="00445035" w:rsidTr="005F6D54">
        <w:trPr>
          <w:trHeight w:val="1005"/>
        </w:trPr>
        <w:tc>
          <w:tcPr>
            <w:tcW w:w="479" w:type="dxa"/>
            <w:shd w:val="clear" w:color="auto" w:fill="auto"/>
          </w:tcPr>
          <w:p w:rsidR="00BB1ECA" w:rsidRPr="006B7EC0" w:rsidRDefault="00BB1ECA" w:rsidP="00EC2C92">
            <w:pPr>
              <w:spacing w:line="360" w:lineRule="auto"/>
              <w:jc w:val="center"/>
              <w:rPr>
                <w:rFonts w:ascii="Book Antiqua" w:hAnsi="Book Antiqua"/>
              </w:rPr>
            </w:pPr>
            <w:r w:rsidRPr="006B7EC0">
              <w:rPr>
                <w:rFonts w:ascii="Book Antiqua" w:hAnsi="Book Antiqua"/>
              </w:rPr>
              <w:t>1</w:t>
            </w:r>
          </w:p>
        </w:tc>
        <w:tc>
          <w:tcPr>
            <w:tcW w:w="403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Designation of senior as focal person for proper implementation</w:t>
            </w:r>
          </w:p>
        </w:tc>
        <w:tc>
          <w:tcPr>
            <w:tcW w:w="478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Completion by 1 month from admin approval</w:t>
            </w:r>
          </w:p>
        </w:tc>
      </w:tr>
      <w:tr w:rsidR="00BB1ECA" w:rsidRPr="00445035" w:rsidTr="005F6D54">
        <w:trPr>
          <w:trHeight w:val="675"/>
        </w:trPr>
        <w:tc>
          <w:tcPr>
            <w:tcW w:w="479" w:type="dxa"/>
            <w:shd w:val="clear" w:color="auto" w:fill="auto"/>
          </w:tcPr>
          <w:p w:rsidR="00BB1ECA" w:rsidRPr="006B7EC0" w:rsidRDefault="00BB1ECA" w:rsidP="00EC2C92">
            <w:pPr>
              <w:spacing w:line="360" w:lineRule="auto"/>
              <w:jc w:val="center"/>
              <w:rPr>
                <w:rFonts w:ascii="Book Antiqua" w:hAnsi="Book Antiqua"/>
              </w:rPr>
            </w:pPr>
            <w:r w:rsidRPr="006B7EC0">
              <w:rPr>
                <w:rFonts w:ascii="Book Antiqua" w:hAnsi="Book Antiqua"/>
              </w:rPr>
              <w:t>2</w:t>
            </w:r>
          </w:p>
        </w:tc>
        <w:tc>
          <w:tcPr>
            <w:tcW w:w="403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Hiring of Staff</w:t>
            </w:r>
          </w:p>
        </w:tc>
        <w:tc>
          <w:tcPr>
            <w:tcW w:w="4789" w:type="dxa"/>
            <w:shd w:val="clear" w:color="auto" w:fill="auto"/>
          </w:tcPr>
          <w:p w:rsidR="00BB1ECA" w:rsidRPr="006B7EC0" w:rsidRDefault="00703ABB" w:rsidP="00703ABB">
            <w:pPr>
              <w:spacing w:line="360" w:lineRule="auto"/>
              <w:rPr>
                <w:rFonts w:ascii="Book Antiqua" w:hAnsi="Book Antiqua"/>
              </w:rPr>
            </w:pPr>
            <w:r>
              <w:rPr>
                <w:rFonts w:ascii="Book Antiqua" w:hAnsi="Book Antiqua"/>
              </w:rPr>
              <w:t>After delivery and commencement of centre IT/Non IT infrastructure</w:t>
            </w:r>
            <w:r w:rsidR="00344A21">
              <w:rPr>
                <w:rFonts w:ascii="Book Antiqua" w:hAnsi="Book Antiqua"/>
              </w:rPr>
              <w:t xml:space="preserve"> at concerned tehsil offices.</w:t>
            </w:r>
            <w:r>
              <w:rPr>
                <w:rFonts w:ascii="Book Antiqua" w:hAnsi="Book Antiqua"/>
              </w:rPr>
              <w:t xml:space="preserve"> </w:t>
            </w:r>
          </w:p>
        </w:tc>
      </w:tr>
      <w:tr w:rsidR="00BB1ECA" w:rsidRPr="00445035" w:rsidTr="005F6D54">
        <w:trPr>
          <w:trHeight w:val="675"/>
        </w:trPr>
        <w:tc>
          <w:tcPr>
            <w:tcW w:w="479" w:type="dxa"/>
            <w:shd w:val="clear" w:color="auto" w:fill="auto"/>
          </w:tcPr>
          <w:p w:rsidR="00BB1ECA" w:rsidRPr="006B7EC0" w:rsidRDefault="00BB1ECA" w:rsidP="00EC2C92">
            <w:pPr>
              <w:spacing w:line="360" w:lineRule="auto"/>
              <w:jc w:val="center"/>
              <w:rPr>
                <w:rFonts w:ascii="Book Antiqua" w:hAnsi="Book Antiqua"/>
              </w:rPr>
            </w:pPr>
            <w:r w:rsidRPr="006B7EC0">
              <w:rPr>
                <w:rFonts w:ascii="Book Antiqua" w:hAnsi="Book Antiqua"/>
              </w:rPr>
              <w:t>3</w:t>
            </w:r>
          </w:p>
        </w:tc>
        <w:tc>
          <w:tcPr>
            <w:tcW w:w="403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 xml:space="preserve">Preparation of RFP </w:t>
            </w:r>
          </w:p>
        </w:tc>
        <w:tc>
          <w:tcPr>
            <w:tcW w:w="4789" w:type="dxa"/>
            <w:shd w:val="clear" w:color="auto" w:fill="auto"/>
          </w:tcPr>
          <w:p w:rsidR="00BB1ECA" w:rsidRPr="006B7EC0" w:rsidRDefault="00BB1ECA" w:rsidP="00EC2C92">
            <w:pPr>
              <w:spacing w:line="360" w:lineRule="auto"/>
              <w:rPr>
                <w:rFonts w:ascii="Book Antiqua" w:hAnsi="Book Antiqua"/>
              </w:rPr>
            </w:pPr>
            <w:r>
              <w:rPr>
                <w:rFonts w:ascii="Book Antiqua" w:hAnsi="Book Antiqua"/>
              </w:rPr>
              <w:t>Completion by 1 week</w:t>
            </w:r>
            <w:r w:rsidRPr="006B7EC0">
              <w:rPr>
                <w:rFonts w:ascii="Book Antiqua" w:hAnsi="Book Antiqua"/>
              </w:rPr>
              <w:t xml:space="preserve"> from</w:t>
            </w:r>
            <w:r w:rsidR="006D2816">
              <w:rPr>
                <w:rFonts w:ascii="Book Antiqua" w:hAnsi="Book Antiqua"/>
              </w:rPr>
              <w:t xml:space="preserve"> issuance of </w:t>
            </w:r>
            <w:r w:rsidRPr="006B7EC0">
              <w:rPr>
                <w:rFonts w:ascii="Book Antiqua" w:hAnsi="Book Antiqua"/>
              </w:rPr>
              <w:t xml:space="preserve"> </w:t>
            </w:r>
            <w:r w:rsidR="006D2816">
              <w:rPr>
                <w:rFonts w:ascii="Book Antiqua" w:hAnsi="Book Antiqua"/>
              </w:rPr>
              <w:t xml:space="preserve">admin </w:t>
            </w:r>
            <w:r w:rsidRPr="006B7EC0">
              <w:rPr>
                <w:rFonts w:ascii="Book Antiqua" w:hAnsi="Book Antiqua"/>
              </w:rPr>
              <w:t>approval</w:t>
            </w:r>
          </w:p>
        </w:tc>
      </w:tr>
      <w:tr w:rsidR="00BB1ECA" w:rsidRPr="00445035" w:rsidTr="005F6D54">
        <w:trPr>
          <w:trHeight w:val="1298"/>
        </w:trPr>
        <w:tc>
          <w:tcPr>
            <w:tcW w:w="479" w:type="dxa"/>
            <w:shd w:val="clear" w:color="auto" w:fill="auto"/>
          </w:tcPr>
          <w:p w:rsidR="00BB1ECA" w:rsidRPr="006B7EC0" w:rsidRDefault="00BB1ECA" w:rsidP="00EC2C92">
            <w:pPr>
              <w:spacing w:line="360" w:lineRule="auto"/>
              <w:jc w:val="center"/>
              <w:rPr>
                <w:rFonts w:ascii="Book Antiqua" w:hAnsi="Book Antiqua"/>
              </w:rPr>
            </w:pPr>
            <w:r>
              <w:rPr>
                <w:rFonts w:ascii="Book Antiqua" w:hAnsi="Book Antiqua"/>
              </w:rPr>
              <w:t>4</w:t>
            </w:r>
          </w:p>
        </w:tc>
        <w:tc>
          <w:tcPr>
            <w:tcW w:w="403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Submission of Bids, Evaluation and award of Contract</w:t>
            </w:r>
          </w:p>
        </w:tc>
        <w:tc>
          <w:tcPr>
            <w:tcW w:w="4789" w:type="dxa"/>
            <w:shd w:val="clear" w:color="auto" w:fill="auto"/>
          </w:tcPr>
          <w:p w:rsidR="00BB1ECA" w:rsidRPr="006B7EC0" w:rsidRDefault="00BB1ECA" w:rsidP="00BB1ECA">
            <w:pPr>
              <w:spacing w:line="360" w:lineRule="auto"/>
              <w:rPr>
                <w:rFonts w:ascii="Book Antiqua" w:hAnsi="Book Antiqua"/>
              </w:rPr>
            </w:pPr>
            <w:r>
              <w:rPr>
                <w:rFonts w:ascii="Book Antiqua" w:hAnsi="Book Antiqua"/>
              </w:rPr>
              <w:t>Completion by 2</w:t>
            </w:r>
            <w:r w:rsidR="006D2816">
              <w:rPr>
                <w:rFonts w:ascii="Book Antiqua" w:hAnsi="Book Antiqua"/>
              </w:rPr>
              <w:t xml:space="preserve">-3 </w:t>
            </w:r>
            <w:r>
              <w:rPr>
                <w:rFonts w:ascii="Book Antiqua" w:hAnsi="Book Antiqua"/>
              </w:rPr>
              <w:t>weeks</w:t>
            </w:r>
            <w:r w:rsidRPr="006B7EC0">
              <w:rPr>
                <w:rFonts w:ascii="Book Antiqua" w:hAnsi="Book Antiqua"/>
              </w:rPr>
              <w:t xml:space="preserve"> from </w:t>
            </w:r>
            <w:r w:rsidR="006D2816">
              <w:rPr>
                <w:rFonts w:ascii="Book Antiqua" w:hAnsi="Book Antiqua"/>
              </w:rPr>
              <w:t xml:space="preserve">admin </w:t>
            </w:r>
            <w:r w:rsidRPr="006B7EC0">
              <w:rPr>
                <w:rFonts w:ascii="Book Antiqua" w:hAnsi="Book Antiqua"/>
              </w:rPr>
              <w:t>approval.</w:t>
            </w:r>
          </w:p>
        </w:tc>
      </w:tr>
      <w:tr w:rsidR="00BB1ECA" w:rsidRPr="00445035" w:rsidTr="005F6D54">
        <w:trPr>
          <w:trHeight w:val="675"/>
        </w:trPr>
        <w:tc>
          <w:tcPr>
            <w:tcW w:w="479" w:type="dxa"/>
            <w:shd w:val="clear" w:color="auto" w:fill="auto"/>
          </w:tcPr>
          <w:p w:rsidR="00BB1ECA" w:rsidRPr="006B7EC0" w:rsidRDefault="00BB1ECA" w:rsidP="00EC2C92">
            <w:pPr>
              <w:spacing w:line="360" w:lineRule="auto"/>
              <w:jc w:val="center"/>
              <w:rPr>
                <w:rFonts w:ascii="Book Antiqua" w:hAnsi="Book Antiqua"/>
              </w:rPr>
            </w:pPr>
            <w:r>
              <w:rPr>
                <w:rFonts w:ascii="Book Antiqua" w:hAnsi="Book Antiqua"/>
              </w:rPr>
              <w:t>5</w:t>
            </w:r>
          </w:p>
        </w:tc>
        <w:tc>
          <w:tcPr>
            <w:tcW w:w="4039" w:type="dxa"/>
            <w:shd w:val="clear" w:color="auto" w:fill="auto"/>
          </w:tcPr>
          <w:p w:rsidR="00BB1ECA" w:rsidRPr="006B7EC0" w:rsidRDefault="00BB1ECA" w:rsidP="00EC2C92">
            <w:pPr>
              <w:spacing w:line="360" w:lineRule="auto"/>
              <w:rPr>
                <w:rFonts w:ascii="Book Antiqua" w:hAnsi="Book Antiqua"/>
              </w:rPr>
            </w:pPr>
            <w:r>
              <w:rPr>
                <w:rFonts w:ascii="Book Antiqua" w:hAnsi="Book Antiqua"/>
              </w:rPr>
              <w:t>Procurement of IT/Non IT Equipment</w:t>
            </w:r>
          </w:p>
        </w:tc>
        <w:tc>
          <w:tcPr>
            <w:tcW w:w="4789" w:type="dxa"/>
            <w:shd w:val="clear" w:color="auto" w:fill="auto"/>
          </w:tcPr>
          <w:p w:rsidR="00BB1ECA" w:rsidRPr="006B7EC0" w:rsidRDefault="00BB1ECA" w:rsidP="00991C1B">
            <w:pPr>
              <w:spacing w:line="360" w:lineRule="auto"/>
              <w:rPr>
                <w:rFonts w:ascii="Book Antiqua" w:hAnsi="Book Antiqua"/>
              </w:rPr>
            </w:pPr>
            <w:r w:rsidRPr="006B7EC0">
              <w:rPr>
                <w:rFonts w:ascii="Book Antiqua" w:hAnsi="Book Antiqua"/>
              </w:rPr>
              <w:t>Comple</w:t>
            </w:r>
            <w:r w:rsidR="00991C1B">
              <w:rPr>
                <w:rFonts w:ascii="Book Antiqua" w:hAnsi="Book Antiqua"/>
              </w:rPr>
              <w:t>tion by one month</w:t>
            </w:r>
            <w:r w:rsidRPr="006B7EC0">
              <w:rPr>
                <w:rFonts w:ascii="Book Antiqua" w:hAnsi="Book Antiqua"/>
              </w:rPr>
              <w:t xml:space="preserve"> from the award of contract.</w:t>
            </w:r>
          </w:p>
        </w:tc>
      </w:tr>
      <w:tr w:rsidR="00BB1ECA" w:rsidRPr="00445035" w:rsidTr="005F6D54">
        <w:trPr>
          <w:trHeight w:val="675"/>
        </w:trPr>
        <w:tc>
          <w:tcPr>
            <w:tcW w:w="479" w:type="dxa"/>
            <w:shd w:val="clear" w:color="auto" w:fill="auto"/>
          </w:tcPr>
          <w:p w:rsidR="00BB1ECA" w:rsidRPr="006B7EC0" w:rsidRDefault="00BB1ECA" w:rsidP="00EC2C92">
            <w:pPr>
              <w:spacing w:line="360" w:lineRule="auto"/>
              <w:jc w:val="center"/>
              <w:rPr>
                <w:rFonts w:ascii="Book Antiqua" w:hAnsi="Book Antiqua"/>
              </w:rPr>
            </w:pPr>
            <w:r w:rsidRPr="006B7EC0">
              <w:rPr>
                <w:rFonts w:ascii="Book Antiqua" w:hAnsi="Book Antiqua"/>
              </w:rPr>
              <w:t>6</w:t>
            </w:r>
          </w:p>
        </w:tc>
        <w:tc>
          <w:tcPr>
            <w:tcW w:w="4039" w:type="dxa"/>
            <w:shd w:val="clear" w:color="auto" w:fill="auto"/>
          </w:tcPr>
          <w:p w:rsidR="00BB1ECA" w:rsidRPr="006B7EC0" w:rsidRDefault="00BB1ECA" w:rsidP="00EC2C92">
            <w:pPr>
              <w:spacing w:line="360" w:lineRule="auto"/>
              <w:rPr>
                <w:rFonts w:ascii="Book Antiqua" w:hAnsi="Book Antiqua"/>
              </w:rPr>
            </w:pPr>
            <w:r>
              <w:rPr>
                <w:rFonts w:ascii="Book Antiqua" w:hAnsi="Book Antiqua"/>
              </w:rPr>
              <w:t xml:space="preserve">Installation/ Deployment of IT/ Non IT Equipment </w:t>
            </w:r>
          </w:p>
        </w:tc>
        <w:tc>
          <w:tcPr>
            <w:tcW w:w="478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Comple</w:t>
            </w:r>
            <w:r w:rsidR="00815128">
              <w:rPr>
                <w:rFonts w:ascii="Book Antiqua" w:hAnsi="Book Antiqua"/>
              </w:rPr>
              <w:t>tion by 3</w:t>
            </w:r>
            <w:r w:rsidRPr="006B7EC0">
              <w:rPr>
                <w:rFonts w:ascii="Book Antiqua" w:hAnsi="Book Antiqua"/>
              </w:rPr>
              <w:t xml:space="preserve"> month from the award of contract.</w:t>
            </w:r>
          </w:p>
        </w:tc>
      </w:tr>
      <w:tr w:rsidR="00BB1ECA" w:rsidRPr="00445035" w:rsidTr="005F6D54">
        <w:trPr>
          <w:trHeight w:val="675"/>
        </w:trPr>
        <w:tc>
          <w:tcPr>
            <w:tcW w:w="479" w:type="dxa"/>
            <w:shd w:val="clear" w:color="auto" w:fill="auto"/>
          </w:tcPr>
          <w:p w:rsidR="00BB1ECA" w:rsidRPr="006B7EC0" w:rsidRDefault="00BB1ECA" w:rsidP="00EC2C92">
            <w:pPr>
              <w:spacing w:line="360" w:lineRule="auto"/>
              <w:jc w:val="center"/>
              <w:rPr>
                <w:rFonts w:ascii="Book Antiqua" w:hAnsi="Book Antiqua"/>
              </w:rPr>
            </w:pPr>
            <w:r>
              <w:rPr>
                <w:rFonts w:ascii="Book Antiqua" w:hAnsi="Book Antiqua"/>
              </w:rPr>
              <w:t>7</w:t>
            </w:r>
          </w:p>
        </w:tc>
        <w:tc>
          <w:tcPr>
            <w:tcW w:w="4039" w:type="dxa"/>
            <w:shd w:val="clear" w:color="auto" w:fill="auto"/>
          </w:tcPr>
          <w:p w:rsidR="00BB1ECA" w:rsidRDefault="00BB1ECA" w:rsidP="00EC2C92">
            <w:pPr>
              <w:spacing w:line="360" w:lineRule="auto"/>
              <w:rPr>
                <w:rFonts w:ascii="Book Antiqua" w:hAnsi="Book Antiqua"/>
              </w:rPr>
            </w:pPr>
            <w:r>
              <w:rPr>
                <w:rFonts w:ascii="Book Antiqua" w:hAnsi="Book Antiqua"/>
              </w:rPr>
              <w:t xml:space="preserve">Network Infrastructure Deployment </w:t>
            </w:r>
          </w:p>
        </w:tc>
        <w:tc>
          <w:tcPr>
            <w:tcW w:w="478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Comple</w:t>
            </w:r>
            <w:r>
              <w:rPr>
                <w:rFonts w:ascii="Book Antiqua" w:hAnsi="Book Antiqua"/>
              </w:rPr>
              <w:t>tion by 2</w:t>
            </w:r>
            <w:r w:rsidR="002C46EC">
              <w:rPr>
                <w:rFonts w:ascii="Book Antiqua" w:hAnsi="Book Antiqua"/>
              </w:rPr>
              <w:t xml:space="preserve">-3 </w:t>
            </w:r>
            <w:r w:rsidRPr="006B7EC0">
              <w:rPr>
                <w:rFonts w:ascii="Book Antiqua" w:hAnsi="Book Antiqua"/>
              </w:rPr>
              <w:t>month from the award of contract.</w:t>
            </w:r>
          </w:p>
        </w:tc>
      </w:tr>
      <w:tr w:rsidR="00BB1ECA" w:rsidRPr="00445035" w:rsidTr="005F6D54">
        <w:trPr>
          <w:trHeight w:val="675"/>
        </w:trPr>
        <w:tc>
          <w:tcPr>
            <w:tcW w:w="479" w:type="dxa"/>
            <w:shd w:val="clear" w:color="auto" w:fill="auto"/>
          </w:tcPr>
          <w:p w:rsidR="00BB1ECA" w:rsidRPr="006B7EC0" w:rsidRDefault="00BB1ECA" w:rsidP="00EC2C92">
            <w:pPr>
              <w:spacing w:line="360" w:lineRule="auto"/>
              <w:jc w:val="center"/>
              <w:rPr>
                <w:rFonts w:ascii="Book Antiqua" w:hAnsi="Book Antiqua"/>
              </w:rPr>
            </w:pPr>
            <w:r>
              <w:rPr>
                <w:rFonts w:ascii="Book Antiqua" w:hAnsi="Book Antiqua"/>
              </w:rPr>
              <w:t>8</w:t>
            </w:r>
          </w:p>
        </w:tc>
        <w:tc>
          <w:tcPr>
            <w:tcW w:w="4039" w:type="dxa"/>
            <w:shd w:val="clear" w:color="auto" w:fill="auto"/>
          </w:tcPr>
          <w:p w:rsidR="00BB1ECA" w:rsidRDefault="00BB1ECA" w:rsidP="00EC2C92">
            <w:pPr>
              <w:spacing w:line="360" w:lineRule="auto"/>
              <w:rPr>
                <w:rFonts w:ascii="Book Antiqua" w:hAnsi="Book Antiqua"/>
              </w:rPr>
            </w:pPr>
            <w:r>
              <w:rPr>
                <w:rFonts w:ascii="Book Antiqua" w:hAnsi="Book Antiqua"/>
              </w:rPr>
              <w:t>Testing/ Commissioning of Equipment</w:t>
            </w:r>
          </w:p>
        </w:tc>
        <w:tc>
          <w:tcPr>
            <w:tcW w:w="478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Comple</w:t>
            </w:r>
            <w:r>
              <w:rPr>
                <w:rFonts w:ascii="Book Antiqua" w:hAnsi="Book Antiqua"/>
              </w:rPr>
              <w:t>tion by 3</w:t>
            </w:r>
            <w:r w:rsidRPr="006B7EC0">
              <w:rPr>
                <w:rFonts w:ascii="Book Antiqua" w:hAnsi="Book Antiqua"/>
              </w:rPr>
              <w:t xml:space="preserve"> month from the award of contract.</w:t>
            </w:r>
          </w:p>
        </w:tc>
      </w:tr>
      <w:tr w:rsidR="00BB1ECA" w:rsidRPr="00445035" w:rsidTr="005F6D54">
        <w:trPr>
          <w:trHeight w:val="323"/>
        </w:trPr>
        <w:tc>
          <w:tcPr>
            <w:tcW w:w="479" w:type="dxa"/>
            <w:shd w:val="clear" w:color="auto" w:fill="auto"/>
          </w:tcPr>
          <w:p w:rsidR="00BB1ECA" w:rsidRDefault="00653422" w:rsidP="00EC2C92">
            <w:pPr>
              <w:spacing w:line="360" w:lineRule="auto"/>
              <w:jc w:val="center"/>
              <w:rPr>
                <w:rFonts w:ascii="Book Antiqua" w:hAnsi="Book Antiqua"/>
              </w:rPr>
            </w:pPr>
            <w:r>
              <w:rPr>
                <w:rFonts w:ascii="Book Antiqua" w:hAnsi="Book Antiqua"/>
              </w:rPr>
              <w:lastRenderedPageBreak/>
              <w:t>9</w:t>
            </w:r>
          </w:p>
        </w:tc>
        <w:tc>
          <w:tcPr>
            <w:tcW w:w="4039" w:type="dxa"/>
            <w:shd w:val="clear" w:color="auto" w:fill="auto"/>
          </w:tcPr>
          <w:p w:rsidR="00BB1ECA" w:rsidRDefault="00BB1ECA" w:rsidP="00EC2C92">
            <w:pPr>
              <w:spacing w:line="360" w:lineRule="auto"/>
              <w:rPr>
                <w:rFonts w:ascii="Book Antiqua" w:hAnsi="Book Antiqua"/>
              </w:rPr>
            </w:pPr>
            <w:r>
              <w:rPr>
                <w:rFonts w:ascii="Book Antiqua" w:hAnsi="Book Antiqua"/>
              </w:rPr>
              <w:t>Trainings</w:t>
            </w:r>
          </w:p>
        </w:tc>
        <w:tc>
          <w:tcPr>
            <w:tcW w:w="4789" w:type="dxa"/>
            <w:shd w:val="clear" w:color="auto" w:fill="auto"/>
          </w:tcPr>
          <w:p w:rsidR="00BB1ECA" w:rsidRDefault="002C46EC" w:rsidP="00EC2C92">
            <w:pPr>
              <w:spacing w:line="360" w:lineRule="auto"/>
              <w:rPr>
                <w:rFonts w:ascii="Book Antiqua" w:hAnsi="Book Antiqua"/>
              </w:rPr>
            </w:pPr>
            <w:r>
              <w:rPr>
                <w:rFonts w:ascii="Book Antiqua" w:hAnsi="Book Antiqua"/>
              </w:rPr>
              <w:t>After installation and operationalization of Software and hiring of staff at Tehsil offices.</w:t>
            </w:r>
          </w:p>
        </w:tc>
      </w:tr>
      <w:tr w:rsidR="00BB1ECA" w:rsidRPr="00445035" w:rsidTr="005F6D54">
        <w:trPr>
          <w:trHeight w:val="1206"/>
        </w:trPr>
        <w:tc>
          <w:tcPr>
            <w:tcW w:w="479" w:type="dxa"/>
            <w:shd w:val="clear" w:color="auto" w:fill="auto"/>
          </w:tcPr>
          <w:p w:rsidR="00BB1ECA" w:rsidRPr="006B7EC0" w:rsidRDefault="00BB1ECA" w:rsidP="00EC2C92">
            <w:pPr>
              <w:spacing w:line="360" w:lineRule="auto"/>
              <w:jc w:val="center"/>
              <w:rPr>
                <w:rFonts w:ascii="Book Antiqua" w:hAnsi="Book Antiqua"/>
              </w:rPr>
            </w:pPr>
            <w:r w:rsidRPr="006B7EC0">
              <w:rPr>
                <w:rFonts w:ascii="Book Antiqua" w:hAnsi="Book Antiqua"/>
              </w:rPr>
              <w:t>10</w:t>
            </w:r>
          </w:p>
        </w:tc>
        <w:tc>
          <w:tcPr>
            <w:tcW w:w="4039" w:type="dxa"/>
            <w:shd w:val="clear" w:color="auto" w:fill="auto"/>
          </w:tcPr>
          <w:p w:rsidR="00BB1ECA" w:rsidRPr="006B7EC0" w:rsidRDefault="00BB1ECA" w:rsidP="00EC2C92">
            <w:pPr>
              <w:spacing w:line="360" w:lineRule="auto"/>
              <w:rPr>
                <w:rFonts w:ascii="Book Antiqua" w:hAnsi="Book Antiqua"/>
              </w:rPr>
            </w:pPr>
            <w:r w:rsidRPr="006B7EC0">
              <w:rPr>
                <w:rFonts w:ascii="Book Antiqua" w:hAnsi="Book Antiqua"/>
              </w:rPr>
              <w:t>Project Completion Report</w:t>
            </w:r>
          </w:p>
        </w:tc>
        <w:tc>
          <w:tcPr>
            <w:tcW w:w="4789" w:type="dxa"/>
            <w:shd w:val="clear" w:color="auto" w:fill="auto"/>
          </w:tcPr>
          <w:p w:rsidR="00BB1ECA" w:rsidRPr="006B7EC0" w:rsidRDefault="00BB1ECA" w:rsidP="00EC2C92">
            <w:pPr>
              <w:spacing w:line="276" w:lineRule="auto"/>
              <w:rPr>
                <w:rFonts w:ascii="Book Antiqua" w:hAnsi="Book Antiqua"/>
              </w:rPr>
            </w:pPr>
            <w:r w:rsidRPr="006B7EC0">
              <w:rPr>
                <w:rFonts w:ascii="Book Antiqua" w:hAnsi="Book Antiqua"/>
              </w:rPr>
              <w:t>At the end of 24 months of the project from admin approval of the project.</w:t>
            </w:r>
          </w:p>
        </w:tc>
      </w:tr>
    </w:tbl>
    <w:p w:rsidR="00BD012B" w:rsidRPr="00B66604" w:rsidRDefault="00BD012B">
      <w:pPr>
        <w:spacing w:line="360" w:lineRule="auto"/>
        <w:ind w:left="180" w:hanging="180"/>
        <w:jc w:val="both"/>
        <w:rPr>
          <w:rFonts w:asciiTheme="majorBidi" w:eastAsia="Verdana" w:hAnsiTheme="majorBidi" w:cstheme="majorBidi"/>
          <w:b/>
          <w:color w:val="FF0000"/>
          <w:sz w:val="20"/>
          <w:szCs w:val="20"/>
        </w:rPr>
      </w:pPr>
    </w:p>
    <w:p w:rsidR="00BD012B" w:rsidRPr="00B66604" w:rsidRDefault="00BD012B">
      <w:pPr>
        <w:spacing w:line="360" w:lineRule="auto"/>
        <w:ind w:left="180" w:hanging="180"/>
        <w:jc w:val="both"/>
        <w:rPr>
          <w:rFonts w:asciiTheme="majorBidi" w:eastAsia="Verdana" w:hAnsiTheme="majorBidi" w:cstheme="majorBidi"/>
          <w:b/>
          <w:color w:val="FF0000"/>
          <w:sz w:val="20"/>
          <w:szCs w:val="20"/>
        </w:rPr>
      </w:pPr>
    </w:p>
    <w:p w:rsidR="00BD012B" w:rsidRPr="00B66604" w:rsidRDefault="00BD012B">
      <w:pPr>
        <w:rPr>
          <w:rFonts w:asciiTheme="majorBidi" w:eastAsia="Verdana" w:hAnsiTheme="majorBidi" w:cstheme="majorBidi"/>
          <w:b/>
          <w:color w:val="FF0000"/>
          <w:sz w:val="20"/>
          <w:szCs w:val="20"/>
        </w:rPr>
        <w:sectPr w:rsidR="00BD012B" w:rsidRPr="00B66604">
          <w:footerReference w:type="even" r:id="rId11"/>
          <w:footerReference w:type="default" r:id="rId12"/>
          <w:pgSz w:w="11907" w:h="16839"/>
          <w:pgMar w:top="1008" w:right="1008" w:bottom="1008" w:left="1440" w:header="720" w:footer="720" w:gutter="0"/>
          <w:pgNumType w:start="1"/>
          <w:cols w:space="720"/>
          <w:titlePg/>
        </w:sectPr>
      </w:pPr>
    </w:p>
    <w:p w:rsidR="00BD012B" w:rsidRPr="00B66604" w:rsidRDefault="00BD012B">
      <w:pPr>
        <w:widowControl w:val="0"/>
        <w:pBdr>
          <w:top w:val="nil"/>
          <w:left w:val="nil"/>
          <w:bottom w:val="nil"/>
          <w:right w:val="nil"/>
          <w:between w:val="nil"/>
        </w:pBdr>
        <w:spacing w:line="276" w:lineRule="auto"/>
        <w:rPr>
          <w:rFonts w:asciiTheme="majorBidi" w:eastAsia="Verdana" w:hAnsiTheme="majorBidi" w:cstheme="majorBidi"/>
          <w:b/>
          <w:color w:val="FF0000"/>
          <w:sz w:val="20"/>
          <w:szCs w:val="20"/>
        </w:rPr>
      </w:pPr>
    </w:p>
    <w:tbl>
      <w:tblPr>
        <w:tblStyle w:val="a9"/>
        <w:tblW w:w="14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0"/>
        <w:gridCol w:w="1161"/>
        <w:gridCol w:w="3416"/>
        <w:gridCol w:w="1608"/>
        <w:gridCol w:w="1176"/>
        <w:gridCol w:w="1084"/>
        <w:gridCol w:w="1054"/>
        <w:gridCol w:w="1392"/>
        <w:gridCol w:w="1199"/>
        <w:gridCol w:w="1337"/>
      </w:tblGrid>
      <w:tr w:rsidR="00BD012B" w:rsidRPr="00B66604" w:rsidTr="00B2703E">
        <w:trPr>
          <w:trHeight w:val="407"/>
        </w:trPr>
        <w:tc>
          <w:tcPr>
            <w:tcW w:w="14587" w:type="dxa"/>
            <w:gridSpan w:val="10"/>
            <w:tcBorders>
              <w:bottom w:val="single" w:sz="4" w:space="0" w:color="000000"/>
            </w:tcBorders>
            <w:shd w:val="clear" w:color="auto" w:fill="FAC090"/>
          </w:tcPr>
          <w:p w:rsidR="00BD012B" w:rsidRPr="00B66604" w:rsidRDefault="00DB55E4">
            <w:pPr>
              <w:jc w:val="center"/>
              <w:rPr>
                <w:rFonts w:asciiTheme="majorBidi" w:eastAsia="Arial Black" w:hAnsiTheme="majorBidi" w:cstheme="majorBidi"/>
                <w:b/>
                <w:color w:val="000000"/>
                <w:sz w:val="32"/>
                <w:szCs w:val="32"/>
              </w:rPr>
            </w:pPr>
            <w:r w:rsidRPr="00B66604">
              <w:rPr>
                <w:rFonts w:asciiTheme="majorBidi" w:eastAsia="Arial Black" w:hAnsiTheme="majorBidi" w:cstheme="majorBidi"/>
                <w:b/>
                <w:color w:val="000000"/>
                <w:sz w:val="32"/>
                <w:szCs w:val="32"/>
              </w:rPr>
              <w:t>Gantt Chart</w:t>
            </w:r>
          </w:p>
        </w:tc>
      </w:tr>
      <w:tr w:rsidR="00BD012B" w:rsidRPr="00B66604" w:rsidTr="00B2703E">
        <w:trPr>
          <w:trHeight w:val="294"/>
        </w:trPr>
        <w:tc>
          <w:tcPr>
            <w:tcW w:w="1160" w:type="dxa"/>
            <w:vMerge w:val="restart"/>
            <w:shd w:val="clear" w:color="auto" w:fill="C2D69B"/>
            <w:vAlign w:val="bottom"/>
          </w:tcPr>
          <w:p w:rsidR="00BD012B" w:rsidRPr="00B66604" w:rsidRDefault="00BD012B">
            <w:pPr>
              <w:rPr>
                <w:rFonts w:asciiTheme="majorBidi" w:eastAsia="Calibri" w:hAnsiTheme="majorBidi" w:cstheme="majorBidi"/>
                <w:color w:val="000000"/>
              </w:rPr>
            </w:pPr>
          </w:p>
        </w:tc>
        <w:tc>
          <w:tcPr>
            <w:tcW w:w="1161" w:type="dxa"/>
            <w:vMerge w:val="restart"/>
            <w:shd w:val="clear" w:color="auto" w:fill="C2D69B"/>
            <w:vAlign w:val="center"/>
          </w:tcPr>
          <w:p w:rsidR="00BD012B" w:rsidRPr="00B66604" w:rsidRDefault="00DB55E4">
            <w:pPr>
              <w:jc w:val="center"/>
              <w:rPr>
                <w:rFonts w:asciiTheme="majorBidi" w:eastAsia="Calibri" w:hAnsiTheme="majorBidi" w:cstheme="majorBidi"/>
                <w:color w:val="000000"/>
              </w:rPr>
            </w:pPr>
            <w:proofErr w:type="spellStart"/>
            <w:r w:rsidRPr="00B66604">
              <w:rPr>
                <w:rFonts w:asciiTheme="majorBidi" w:eastAsia="Calibri" w:hAnsiTheme="majorBidi" w:cstheme="majorBidi"/>
                <w:b/>
                <w:color w:val="000000"/>
              </w:rPr>
              <w:t>Sr</w:t>
            </w:r>
            <w:proofErr w:type="spellEnd"/>
            <w:r w:rsidRPr="00B66604">
              <w:rPr>
                <w:rFonts w:asciiTheme="majorBidi" w:eastAsia="Calibri" w:hAnsiTheme="majorBidi" w:cstheme="majorBidi"/>
                <w:b/>
                <w:color w:val="000000"/>
              </w:rPr>
              <w:t xml:space="preserve"> No.</w:t>
            </w:r>
          </w:p>
        </w:tc>
        <w:tc>
          <w:tcPr>
            <w:tcW w:w="3416" w:type="dxa"/>
            <w:vMerge w:val="restart"/>
            <w:shd w:val="clear" w:color="auto" w:fill="C2D69B"/>
            <w:vAlign w:val="center"/>
          </w:tcPr>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Activities</w:t>
            </w:r>
          </w:p>
        </w:tc>
        <w:tc>
          <w:tcPr>
            <w:tcW w:w="4922" w:type="dxa"/>
            <w:gridSpan w:val="4"/>
            <w:shd w:val="clear" w:color="auto" w:fill="C2D69B"/>
            <w:vAlign w:val="bottom"/>
          </w:tcPr>
          <w:p w:rsidR="00BD012B" w:rsidRPr="00B66604" w:rsidRDefault="00F433BF">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Year 1-2 (2023-24</w:t>
            </w:r>
            <w:r w:rsidR="00DB55E4" w:rsidRPr="00B66604">
              <w:rPr>
                <w:rFonts w:asciiTheme="majorBidi" w:eastAsia="Calibri" w:hAnsiTheme="majorBidi" w:cstheme="majorBidi"/>
                <w:b/>
                <w:color w:val="000000"/>
              </w:rPr>
              <w:t>)</w:t>
            </w:r>
          </w:p>
        </w:tc>
        <w:tc>
          <w:tcPr>
            <w:tcW w:w="3926" w:type="dxa"/>
            <w:gridSpan w:val="3"/>
            <w:shd w:val="clear" w:color="auto" w:fill="C2D69B"/>
            <w:vAlign w:val="bottom"/>
          </w:tcPr>
          <w:p w:rsidR="00BD012B" w:rsidRPr="00B66604" w:rsidRDefault="00F433BF">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Year 2-3 (2024</w:t>
            </w:r>
            <w:r w:rsidR="00C51AAC" w:rsidRPr="00B66604">
              <w:rPr>
                <w:rFonts w:asciiTheme="majorBidi" w:eastAsia="Calibri" w:hAnsiTheme="majorBidi" w:cstheme="majorBidi"/>
                <w:b/>
                <w:color w:val="000000"/>
              </w:rPr>
              <w:t>-25</w:t>
            </w:r>
            <w:r w:rsidR="00DB55E4" w:rsidRPr="00B66604">
              <w:rPr>
                <w:rFonts w:asciiTheme="majorBidi" w:eastAsia="Calibri" w:hAnsiTheme="majorBidi" w:cstheme="majorBidi"/>
                <w:b/>
                <w:color w:val="000000"/>
              </w:rPr>
              <w:t>)</w:t>
            </w:r>
          </w:p>
        </w:tc>
      </w:tr>
      <w:tr w:rsidR="00BD012B" w:rsidRPr="00B66604" w:rsidTr="00B2703E">
        <w:trPr>
          <w:trHeight w:val="757"/>
        </w:trPr>
        <w:tc>
          <w:tcPr>
            <w:tcW w:w="1160" w:type="dxa"/>
            <w:vMerge/>
            <w:shd w:val="clear" w:color="auto" w:fill="C2D69B"/>
            <w:vAlign w:val="bottom"/>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b/>
                <w:color w:val="000000"/>
              </w:rPr>
            </w:pPr>
          </w:p>
        </w:tc>
        <w:tc>
          <w:tcPr>
            <w:tcW w:w="1161" w:type="dxa"/>
            <w:vMerge/>
            <w:shd w:val="clear" w:color="auto" w:fill="C2D69B"/>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b/>
                <w:color w:val="000000"/>
              </w:rPr>
            </w:pPr>
          </w:p>
        </w:tc>
        <w:tc>
          <w:tcPr>
            <w:tcW w:w="3416" w:type="dxa"/>
            <w:vMerge/>
            <w:shd w:val="clear" w:color="auto" w:fill="C2D69B"/>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b/>
                <w:color w:val="000000"/>
              </w:rPr>
            </w:pPr>
          </w:p>
        </w:tc>
        <w:tc>
          <w:tcPr>
            <w:tcW w:w="1608" w:type="dxa"/>
            <w:shd w:val="clear" w:color="auto" w:fill="C2D69B"/>
            <w:vAlign w:val="bottom"/>
          </w:tcPr>
          <w:p w:rsidR="00BD012B" w:rsidRPr="00B66604" w:rsidRDefault="003C69A5">
            <w:pPr>
              <w:jc w:val="center"/>
              <w:rPr>
                <w:rFonts w:asciiTheme="majorBidi" w:eastAsia="Calibri" w:hAnsiTheme="majorBidi" w:cstheme="majorBidi"/>
                <w:b/>
                <w:color w:val="000000"/>
              </w:rPr>
            </w:pPr>
            <w:r>
              <w:rPr>
                <w:rFonts w:asciiTheme="majorBidi" w:eastAsia="Calibri" w:hAnsiTheme="majorBidi" w:cstheme="majorBidi"/>
                <w:b/>
                <w:color w:val="000000"/>
              </w:rPr>
              <w:t>May-23</w:t>
            </w:r>
          </w:p>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w:t>
            </w:r>
          </w:p>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Dec 23</w:t>
            </w:r>
            <w:r w:rsidR="00DB55E4" w:rsidRPr="00B66604">
              <w:rPr>
                <w:rFonts w:asciiTheme="majorBidi" w:eastAsia="Calibri" w:hAnsiTheme="majorBidi" w:cstheme="majorBidi"/>
                <w:b/>
                <w:color w:val="000000"/>
              </w:rPr>
              <w:t>.</w:t>
            </w:r>
          </w:p>
        </w:tc>
        <w:tc>
          <w:tcPr>
            <w:tcW w:w="1176" w:type="dxa"/>
            <w:shd w:val="clear" w:color="auto" w:fill="C2D69B"/>
            <w:vAlign w:val="bottom"/>
          </w:tcPr>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Jan 24</w:t>
            </w:r>
          </w:p>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w:t>
            </w:r>
          </w:p>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Mar 24</w:t>
            </w:r>
          </w:p>
        </w:tc>
        <w:tc>
          <w:tcPr>
            <w:tcW w:w="1084" w:type="dxa"/>
            <w:shd w:val="clear" w:color="auto" w:fill="C2D69B"/>
            <w:vAlign w:val="bottom"/>
          </w:tcPr>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Apr 24</w:t>
            </w:r>
          </w:p>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w:t>
            </w:r>
          </w:p>
          <w:p w:rsidR="00BD012B" w:rsidRPr="00B66604" w:rsidRDefault="00C51AAC">
            <w:pPr>
              <w:rPr>
                <w:rFonts w:asciiTheme="majorBidi" w:eastAsia="Calibri" w:hAnsiTheme="majorBidi" w:cstheme="majorBidi"/>
                <w:b/>
                <w:color w:val="000000"/>
              </w:rPr>
            </w:pPr>
            <w:r w:rsidRPr="00B66604">
              <w:rPr>
                <w:rFonts w:asciiTheme="majorBidi" w:eastAsia="Calibri" w:hAnsiTheme="majorBidi" w:cstheme="majorBidi"/>
                <w:b/>
                <w:color w:val="000000"/>
              </w:rPr>
              <w:t>Ju</w:t>
            </w:r>
            <w:r w:rsidR="00D82148" w:rsidRPr="00B66604">
              <w:rPr>
                <w:rFonts w:asciiTheme="majorBidi" w:eastAsia="Calibri" w:hAnsiTheme="majorBidi" w:cstheme="majorBidi"/>
                <w:b/>
                <w:color w:val="000000"/>
              </w:rPr>
              <w:t>ne 24</w:t>
            </w:r>
          </w:p>
        </w:tc>
        <w:tc>
          <w:tcPr>
            <w:tcW w:w="1054" w:type="dxa"/>
            <w:shd w:val="clear" w:color="auto" w:fill="C2D69B"/>
            <w:vAlign w:val="bottom"/>
          </w:tcPr>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July 24</w:t>
            </w:r>
          </w:p>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w:t>
            </w:r>
          </w:p>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Dec 24</w:t>
            </w:r>
          </w:p>
        </w:tc>
        <w:tc>
          <w:tcPr>
            <w:tcW w:w="1392" w:type="dxa"/>
            <w:shd w:val="clear" w:color="auto" w:fill="C2D69B"/>
            <w:vAlign w:val="bottom"/>
          </w:tcPr>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Jan 25</w:t>
            </w:r>
          </w:p>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 xml:space="preserve">- </w:t>
            </w:r>
          </w:p>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June 25</w:t>
            </w:r>
          </w:p>
        </w:tc>
        <w:tc>
          <w:tcPr>
            <w:tcW w:w="1199" w:type="dxa"/>
            <w:shd w:val="clear" w:color="auto" w:fill="C2D69B"/>
            <w:vAlign w:val="bottom"/>
          </w:tcPr>
          <w:p w:rsidR="00BD012B" w:rsidRPr="00B66604" w:rsidRDefault="00D82148">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July 25</w:t>
            </w:r>
          </w:p>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 xml:space="preserve">- </w:t>
            </w:r>
          </w:p>
          <w:p w:rsidR="00BD012B" w:rsidRPr="00B66604" w:rsidRDefault="00C51AAC">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Mar 25</w:t>
            </w:r>
          </w:p>
        </w:tc>
        <w:tc>
          <w:tcPr>
            <w:tcW w:w="1334" w:type="dxa"/>
            <w:shd w:val="clear" w:color="auto" w:fill="C2D69B"/>
            <w:vAlign w:val="bottom"/>
          </w:tcPr>
          <w:p w:rsidR="00BD012B" w:rsidRPr="00B66604" w:rsidRDefault="00C51AAC">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Apr 25</w:t>
            </w:r>
          </w:p>
          <w:p w:rsidR="00BD012B" w:rsidRPr="00B66604" w:rsidRDefault="00DB55E4">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 xml:space="preserve">- </w:t>
            </w:r>
          </w:p>
          <w:p w:rsidR="00BD012B" w:rsidRPr="00B66604" w:rsidRDefault="00C51AAC">
            <w:pPr>
              <w:jc w:val="center"/>
              <w:rPr>
                <w:rFonts w:asciiTheme="majorBidi" w:eastAsia="Calibri" w:hAnsiTheme="majorBidi" w:cstheme="majorBidi"/>
                <w:b/>
                <w:color w:val="000000"/>
              </w:rPr>
            </w:pPr>
            <w:r w:rsidRPr="00B66604">
              <w:rPr>
                <w:rFonts w:asciiTheme="majorBidi" w:eastAsia="Calibri" w:hAnsiTheme="majorBidi" w:cstheme="majorBidi"/>
                <w:b/>
                <w:color w:val="000000"/>
              </w:rPr>
              <w:t>Dec 25</w:t>
            </w:r>
          </w:p>
        </w:tc>
      </w:tr>
      <w:tr w:rsidR="00BD012B" w:rsidRPr="00B66604" w:rsidTr="00B2703E">
        <w:trPr>
          <w:trHeight w:val="349"/>
        </w:trPr>
        <w:tc>
          <w:tcPr>
            <w:tcW w:w="1160" w:type="dxa"/>
            <w:vMerge w:val="restart"/>
            <w:shd w:val="clear" w:color="auto" w:fill="auto"/>
            <w:vAlign w:val="center"/>
          </w:tcPr>
          <w:p w:rsidR="00BD012B" w:rsidRPr="00B66604" w:rsidRDefault="00DB55E4">
            <w:pPr>
              <w:jc w:val="center"/>
              <w:rPr>
                <w:rFonts w:asciiTheme="majorBidi" w:hAnsiTheme="majorBidi" w:cstheme="majorBidi"/>
                <w:b/>
                <w:color w:val="000000"/>
              </w:rPr>
            </w:pPr>
            <w:r w:rsidRPr="00B66604">
              <w:rPr>
                <w:rFonts w:asciiTheme="majorBidi" w:hAnsiTheme="majorBidi" w:cstheme="majorBidi"/>
                <w:b/>
                <w:color w:val="000000"/>
                <w:sz w:val="22"/>
                <w:szCs w:val="22"/>
              </w:rPr>
              <w:t>Planning &amp; Approval</w:t>
            </w: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sz w:val="22"/>
                <w:szCs w:val="22"/>
              </w:rPr>
              <w:t>1</w:t>
            </w:r>
          </w:p>
        </w:tc>
        <w:tc>
          <w:tcPr>
            <w:tcW w:w="3416" w:type="dxa"/>
            <w:shd w:val="clear" w:color="auto" w:fill="auto"/>
            <w:vAlign w:val="center"/>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xml:space="preserve">Preparation Of PC-1 </w:t>
            </w:r>
          </w:p>
        </w:tc>
        <w:tc>
          <w:tcPr>
            <w:tcW w:w="1608" w:type="dxa"/>
            <w:shd w:val="clear" w:color="auto" w:fill="C5BE97"/>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auto"/>
            <w:vAlign w:val="bottom"/>
          </w:tcPr>
          <w:p w:rsidR="00BD012B" w:rsidRPr="00B66604" w:rsidRDefault="00BD012B">
            <w:pPr>
              <w:rPr>
                <w:rFonts w:asciiTheme="majorBidi" w:eastAsia="Calibri" w:hAnsiTheme="majorBidi" w:cstheme="majorBidi"/>
                <w:color w:val="000000"/>
              </w:rPr>
            </w:pPr>
          </w:p>
        </w:tc>
        <w:tc>
          <w:tcPr>
            <w:tcW w:w="105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253"/>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sz w:val="22"/>
                <w:szCs w:val="22"/>
              </w:rPr>
              <w:t>2</w:t>
            </w:r>
          </w:p>
        </w:tc>
        <w:tc>
          <w:tcPr>
            <w:tcW w:w="3416" w:type="dxa"/>
            <w:shd w:val="clear" w:color="auto" w:fill="auto"/>
            <w:vAlign w:val="center"/>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Approval from the Forum</w:t>
            </w:r>
          </w:p>
        </w:tc>
        <w:tc>
          <w:tcPr>
            <w:tcW w:w="1608" w:type="dxa"/>
            <w:shd w:val="clear" w:color="auto" w:fill="C5BE97"/>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auto"/>
            <w:vAlign w:val="bottom"/>
          </w:tcPr>
          <w:p w:rsidR="00BD012B" w:rsidRPr="00B66604" w:rsidRDefault="00BD012B">
            <w:pPr>
              <w:rPr>
                <w:rFonts w:asciiTheme="majorBidi" w:eastAsia="Calibri" w:hAnsiTheme="majorBidi" w:cstheme="majorBidi"/>
                <w:color w:val="000000"/>
              </w:rPr>
            </w:pPr>
          </w:p>
        </w:tc>
        <w:tc>
          <w:tcPr>
            <w:tcW w:w="105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404"/>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sz w:val="22"/>
                <w:szCs w:val="22"/>
              </w:rPr>
              <w:t>3</w:t>
            </w:r>
          </w:p>
        </w:tc>
        <w:tc>
          <w:tcPr>
            <w:tcW w:w="3416" w:type="dxa"/>
            <w:shd w:val="clear" w:color="auto" w:fill="auto"/>
            <w:vAlign w:val="center"/>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NOC &amp; Admin Approval</w:t>
            </w:r>
          </w:p>
        </w:tc>
        <w:tc>
          <w:tcPr>
            <w:tcW w:w="1608" w:type="dxa"/>
            <w:shd w:val="clear" w:color="auto" w:fill="C5BE97"/>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auto"/>
            <w:vAlign w:val="bottom"/>
          </w:tcPr>
          <w:p w:rsidR="00BD012B" w:rsidRPr="00B66604" w:rsidRDefault="00BD012B">
            <w:pPr>
              <w:rPr>
                <w:rFonts w:asciiTheme="majorBidi" w:eastAsia="Calibri" w:hAnsiTheme="majorBidi" w:cstheme="majorBidi"/>
                <w:color w:val="000000"/>
              </w:rPr>
            </w:pPr>
          </w:p>
        </w:tc>
        <w:tc>
          <w:tcPr>
            <w:tcW w:w="105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324"/>
        </w:trPr>
        <w:tc>
          <w:tcPr>
            <w:tcW w:w="1160" w:type="dxa"/>
            <w:vMerge w:val="restart"/>
            <w:shd w:val="clear" w:color="auto" w:fill="auto"/>
            <w:vAlign w:val="bottom"/>
          </w:tcPr>
          <w:p w:rsidR="00BD012B" w:rsidRPr="00B66604" w:rsidRDefault="00DB55E4">
            <w:pPr>
              <w:jc w:val="center"/>
              <w:rPr>
                <w:rFonts w:asciiTheme="majorBidi" w:hAnsiTheme="majorBidi" w:cstheme="majorBidi"/>
                <w:b/>
                <w:color w:val="000000"/>
                <w:sz w:val="22"/>
                <w:szCs w:val="22"/>
              </w:rPr>
            </w:pPr>
            <w:r w:rsidRPr="00B66604">
              <w:rPr>
                <w:rFonts w:asciiTheme="majorBidi" w:hAnsiTheme="majorBidi" w:cstheme="majorBidi"/>
                <w:b/>
                <w:color w:val="000000"/>
                <w:sz w:val="22"/>
                <w:szCs w:val="22"/>
              </w:rPr>
              <w:t>Tendering Process</w:t>
            </w:r>
          </w:p>
          <w:p w:rsidR="00BD012B" w:rsidRPr="00B66604" w:rsidRDefault="00BD012B">
            <w:pPr>
              <w:jc w:val="center"/>
              <w:rPr>
                <w:rFonts w:asciiTheme="majorBidi" w:hAnsiTheme="majorBidi" w:cstheme="majorBidi"/>
                <w:b/>
                <w:color w:val="000000"/>
                <w:sz w:val="22"/>
                <w:szCs w:val="22"/>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rPr>
              <w:t>4</w:t>
            </w:r>
          </w:p>
        </w:tc>
        <w:tc>
          <w:tcPr>
            <w:tcW w:w="3416" w:type="dxa"/>
            <w:shd w:val="clear" w:color="auto" w:fill="auto"/>
            <w:vAlign w:val="center"/>
          </w:tcPr>
          <w:p w:rsidR="00BD012B" w:rsidRPr="00B66604" w:rsidRDefault="00DB55E4">
            <w:pPr>
              <w:rPr>
                <w:rFonts w:asciiTheme="majorBidi" w:eastAsia="Verdana" w:hAnsiTheme="majorBidi" w:cstheme="majorBidi"/>
                <w:b/>
                <w:color w:val="000000"/>
                <w:sz w:val="20"/>
                <w:szCs w:val="20"/>
              </w:rPr>
            </w:pPr>
            <w:r w:rsidRPr="00B66604">
              <w:rPr>
                <w:rFonts w:asciiTheme="majorBidi" w:eastAsia="Calibri" w:hAnsiTheme="majorBidi" w:cstheme="majorBidi"/>
                <w:color w:val="000000"/>
                <w:sz w:val="22"/>
                <w:szCs w:val="22"/>
              </w:rPr>
              <w:t>Tender for the Procurement</w:t>
            </w:r>
            <w:r w:rsidRPr="00B66604">
              <w:rPr>
                <w:rFonts w:asciiTheme="majorBidi" w:eastAsia="Verdana" w:hAnsiTheme="majorBidi" w:cstheme="majorBidi"/>
                <w:b/>
                <w:color w:val="000000"/>
                <w:sz w:val="20"/>
                <w:szCs w:val="20"/>
              </w:rPr>
              <w:t xml:space="preserve"> </w:t>
            </w:r>
          </w:p>
        </w:tc>
        <w:tc>
          <w:tcPr>
            <w:tcW w:w="1608"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FFFFFF"/>
            <w:vAlign w:val="bottom"/>
          </w:tcPr>
          <w:p w:rsidR="00BD012B" w:rsidRPr="00B66604" w:rsidRDefault="00BD012B">
            <w:pPr>
              <w:rPr>
                <w:rFonts w:asciiTheme="majorBidi" w:eastAsia="Calibri" w:hAnsiTheme="majorBidi" w:cstheme="majorBidi"/>
                <w:color w:val="000000"/>
                <w:sz w:val="22"/>
                <w:szCs w:val="22"/>
              </w:rPr>
            </w:pPr>
          </w:p>
        </w:tc>
        <w:tc>
          <w:tcPr>
            <w:tcW w:w="1084" w:type="dxa"/>
            <w:shd w:val="clear" w:color="auto" w:fill="FFFFFF"/>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92"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199"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3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495"/>
        </w:trPr>
        <w:tc>
          <w:tcPr>
            <w:tcW w:w="1160" w:type="dxa"/>
            <w:vMerge/>
            <w:shd w:val="clear" w:color="auto" w:fill="auto"/>
            <w:vAlign w:val="bottom"/>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sz w:val="22"/>
                <w:szCs w:val="22"/>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rPr>
              <w:t>5</w:t>
            </w:r>
          </w:p>
        </w:tc>
        <w:tc>
          <w:tcPr>
            <w:tcW w:w="3416" w:type="dxa"/>
            <w:shd w:val="clear" w:color="auto" w:fill="auto"/>
            <w:vAlign w:val="center"/>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Publication of Tenders</w:t>
            </w:r>
          </w:p>
        </w:tc>
        <w:tc>
          <w:tcPr>
            <w:tcW w:w="1608"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FFFFFF"/>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FFFFFF"/>
            <w:vAlign w:val="bottom"/>
          </w:tcPr>
          <w:p w:rsidR="00BD012B" w:rsidRPr="00B66604" w:rsidRDefault="00BD012B">
            <w:pPr>
              <w:rPr>
                <w:rFonts w:asciiTheme="majorBidi" w:eastAsia="Calibri" w:hAnsiTheme="majorBidi" w:cstheme="majorBidi"/>
                <w:color w:val="000000"/>
              </w:rPr>
            </w:pPr>
          </w:p>
        </w:tc>
        <w:tc>
          <w:tcPr>
            <w:tcW w:w="105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404"/>
        </w:trPr>
        <w:tc>
          <w:tcPr>
            <w:tcW w:w="1160" w:type="dxa"/>
            <w:vMerge/>
            <w:shd w:val="clear" w:color="auto" w:fill="auto"/>
            <w:vAlign w:val="bottom"/>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6</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Bidding Process Software</w:t>
            </w:r>
          </w:p>
        </w:tc>
        <w:tc>
          <w:tcPr>
            <w:tcW w:w="1608"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FFFFFF"/>
            <w:vAlign w:val="bottom"/>
          </w:tcPr>
          <w:p w:rsidR="00BD012B" w:rsidRPr="00B66604" w:rsidRDefault="00BD012B">
            <w:pPr>
              <w:rPr>
                <w:rFonts w:asciiTheme="majorBidi" w:eastAsia="Calibri" w:hAnsiTheme="majorBidi" w:cstheme="majorBidi"/>
                <w:color w:val="000000"/>
                <w:sz w:val="22"/>
                <w:szCs w:val="22"/>
              </w:rPr>
            </w:pPr>
          </w:p>
        </w:tc>
        <w:tc>
          <w:tcPr>
            <w:tcW w:w="1084" w:type="dxa"/>
            <w:shd w:val="clear" w:color="auto" w:fill="FFFFFF"/>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92"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199"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3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396"/>
        </w:trPr>
        <w:tc>
          <w:tcPr>
            <w:tcW w:w="1160" w:type="dxa"/>
            <w:vMerge/>
            <w:shd w:val="clear" w:color="auto" w:fill="auto"/>
            <w:vAlign w:val="bottom"/>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sz w:val="22"/>
                <w:szCs w:val="22"/>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sz w:val="22"/>
                <w:szCs w:val="22"/>
              </w:rPr>
              <w:t>7</w:t>
            </w:r>
          </w:p>
        </w:tc>
        <w:tc>
          <w:tcPr>
            <w:tcW w:w="3416" w:type="dxa"/>
            <w:shd w:val="clear" w:color="auto" w:fill="auto"/>
            <w:vAlign w:val="center"/>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Award of Contracts</w:t>
            </w:r>
          </w:p>
        </w:tc>
        <w:tc>
          <w:tcPr>
            <w:tcW w:w="1608"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FFFFFF"/>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FFFFFF"/>
            <w:vAlign w:val="bottom"/>
          </w:tcPr>
          <w:p w:rsidR="00BD012B" w:rsidRPr="00B66604" w:rsidRDefault="00BD012B">
            <w:pPr>
              <w:rPr>
                <w:rFonts w:asciiTheme="majorBidi" w:eastAsia="Calibri" w:hAnsiTheme="majorBidi" w:cstheme="majorBidi"/>
                <w:color w:val="000000"/>
              </w:rPr>
            </w:pPr>
          </w:p>
        </w:tc>
        <w:tc>
          <w:tcPr>
            <w:tcW w:w="105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418"/>
        </w:trPr>
        <w:tc>
          <w:tcPr>
            <w:tcW w:w="1160" w:type="dxa"/>
            <w:vMerge w:val="restart"/>
            <w:shd w:val="clear" w:color="auto" w:fill="auto"/>
            <w:vAlign w:val="center"/>
          </w:tcPr>
          <w:p w:rsidR="00BD012B" w:rsidRPr="00B66604" w:rsidRDefault="00DB55E4">
            <w:pPr>
              <w:jc w:val="center"/>
              <w:rPr>
                <w:rFonts w:asciiTheme="majorBidi" w:hAnsiTheme="majorBidi" w:cstheme="majorBidi"/>
                <w:b/>
                <w:color w:val="000000"/>
              </w:rPr>
            </w:pPr>
            <w:r w:rsidRPr="00B66604">
              <w:rPr>
                <w:rFonts w:asciiTheme="majorBidi" w:hAnsiTheme="majorBidi" w:cstheme="majorBidi"/>
                <w:b/>
                <w:color w:val="000000"/>
                <w:sz w:val="22"/>
                <w:szCs w:val="22"/>
              </w:rPr>
              <w:t>Selection</w:t>
            </w: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sz w:val="22"/>
                <w:szCs w:val="22"/>
              </w:rPr>
              <w:t>8</w:t>
            </w:r>
          </w:p>
        </w:tc>
        <w:tc>
          <w:tcPr>
            <w:tcW w:w="3416" w:type="dxa"/>
            <w:shd w:val="clear" w:color="auto" w:fill="auto"/>
            <w:vAlign w:val="center"/>
          </w:tcPr>
          <w:p w:rsidR="00BD012B" w:rsidRPr="00B66604" w:rsidRDefault="00C51AAC">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Establishment of Buildings</w:t>
            </w:r>
          </w:p>
        </w:tc>
        <w:tc>
          <w:tcPr>
            <w:tcW w:w="1608"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8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392"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199"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3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418"/>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sz w:val="22"/>
                <w:szCs w:val="22"/>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rPr>
              <w:t>9</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Identification of Buildings of 32 Tehsils</w:t>
            </w:r>
          </w:p>
        </w:tc>
        <w:tc>
          <w:tcPr>
            <w:tcW w:w="1608"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8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392"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99"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3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408"/>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sz w:val="22"/>
                <w:szCs w:val="22"/>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rPr>
              <w:t>10</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proofErr w:type="spellStart"/>
            <w:r w:rsidRPr="00B66604">
              <w:rPr>
                <w:rFonts w:asciiTheme="majorBidi" w:eastAsia="Calibri" w:hAnsiTheme="majorBidi" w:cstheme="majorBidi"/>
                <w:color w:val="000000"/>
                <w:sz w:val="22"/>
                <w:szCs w:val="22"/>
              </w:rPr>
              <w:t>Estb</w:t>
            </w:r>
            <w:proofErr w:type="spellEnd"/>
            <w:r w:rsidRPr="00B66604">
              <w:rPr>
                <w:rFonts w:asciiTheme="majorBidi" w:eastAsia="Calibri" w:hAnsiTheme="majorBidi" w:cstheme="majorBidi"/>
                <w:color w:val="000000"/>
                <w:sz w:val="22"/>
                <w:szCs w:val="22"/>
              </w:rPr>
              <w:t>. Of E-Facilitation infrastructure</w:t>
            </w:r>
          </w:p>
        </w:tc>
        <w:tc>
          <w:tcPr>
            <w:tcW w:w="1608"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8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392"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99"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3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492"/>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sz w:val="22"/>
                <w:szCs w:val="22"/>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rPr>
              <w:t>11</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Installation, Configuration &amp; Deployment of related Systems.</w:t>
            </w:r>
          </w:p>
        </w:tc>
        <w:tc>
          <w:tcPr>
            <w:tcW w:w="1608"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8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392"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99"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3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492"/>
        </w:trPr>
        <w:tc>
          <w:tcPr>
            <w:tcW w:w="1160" w:type="dxa"/>
            <w:vMerge w:val="restart"/>
            <w:shd w:val="clear" w:color="auto" w:fill="auto"/>
            <w:vAlign w:val="center"/>
          </w:tcPr>
          <w:p w:rsidR="00BD012B" w:rsidRPr="00B66604" w:rsidRDefault="00DB55E4">
            <w:pPr>
              <w:jc w:val="center"/>
              <w:rPr>
                <w:rFonts w:asciiTheme="majorBidi" w:hAnsiTheme="majorBidi" w:cstheme="majorBidi"/>
                <w:b/>
                <w:color w:val="000000"/>
              </w:rPr>
            </w:pPr>
            <w:r w:rsidRPr="00B66604">
              <w:rPr>
                <w:rFonts w:asciiTheme="majorBidi" w:hAnsiTheme="majorBidi" w:cstheme="majorBidi"/>
                <w:b/>
                <w:color w:val="000000"/>
                <w:sz w:val="22"/>
                <w:szCs w:val="22"/>
              </w:rPr>
              <w:t xml:space="preserve">Implementation </w:t>
            </w: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rPr>
              <w:t>11</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Establishment of Framework, Procedures and Policies for Citizen Services</w:t>
            </w:r>
          </w:p>
        </w:tc>
        <w:tc>
          <w:tcPr>
            <w:tcW w:w="1608"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C3BD96"/>
            <w:vAlign w:val="bottom"/>
          </w:tcPr>
          <w:p w:rsidR="00BD012B" w:rsidRPr="00B66604" w:rsidRDefault="00BD012B">
            <w:pPr>
              <w:rPr>
                <w:rFonts w:asciiTheme="majorBidi" w:eastAsia="Calibri" w:hAnsiTheme="majorBidi" w:cstheme="majorBidi"/>
                <w:color w:val="000000"/>
              </w:rPr>
            </w:pPr>
          </w:p>
        </w:tc>
        <w:tc>
          <w:tcPr>
            <w:tcW w:w="1054"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408"/>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rPr>
              <w:t>12</w:t>
            </w:r>
          </w:p>
        </w:tc>
        <w:tc>
          <w:tcPr>
            <w:tcW w:w="3416" w:type="dxa"/>
            <w:shd w:val="clear" w:color="auto" w:fill="auto"/>
            <w:vAlign w:val="center"/>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Hiring of Remaining Project Staff</w:t>
            </w:r>
          </w:p>
        </w:tc>
        <w:tc>
          <w:tcPr>
            <w:tcW w:w="1608"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C3BD96"/>
            <w:vAlign w:val="bottom"/>
          </w:tcPr>
          <w:p w:rsidR="00BD012B" w:rsidRPr="00B66604" w:rsidRDefault="00BD012B">
            <w:pPr>
              <w:rPr>
                <w:rFonts w:asciiTheme="majorBidi" w:eastAsia="Calibri" w:hAnsiTheme="majorBidi" w:cstheme="majorBidi"/>
                <w:color w:val="000000"/>
              </w:rPr>
            </w:pPr>
          </w:p>
        </w:tc>
        <w:tc>
          <w:tcPr>
            <w:tcW w:w="1054"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408"/>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1161" w:type="dxa"/>
            <w:shd w:val="clear" w:color="auto" w:fill="auto"/>
            <w:vAlign w:val="center"/>
          </w:tcPr>
          <w:p w:rsidR="00BD012B" w:rsidRPr="00B66604" w:rsidRDefault="00F6711B">
            <w:pPr>
              <w:jc w:val="center"/>
              <w:rPr>
                <w:rFonts w:asciiTheme="majorBidi" w:eastAsia="Calibri" w:hAnsiTheme="majorBidi" w:cstheme="majorBidi"/>
                <w:color w:val="000000"/>
              </w:rPr>
            </w:pPr>
            <w:r>
              <w:rPr>
                <w:rFonts w:asciiTheme="majorBidi" w:eastAsia="Calibri" w:hAnsiTheme="majorBidi" w:cstheme="majorBidi"/>
                <w:color w:val="000000"/>
              </w:rPr>
              <w:t>13</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Training by Software Vendor</w:t>
            </w:r>
          </w:p>
        </w:tc>
        <w:tc>
          <w:tcPr>
            <w:tcW w:w="1608"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8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392" w:type="dxa"/>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199"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3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392"/>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sz w:val="22"/>
                <w:szCs w:val="22"/>
              </w:rPr>
            </w:pPr>
          </w:p>
        </w:tc>
        <w:tc>
          <w:tcPr>
            <w:tcW w:w="1161" w:type="dxa"/>
            <w:shd w:val="clear" w:color="auto" w:fill="auto"/>
            <w:vAlign w:val="center"/>
          </w:tcPr>
          <w:p w:rsidR="00BD012B" w:rsidRPr="00B66604" w:rsidRDefault="00F6711B">
            <w:pPr>
              <w:jc w:val="center"/>
              <w:rPr>
                <w:rFonts w:asciiTheme="majorBidi" w:eastAsia="Calibri" w:hAnsiTheme="majorBidi" w:cstheme="majorBidi"/>
                <w:color w:val="000000"/>
              </w:rPr>
            </w:pPr>
            <w:r>
              <w:rPr>
                <w:rFonts w:asciiTheme="majorBidi" w:eastAsia="Calibri" w:hAnsiTheme="majorBidi" w:cstheme="majorBidi"/>
                <w:color w:val="000000"/>
              </w:rPr>
              <w:t>14</w:t>
            </w:r>
          </w:p>
        </w:tc>
        <w:tc>
          <w:tcPr>
            <w:tcW w:w="3416" w:type="dxa"/>
            <w:shd w:val="clear" w:color="auto" w:fill="auto"/>
            <w:vAlign w:val="center"/>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xml:space="preserve"> Implementation</w:t>
            </w:r>
          </w:p>
        </w:tc>
        <w:tc>
          <w:tcPr>
            <w:tcW w:w="1608"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auto"/>
            <w:vAlign w:val="bottom"/>
          </w:tcPr>
          <w:p w:rsidR="00BD012B" w:rsidRPr="00B66604" w:rsidRDefault="00BD012B">
            <w:pPr>
              <w:rPr>
                <w:rFonts w:asciiTheme="majorBidi" w:eastAsia="Calibri" w:hAnsiTheme="majorBidi" w:cstheme="majorBidi"/>
                <w:color w:val="000000"/>
              </w:rPr>
            </w:pPr>
          </w:p>
        </w:tc>
        <w:tc>
          <w:tcPr>
            <w:tcW w:w="1054" w:type="dxa"/>
            <w:shd w:val="clear" w:color="auto" w:fill="C5BE97"/>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418"/>
        </w:trPr>
        <w:tc>
          <w:tcPr>
            <w:tcW w:w="1160" w:type="dxa"/>
            <w:vMerge w:val="restart"/>
            <w:shd w:val="clear" w:color="auto" w:fill="auto"/>
            <w:vAlign w:val="center"/>
          </w:tcPr>
          <w:p w:rsidR="00BD012B" w:rsidRPr="00B66604" w:rsidRDefault="00DB55E4">
            <w:pPr>
              <w:jc w:val="center"/>
              <w:rPr>
                <w:rFonts w:asciiTheme="majorBidi" w:eastAsia="Arial" w:hAnsiTheme="majorBidi" w:cstheme="majorBidi"/>
                <w:b/>
                <w:color w:val="000000"/>
              </w:rPr>
            </w:pPr>
            <w:r w:rsidRPr="00B66604">
              <w:rPr>
                <w:rFonts w:asciiTheme="majorBidi" w:eastAsia="Arial" w:hAnsiTheme="majorBidi" w:cstheme="majorBidi"/>
                <w:b/>
                <w:color w:val="000000"/>
                <w:sz w:val="22"/>
                <w:szCs w:val="22"/>
              </w:rPr>
              <w:t>Testing &amp; Evaluation</w:t>
            </w:r>
          </w:p>
        </w:tc>
        <w:tc>
          <w:tcPr>
            <w:tcW w:w="1161" w:type="dxa"/>
            <w:shd w:val="clear" w:color="auto" w:fill="auto"/>
            <w:vAlign w:val="center"/>
          </w:tcPr>
          <w:p w:rsidR="00BD012B" w:rsidRPr="00B66604" w:rsidRDefault="00F6711B">
            <w:pPr>
              <w:jc w:val="center"/>
              <w:rPr>
                <w:rFonts w:asciiTheme="majorBidi" w:eastAsia="Calibri" w:hAnsiTheme="majorBidi" w:cstheme="majorBidi"/>
                <w:color w:val="000000"/>
              </w:rPr>
            </w:pPr>
            <w:r>
              <w:rPr>
                <w:rFonts w:asciiTheme="majorBidi" w:eastAsia="Calibri" w:hAnsiTheme="majorBidi" w:cstheme="majorBidi"/>
                <w:color w:val="000000"/>
              </w:rPr>
              <w:t>15</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Testing &amp; Evaluation</w:t>
            </w:r>
          </w:p>
        </w:tc>
        <w:tc>
          <w:tcPr>
            <w:tcW w:w="1608"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76"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84" w:type="dxa"/>
            <w:shd w:val="clear" w:color="auto" w:fill="auto"/>
            <w:vAlign w:val="bottom"/>
          </w:tcPr>
          <w:p w:rsidR="00BD012B" w:rsidRPr="00B66604" w:rsidRDefault="00BD012B">
            <w:pPr>
              <w:rPr>
                <w:rFonts w:asciiTheme="majorBidi" w:eastAsia="Calibri" w:hAnsiTheme="majorBidi" w:cstheme="majorBidi"/>
                <w:color w:val="000000"/>
              </w:rPr>
            </w:pPr>
          </w:p>
        </w:tc>
        <w:tc>
          <w:tcPr>
            <w:tcW w:w="1054"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C3BD96"/>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199" w:type="dxa"/>
            <w:tcBorders>
              <w:bottom w:val="single" w:sz="4" w:space="0" w:color="000000"/>
            </w:tcBorders>
            <w:shd w:val="clear" w:color="auto" w:fill="C5BE97"/>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34" w:type="dxa"/>
            <w:tcBorders>
              <w:bottom w:val="single" w:sz="4" w:space="0" w:color="000000"/>
            </w:tcBorders>
            <w:shd w:val="clear" w:color="auto" w:fill="C5BE97"/>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r>
      <w:tr w:rsidR="00BD012B" w:rsidRPr="00B66604" w:rsidTr="00B2703E">
        <w:trPr>
          <w:trHeight w:val="113"/>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1161" w:type="dxa"/>
            <w:shd w:val="clear" w:color="auto" w:fill="auto"/>
            <w:vAlign w:val="center"/>
          </w:tcPr>
          <w:p w:rsidR="00BD012B" w:rsidRPr="00B66604" w:rsidRDefault="00F6711B">
            <w:pPr>
              <w:jc w:val="center"/>
              <w:rPr>
                <w:rFonts w:asciiTheme="majorBidi" w:eastAsia="Calibri" w:hAnsiTheme="majorBidi" w:cstheme="majorBidi"/>
                <w:color w:val="000000"/>
                <w:sz w:val="22"/>
                <w:szCs w:val="22"/>
              </w:rPr>
            </w:pPr>
            <w:r>
              <w:rPr>
                <w:rFonts w:asciiTheme="majorBidi" w:eastAsia="Calibri" w:hAnsiTheme="majorBidi" w:cstheme="majorBidi"/>
                <w:color w:val="000000"/>
                <w:sz w:val="22"/>
                <w:szCs w:val="22"/>
              </w:rPr>
              <w:t>16</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Operationalization of Digital Service Centre’s</w:t>
            </w:r>
          </w:p>
        </w:tc>
        <w:tc>
          <w:tcPr>
            <w:tcW w:w="1608"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176" w:type="dxa"/>
            <w:shd w:val="clear" w:color="auto" w:fill="auto"/>
            <w:vAlign w:val="bottom"/>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w:t>
            </w:r>
          </w:p>
        </w:tc>
        <w:tc>
          <w:tcPr>
            <w:tcW w:w="108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054" w:type="dxa"/>
            <w:shd w:val="clear" w:color="auto" w:fill="auto"/>
            <w:vAlign w:val="bottom"/>
          </w:tcPr>
          <w:p w:rsidR="00BD012B" w:rsidRPr="00B66604" w:rsidRDefault="00BD012B">
            <w:pPr>
              <w:rPr>
                <w:rFonts w:asciiTheme="majorBidi" w:eastAsia="Calibri" w:hAnsiTheme="majorBidi" w:cstheme="majorBidi"/>
                <w:color w:val="000000"/>
                <w:sz w:val="22"/>
                <w:szCs w:val="22"/>
              </w:rPr>
            </w:pPr>
          </w:p>
        </w:tc>
        <w:tc>
          <w:tcPr>
            <w:tcW w:w="1392" w:type="dxa"/>
            <w:tcBorders>
              <w:right w:val="single" w:sz="4" w:space="0" w:color="000000"/>
            </w:tcBorders>
            <w:shd w:val="clear" w:color="auto" w:fill="FFFFFF"/>
            <w:vAlign w:val="bottom"/>
          </w:tcPr>
          <w:p w:rsidR="00BD012B" w:rsidRPr="00B66604" w:rsidRDefault="00BD012B">
            <w:pPr>
              <w:rPr>
                <w:rFonts w:asciiTheme="majorBidi" w:eastAsia="Calibri" w:hAnsiTheme="majorBidi" w:cstheme="majorBidi"/>
                <w:color w:val="000000"/>
                <w:sz w:val="22"/>
                <w:szCs w:val="22"/>
              </w:rPr>
            </w:pPr>
          </w:p>
        </w:tc>
        <w:tc>
          <w:tcPr>
            <w:tcW w:w="1199" w:type="dxa"/>
            <w:tcBorders>
              <w:top w:val="single" w:sz="4" w:space="0" w:color="000000"/>
              <w:left w:val="single" w:sz="4" w:space="0" w:color="000000"/>
              <w:bottom w:val="single" w:sz="4" w:space="0" w:color="000000"/>
              <w:right w:val="single" w:sz="4" w:space="0" w:color="000000"/>
            </w:tcBorders>
            <w:shd w:val="clear" w:color="auto" w:fill="C3BD96"/>
            <w:vAlign w:val="bottom"/>
          </w:tcPr>
          <w:p w:rsidR="00BD012B" w:rsidRPr="00B66604" w:rsidRDefault="00BD012B">
            <w:pPr>
              <w:rPr>
                <w:rFonts w:asciiTheme="majorBidi" w:eastAsia="Calibri" w:hAnsiTheme="majorBidi" w:cstheme="majorBidi"/>
                <w:color w:val="000000"/>
                <w:sz w:val="22"/>
                <w:szCs w:val="22"/>
              </w:rPr>
            </w:pPr>
          </w:p>
        </w:tc>
        <w:tc>
          <w:tcPr>
            <w:tcW w:w="1334" w:type="dxa"/>
            <w:tcBorders>
              <w:top w:val="single" w:sz="4" w:space="0" w:color="000000"/>
              <w:left w:val="single" w:sz="4" w:space="0" w:color="000000"/>
              <w:bottom w:val="single" w:sz="4" w:space="0" w:color="000000"/>
              <w:right w:val="single" w:sz="4" w:space="0" w:color="000000"/>
            </w:tcBorders>
            <w:shd w:val="clear" w:color="auto" w:fill="C3BD96"/>
            <w:vAlign w:val="bottom"/>
          </w:tcPr>
          <w:p w:rsidR="00BD012B" w:rsidRPr="00B66604" w:rsidRDefault="00BD012B">
            <w:pPr>
              <w:rPr>
                <w:rFonts w:asciiTheme="majorBidi" w:eastAsia="Calibri" w:hAnsiTheme="majorBidi" w:cstheme="majorBidi"/>
                <w:color w:val="000000"/>
                <w:sz w:val="22"/>
                <w:szCs w:val="22"/>
              </w:rPr>
            </w:pPr>
          </w:p>
        </w:tc>
      </w:tr>
      <w:tr w:rsidR="00BD012B" w:rsidRPr="00B66604" w:rsidTr="00B2703E">
        <w:trPr>
          <w:trHeight w:val="113"/>
        </w:trPr>
        <w:tc>
          <w:tcPr>
            <w:tcW w:w="1160" w:type="dxa"/>
            <w:vMerge/>
            <w:shd w:val="clear" w:color="auto" w:fill="auto"/>
            <w:vAlign w:val="center"/>
          </w:tcPr>
          <w:p w:rsidR="00BD012B" w:rsidRPr="00B66604" w:rsidRDefault="00BD012B">
            <w:pPr>
              <w:widowControl w:val="0"/>
              <w:pBdr>
                <w:top w:val="nil"/>
                <w:left w:val="nil"/>
                <w:bottom w:val="nil"/>
                <w:right w:val="nil"/>
                <w:between w:val="nil"/>
              </w:pBdr>
              <w:spacing w:line="276" w:lineRule="auto"/>
              <w:rPr>
                <w:rFonts w:asciiTheme="majorBidi" w:eastAsia="Calibri" w:hAnsiTheme="majorBidi" w:cstheme="majorBidi"/>
                <w:color w:val="000000"/>
                <w:sz w:val="22"/>
                <w:szCs w:val="22"/>
              </w:rPr>
            </w:pPr>
          </w:p>
        </w:tc>
        <w:tc>
          <w:tcPr>
            <w:tcW w:w="1161" w:type="dxa"/>
            <w:shd w:val="clear" w:color="auto" w:fill="auto"/>
            <w:vAlign w:val="center"/>
          </w:tcPr>
          <w:p w:rsidR="00BD012B" w:rsidRPr="00B66604" w:rsidRDefault="00DB55E4">
            <w:pPr>
              <w:jc w:val="cente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r w:rsidR="00F6711B">
              <w:rPr>
                <w:rFonts w:asciiTheme="majorBidi" w:eastAsia="Calibri" w:hAnsiTheme="majorBidi" w:cstheme="majorBidi"/>
                <w:color w:val="000000"/>
                <w:sz w:val="22"/>
                <w:szCs w:val="22"/>
              </w:rPr>
              <w:t>17</w:t>
            </w:r>
          </w:p>
        </w:tc>
        <w:tc>
          <w:tcPr>
            <w:tcW w:w="3416" w:type="dxa"/>
            <w:shd w:val="clear" w:color="auto" w:fill="auto"/>
            <w:vAlign w:val="center"/>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 Launch</w:t>
            </w:r>
          </w:p>
        </w:tc>
        <w:tc>
          <w:tcPr>
            <w:tcW w:w="1608"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2260" w:type="dxa"/>
            <w:gridSpan w:val="2"/>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054" w:type="dxa"/>
            <w:shd w:val="clear" w:color="auto" w:fill="auto"/>
            <w:vAlign w:val="bottom"/>
          </w:tcPr>
          <w:p w:rsidR="00BD012B" w:rsidRPr="00B66604" w:rsidRDefault="00DB55E4">
            <w:pPr>
              <w:rPr>
                <w:rFonts w:asciiTheme="majorBidi" w:eastAsia="Calibri" w:hAnsiTheme="majorBidi" w:cstheme="majorBidi"/>
                <w:color w:val="000000"/>
              </w:rPr>
            </w:pPr>
            <w:r w:rsidRPr="00B66604">
              <w:rPr>
                <w:rFonts w:asciiTheme="majorBidi" w:eastAsia="Calibri" w:hAnsiTheme="majorBidi" w:cstheme="majorBidi"/>
                <w:color w:val="000000"/>
                <w:sz w:val="22"/>
                <w:szCs w:val="22"/>
              </w:rPr>
              <w:t> </w:t>
            </w:r>
          </w:p>
        </w:tc>
        <w:tc>
          <w:tcPr>
            <w:tcW w:w="1392" w:type="dxa"/>
            <w:shd w:val="clear" w:color="auto" w:fill="FFFFFF"/>
            <w:vAlign w:val="bottom"/>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 </w:t>
            </w:r>
          </w:p>
        </w:tc>
        <w:tc>
          <w:tcPr>
            <w:tcW w:w="1199" w:type="dxa"/>
            <w:tcBorders>
              <w:top w:val="single" w:sz="4" w:space="0" w:color="000000"/>
            </w:tcBorders>
            <w:shd w:val="clear" w:color="auto" w:fill="C3BD96"/>
            <w:vAlign w:val="bottom"/>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 </w:t>
            </w:r>
          </w:p>
        </w:tc>
        <w:tc>
          <w:tcPr>
            <w:tcW w:w="1334" w:type="dxa"/>
            <w:tcBorders>
              <w:top w:val="single" w:sz="4" w:space="0" w:color="000000"/>
            </w:tcBorders>
            <w:shd w:val="clear" w:color="auto" w:fill="C3BD96"/>
            <w:vAlign w:val="bottom"/>
          </w:tcPr>
          <w:p w:rsidR="00BD012B" w:rsidRPr="00B66604" w:rsidRDefault="00DB55E4">
            <w:pP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 </w:t>
            </w:r>
          </w:p>
        </w:tc>
      </w:tr>
    </w:tbl>
    <w:p w:rsidR="00BD012B" w:rsidRPr="00B66604" w:rsidRDefault="00BD012B">
      <w:pPr>
        <w:spacing w:line="360" w:lineRule="auto"/>
        <w:ind w:left="180" w:hanging="180"/>
        <w:jc w:val="both"/>
        <w:rPr>
          <w:rFonts w:asciiTheme="majorBidi" w:eastAsia="Verdana" w:hAnsiTheme="majorBidi" w:cstheme="majorBidi"/>
          <w:b/>
          <w:color w:val="FF0000"/>
          <w:sz w:val="20"/>
          <w:szCs w:val="20"/>
        </w:rPr>
        <w:sectPr w:rsidR="00BD012B" w:rsidRPr="00B66604">
          <w:pgSz w:w="16839" w:h="11907" w:orient="landscape"/>
          <w:pgMar w:top="1008" w:right="1008" w:bottom="720" w:left="1008" w:header="720" w:footer="720" w:gutter="0"/>
          <w:cols w:space="720"/>
          <w:titlePg/>
        </w:sectPr>
      </w:pPr>
    </w:p>
    <w:p w:rsidR="00084484" w:rsidRDefault="00741578">
      <w:pPr>
        <w:jc w:val="center"/>
        <w:rPr>
          <w:rFonts w:asciiTheme="majorBidi" w:hAnsiTheme="majorBidi" w:cstheme="majorBidi"/>
          <w:b/>
          <w:sz w:val="28"/>
          <w:szCs w:val="28"/>
        </w:rPr>
      </w:pPr>
      <w:r>
        <w:rPr>
          <w:rFonts w:asciiTheme="majorBidi" w:hAnsiTheme="majorBidi" w:cstheme="majorBidi"/>
          <w:b/>
          <w:sz w:val="28"/>
          <w:szCs w:val="28"/>
        </w:rPr>
        <w:lastRenderedPageBreak/>
        <w:t>Result Base Monitoring</w:t>
      </w:r>
    </w:p>
    <w:tbl>
      <w:tblPr>
        <w:tblStyle w:val="TableGrid"/>
        <w:tblW w:w="0" w:type="auto"/>
        <w:tblLook w:val="04A0" w:firstRow="1" w:lastRow="0" w:firstColumn="1" w:lastColumn="0" w:noHBand="0" w:noVBand="1"/>
      </w:tblPr>
      <w:tblGrid>
        <w:gridCol w:w="779"/>
        <w:gridCol w:w="1781"/>
        <w:gridCol w:w="1781"/>
        <w:gridCol w:w="1781"/>
        <w:gridCol w:w="1783"/>
        <w:gridCol w:w="1782"/>
      </w:tblGrid>
      <w:tr w:rsidR="008B35E6" w:rsidRPr="00AC6D5D" w:rsidTr="00B00411">
        <w:trPr>
          <w:trHeight w:val="386"/>
        </w:trPr>
        <w:tc>
          <w:tcPr>
            <w:tcW w:w="779" w:type="dxa"/>
            <w:vMerge w:val="restart"/>
          </w:tcPr>
          <w:p w:rsidR="008B35E6" w:rsidRPr="00AC6D5D" w:rsidRDefault="008B35E6" w:rsidP="00EC2C92">
            <w:pPr>
              <w:spacing w:line="276" w:lineRule="auto"/>
              <w:jc w:val="center"/>
              <w:rPr>
                <w:b/>
              </w:rPr>
            </w:pPr>
            <w:r w:rsidRPr="00AC6D5D">
              <w:rPr>
                <w:b/>
              </w:rPr>
              <w:t>Sr.#</w:t>
            </w:r>
          </w:p>
        </w:tc>
        <w:tc>
          <w:tcPr>
            <w:tcW w:w="1781" w:type="dxa"/>
            <w:vMerge w:val="restart"/>
          </w:tcPr>
          <w:p w:rsidR="008B35E6" w:rsidRPr="00AC6D5D" w:rsidRDefault="008B35E6" w:rsidP="00EC2C92">
            <w:pPr>
              <w:spacing w:line="276" w:lineRule="auto"/>
              <w:jc w:val="center"/>
              <w:rPr>
                <w:b/>
              </w:rPr>
            </w:pPr>
            <w:r w:rsidRPr="00AC6D5D">
              <w:rPr>
                <w:b/>
              </w:rPr>
              <w:t>Input</w:t>
            </w:r>
          </w:p>
        </w:tc>
        <w:tc>
          <w:tcPr>
            <w:tcW w:w="1781" w:type="dxa"/>
            <w:vMerge w:val="restart"/>
          </w:tcPr>
          <w:p w:rsidR="008B35E6" w:rsidRPr="00AC6D5D" w:rsidRDefault="008B35E6" w:rsidP="00EC2C92">
            <w:pPr>
              <w:spacing w:line="276" w:lineRule="auto"/>
              <w:jc w:val="center"/>
              <w:rPr>
                <w:b/>
              </w:rPr>
            </w:pPr>
            <w:r w:rsidRPr="00AC6D5D">
              <w:rPr>
                <w:b/>
              </w:rPr>
              <w:t>Output</w:t>
            </w:r>
          </w:p>
        </w:tc>
        <w:tc>
          <w:tcPr>
            <w:tcW w:w="3564" w:type="dxa"/>
            <w:gridSpan w:val="2"/>
          </w:tcPr>
          <w:p w:rsidR="008B35E6" w:rsidRPr="00AC6D5D" w:rsidRDefault="008B35E6" w:rsidP="00EC2C92">
            <w:pPr>
              <w:spacing w:line="276" w:lineRule="auto"/>
              <w:jc w:val="center"/>
              <w:rPr>
                <w:b/>
              </w:rPr>
            </w:pPr>
            <w:r w:rsidRPr="00AC6D5D">
              <w:rPr>
                <w:b/>
              </w:rPr>
              <w:t>Outcome</w:t>
            </w:r>
          </w:p>
        </w:tc>
        <w:tc>
          <w:tcPr>
            <w:tcW w:w="1782" w:type="dxa"/>
            <w:vMerge w:val="restart"/>
          </w:tcPr>
          <w:p w:rsidR="008B35E6" w:rsidRPr="00AC6D5D" w:rsidRDefault="008B35E6" w:rsidP="00EC2C92">
            <w:pPr>
              <w:spacing w:line="276" w:lineRule="auto"/>
              <w:jc w:val="center"/>
              <w:rPr>
                <w:b/>
              </w:rPr>
            </w:pPr>
            <w:r w:rsidRPr="00AC6D5D">
              <w:rPr>
                <w:b/>
              </w:rPr>
              <w:t>Targeted Impact</w:t>
            </w:r>
          </w:p>
        </w:tc>
      </w:tr>
      <w:tr w:rsidR="008B35E6" w:rsidRPr="00AC6D5D" w:rsidTr="00AC6D5D">
        <w:trPr>
          <w:trHeight w:val="1632"/>
        </w:trPr>
        <w:tc>
          <w:tcPr>
            <w:tcW w:w="779" w:type="dxa"/>
            <w:vMerge/>
          </w:tcPr>
          <w:p w:rsidR="008B35E6" w:rsidRPr="00AC6D5D" w:rsidRDefault="008B35E6" w:rsidP="00EC2C92">
            <w:pPr>
              <w:jc w:val="center"/>
              <w:rPr>
                <w:rFonts w:asciiTheme="majorBidi" w:hAnsiTheme="majorBidi" w:cstheme="majorBidi"/>
                <w:b/>
              </w:rPr>
            </w:pPr>
          </w:p>
        </w:tc>
        <w:tc>
          <w:tcPr>
            <w:tcW w:w="1781" w:type="dxa"/>
            <w:vMerge/>
          </w:tcPr>
          <w:p w:rsidR="008B35E6" w:rsidRPr="00AC6D5D" w:rsidRDefault="008B35E6" w:rsidP="00EC2C92">
            <w:pPr>
              <w:jc w:val="center"/>
              <w:rPr>
                <w:rFonts w:asciiTheme="majorBidi" w:hAnsiTheme="majorBidi" w:cstheme="majorBidi"/>
                <w:b/>
              </w:rPr>
            </w:pPr>
          </w:p>
        </w:tc>
        <w:tc>
          <w:tcPr>
            <w:tcW w:w="1781" w:type="dxa"/>
            <w:vMerge/>
          </w:tcPr>
          <w:p w:rsidR="008B35E6" w:rsidRPr="00AC6D5D" w:rsidRDefault="008B35E6" w:rsidP="00EC2C92">
            <w:pPr>
              <w:jc w:val="center"/>
              <w:rPr>
                <w:rFonts w:asciiTheme="majorBidi" w:hAnsiTheme="majorBidi" w:cstheme="majorBidi"/>
                <w:b/>
              </w:rPr>
            </w:pPr>
          </w:p>
        </w:tc>
        <w:tc>
          <w:tcPr>
            <w:tcW w:w="1781" w:type="dxa"/>
          </w:tcPr>
          <w:p w:rsidR="008B35E6" w:rsidRPr="00AC6D5D" w:rsidRDefault="008B35E6" w:rsidP="00EC2C92">
            <w:pPr>
              <w:spacing w:line="276" w:lineRule="auto"/>
              <w:jc w:val="center"/>
              <w:rPr>
                <w:b/>
              </w:rPr>
            </w:pPr>
            <w:r w:rsidRPr="00AC6D5D">
              <w:rPr>
                <w:b/>
              </w:rPr>
              <w:t>Baseline Indicator</w:t>
            </w:r>
          </w:p>
        </w:tc>
        <w:tc>
          <w:tcPr>
            <w:tcW w:w="1783" w:type="dxa"/>
          </w:tcPr>
          <w:p w:rsidR="008B35E6" w:rsidRPr="00AC6D5D" w:rsidRDefault="008B35E6" w:rsidP="00EC2C92">
            <w:pPr>
              <w:spacing w:line="276" w:lineRule="auto"/>
              <w:jc w:val="center"/>
              <w:rPr>
                <w:b/>
              </w:rPr>
            </w:pPr>
            <w:r w:rsidRPr="00AC6D5D">
              <w:rPr>
                <w:b/>
              </w:rPr>
              <w:t>Targets After Completion of Project</w:t>
            </w:r>
          </w:p>
        </w:tc>
        <w:tc>
          <w:tcPr>
            <w:tcW w:w="1782" w:type="dxa"/>
            <w:vMerge/>
          </w:tcPr>
          <w:p w:rsidR="008B35E6" w:rsidRPr="00AC6D5D" w:rsidRDefault="008B35E6" w:rsidP="00EC2C92">
            <w:pPr>
              <w:jc w:val="center"/>
              <w:rPr>
                <w:rFonts w:asciiTheme="majorBidi" w:hAnsiTheme="majorBidi" w:cstheme="majorBidi"/>
                <w:b/>
              </w:rPr>
            </w:pPr>
          </w:p>
        </w:tc>
      </w:tr>
      <w:tr w:rsidR="00EC2C92" w:rsidRPr="00AC6D5D" w:rsidTr="00AC6D5D">
        <w:trPr>
          <w:trHeight w:val="2729"/>
        </w:trPr>
        <w:tc>
          <w:tcPr>
            <w:tcW w:w="779" w:type="dxa"/>
          </w:tcPr>
          <w:p w:rsidR="00EC2C92" w:rsidRPr="00AC6D5D" w:rsidRDefault="00AC6D5D">
            <w:pPr>
              <w:jc w:val="center"/>
              <w:rPr>
                <w:rFonts w:asciiTheme="majorBidi" w:hAnsiTheme="majorBidi" w:cstheme="majorBidi"/>
                <w:bCs/>
              </w:rPr>
            </w:pPr>
            <w:r w:rsidRPr="00AC6D5D">
              <w:rPr>
                <w:rFonts w:asciiTheme="majorBidi" w:hAnsiTheme="majorBidi" w:cstheme="majorBidi"/>
                <w:bCs/>
              </w:rPr>
              <w:t>1</w:t>
            </w:r>
          </w:p>
        </w:tc>
        <w:tc>
          <w:tcPr>
            <w:tcW w:w="1781" w:type="dxa"/>
          </w:tcPr>
          <w:p w:rsidR="00EC2C92" w:rsidRPr="00AC6D5D" w:rsidRDefault="00652953" w:rsidP="00286B57">
            <w:pPr>
              <w:jc w:val="both"/>
              <w:rPr>
                <w:rFonts w:asciiTheme="majorBidi" w:hAnsiTheme="majorBidi" w:cstheme="majorBidi"/>
                <w:b/>
              </w:rPr>
            </w:pPr>
            <w:r w:rsidRPr="00AC6D5D">
              <w:rPr>
                <w:rFonts w:asciiTheme="majorBidi" w:eastAsia="Verdana" w:hAnsiTheme="majorBidi" w:cstheme="majorBidi"/>
              </w:rPr>
              <w:t xml:space="preserve">Provision of IT/Non IT </w:t>
            </w:r>
            <w:proofErr w:type="spellStart"/>
            <w:r w:rsidRPr="00AC6D5D">
              <w:rPr>
                <w:rFonts w:asciiTheme="majorBidi" w:eastAsia="Verdana" w:hAnsiTheme="majorBidi" w:cstheme="majorBidi"/>
              </w:rPr>
              <w:t>Eqpt</w:t>
            </w:r>
            <w:proofErr w:type="spellEnd"/>
            <w:r w:rsidRPr="00AC6D5D">
              <w:rPr>
                <w:rFonts w:asciiTheme="majorBidi" w:eastAsia="Verdana" w:hAnsiTheme="majorBidi" w:cstheme="majorBidi"/>
              </w:rPr>
              <w:t xml:space="preserve"> Infrastructure</w:t>
            </w:r>
          </w:p>
        </w:tc>
        <w:tc>
          <w:tcPr>
            <w:tcW w:w="1781" w:type="dxa"/>
          </w:tcPr>
          <w:p w:rsidR="00EC2C92" w:rsidRPr="00AC6D5D" w:rsidRDefault="00652953" w:rsidP="00286B57">
            <w:pPr>
              <w:jc w:val="both"/>
              <w:rPr>
                <w:rFonts w:asciiTheme="majorBidi" w:hAnsiTheme="majorBidi" w:cstheme="majorBidi"/>
                <w:b/>
              </w:rPr>
            </w:pPr>
            <w:r w:rsidRPr="00AC6D5D">
              <w:rPr>
                <w:rFonts w:asciiTheme="majorBidi" w:eastAsia="Verdana" w:hAnsiTheme="majorBidi" w:cstheme="majorBidi"/>
              </w:rPr>
              <w:t>Upgrading of Public offices including better environment.</w:t>
            </w:r>
          </w:p>
        </w:tc>
        <w:tc>
          <w:tcPr>
            <w:tcW w:w="1781" w:type="dxa"/>
          </w:tcPr>
          <w:p w:rsidR="00EC2C92" w:rsidRPr="00AC6D5D" w:rsidRDefault="00286B57" w:rsidP="00286B57">
            <w:pPr>
              <w:jc w:val="both"/>
              <w:rPr>
                <w:rFonts w:asciiTheme="majorBidi" w:eastAsia="Verdana" w:hAnsiTheme="majorBidi" w:cstheme="majorBidi"/>
              </w:rPr>
            </w:pPr>
            <w:r w:rsidRPr="00AC6D5D">
              <w:rPr>
                <w:rFonts w:asciiTheme="majorBidi" w:eastAsia="Verdana" w:hAnsiTheme="majorBidi" w:cstheme="majorBidi"/>
              </w:rPr>
              <w:t>Furniture and Equipment for new hiring is required, also space and seating issues for existing staff</w:t>
            </w:r>
          </w:p>
        </w:tc>
        <w:tc>
          <w:tcPr>
            <w:tcW w:w="1783" w:type="dxa"/>
          </w:tcPr>
          <w:p w:rsidR="00EC2C92" w:rsidRPr="00AC6D5D" w:rsidRDefault="008B35E6" w:rsidP="00286B57">
            <w:pPr>
              <w:jc w:val="both"/>
              <w:rPr>
                <w:rFonts w:asciiTheme="majorBidi" w:hAnsiTheme="majorBidi" w:cstheme="majorBidi"/>
                <w:b/>
              </w:rPr>
            </w:pPr>
            <w:r w:rsidRPr="00AC6D5D">
              <w:rPr>
                <w:rFonts w:asciiTheme="majorBidi" w:eastAsia="Verdana" w:hAnsiTheme="majorBidi" w:cstheme="majorBidi"/>
              </w:rPr>
              <w:t>Citizens would be able to avail services through online digital interfaces</w:t>
            </w:r>
          </w:p>
        </w:tc>
        <w:tc>
          <w:tcPr>
            <w:tcW w:w="1782" w:type="dxa"/>
          </w:tcPr>
          <w:p w:rsidR="00EC2C92" w:rsidRPr="00AC6D5D" w:rsidRDefault="008B35E6" w:rsidP="00286B57">
            <w:pPr>
              <w:jc w:val="both"/>
              <w:rPr>
                <w:rFonts w:asciiTheme="majorBidi" w:hAnsiTheme="majorBidi" w:cstheme="majorBidi"/>
                <w:b/>
              </w:rPr>
            </w:pPr>
            <w:r w:rsidRPr="00AC6D5D">
              <w:rPr>
                <w:rFonts w:asciiTheme="majorBidi" w:eastAsia="Verdana" w:hAnsiTheme="majorBidi" w:cstheme="majorBidi"/>
              </w:rPr>
              <w:t>Capacity building of line departments.</w:t>
            </w:r>
          </w:p>
        </w:tc>
      </w:tr>
      <w:tr w:rsidR="00EC2C92" w:rsidRPr="00AC6D5D" w:rsidTr="00AC6D5D">
        <w:trPr>
          <w:trHeight w:val="2729"/>
        </w:trPr>
        <w:tc>
          <w:tcPr>
            <w:tcW w:w="779" w:type="dxa"/>
          </w:tcPr>
          <w:p w:rsidR="00EC2C92" w:rsidRPr="00AC6D5D" w:rsidRDefault="00AC6D5D" w:rsidP="00087833">
            <w:pPr>
              <w:jc w:val="both"/>
              <w:rPr>
                <w:rFonts w:asciiTheme="majorBidi" w:eastAsia="Verdana" w:hAnsiTheme="majorBidi" w:cstheme="majorBidi"/>
              </w:rPr>
            </w:pPr>
            <w:r w:rsidRPr="00AC6D5D">
              <w:rPr>
                <w:rFonts w:asciiTheme="majorBidi" w:eastAsia="Verdana" w:hAnsiTheme="majorBidi" w:cstheme="majorBidi"/>
              </w:rPr>
              <w:t>2</w:t>
            </w:r>
          </w:p>
        </w:tc>
        <w:tc>
          <w:tcPr>
            <w:tcW w:w="1781" w:type="dxa"/>
          </w:tcPr>
          <w:p w:rsidR="00EC2C92" w:rsidRPr="00AC6D5D" w:rsidRDefault="00087833" w:rsidP="00087833">
            <w:pPr>
              <w:jc w:val="both"/>
              <w:rPr>
                <w:rFonts w:asciiTheme="majorBidi" w:eastAsia="Verdana" w:hAnsiTheme="majorBidi" w:cstheme="majorBidi"/>
              </w:rPr>
            </w:pPr>
            <w:r w:rsidRPr="00AC6D5D">
              <w:rPr>
                <w:rFonts w:asciiTheme="majorBidi" w:eastAsia="Verdana" w:hAnsiTheme="majorBidi" w:cstheme="majorBidi"/>
              </w:rPr>
              <w:t>Provision of Digital and automated service delivery</w:t>
            </w:r>
          </w:p>
        </w:tc>
        <w:tc>
          <w:tcPr>
            <w:tcW w:w="1781" w:type="dxa"/>
          </w:tcPr>
          <w:p w:rsidR="00EC2C92" w:rsidRPr="00AC6D5D" w:rsidRDefault="00087833" w:rsidP="00087833">
            <w:pPr>
              <w:jc w:val="both"/>
              <w:rPr>
                <w:rFonts w:asciiTheme="majorBidi" w:eastAsia="Verdana" w:hAnsiTheme="majorBidi" w:cstheme="majorBidi"/>
              </w:rPr>
            </w:pPr>
            <w:r w:rsidRPr="00AC6D5D">
              <w:rPr>
                <w:rFonts w:asciiTheme="majorBidi" w:eastAsia="Verdana" w:hAnsiTheme="majorBidi" w:cstheme="majorBidi"/>
              </w:rPr>
              <w:t>Efficiency of services improvement.</w:t>
            </w:r>
          </w:p>
        </w:tc>
        <w:tc>
          <w:tcPr>
            <w:tcW w:w="1781" w:type="dxa"/>
          </w:tcPr>
          <w:p w:rsidR="00EC2C92" w:rsidRPr="00AC6D5D" w:rsidRDefault="00087833" w:rsidP="00087833">
            <w:pPr>
              <w:jc w:val="both"/>
              <w:rPr>
                <w:rFonts w:asciiTheme="majorBidi" w:eastAsia="Verdana" w:hAnsiTheme="majorBidi" w:cstheme="majorBidi"/>
              </w:rPr>
            </w:pPr>
            <w:r w:rsidRPr="00AC6D5D">
              <w:rPr>
                <w:rFonts w:asciiTheme="majorBidi" w:eastAsia="Verdana" w:hAnsiTheme="majorBidi" w:cstheme="majorBidi"/>
              </w:rPr>
              <w:t>Delivery of hassle free e-governance services to citizens of AJ&amp;K</w:t>
            </w:r>
          </w:p>
        </w:tc>
        <w:tc>
          <w:tcPr>
            <w:tcW w:w="1783" w:type="dxa"/>
          </w:tcPr>
          <w:p w:rsidR="00EC2C92" w:rsidRPr="00AC6D5D" w:rsidRDefault="00AD0304" w:rsidP="00087833">
            <w:pPr>
              <w:jc w:val="both"/>
              <w:rPr>
                <w:rFonts w:asciiTheme="majorBidi" w:eastAsia="Verdana" w:hAnsiTheme="majorBidi" w:cstheme="majorBidi"/>
              </w:rPr>
            </w:pPr>
            <w:r w:rsidRPr="00AC6D5D">
              <w:rPr>
                <w:rFonts w:asciiTheme="majorBidi" w:eastAsia="Verdana" w:hAnsiTheme="majorBidi" w:cstheme="majorBidi"/>
              </w:rPr>
              <w:t>Fully automated service delivery</w:t>
            </w:r>
          </w:p>
        </w:tc>
        <w:tc>
          <w:tcPr>
            <w:tcW w:w="1782" w:type="dxa"/>
          </w:tcPr>
          <w:p w:rsidR="00EC2C92" w:rsidRPr="00AC6D5D" w:rsidRDefault="00344421" w:rsidP="00344421">
            <w:pPr>
              <w:jc w:val="both"/>
              <w:rPr>
                <w:rFonts w:asciiTheme="majorBidi" w:eastAsia="Verdana" w:hAnsiTheme="majorBidi" w:cstheme="majorBidi"/>
              </w:rPr>
            </w:pPr>
            <w:r w:rsidRPr="00AC6D5D">
              <w:rPr>
                <w:rFonts w:asciiTheme="majorBidi" w:eastAsia="Verdana" w:hAnsiTheme="majorBidi" w:cstheme="majorBidi"/>
              </w:rPr>
              <w:t>Digitalization of services and including state of the art infrastructure and data repository for future need</w:t>
            </w:r>
          </w:p>
        </w:tc>
      </w:tr>
      <w:tr w:rsidR="00EC2C92" w:rsidRPr="00AC6D5D" w:rsidTr="00AC6D5D">
        <w:trPr>
          <w:trHeight w:val="2729"/>
        </w:trPr>
        <w:tc>
          <w:tcPr>
            <w:tcW w:w="779" w:type="dxa"/>
          </w:tcPr>
          <w:p w:rsidR="00EC2C92" w:rsidRPr="00AC6D5D" w:rsidRDefault="00AC6D5D" w:rsidP="00087833">
            <w:pPr>
              <w:jc w:val="both"/>
              <w:rPr>
                <w:rFonts w:asciiTheme="majorBidi" w:eastAsia="Verdana" w:hAnsiTheme="majorBidi" w:cstheme="majorBidi"/>
              </w:rPr>
            </w:pPr>
            <w:r w:rsidRPr="00AC6D5D">
              <w:rPr>
                <w:rFonts w:asciiTheme="majorBidi" w:eastAsia="Verdana" w:hAnsiTheme="majorBidi" w:cstheme="majorBidi"/>
              </w:rPr>
              <w:t>3</w:t>
            </w:r>
          </w:p>
        </w:tc>
        <w:tc>
          <w:tcPr>
            <w:tcW w:w="1781" w:type="dxa"/>
          </w:tcPr>
          <w:p w:rsidR="00EC2C92" w:rsidRPr="00AC6D5D" w:rsidRDefault="00382F06" w:rsidP="00382F06">
            <w:pPr>
              <w:jc w:val="both"/>
              <w:rPr>
                <w:rFonts w:asciiTheme="majorBidi" w:eastAsia="Verdana" w:hAnsiTheme="majorBidi" w:cstheme="majorBidi"/>
              </w:rPr>
            </w:pPr>
            <w:r w:rsidRPr="00AC6D5D">
              <w:rPr>
                <w:rFonts w:asciiTheme="majorBidi" w:eastAsia="Verdana" w:hAnsiTheme="majorBidi" w:cstheme="majorBidi"/>
              </w:rPr>
              <w:t>Customization &amp; upgrading software being run for digitalization of state subject and domicile</w:t>
            </w:r>
          </w:p>
        </w:tc>
        <w:tc>
          <w:tcPr>
            <w:tcW w:w="1781" w:type="dxa"/>
          </w:tcPr>
          <w:p w:rsidR="00EC2C92" w:rsidRPr="00AC6D5D" w:rsidRDefault="00D359D8" w:rsidP="00087833">
            <w:pPr>
              <w:jc w:val="both"/>
              <w:rPr>
                <w:rFonts w:asciiTheme="majorBidi" w:eastAsia="Verdana" w:hAnsiTheme="majorBidi" w:cstheme="majorBidi"/>
              </w:rPr>
            </w:pPr>
            <w:r w:rsidRPr="00AC6D5D">
              <w:rPr>
                <w:rFonts w:asciiTheme="majorBidi" w:eastAsia="Verdana" w:hAnsiTheme="majorBidi" w:cstheme="majorBidi"/>
              </w:rPr>
              <w:t>Fully automated service delivery</w:t>
            </w:r>
          </w:p>
        </w:tc>
        <w:tc>
          <w:tcPr>
            <w:tcW w:w="1781" w:type="dxa"/>
          </w:tcPr>
          <w:p w:rsidR="00EC2C92" w:rsidRPr="00AC6D5D" w:rsidRDefault="00245801" w:rsidP="00087833">
            <w:pPr>
              <w:jc w:val="both"/>
              <w:rPr>
                <w:rFonts w:asciiTheme="majorBidi" w:eastAsia="Verdana" w:hAnsiTheme="majorBidi" w:cstheme="majorBidi"/>
              </w:rPr>
            </w:pPr>
            <w:r w:rsidRPr="00AC6D5D">
              <w:rPr>
                <w:rFonts w:asciiTheme="majorBidi" w:eastAsia="Verdana" w:hAnsiTheme="majorBidi" w:cstheme="majorBidi"/>
              </w:rPr>
              <w:t xml:space="preserve">Transformation from manual work to </w:t>
            </w:r>
            <w:r w:rsidR="003E0430" w:rsidRPr="00AC6D5D">
              <w:rPr>
                <w:rFonts w:asciiTheme="majorBidi" w:eastAsia="Verdana" w:hAnsiTheme="majorBidi" w:cstheme="majorBidi"/>
              </w:rPr>
              <w:t>digitalization</w:t>
            </w:r>
          </w:p>
        </w:tc>
        <w:tc>
          <w:tcPr>
            <w:tcW w:w="1783" w:type="dxa"/>
          </w:tcPr>
          <w:p w:rsidR="00EC2C92" w:rsidRPr="00AC6D5D" w:rsidRDefault="00D359D8" w:rsidP="00087833">
            <w:pPr>
              <w:jc w:val="both"/>
              <w:rPr>
                <w:rFonts w:asciiTheme="majorBidi" w:eastAsia="Verdana" w:hAnsiTheme="majorBidi" w:cstheme="majorBidi"/>
              </w:rPr>
            </w:pPr>
            <w:r w:rsidRPr="00AC6D5D">
              <w:rPr>
                <w:rFonts w:asciiTheme="majorBidi" w:eastAsia="Verdana" w:hAnsiTheme="majorBidi" w:cstheme="majorBidi"/>
              </w:rPr>
              <w:t>Provision of e-service delivery for the citizens across AJ&amp;K regarding state subject and domicile</w:t>
            </w:r>
          </w:p>
        </w:tc>
        <w:tc>
          <w:tcPr>
            <w:tcW w:w="1782" w:type="dxa"/>
          </w:tcPr>
          <w:p w:rsidR="00EC2C92" w:rsidRPr="00AC6D5D" w:rsidRDefault="00245801" w:rsidP="00087833">
            <w:pPr>
              <w:jc w:val="both"/>
              <w:rPr>
                <w:rFonts w:asciiTheme="majorBidi" w:eastAsia="Verdana" w:hAnsiTheme="majorBidi" w:cstheme="majorBidi"/>
              </w:rPr>
            </w:pPr>
            <w:r w:rsidRPr="00AC6D5D">
              <w:rPr>
                <w:rFonts w:asciiTheme="majorBidi" w:eastAsia="Verdana" w:hAnsiTheme="majorBidi" w:cstheme="majorBidi"/>
              </w:rPr>
              <w:t>Revenue can be generated through these services offering to the citizens.</w:t>
            </w:r>
          </w:p>
        </w:tc>
      </w:tr>
      <w:tr w:rsidR="00EC2C92" w:rsidRPr="00AC6D5D" w:rsidTr="00AC6D5D">
        <w:trPr>
          <w:trHeight w:val="1936"/>
        </w:trPr>
        <w:tc>
          <w:tcPr>
            <w:tcW w:w="779" w:type="dxa"/>
          </w:tcPr>
          <w:p w:rsidR="00EC2C92" w:rsidRPr="00AC6D5D" w:rsidRDefault="00AC6D5D" w:rsidP="00087833">
            <w:pPr>
              <w:jc w:val="both"/>
              <w:rPr>
                <w:rFonts w:asciiTheme="majorBidi" w:eastAsia="Verdana" w:hAnsiTheme="majorBidi" w:cstheme="majorBidi"/>
              </w:rPr>
            </w:pPr>
            <w:r w:rsidRPr="00AC6D5D">
              <w:rPr>
                <w:rFonts w:asciiTheme="majorBidi" w:eastAsia="Verdana" w:hAnsiTheme="majorBidi" w:cstheme="majorBidi"/>
              </w:rPr>
              <w:t>4</w:t>
            </w:r>
          </w:p>
        </w:tc>
        <w:tc>
          <w:tcPr>
            <w:tcW w:w="1781" w:type="dxa"/>
          </w:tcPr>
          <w:p w:rsidR="00EC2C92" w:rsidRPr="00AC6D5D" w:rsidRDefault="0076343E" w:rsidP="00087833">
            <w:pPr>
              <w:jc w:val="both"/>
              <w:rPr>
                <w:rFonts w:asciiTheme="majorBidi" w:eastAsia="Verdana" w:hAnsiTheme="majorBidi" w:cstheme="majorBidi"/>
              </w:rPr>
            </w:pPr>
            <w:r w:rsidRPr="00AC6D5D">
              <w:rPr>
                <w:rFonts w:asciiTheme="majorBidi" w:eastAsia="Verdana" w:hAnsiTheme="majorBidi" w:cstheme="majorBidi"/>
              </w:rPr>
              <w:t>Scanning and indexing of old record</w:t>
            </w:r>
          </w:p>
        </w:tc>
        <w:tc>
          <w:tcPr>
            <w:tcW w:w="1781" w:type="dxa"/>
          </w:tcPr>
          <w:p w:rsidR="00EC2C92" w:rsidRPr="00AC6D5D" w:rsidRDefault="0076343E" w:rsidP="00087833">
            <w:pPr>
              <w:jc w:val="both"/>
              <w:rPr>
                <w:rFonts w:asciiTheme="majorBidi" w:eastAsia="Verdana" w:hAnsiTheme="majorBidi" w:cstheme="majorBidi"/>
              </w:rPr>
            </w:pPr>
            <w:r w:rsidRPr="00AC6D5D">
              <w:rPr>
                <w:rFonts w:asciiTheme="majorBidi" w:eastAsia="Verdana" w:hAnsiTheme="majorBidi" w:cstheme="majorBidi"/>
              </w:rPr>
              <w:t>All record will be available in digital form</w:t>
            </w:r>
          </w:p>
        </w:tc>
        <w:tc>
          <w:tcPr>
            <w:tcW w:w="1781" w:type="dxa"/>
          </w:tcPr>
          <w:p w:rsidR="00EC2C92" w:rsidRPr="00AC6D5D" w:rsidRDefault="00CE665C" w:rsidP="00087833">
            <w:pPr>
              <w:jc w:val="both"/>
              <w:rPr>
                <w:rFonts w:asciiTheme="majorBidi" w:eastAsia="Verdana" w:hAnsiTheme="majorBidi" w:cstheme="majorBidi"/>
              </w:rPr>
            </w:pPr>
            <w:r w:rsidRPr="00AC6D5D">
              <w:rPr>
                <w:rFonts w:asciiTheme="majorBidi" w:eastAsia="Verdana" w:hAnsiTheme="majorBidi" w:cstheme="majorBidi"/>
              </w:rPr>
              <w:t xml:space="preserve">Improve the storing mechanism and building data repository </w:t>
            </w:r>
          </w:p>
        </w:tc>
        <w:tc>
          <w:tcPr>
            <w:tcW w:w="1783" w:type="dxa"/>
          </w:tcPr>
          <w:p w:rsidR="00EC2C92" w:rsidRPr="00AC6D5D" w:rsidRDefault="00F87B56" w:rsidP="00087833">
            <w:pPr>
              <w:jc w:val="both"/>
              <w:rPr>
                <w:rFonts w:asciiTheme="majorBidi" w:eastAsia="Verdana" w:hAnsiTheme="majorBidi" w:cstheme="majorBidi"/>
              </w:rPr>
            </w:pPr>
            <w:r w:rsidRPr="00AC6D5D">
              <w:rPr>
                <w:rFonts w:asciiTheme="majorBidi" w:eastAsia="Verdana" w:hAnsiTheme="majorBidi" w:cstheme="majorBidi"/>
              </w:rPr>
              <w:t>All the data will be available at central server</w:t>
            </w:r>
          </w:p>
        </w:tc>
        <w:tc>
          <w:tcPr>
            <w:tcW w:w="1782" w:type="dxa"/>
          </w:tcPr>
          <w:p w:rsidR="00EC2C92" w:rsidRPr="00AC6D5D" w:rsidRDefault="0062297A" w:rsidP="00087833">
            <w:pPr>
              <w:jc w:val="both"/>
              <w:rPr>
                <w:rFonts w:asciiTheme="majorBidi" w:eastAsia="Verdana" w:hAnsiTheme="majorBidi" w:cstheme="majorBidi"/>
              </w:rPr>
            </w:pPr>
            <w:r w:rsidRPr="00AC6D5D">
              <w:rPr>
                <w:rFonts w:asciiTheme="majorBidi" w:eastAsia="Verdana" w:hAnsiTheme="majorBidi" w:cstheme="majorBidi"/>
              </w:rPr>
              <w:t>Data duplication and fraud ant</w:t>
            </w:r>
            <w:r w:rsidR="00CB1243" w:rsidRPr="00AC6D5D">
              <w:rPr>
                <w:rFonts w:asciiTheme="majorBidi" w:eastAsia="Verdana" w:hAnsiTheme="majorBidi" w:cstheme="majorBidi"/>
              </w:rPr>
              <w:t xml:space="preserve"> activities could be stopped.</w:t>
            </w:r>
            <w:r w:rsidRPr="00AC6D5D">
              <w:rPr>
                <w:rFonts w:asciiTheme="majorBidi" w:eastAsia="Verdana" w:hAnsiTheme="majorBidi" w:cstheme="majorBidi"/>
              </w:rPr>
              <w:t xml:space="preserve"> </w:t>
            </w:r>
          </w:p>
        </w:tc>
      </w:tr>
    </w:tbl>
    <w:p w:rsidR="00EC2C92" w:rsidRDefault="00EC2C92">
      <w:pPr>
        <w:jc w:val="center"/>
        <w:rPr>
          <w:rFonts w:asciiTheme="majorBidi" w:hAnsiTheme="majorBidi" w:cstheme="majorBidi"/>
          <w:b/>
          <w:sz w:val="28"/>
          <w:szCs w:val="28"/>
        </w:rPr>
      </w:pPr>
    </w:p>
    <w:p w:rsidR="00084484" w:rsidRDefault="00084484">
      <w:pPr>
        <w:jc w:val="center"/>
        <w:rPr>
          <w:rFonts w:asciiTheme="majorBidi" w:hAnsiTheme="majorBidi" w:cstheme="majorBidi"/>
          <w:b/>
          <w:sz w:val="28"/>
          <w:szCs w:val="28"/>
        </w:rPr>
      </w:pPr>
    </w:p>
    <w:p w:rsidR="00AC6D5D" w:rsidRDefault="00AC6D5D">
      <w:pPr>
        <w:jc w:val="center"/>
        <w:rPr>
          <w:rFonts w:asciiTheme="majorBidi" w:hAnsiTheme="majorBidi" w:cstheme="majorBidi"/>
          <w:b/>
          <w:sz w:val="28"/>
          <w:szCs w:val="28"/>
        </w:rPr>
      </w:pPr>
    </w:p>
    <w:p w:rsidR="00AC6D5D" w:rsidRDefault="00AC6D5D">
      <w:pPr>
        <w:jc w:val="center"/>
        <w:rPr>
          <w:rFonts w:asciiTheme="majorBidi" w:hAnsiTheme="majorBidi" w:cstheme="majorBidi"/>
          <w:b/>
          <w:sz w:val="28"/>
          <w:szCs w:val="28"/>
        </w:rPr>
      </w:pPr>
    </w:p>
    <w:p w:rsidR="00AC6D5D" w:rsidRDefault="00AC6D5D">
      <w:pPr>
        <w:jc w:val="center"/>
        <w:rPr>
          <w:rFonts w:asciiTheme="majorBidi" w:hAnsiTheme="majorBidi" w:cstheme="majorBidi"/>
          <w:b/>
          <w:sz w:val="28"/>
          <w:szCs w:val="28"/>
        </w:rPr>
      </w:pPr>
    </w:p>
    <w:p w:rsidR="00AC6D5D" w:rsidRDefault="00AC6D5D">
      <w:pPr>
        <w:jc w:val="center"/>
        <w:rPr>
          <w:rFonts w:asciiTheme="majorBidi" w:hAnsiTheme="majorBidi" w:cstheme="majorBidi"/>
          <w:b/>
          <w:sz w:val="28"/>
          <w:szCs w:val="28"/>
        </w:rPr>
      </w:pPr>
    </w:p>
    <w:p w:rsidR="008A4DF5" w:rsidRDefault="008A4DF5">
      <w:pPr>
        <w:jc w:val="center"/>
        <w:rPr>
          <w:rFonts w:asciiTheme="majorBidi" w:hAnsiTheme="majorBidi" w:cstheme="majorBidi"/>
          <w:b/>
          <w:sz w:val="28"/>
          <w:szCs w:val="28"/>
        </w:rPr>
      </w:pPr>
    </w:p>
    <w:p w:rsidR="00BD012B" w:rsidRPr="00B66604" w:rsidRDefault="00DB55E4">
      <w:pPr>
        <w:jc w:val="center"/>
        <w:rPr>
          <w:rFonts w:asciiTheme="majorBidi" w:hAnsiTheme="majorBidi" w:cstheme="majorBidi"/>
          <w:b/>
          <w:sz w:val="28"/>
          <w:szCs w:val="28"/>
        </w:rPr>
      </w:pPr>
      <w:r w:rsidRPr="00B66604">
        <w:rPr>
          <w:rFonts w:asciiTheme="majorBidi" w:hAnsiTheme="majorBidi" w:cstheme="majorBidi"/>
          <w:b/>
          <w:sz w:val="28"/>
          <w:szCs w:val="28"/>
        </w:rPr>
        <w:lastRenderedPageBreak/>
        <w:t>Implementation Mechanism</w:t>
      </w:r>
    </w:p>
    <w:tbl>
      <w:tblPr>
        <w:tblStyle w:val="aa"/>
        <w:tblW w:w="9347"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00" w:firstRow="0" w:lastRow="0" w:firstColumn="0" w:lastColumn="0" w:noHBand="0" w:noVBand="1"/>
      </w:tblPr>
      <w:tblGrid>
        <w:gridCol w:w="2937"/>
        <w:gridCol w:w="6410"/>
      </w:tblGrid>
      <w:tr w:rsidR="00BD012B" w:rsidRPr="00B66604" w:rsidTr="002B69DA">
        <w:trPr>
          <w:trHeight w:val="926"/>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PC-1 Preparation</w:t>
            </w:r>
          </w:p>
        </w:tc>
        <w:tc>
          <w:tcPr>
            <w:tcW w:w="6410" w:type="dxa"/>
          </w:tcPr>
          <w:p w:rsidR="00BD012B" w:rsidRPr="00B66604" w:rsidRDefault="00DB55E4" w:rsidP="00810AE0">
            <w:pPr>
              <w:numPr>
                <w:ilvl w:val="0"/>
                <w:numId w:val="12"/>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Market Research for Cost and Justification for specifications including analysis of different available solutions.</w:t>
            </w:r>
          </w:p>
          <w:p w:rsidR="00BD012B" w:rsidRPr="00B66604" w:rsidRDefault="00DB55E4" w:rsidP="00810AE0">
            <w:pPr>
              <w:numPr>
                <w:ilvl w:val="0"/>
                <w:numId w:val="12"/>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Finalizing the PC-1</w:t>
            </w:r>
          </w:p>
        </w:tc>
      </w:tr>
      <w:tr w:rsidR="00BD012B" w:rsidRPr="00B66604" w:rsidTr="002B69DA">
        <w:trPr>
          <w:trHeight w:val="1529"/>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Approval from Pre-AKDWP</w:t>
            </w:r>
          </w:p>
        </w:tc>
        <w:tc>
          <w:tcPr>
            <w:tcW w:w="6410" w:type="dxa"/>
          </w:tcPr>
          <w:p w:rsidR="00BD012B" w:rsidRPr="00B66604" w:rsidRDefault="00DB55E4" w:rsidP="00810AE0">
            <w:pPr>
              <w:numPr>
                <w:ilvl w:val="0"/>
                <w:numId w:val="13"/>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PC-1 would be presented to pre-AKDWP forum under the chairmanship of Secretary IT.</w:t>
            </w:r>
          </w:p>
          <w:p w:rsidR="00BD012B" w:rsidRPr="00B66604" w:rsidRDefault="00DB55E4" w:rsidP="00810AE0">
            <w:pPr>
              <w:numPr>
                <w:ilvl w:val="0"/>
                <w:numId w:val="13"/>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Amendments in the light of observations of Pre-AKDWP.</w:t>
            </w:r>
          </w:p>
          <w:p w:rsidR="00BD012B" w:rsidRPr="00B66604" w:rsidRDefault="00DB55E4" w:rsidP="00810AE0">
            <w:pPr>
              <w:numPr>
                <w:ilvl w:val="0"/>
                <w:numId w:val="13"/>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Submission of PC-1 to Planning and Development Department for AKDWP.</w:t>
            </w:r>
          </w:p>
        </w:tc>
      </w:tr>
      <w:tr w:rsidR="00BD012B" w:rsidRPr="00B66604" w:rsidTr="002B69DA">
        <w:trPr>
          <w:trHeight w:val="1220"/>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Approval from DWP/AKCDC</w:t>
            </w:r>
          </w:p>
        </w:tc>
        <w:tc>
          <w:tcPr>
            <w:tcW w:w="6410" w:type="dxa"/>
          </w:tcPr>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PC-1 would be presented to DWP forum under the Chairmanship of Additional Chief Secretary (</w:t>
            </w:r>
            <w:proofErr w:type="spellStart"/>
            <w:r w:rsidRPr="00B66604">
              <w:rPr>
                <w:rFonts w:asciiTheme="majorBidi" w:eastAsia="Calibri" w:hAnsiTheme="majorBidi" w:cstheme="majorBidi"/>
                <w:color w:val="000000"/>
              </w:rPr>
              <w:t>Dev</w:t>
            </w:r>
            <w:proofErr w:type="spellEnd"/>
            <w:r w:rsidRPr="00B66604">
              <w:rPr>
                <w:rFonts w:asciiTheme="majorBidi" w:eastAsia="Calibri" w:hAnsiTheme="majorBidi" w:cstheme="majorBidi"/>
                <w:color w:val="000000"/>
              </w:rPr>
              <w:t>)</w:t>
            </w:r>
          </w:p>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Issuance of NOC by Planning and Development after approval from the Forum.</w:t>
            </w:r>
          </w:p>
        </w:tc>
      </w:tr>
      <w:tr w:rsidR="00BD012B" w:rsidRPr="00B66604" w:rsidTr="002B69DA">
        <w:trPr>
          <w:trHeight w:val="324"/>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Admin Approval</w:t>
            </w:r>
          </w:p>
        </w:tc>
        <w:tc>
          <w:tcPr>
            <w:tcW w:w="6410" w:type="dxa"/>
          </w:tcPr>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Issuance of Admin Approval by Secretary IT.</w:t>
            </w:r>
          </w:p>
        </w:tc>
      </w:tr>
      <w:tr w:rsidR="00BD012B" w:rsidRPr="00B66604" w:rsidTr="002B69DA">
        <w:trPr>
          <w:trHeight w:val="617"/>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 xml:space="preserve">Hiring of Project </w:t>
            </w:r>
          </w:p>
          <w:p w:rsidR="00BD012B" w:rsidRPr="00B66604" w:rsidRDefault="00DB55E4">
            <w:pPr>
              <w:rPr>
                <w:rFonts w:asciiTheme="majorBidi" w:hAnsiTheme="majorBidi" w:cstheme="majorBidi"/>
              </w:rPr>
            </w:pPr>
            <w:r w:rsidRPr="00B66604">
              <w:rPr>
                <w:rFonts w:asciiTheme="majorBidi" w:hAnsiTheme="majorBidi" w:cstheme="majorBidi"/>
              </w:rPr>
              <w:t>Co-coordinator</w:t>
            </w:r>
          </w:p>
        </w:tc>
        <w:tc>
          <w:tcPr>
            <w:tcW w:w="6410" w:type="dxa"/>
          </w:tcPr>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After advertisement and test/interview by the relevant development selection Board.</w:t>
            </w:r>
          </w:p>
        </w:tc>
      </w:tr>
      <w:tr w:rsidR="00BD012B" w:rsidRPr="00B66604" w:rsidTr="002B69DA">
        <w:trPr>
          <w:trHeight w:val="1884"/>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Tender of Work</w:t>
            </w:r>
          </w:p>
        </w:tc>
        <w:tc>
          <w:tcPr>
            <w:tcW w:w="6410" w:type="dxa"/>
          </w:tcPr>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Advertisement as per PPRA Rules.</w:t>
            </w:r>
          </w:p>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Submission of RFP’s</w:t>
            </w:r>
          </w:p>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Tender opening by the Technical Committee in one week</w:t>
            </w:r>
          </w:p>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Submission of case to negotiation Committee for Financial bid opening.</w:t>
            </w:r>
          </w:p>
          <w:p w:rsidR="00BD012B" w:rsidRPr="00B66604" w:rsidRDefault="00DB55E4" w:rsidP="00810AE0">
            <w:pPr>
              <w:numPr>
                <w:ilvl w:val="0"/>
                <w:numId w:val="8"/>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Recommendation of Allotment of work to successful bidder.</w:t>
            </w:r>
          </w:p>
        </w:tc>
      </w:tr>
      <w:tr w:rsidR="00BD012B" w:rsidRPr="00B66604" w:rsidTr="002B69DA">
        <w:trPr>
          <w:trHeight w:val="926"/>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Preparation of Contract Agreement</w:t>
            </w:r>
          </w:p>
        </w:tc>
        <w:tc>
          <w:tcPr>
            <w:tcW w:w="6410" w:type="dxa"/>
          </w:tcPr>
          <w:p w:rsidR="00BD012B" w:rsidRPr="00B66604" w:rsidRDefault="00DB55E4" w:rsidP="00810AE0">
            <w:pPr>
              <w:numPr>
                <w:ilvl w:val="0"/>
                <w:numId w:val="9"/>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Contract would be prepared by AJ&amp;K Information Technology Board.</w:t>
            </w:r>
          </w:p>
          <w:p w:rsidR="00BD012B" w:rsidRPr="00B66604" w:rsidRDefault="00DB55E4" w:rsidP="00810AE0">
            <w:pPr>
              <w:numPr>
                <w:ilvl w:val="0"/>
                <w:numId w:val="9"/>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Vetting of Contract by Law Department.</w:t>
            </w:r>
          </w:p>
        </w:tc>
      </w:tr>
      <w:tr w:rsidR="00BD012B" w:rsidRPr="00B66604" w:rsidTr="002B69DA">
        <w:trPr>
          <w:trHeight w:val="1899"/>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Government Approval for allotment of work and contract Agreement</w:t>
            </w:r>
          </w:p>
        </w:tc>
        <w:tc>
          <w:tcPr>
            <w:tcW w:w="6410" w:type="dxa"/>
          </w:tcPr>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Summary for Government approval would be initiated by Secretary IT</w:t>
            </w:r>
          </w:p>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Approval from Government</w:t>
            </w:r>
          </w:p>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Notification for Allotment of Work</w:t>
            </w:r>
          </w:p>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Contract Signing.</w:t>
            </w:r>
          </w:p>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Submission of Bank Guarantees (If Required)</w:t>
            </w:r>
          </w:p>
        </w:tc>
      </w:tr>
      <w:tr w:rsidR="00BD012B" w:rsidRPr="00B66604" w:rsidTr="002B69DA">
        <w:trPr>
          <w:trHeight w:val="324"/>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Hiring of Staff</w:t>
            </w:r>
          </w:p>
        </w:tc>
        <w:tc>
          <w:tcPr>
            <w:tcW w:w="6410" w:type="dxa"/>
          </w:tcPr>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Hiring of Remaining Staff</w:t>
            </w:r>
          </w:p>
        </w:tc>
      </w:tr>
      <w:tr w:rsidR="00BD012B" w:rsidRPr="00B66604" w:rsidTr="002B69DA">
        <w:trPr>
          <w:trHeight w:val="324"/>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Execution of Project</w:t>
            </w:r>
          </w:p>
        </w:tc>
        <w:tc>
          <w:tcPr>
            <w:tcW w:w="6410" w:type="dxa"/>
          </w:tcPr>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As per approval schedule of Agreement</w:t>
            </w:r>
          </w:p>
        </w:tc>
      </w:tr>
      <w:tr w:rsidR="00BD012B" w:rsidRPr="00B66604" w:rsidTr="002B69DA">
        <w:trPr>
          <w:trHeight w:val="324"/>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Monitoring of Work</w:t>
            </w:r>
          </w:p>
        </w:tc>
        <w:tc>
          <w:tcPr>
            <w:tcW w:w="6410" w:type="dxa"/>
          </w:tcPr>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Would be performed by nominated Technical Committee</w:t>
            </w:r>
          </w:p>
        </w:tc>
      </w:tr>
      <w:tr w:rsidR="00BD012B" w:rsidRPr="00B66604" w:rsidTr="002B69DA">
        <w:trPr>
          <w:trHeight w:val="895"/>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Payment against completed milestones</w:t>
            </w:r>
          </w:p>
        </w:tc>
        <w:tc>
          <w:tcPr>
            <w:tcW w:w="6410" w:type="dxa"/>
          </w:tcPr>
          <w:p w:rsidR="00BD012B" w:rsidRPr="00B66604" w:rsidRDefault="00DB55E4" w:rsidP="00810AE0">
            <w:pPr>
              <w:numPr>
                <w:ilvl w:val="0"/>
                <w:numId w:val="10"/>
              </w:numPr>
              <w:pBdr>
                <w:top w:val="nil"/>
                <w:left w:val="nil"/>
                <w:bottom w:val="nil"/>
                <w:right w:val="nil"/>
                <w:between w:val="nil"/>
              </w:pBdr>
              <w:rPr>
                <w:rFonts w:asciiTheme="majorBidi" w:eastAsia="Calibri" w:hAnsiTheme="majorBidi" w:cstheme="majorBidi"/>
                <w:color w:val="000000"/>
              </w:rPr>
            </w:pPr>
            <w:r w:rsidRPr="00B66604">
              <w:rPr>
                <w:rFonts w:asciiTheme="majorBidi" w:eastAsia="Calibri" w:hAnsiTheme="majorBidi" w:cstheme="majorBidi"/>
                <w:color w:val="000000"/>
              </w:rPr>
              <w:t>After completion of Work and inspection by the Technical committee the payment would be cleared through AG office after seeking approval from Secretary IT.</w:t>
            </w:r>
          </w:p>
        </w:tc>
      </w:tr>
      <w:tr w:rsidR="00BD012B" w:rsidRPr="00B66604" w:rsidTr="002B69DA">
        <w:trPr>
          <w:trHeight w:val="571"/>
        </w:trPr>
        <w:tc>
          <w:tcPr>
            <w:tcW w:w="2937" w:type="dxa"/>
          </w:tcPr>
          <w:p w:rsidR="00BD012B" w:rsidRPr="00B66604" w:rsidRDefault="00DB55E4">
            <w:pPr>
              <w:rPr>
                <w:rFonts w:asciiTheme="majorBidi" w:hAnsiTheme="majorBidi" w:cstheme="majorBidi"/>
              </w:rPr>
            </w:pPr>
            <w:r w:rsidRPr="00B66604">
              <w:rPr>
                <w:rFonts w:asciiTheme="majorBidi" w:hAnsiTheme="majorBidi" w:cstheme="majorBidi"/>
              </w:rPr>
              <w:t>Project Work Performance Reports/Submission of PC-IV.</w:t>
            </w:r>
          </w:p>
        </w:tc>
        <w:tc>
          <w:tcPr>
            <w:tcW w:w="6410" w:type="dxa"/>
          </w:tcPr>
          <w:p w:rsidR="00BD012B" w:rsidRPr="00B66604" w:rsidRDefault="00DB55E4">
            <w:pPr>
              <w:rPr>
                <w:rFonts w:asciiTheme="majorBidi" w:hAnsiTheme="majorBidi" w:cstheme="majorBidi"/>
              </w:rPr>
            </w:pPr>
            <w:r w:rsidRPr="00B66604">
              <w:rPr>
                <w:rFonts w:asciiTheme="majorBidi" w:hAnsiTheme="majorBidi" w:cstheme="majorBidi"/>
              </w:rPr>
              <w:t>After Completion of Project Activities.</w:t>
            </w:r>
          </w:p>
        </w:tc>
      </w:tr>
    </w:tbl>
    <w:p w:rsidR="00BD012B" w:rsidRPr="00B66604" w:rsidRDefault="00BD012B">
      <w:pPr>
        <w:rPr>
          <w:rFonts w:asciiTheme="majorBidi" w:hAnsiTheme="majorBidi" w:cstheme="majorBidi"/>
        </w:rPr>
      </w:pPr>
    </w:p>
    <w:p w:rsidR="00BD012B" w:rsidRPr="00B66604" w:rsidRDefault="00BD012B">
      <w:pPr>
        <w:spacing w:line="360" w:lineRule="auto"/>
        <w:jc w:val="both"/>
        <w:rPr>
          <w:rFonts w:asciiTheme="majorBidi" w:eastAsia="Verdana" w:hAnsiTheme="majorBidi" w:cstheme="majorBidi"/>
          <w:b/>
          <w:color w:val="FF0000"/>
          <w:sz w:val="20"/>
          <w:szCs w:val="20"/>
        </w:rPr>
      </w:pPr>
    </w:p>
    <w:p w:rsidR="00BD012B" w:rsidRPr="00B66604" w:rsidRDefault="00DB55E4" w:rsidP="00FD073D">
      <w:pPr>
        <w:spacing w:line="360" w:lineRule="auto"/>
        <w:jc w:val="both"/>
        <w:rPr>
          <w:rFonts w:asciiTheme="majorBidi" w:hAnsiTheme="majorBidi" w:cstheme="majorBidi"/>
          <w:b/>
        </w:rPr>
      </w:pPr>
      <w:r w:rsidRPr="00B66604">
        <w:rPr>
          <w:rFonts w:asciiTheme="majorBidi" w:hAnsiTheme="majorBidi" w:cstheme="majorBidi"/>
          <w:b/>
        </w:rPr>
        <w:t>Responsibility Matrix:</w:t>
      </w:r>
    </w:p>
    <w:p w:rsidR="00BD012B" w:rsidRPr="00B66604" w:rsidRDefault="00DB55E4">
      <w:pPr>
        <w:tabs>
          <w:tab w:val="left" w:pos="580"/>
          <w:tab w:val="left" w:pos="4900"/>
        </w:tabs>
        <w:spacing w:line="360" w:lineRule="auto"/>
        <w:jc w:val="both"/>
        <w:rPr>
          <w:rFonts w:asciiTheme="majorBidi" w:hAnsiTheme="majorBidi" w:cstheme="majorBidi"/>
          <w:sz w:val="23"/>
          <w:szCs w:val="23"/>
        </w:rPr>
      </w:pPr>
      <w:r w:rsidRPr="00B66604">
        <w:rPr>
          <w:rFonts w:asciiTheme="majorBidi" w:hAnsiTheme="majorBidi" w:cstheme="majorBidi"/>
          <w:sz w:val="23"/>
          <w:szCs w:val="23"/>
        </w:rPr>
        <w:t>Following are the activities identified for the implementation of the project with respect to responsible stakeholder and input required.</w:t>
      </w:r>
    </w:p>
    <w:p w:rsidR="00BD012B" w:rsidRPr="00B66604" w:rsidRDefault="00BD012B">
      <w:pPr>
        <w:tabs>
          <w:tab w:val="left" w:pos="580"/>
          <w:tab w:val="left" w:pos="4900"/>
        </w:tabs>
        <w:spacing w:line="360" w:lineRule="auto"/>
        <w:jc w:val="both"/>
        <w:rPr>
          <w:rFonts w:asciiTheme="majorBidi" w:eastAsia="Verdana" w:hAnsiTheme="majorBidi" w:cstheme="majorBidi"/>
          <w:sz w:val="20"/>
          <w:szCs w:val="20"/>
        </w:rPr>
      </w:pPr>
    </w:p>
    <w:tbl>
      <w:tblPr>
        <w:tblStyle w:val="ab"/>
        <w:tblW w:w="9036" w:type="dxa"/>
        <w:tblInd w:w="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00" w:firstRow="0" w:lastRow="0" w:firstColumn="0" w:lastColumn="0" w:noHBand="0" w:noVBand="1"/>
      </w:tblPr>
      <w:tblGrid>
        <w:gridCol w:w="2769"/>
        <w:gridCol w:w="1943"/>
        <w:gridCol w:w="4285"/>
        <w:gridCol w:w="39"/>
      </w:tblGrid>
      <w:tr w:rsidR="007B2B37" w:rsidRPr="00B66604" w:rsidTr="007B2B37">
        <w:trPr>
          <w:trHeight w:val="818"/>
        </w:trPr>
        <w:tc>
          <w:tcPr>
            <w:tcW w:w="4712" w:type="dxa"/>
            <w:gridSpan w:val="2"/>
            <w:tcBorders>
              <w:top w:val="single" w:sz="6" w:space="0" w:color="000000"/>
              <w:left w:val="single" w:sz="6" w:space="0" w:color="000000"/>
              <w:right w:val="single" w:sz="6" w:space="0" w:color="000000"/>
            </w:tcBorders>
            <w:shd w:val="clear" w:color="auto" w:fill="E6E6E6"/>
            <w:vAlign w:val="center"/>
          </w:tcPr>
          <w:p w:rsidR="007B2B37" w:rsidRPr="00B66604" w:rsidRDefault="007B2B37">
            <w:pPr>
              <w:pBdr>
                <w:top w:val="nil"/>
                <w:left w:val="nil"/>
                <w:bottom w:val="nil"/>
                <w:right w:val="nil"/>
                <w:between w:val="nil"/>
              </w:pBdr>
              <w:jc w:val="center"/>
              <w:rPr>
                <w:rFonts w:asciiTheme="majorBidi" w:hAnsiTheme="majorBidi" w:cstheme="majorBidi"/>
                <w:b/>
                <w:color w:val="000000"/>
                <w:sz w:val="23"/>
                <w:szCs w:val="23"/>
              </w:rPr>
            </w:pPr>
          </w:p>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b/>
                <w:color w:val="000000"/>
                <w:sz w:val="23"/>
                <w:szCs w:val="23"/>
              </w:rPr>
              <w:t>R= Responsible</w:t>
            </w:r>
          </w:p>
          <w:p w:rsidR="007B2B37" w:rsidRDefault="007B2B37">
            <w:pPr>
              <w:rPr>
                <w:rFonts w:asciiTheme="majorBidi" w:eastAsia="Verdana" w:hAnsiTheme="majorBidi" w:cstheme="majorBidi"/>
                <w:sz w:val="20"/>
                <w:szCs w:val="20"/>
              </w:rPr>
            </w:pPr>
          </w:p>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c>
          <w:tcPr>
            <w:tcW w:w="4324"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7B2B37" w:rsidRPr="00B66604" w:rsidRDefault="007B2B37">
            <w:pPr>
              <w:pBdr>
                <w:top w:val="nil"/>
                <w:left w:val="nil"/>
                <w:bottom w:val="nil"/>
                <w:right w:val="nil"/>
                <w:between w:val="nil"/>
              </w:pBdr>
              <w:jc w:val="center"/>
              <w:rPr>
                <w:rFonts w:asciiTheme="majorBidi" w:hAnsiTheme="majorBidi" w:cstheme="majorBidi"/>
                <w:b/>
                <w:color w:val="000000"/>
                <w:sz w:val="23"/>
                <w:szCs w:val="23"/>
              </w:rPr>
            </w:pPr>
          </w:p>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b/>
                <w:color w:val="000000"/>
                <w:sz w:val="23"/>
                <w:szCs w:val="23"/>
              </w:rPr>
              <w:t>I = Input required</w:t>
            </w:r>
          </w:p>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222"/>
        </w:trPr>
        <w:tc>
          <w:tcPr>
            <w:tcW w:w="2769" w:type="dxa"/>
            <w:vMerge w:val="restart"/>
            <w:tcBorders>
              <w:top w:val="single" w:sz="6" w:space="0" w:color="000000"/>
            </w:tcBorders>
            <w:shd w:val="clear" w:color="auto" w:fill="E6E6E6"/>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b/>
                <w:color w:val="000000"/>
                <w:sz w:val="23"/>
                <w:szCs w:val="23"/>
              </w:rPr>
              <w:t>Activity</w:t>
            </w:r>
          </w:p>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c>
          <w:tcPr>
            <w:tcW w:w="6228" w:type="dxa"/>
            <w:gridSpan w:val="2"/>
            <w:shd w:val="clear" w:color="auto" w:fill="E6E6E6"/>
            <w:vAlign w:val="center"/>
          </w:tcPr>
          <w:p w:rsidR="007B2B37" w:rsidRDefault="007B2B37">
            <w:pPr>
              <w:pBdr>
                <w:top w:val="nil"/>
                <w:left w:val="nil"/>
                <w:bottom w:val="nil"/>
                <w:right w:val="nil"/>
                <w:between w:val="nil"/>
              </w:pBdr>
              <w:jc w:val="center"/>
              <w:rPr>
                <w:rFonts w:asciiTheme="majorBidi" w:hAnsiTheme="majorBidi" w:cstheme="majorBidi"/>
                <w:b/>
                <w:color w:val="000000"/>
                <w:sz w:val="23"/>
                <w:szCs w:val="23"/>
              </w:rPr>
            </w:pPr>
          </w:p>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b/>
                <w:color w:val="000000"/>
                <w:sz w:val="23"/>
                <w:szCs w:val="23"/>
              </w:rPr>
              <w:t>Stakeholders</w:t>
            </w:r>
          </w:p>
          <w:p w:rsidR="007B2B37" w:rsidRPr="00B66604" w:rsidRDefault="007B2B37" w:rsidP="007B2B37">
            <w:pPr>
              <w:pBdr>
                <w:top w:val="nil"/>
                <w:left w:val="nil"/>
                <w:bottom w:val="nil"/>
                <w:right w:val="nil"/>
                <w:between w:val="nil"/>
              </w:pBdr>
              <w:jc w:val="center"/>
              <w:rPr>
                <w:rFonts w:asciiTheme="majorBidi" w:hAnsiTheme="majorBidi" w:cstheme="majorBidi"/>
                <w:b/>
                <w:color w:val="000000"/>
                <w:sz w:val="23"/>
                <w:szCs w:val="23"/>
              </w:rPr>
            </w:pPr>
          </w:p>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p>
        </w:tc>
      </w:tr>
      <w:tr w:rsidR="007B2B37" w:rsidRPr="00B66604" w:rsidTr="007B2B37">
        <w:trPr>
          <w:gridAfter w:val="1"/>
          <w:wAfter w:w="39" w:type="dxa"/>
          <w:trHeight w:val="493"/>
        </w:trPr>
        <w:tc>
          <w:tcPr>
            <w:tcW w:w="2769" w:type="dxa"/>
            <w:vMerge/>
            <w:tcBorders>
              <w:top w:val="single" w:sz="6" w:space="0" w:color="000000"/>
            </w:tcBorders>
            <w:shd w:val="clear" w:color="auto" w:fill="E6E6E6"/>
            <w:vAlign w:val="center"/>
          </w:tcPr>
          <w:p w:rsidR="007B2B37" w:rsidRPr="00B66604" w:rsidRDefault="007B2B37">
            <w:pPr>
              <w:widowControl w:val="0"/>
              <w:pBdr>
                <w:top w:val="nil"/>
                <w:left w:val="nil"/>
                <w:bottom w:val="nil"/>
                <w:right w:val="nil"/>
                <w:between w:val="nil"/>
              </w:pBdr>
              <w:spacing w:line="276" w:lineRule="auto"/>
              <w:rPr>
                <w:rFonts w:asciiTheme="majorBidi" w:hAnsiTheme="majorBidi" w:cstheme="majorBidi"/>
                <w:color w:val="000000"/>
                <w:sz w:val="23"/>
                <w:szCs w:val="23"/>
              </w:rPr>
            </w:pPr>
          </w:p>
        </w:tc>
        <w:tc>
          <w:tcPr>
            <w:tcW w:w="1943" w:type="dxa"/>
            <w:shd w:val="clear" w:color="auto" w:fill="E6E6E6"/>
            <w:vAlign w:val="center"/>
          </w:tcPr>
          <w:p w:rsidR="007B2B37" w:rsidRPr="00B66604" w:rsidRDefault="007B2B37">
            <w:pPr>
              <w:pBdr>
                <w:top w:val="nil"/>
                <w:left w:val="nil"/>
                <w:bottom w:val="nil"/>
                <w:right w:val="nil"/>
                <w:between w:val="nil"/>
              </w:pBdr>
              <w:jc w:val="center"/>
              <w:rPr>
                <w:rFonts w:asciiTheme="majorBidi" w:hAnsiTheme="majorBidi" w:cstheme="majorBidi"/>
                <w:b/>
                <w:color w:val="000000"/>
                <w:sz w:val="23"/>
                <w:szCs w:val="23"/>
              </w:rPr>
            </w:pPr>
            <w:r w:rsidRPr="00B66604">
              <w:rPr>
                <w:rFonts w:asciiTheme="majorBidi" w:hAnsiTheme="majorBidi" w:cstheme="majorBidi"/>
                <w:b/>
                <w:color w:val="000000"/>
                <w:sz w:val="23"/>
                <w:szCs w:val="23"/>
              </w:rPr>
              <w:t>IT Board AJ&amp;K</w:t>
            </w:r>
          </w:p>
        </w:tc>
        <w:tc>
          <w:tcPr>
            <w:tcW w:w="4285" w:type="dxa"/>
            <w:shd w:val="clear" w:color="auto" w:fill="E6E6E6"/>
            <w:vAlign w:val="center"/>
          </w:tcPr>
          <w:p w:rsidR="007B2B37" w:rsidRPr="00B66604" w:rsidRDefault="007B2B37">
            <w:pPr>
              <w:pBdr>
                <w:top w:val="nil"/>
                <w:left w:val="nil"/>
                <w:bottom w:val="nil"/>
                <w:right w:val="nil"/>
                <w:between w:val="nil"/>
              </w:pBdr>
              <w:jc w:val="center"/>
              <w:rPr>
                <w:rFonts w:asciiTheme="majorBidi" w:hAnsiTheme="majorBidi" w:cstheme="majorBidi"/>
                <w:b/>
                <w:color w:val="000000"/>
                <w:sz w:val="23"/>
                <w:szCs w:val="23"/>
              </w:rPr>
            </w:pPr>
            <w:r w:rsidRPr="00B66604">
              <w:rPr>
                <w:rFonts w:asciiTheme="majorBidi" w:hAnsiTheme="majorBidi" w:cstheme="majorBidi"/>
                <w:b/>
                <w:color w:val="000000"/>
                <w:sz w:val="23"/>
                <w:szCs w:val="23"/>
              </w:rPr>
              <w:t>Relevant District Administration</w:t>
            </w:r>
          </w:p>
        </w:tc>
      </w:tr>
      <w:tr w:rsidR="007B2B37" w:rsidRPr="00B66604" w:rsidTr="007B2B37">
        <w:trPr>
          <w:gridAfter w:val="1"/>
          <w:wAfter w:w="39" w:type="dxa"/>
          <w:trHeight w:val="1031"/>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Procurement of Hardware / IT Equipment as per approved PC-I</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340"/>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Software / Application</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942"/>
        </w:trPr>
        <w:tc>
          <w:tcPr>
            <w:tcW w:w="2769" w:type="dxa"/>
            <w:vAlign w:val="center"/>
          </w:tcPr>
          <w:p w:rsidR="007B2B37" w:rsidRPr="00B66604" w:rsidRDefault="007B2B37" w:rsidP="00056829">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Acquisition of Rendered Services </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340"/>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Toll Free Helpline</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1202"/>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Establishment of Framework, Procedures and Policies for Citizen Services</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I</w:t>
            </w:r>
          </w:p>
        </w:tc>
      </w:tr>
      <w:tr w:rsidR="007B2B37" w:rsidRPr="00B66604" w:rsidTr="007B2B37">
        <w:trPr>
          <w:gridAfter w:val="1"/>
          <w:wAfter w:w="39" w:type="dxa"/>
          <w:trHeight w:val="1462"/>
        </w:trPr>
        <w:tc>
          <w:tcPr>
            <w:tcW w:w="2769" w:type="dxa"/>
            <w:vAlign w:val="center"/>
          </w:tcPr>
          <w:p w:rsidR="007B2B37" w:rsidRPr="00B66604" w:rsidRDefault="007B2B37" w:rsidP="00547E1F">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Identification / Allocation of Buildings on Gov</w:t>
            </w:r>
            <w:r>
              <w:rPr>
                <w:rFonts w:asciiTheme="majorBidi" w:hAnsiTheme="majorBidi" w:cstheme="majorBidi"/>
                <w:color w:val="000000"/>
                <w:sz w:val="23"/>
                <w:szCs w:val="23"/>
              </w:rPr>
              <w:t>ernment Owned / State Owned offices</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I</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r>
      <w:tr w:rsidR="007B2B37" w:rsidRPr="00B66604" w:rsidTr="007B2B37">
        <w:trPr>
          <w:gridAfter w:val="1"/>
          <w:wAfter w:w="39" w:type="dxa"/>
          <w:trHeight w:val="477"/>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Execution of Tenders, Award of Contract etc. </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340"/>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Hiring Manpower </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969"/>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Installation, Configuration &amp; Deployment of related Systems.</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723"/>
        </w:trPr>
        <w:tc>
          <w:tcPr>
            <w:tcW w:w="2769" w:type="dxa"/>
            <w:vAlign w:val="center"/>
          </w:tcPr>
          <w:p w:rsidR="007B2B37" w:rsidRPr="00B66604" w:rsidRDefault="007B2B37" w:rsidP="00DC6937">
            <w:pPr>
              <w:pBdr>
                <w:top w:val="nil"/>
                <w:left w:val="nil"/>
                <w:bottom w:val="nil"/>
                <w:right w:val="nil"/>
                <w:between w:val="nil"/>
              </w:pBdr>
              <w:jc w:val="center"/>
              <w:rPr>
                <w:rFonts w:asciiTheme="majorBidi" w:hAnsiTheme="majorBidi" w:cstheme="majorBidi"/>
                <w:color w:val="000000"/>
                <w:sz w:val="23"/>
                <w:szCs w:val="23"/>
              </w:rPr>
            </w:pPr>
            <w:r>
              <w:rPr>
                <w:rFonts w:asciiTheme="majorBidi" w:hAnsiTheme="majorBidi" w:cstheme="majorBidi"/>
                <w:color w:val="000000"/>
                <w:sz w:val="23"/>
                <w:szCs w:val="23"/>
              </w:rPr>
              <w:t>Trainings</w:t>
            </w:r>
            <w:r w:rsidRPr="00B66604">
              <w:rPr>
                <w:rFonts w:asciiTheme="majorBidi" w:hAnsiTheme="majorBidi" w:cstheme="majorBidi"/>
                <w:color w:val="000000"/>
                <w:sz w:val="23"/>
                <w:szCs w:val="23"/>
              </w:rPr>
              <w:t xml:space="preserve"> etc. </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737"/>
        </w:trPr>
        <w:tc>
          <w:tcPr>
            <w:tcW w:w="2769" w:type="dxa"/>
            <w:vAlign w:val="center"/>
          </w:tcPr>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r w:rsidRPr="00B66604">
              <w:rPr>
                <w:rFonts w:asciiTheme="majorBidi" w:hAnsiTheme="majorBidi" w:cstheme="majorBidi"/>
                <w:color w:val="000000"/>
                <w:sz w:val="23"/>
                <w:szCs w:val="23"/>
              </w:rPr>
              <w:t xml:space="preserve">Technical Input and infrastructural Support </w:t>
            </w:r>
          </w:p>
          <w:p w:rsidR="007B2B37" w:rsidRPr="00B66604" w:rsidRDefault="007B2B37">
            <w:pPr>
              <w:pBdr>
                <w:top w:val="nil"/>
                <w:left w:val="nil"/>
                <w:bottom w:val="nil"/>
                <w:right w:val="nil"/>
                <w:between w:val="nil"/>
              </w:pBdr>
              <w:jc w:val="center"/>
              <w:rPr>
                <w:rFonts w:asciiTheme="majorBidi" w:hAnsiTheme="majorBidi" w:cstheme="majorBidi"/>
                <w:color w:val="000000"/>
                <w:sz w:val="23"/>
                <w:szCs w:val="23"/>
              </w:rPr>
            </w:pP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p>
        </w:tc>
      </w:tr>
      <w:tr w:rsidR="007B2B37" w:rsidRPr="00B66604" w:rsidTr="007B2B37">
        <w:trPr>
          <w:gridAfter w:val="1"/>
          <w:wAfter w:w="39" w:type="dxa"/>
          <w:trHeight w:val="491"/>
        </w:trPr>
        <w:tc>
          <w:tcPr>
            <w:tcW w:w="2769" w:type="dxa"/>
            <w:vAlign w:val="center"/>
          </w:tcPr>
          <w:p w:rsidR="007B2B37" w:rsidRPr="00B66604" w:rsidRDefault="007B2B37" w:rsidP="00DF71C7">
            <w:pPr>
              <w:pBdr>
                <w:top w:val="nil"/>
                <w:left w:val="nil"/>
                <w:bottom w:val="nil"/>
                <w:right w:val="nil"/>
                <w:between w:val="nil"/>
              </w:pBdr>
              <w:jc w:val="center"/>
              <w:rPr>
                <w:rFonts w:asciiTheme="majorBidi" w:hAnsiTheme="majorBidi" w:cstheme="majorBidi"/>
                <w:color w:val="000000"/>
                <w:sz w:val="23"/>
                <w:szCs w:val="23"/>
              </w:rPr>
            </w:pPr>
            <w:r>
              <w:rPr>
                <w:rFonts w:asciiTheme="majorBidi" w:hAnsiTheme="majorBidi" w:cstheme="majorBidi"/>
                <w:color w:val="000000"/>
                <w:sz w:val="23"/>
                <w:szCs w:val="23"/>
              </w:rPr>
              <w:t xml:space="preserve">Implementation and sustainability </w:t>
            </w:r>
          </w:p>
        </w:tc>
        <w:tc>
          <w:tcPr>
            <w:tcW w:w="1943"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Pr>
                <w:rFonts w:asciiTheme="majorBidi" w:eastAsia="Verdana" w:hAnsiTheme="majorBidi" w:cstheme="majorBidi"/>
                <w:sz w:val="20"/>
                <w:szCs w:val="20"/>
              </w:rPr>
              <w:t>I</w:t>
            </w:r>
          </w:p>
        </w:tc>
        <w:tc>
          <w:tcPr>
            <w:tcW w:w="4285" w:type="dxa"/>
            <w:vAlign w:val="center"/>
          </w:tcPr>
          <w:p w:rsidR="007B2B37" w:rsidRPr="00B66604" w:rsidRDefault="007B2B37">
            <w:pPr>
              <w:tabs>
                <w:tab w:val="left" w:pos="580"/>
                <w:tab w:val="left" w:pos="4900"/>
              </w:tabs>
              <w:spacing w:line="360" w:lineRule="auto"/>
              <w:jc w:val="center"/>
              <w:rPr>
                <w:rFonts w:asciiTheme="majorBidi" w:eastAsia="Verdana" w:hAnsiTheme="majorBidi" w:cstheme="majorBidi"/>
                <w:sz w:val="20"/>
                <w:szCs w:val="20"/>
              </w:rPr>
            </w:pPr>
            <w:r w:rsidRPr="00B66604">
              <w:rPr>
                <w:rFonts w:asciiTheme="majorBidi" w:eastAsia="Verdana" w:hAnsiTheme="majorBidi" w:cstheme="majorBidi"/>
                <w:sz w:val="20"/>
                <w:szCs w:val="20"/>
              </w:rPr>
              <w:t>R</w:t>
            </w:r>
          </w:p>
        </w:tc>
      </w:tr>
    </w:tbl>
    <w:p w:rsidR="00BD012B" w:rsidRPr="00B66604" w:rsidRDefault="00BD012B">
      <w:pPr>
        <w:spacing w:line="360" w:lineRule="auto"/>
        <w:ind w:left="720"/>
        <w:jc w:val="both"/>
        <w:rPr>
          <w:rFonts w:asciiTheme="majorBidi" w:hAnsiTheme="majorBidi" w:cstheme="majorBidi"/>
          <w:b/>
          <w:sz w:val="22"/>
          <w:szCs w:val="22"/>
          <w:u w:val="single"/>
        </w:rPr>
      </w:pPr>
    </w:p>
    <w:p w:rsidR="00BD012B" w:rsidRPr="00B66604" w:rsidRDefault="00DB55E4">
      <w:pPr>
        <w:spacing w:line="360" w:lineRule="auto"/>
        <w:ind w:left="720"/>
        <w:rPr>
          <w:rFonts w:asciiTheme="majorBidi" w:hAnsiTheme="majorBidi" w:cstheme="majorBidi"/>
          <w:b/>
          <w:sz w:val="28"/>
          <w:szCs w:val="28"/>
          <w:u w:val="single"/>
        </w:rPr>
      </w:pPr>
      <w:r w:rsidRPr="00B66604">
        <w:rPr>
          <w:rFonts w:asciiTheme="majorBidi" w:hAnsiTheme="majorBidi" w:cstheme="majorBidi"/>
          <w:b/>
          <w:sz w:val="32"/>
          <w:szCs w:val="32"/>
          <w:u w:val="single"/>
        </w:rPr>
        <w:lastRenderedPageBreak/>
        <w:t>SOP’s / Roles and Responsibilities.</w:t>
      </w:r>
    </w:p>
    <w:p w:rsidR="00BD012B" w:rsidRPr="00B66604" w:rsidRDefault="00BD012B">
      <w:pPr>
        <w:spacing w:line="360" w:lineRule="auto"/>
        <w:jc w:val="both"/>
        <w:rPr>
          <w:rFonts w:asciiTheme="majorBidi" w:hAnsiTheme="majorBidi" w:cstheme="majorBidi"/>
          <w:sz w:val="16"/>
          <w:szCs w:val="16"/>
        </w:rPr>
      </w:pPr>
    </w:p>
    <w:tbl>
      <w:tblPr>
        <w:tblStyle w:val="ac"/>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103"/>
      </w:tblGrid>
      <w:tr w:rsidR="00BD012B" w:rsidRPr="00B66604">
        <w:trPr>
          <w:trHeight w:val="512"/>
        </w:trPr>
        <w:tc>
          <w:tcPr>
            <w:tcW w:w="9243" w:type="dxa"/>
            <w:gridSpan w:val="2"/>
            <w:tcBorders>
              <w:bottom w:val="single" w:sz="4" w:space="0" w:color="000000"/>
            </w:tcBorders>
          </w:tcPr>
          <w:p w:rsidR="00BD012B" w:rsidRPr="00B66604" w:rsidRDefault="00DB55E4">
            <w:pPr>
              <w:pBdr>
                <w:top w:val="nil"/>
                <w:left w:val="nil"/>
                <w:bottom w:val="nil"/>
                <w:right w:val="nil"/>
                <w:between w:val="nil"/>
              </w:pBdr>
              <w:jc w:val="center"/>
              <w:rPr>
                <w:rFonts w:asciiTheme="majorBidi" w:hAnsiTheme="majorBidi" w:cstheme="majorBidi"/>
                <w:b/>
                <w:color w:val="000000"/>
              </w:rPr>
            </w:pPr>
            <w:r w:rsidRPr="00B66604">
              <w:rPr>
                <w:rFonts w:asciiTheme="majorBidi" w:hAnsiTheme="majorBidi" w:cstheme="majorBidi"/>
                <w:b/>
                <w:color w:val="000000"/>
                <w:sz w:val="28"/>
                <w:szCs w:val="28"/>
              </w:rPr>
              <w:t>Departments</w:t>
            </w:r>
          </w:p>
        </w:tc>
      </w:tr>
      <w:tr w:rsidR="00C2044C" w:rsidRPr="00B66604" w:rsidTr="00DC306F">
        <w:tc>
          <w:tcPr>
            <w:tcW w:w="4140" w:type="dxa"/>
            <w:tcBorders>
              <w:bottom w:val="single" w:sz="4" w:space="0" w:color="000000"/>
            </w:tcBorders>
          </w:tcPr>
          <w:p w:rsidR="00C2044C" w:rsidRPr="00B66604" w:rsidRDefault="00C2044C">
            <w:pPr>
              <w:pBdr>
                <w:top w:val="nil"/>
                <w:left w:val="nil"/>
                <w:bottom w:val="nil"/>
                <w:right w:val="nil"/>
                <w:between w:val="nil"/>
              </w:pBdr>
              <w:jc w:val="center"/>
              <w:rPr>
                <w:rFonts w:asciiTheme="majorBidi" w:hAnsiTheme="majorBidi" w:cstheme="majorBidi"/>
                <w:b/>
                <w:color w:val="000000"/>
              </w:rPr>
            </w:pPr>
            <w:r w:rsidRPr="00B66604">
              <w:rPr>
                <w:rFonts w:asciiTheme="majorBidi" w:hAnsiTheme="majorBidi" w:cstheme="majorBidi"/>
                <w:b/>
                <w:color w:val="000000"/>
              </w:rPr>
              <w:t>IT Board</w:t>
            </w:r>
          </w:p>
          <w:p w:rsidR="00C2044C" w:rsidRPr="00B66604" w:rsidRDefault="00C2044C">
            <w:pPr>
              <w:pBdr>
                <w:top w:val="nil"/>
                <w:left w:val="nil"/>
                <w:bottom w:val="nil"/>
                <w:right w:val="nil"/>
                <w:between w:val="nil"/>
              </w:pBdr>
              <w:jc w:val="center"/>
              <w:rPr>
                <w:rFonts w:asciiTheme="majorBidi" w:hAnsiTheme="majorBidi" w:cstheme="majorBidi"/>
                <w:b/>
                <w:color w:val="000000"/>
              </w:rPr>
            </w:pPr>
            <w:r w:rsidRPr="00B66604">
              <w:rPr>
                <w:rFonts w:asciiTheme="majorBidi" w:hAnsiTheme="majorBidi" w:cstheme="majorBidi"/>
                <w:b/>
                <w:color w:val="000000"/>
              </w:rPr>
              <w:t>(</w:t>
            </w:r>
            <w:r w:rsidRPr="00B66604">
              <w:rPr>
                <w:rFonts w:asciiTheme="majorBidi" w:hAnsiTheme="majorBidi" w:cstheme="majorBidi"/>
                <w:color w:val="000000"/>
              </w:rPr>
              <w:t>Executing Agency</w:t>
            </w:r>
            <w:r w:rsidRPr="00B66604">
              <w:rPr>
                <w:rFonts w:asciiTheme="majorBidi" w:hAnsiTheme="majorBidi" w:cstheme="majorBidi"/>
                <w:b/>
                <w:color w:val="000000"/>
              </w:rPr>
              <w:t>)</w:t>
            </w:r>
          </w:p>
        </w:tc>
        <w:tc>
          <w:tcPr>
            <w:tcW w:w="5103" w:type="dxa"/>
            <w:tcBorders>
              <w:bottom w:val="single" w:sz="4" w:space="0" w:color="000000"/>
            </w:tcBorders>
          </w:tcPr>
          <w:p w:rsidR="00C2044C" w:rsidRPr="00B66604" w:rsidRDefault="001B4090" w:rsidP="00C1151E">
            <w:pPr>
              <w:pBdr>
                <w:top w:val="nil"/>
                <w:left w:val="nil"/>
                <w:bottom w:val="nil"/>
                <w:right w:val="nil"/>
                <w:between w:val="nil"/>
              </w:pBdr>
              <w:jc w:val="center"/>
              <w:rPr>
                <w:rFonts w:asciiTheme="majorBidi" w:hAnsiTheme="majorBidi" w:cstheme="majorBidi"/>
                <w:b/>
                <w:color w:val="000000"/>
              </w:rPr>
            </w:pPr>
            <w:r>
              <w:rPr>
                <w:rFonts w:asciiTheme="majorBidi" w:hAnsiTheme="majorBidi" w:cstheme="majorBidi"/>
                <w:b/>
                <w:color w:val="000000"/>
              </w:rPr>
              <w:t xml:space="preserve">Concerned </w:t>
            </w:r>
            <w:r w:rsidR="00C1151E">
              <w:rPr>
                <w:rFonts w:asciiTheme="majorBidi" w:hAnsiTheme="majorBidi" w:cstheme="majorBidi"/>
                <w:b/>
                <w:color w:val="000000"/>
              </w:rPr>
              <w:t xml:space="preserve">Assistant </w:t>
            </w:r>
            <w:r>
              <w:rPr>
                <w:rFonts w:asciiTheme="majorBidi" w:hAnsiTheme="majorBidi" w:cstheme="majorBidi"/>
                <w:b/>
                <w:color w:val="000000"/>
              </w:rPr>
              <w:t>Commissioner Offices</w:t>
            </w:r>
          </w:p>
        </w:tc>
      </w:tr>
      <w:tr w:rsidR="00BD012B" w:rsidRPr="00B66604">
        <w:tc>
          <w:tcPr>
            <w:tcW w:w="4140" w:type="dxa"/>
            <w:tcBorders>
              <w:top w:val="single" w:sz="4" w:space="0" w:color="000000"/>
            </w:tcBorders>
            <w:vAlign w:val="center"/>
          </w:tcPr>
          <w:p w:rsidR="00BD012B" w:rsidRPr="00B66604" w:rsidRDefault="00BD012B">
            <w:pPr>
              <w:pBdr>
                <w:top w:val="nil"/>
                <w:left w:val="nil"/>
                <w:bottom w:val="nil"/>
                <w:right w:val="nil"/>
                <w:between w:val="nil"/>
              </w:pBdr>
              <w:ind w:left="720"/>
              <w:rPr>
                <w:rFonts w:asciiTheme="majorBidi" w:hAnsiTheme="majorBidi" w:cstheme="majorBidi"/>
                <w:color w:val="000000"/>
              </w:rPr>
            </w:pPr>
          </w:p>
          <w:p w:rsidR="00BD012B" w:rsidRPr="00B66604" w:rsidRDefault="001B4090" w:rsidP="00810AE0">
            <w:pPr>
              <w:numPr>
                <w:ilvl w:val="0"/>
                <w:numId w:val="2"/>
              </w:numPr>
              <w:pBdr>
                <w:top w:val="nil"/>
                <w:left w:val="nil"/>
                <w:bottom w:val="nil"/>
                <w:right w:val="nil"/>
                <w:between w:val="nil"/>
              </w:pBdr>
              <w:rPr>
                <w:rFonts w:asciiTheme="majorBidi" w:hAnsiTheme="majorBidi" w:cstheme="majorBidi"/>
              </w:rPr>
            </w:pPr>
            <w:r>
              <w:rPr>
                <w:rFonts w:asciiTheme="majorBidi" w:hAnsiTheme="majorBidi" w:cstheme="majorBidi"/>
                <w:color w:val="000000"/>
              </w:rPr>
              <w:t xml:space="preserve">Installation and Operationalization of IT infrastructure </w:t>
            </w:r>
          </w:p>
          <w:p w:rsidR="00BD012B" w:rsidRPr="00B66604" w:rsidRDefault="00BD012B">
            <w:pPr>
              <w:pBdr>
                <w:top w:val="nil"/>
                <w:left w:val="nil"/>
                <w:bottom w:val="nil"/>
                <w:right w:val="nil"/>
                <w:between w:val="nil"/>
              </w:pBdr>
              <w:ind w:left="720"/>
              <w:rPr>
                <w:rFonts w:asciiTheme="majorBidi" w:hAnsiTheme="majorBidi" w:cstheme="majorBidi"/>
                <w:color w:val="000000"/>
              </w:rPr>
            </w:pPr>
          </w:p>
          <w:p w:rsidR="00BD012B" w:rsidRPr="00B66604" w:rsidRDefault="001B4090" w:rsidP="00810AE0">
            <w:pPr>
              <w:numPr>
                <w:ilvl w:val="0"/>
                <w:numId w:val="2"/>
              </w:numPr>
              <w:pBdr>
                <w:top w:val="nil"/>
                <w:left w:val="nil"/>
                <w:bottom w:val="nil"/>
                <w:right w:val="nil"/>
                <w:between w:val="nil"/>
              </w:pBdr>
              <w:rPr>
                <w:rFonts w:asciiTheme="majorBidi" w:hAnsiTheme="majorBidi" w:cstheme="majorBidi"/>
              </w:rPr>
            </w:pPr>
            <w:r>
              <w:rPr>
                <w:rFonts w:asciiTheme="majorBidi" w:hAnsiTheme="majorBidi" w:cstheme="majorBidi"/>
                <w:color w:val="000000"/>
              </w:rPr>
              <w:t>Rectification of errors and omissions in Software application</w:t>
            </w:r>
          </w:p>
          <w:p w:rsidR="00BD012B" w:rsidRPr="00B66604" w:rsidRDefault="00BD012B">
            <w:pPr>
              <w:pBdr>
                <w:top w:val="nil"/>
                <w:left w:val="nil"/>
                <w:bottom w:val="nil"/>
                <w:right w:val="nil"/>
                <w:between w:val="nil"/>
              </w:pBdr>
              <w:spacing w:after="200" w:line="276" w:lineRule="auto"/>
              <w:ind w:left="720"/>
              <w:rPr>
                <w:rFonts w:asciiTheme="majorBidi" w:eastAsia="Calibri" w:hAnsiTheme="majorBidi" w:cstheme="majorBidi"/>
                <w:color w:val="000000"/>
                <w:sz w:val="22"/>
                <w:szCs w:val="22"/>
              </w:rPr>
            </w:pPr>
          </w:p>
          <w:p w:rsidR="00BD012B" w:rsidRPr="00B66604" w:rsidRDefault="00F86B54" w:rsidP="00810AE0">
            <w:pPr>
              <w:numPr>
                <w:ilvl w:val="0"/>
                <w:numId w:val="2"/>
              </w:numPr>
              <w:pBdr>
                <w:top w:val="nil"/>
                <w:left w:val="nil"/>
                <w:bottom w:val="nil"/>
                <w:right w:val="nil"/>
                <w:between w:val="nil"/>
              </w:pBdr>
              <w:rPr>
                <w:rFonts w:asciiTheme="majorBidi" w:hAnsiTheme="majorBidi" w:cstheme="majorBidi"/>
              </w:rPr>
            </w:pPr>
            <w:r>
              <w:rPr>
                <w:rFonts w:asciiTheme="majorBidi" w:hAnsiTheme="majorBidi" w:cstheme="majorBidi"/>
                <w:color w:val="000000"/>
              </w:rPr>
              <w:t xml:space="preserve">Scanning and indexing of Old record of State Subjects and Domiciles. </w:t>
            </w:r>
          </w:p>
          <w:p w:rsidR="00BD012B" w:rsidRPr="00B66604" w:rsidRDefault="00BD012B">
            <w:pPr>
              <w:pBdr>
                <w:top w:val="nil"/>
                <w:left w:val="nil"/>
                <w:bottom w:val="nil"/>
                <w:right w:val="nil"/>
                <w:between w:val="nil"/>
              </w:pBdr>
              <w:ind w:left="720"/>
              <w:rPr>
                <w:rFonts w:asciiTheme="majorBidi" w:hAnsiTheme="majorBidi" w:cstheme="majorBidi"/>
                <w:color w:val="000000"/>
              </w:rPr>
            </w:pPr>
          </w:p>
          <w:p w:rsidR="00BD012B" w:rsidRPr="00B66604" w:rsidRDefault="00BD012B">
            <w:pPr>
              <w:pBdr>
                <w:top w:val="nil"/>
                <w:left w:val="nil"/>
                <w:bottom w:val="nil"/>
                <w:right w:val="nil"/>
                <w:between w:val="nil"/>
              </w:pBdr>
              <w:rPr>
                <w:rFonts w:asciiTheme="majorBidi" w:hAnsiTheme="majorBidi" w:cstheme="majorBidi"/>
                <w:color w:val="000000"/>
              </w:rPr>
            </w:pPr>
          </w:p>
          <w:p w:rsidR="00BD012B" w:rsidRPr="00B66604" w:rsidRDefault="00BD012B" w:rsidP="00A325DC">
            <w:pPr>
              <w:pBdr>
                <w:top w:val="nil"/>
                <w:left w:val="nil"/>
                <w:bottom w:val="nil"/>
                <w:right w:val="nil"/>
                <w:between w:val="nil"/>
              </w:pBdr>
              <w:ind w:left="720"/>
              <w:rPr>
                <w:rFonts w:asciiTheme="majorBidi" w:hAnsiTheme="majorBidi" w:cstheme="majorBidi"/>
              </w:rPr>
            </w:pPr>
          </w:p>
        </w:tc>
        <w:tc>
          <w:tcPr>
            <w:tcW w:w="5103" w:type="dxa"/>
            <w:tcBorders>
              <w:top w:val="single" w:sz="4" w:space="0" w:color="000000"/>
            </w:tcBorders>
          </w:tcPr>
          <w:p w:rsidR="00C1151E" w:rsidRPr="00470518" w:rsidRDefault="00C1151E" w:rsidP="00470518">
            <w:pPr>
              <w:pBdr>
                <w:top w:val="nil"/>
                <w:left w:val="nil"/>
                <w:bottom w:val="nil"/>
                <w:right w:val="nil"/>
                <w:between w:val="nil"/>
              </w:pBdr>
              <w:ind w:left="720"/>
              <w:rPr>
                <w:rFonts w:asciiTheme="majorBidi" w:hAnsiTheme="majorBidi" w:cstheme="majorBidi"/>
                <w:color w:val="000000"/>
              </w:rPr>
            </w:pPr>
          </w:p>
          <w:p w:rsidR="00C1151E" w:rsidRPr="00470518" w:rsidRDefault="00C1151E" w:rsidP="00470518">
            <w:pPr>
              <w:numPr>
                <w:ilvl w:val="0"/>
                <w:numId w:val="1"/>
              </w:numPr>
              <w:pBdr>
                <w:top w:val="nil"/>
                <w:left w:val="nil"/>
                <w:bottom w:val="nil"/>
                <w:right w:val="nil"/>
                <w:between w:val="nil"/>
              </w:pBdr>
              <w:rPr>
                <w:rFonts w:asciiTheme="majorBidi" w:hAnsiTheme="majorBidi" w:cstheme="majorBidi"/>
                <w:color w:val="000000"/>
              </w:rPr>
            </w:pPr>
            <w:r w:rsidRPr="00470518">
              <w:rPr>
                <w:rFonts w:asciiTheme="majorBidi" w:hAnsiTheme="majorBidi" w:cstheme="majorBidi"/>
                <w:color w:val="000000"/>
              </w:rPr>
              <w:t>Application Data Entry and printing</w:t>
            </w:r>
          </w:p>
          <w:p w:rsidR="00C1151E" w:rsidRPr="00470518" w:rsidRDefault="00C1151E" w:rsidP="00470518">
            <w:pPr>
              <w:numPr>
                <w:ilvl w:val="0"/>
                <w:numId w:val="1"/>
              </w:num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 xml:space="preserve">Biometric / </w:t>
            </w:r>
            <w:r w:rsidRPr="00B66604">
              <w:rPr>
                <w:rFonts w:asciiTheme="majorBidi" w:hAnsiTheme="majorBidi" w:cstheme="majorBidi"/>
                <w:color w:val="000000"/>
              </w:rPr>
              <w:t>Digital Image capturing.</w:t>
            </w:r>
          </w:p>
          <w:p w:rsidR="00BD012B" w:rsidRPr="00470518" w:rsidRDefault="00DB55E4" w:rsidP="00470518">
            <w:pPr>
              <w:numPr>
                <w:ilvl w:val="0"/>
                <w:numId w:val="1"/>
              </w:numPr>
              <w:pBdr>
                <w:top w:val="nil"/>
                <w:left w:val="nil"/>
                <w:bottom w:val="nil"/>
                <w:right w:val="nil"/>
                <w:between w:val="nil"/>
              </w:pBdr>
              <w:rPr>
                <w:rFonts w:asciiTheme="majorBidi" w:hAnsiTheme="majorBidi" w:cstheme="majorBidi"/>
                <w:color w:val="000000"/>
              </w:rPr>
            </w:pPr>
            <w:r w:rsidRPr="00B66604">
              <w:rPr>
                <w:rFonts w:asciiTheme="majorBidi" w:hAnsiTheme="majorBidi" w:cstheme="majorBidi"/>
                <w:color w:val="000000"/>
              </w:rPr>
              <w:t>Collection of Applications at designated office.</w:t>
            </w:r>
          </w:p>
          <w:p w:rsidR="00BD012B" w:rsidRPr="00470518" w:rsidRDefault="00DB55E4" w:rsidP="00470518">
            <w:pPr>
              <w:numPr>
                <w:ilvl w:val="0"/>
                <w:numId w:val="1"/>
              </w:numPr>
              <w:pBdr>
                <w:top w:val="nil"/>
                <w:left w:val="nil"/>
                <w:bottom w:val="nil"/>
                <w:right w:val="nil"/>
                <w:between w:val="nil"/>
              </w:pBdr>
              <w:rPr>
                <w:rFonts w:asciiTheme="majorBidi" w:hAnsiTheme="majorBidi" w:cstheme="majorBidi"/>
                <w:color w:val="000000"/>
              </w:rPr>
            </w:pPr>
            <w:r w:rsidRPr="00B66604">
              <w:rPr>
                <w:rFonts w:asciiTheme="majorBidi" w:hAnsiTheme="majorBidi" w:cstheme="majorBidi"/>
                <w:color w:val="000000"/>
              </w:rPr>
              <w:t>Backend processing as per prevailing SOP (Verification + other formalities)</w:t>
            </w:r>
          </w:p>
          <w:p w:rsidR="00BD012B" w:rsidRPr="00B66604" w:rsidRDefault="00BD012B" w:rsidP="00470518">
            <w:pPr>
              <w:pBdr>
                <w:top w:val="nil"/>
                <w:left w:val="nil"/>
                <w:bottom w:val="nil"/>
                <w:right w:val="nil"/>
                <w:between w:val="nil"/>
              </w:pBdr>
              <w:ind w:left="720"/>
              <w:rPr>
                <w:rFonts w:asciiTheme="majorBidi" w:hAnsiTheme="majorBidi" w:cstheme="majorBidi"/>
                <w:color w:val="000000"/>
              </w:rPr>
            </w:pPr>
          </w:p>
          <w:p w:rsidR="00BD012B" w:rsidRPr="00470518" w:rsidRDefault="00DB55E4" w:rsidP="00470518">
            <w:pPr>
              <w:numPr>
                <w:ilvl w:val="0"/>
                <w:numId w:val="1"/>
              </w:numPr>
              <w:pBdr>
                <w:top w:val="nil"/>
                <w:left w:val="nil"/>
                <w:bottom w:val="nil"/>
                <w:right w:val="nil"/>
                <w:between w:val="nil"/>
              </w:pBdr>
              <w:rPr>
                <w:rFonts w:asciiTheme="majorBidi" w:hAnsiTheme="majorBidi" w:cstheme="majorBidi"/>
                <w:color w:val="000000"/>
              </w:rPr>
            </w:pPr>
            <w:r w:rsidRPr="00B66604">
              <w:rPr>
                <w:rFonts w:asciiTheme="majorBidi" w:hAnsiTheme="majorBidi" w:cstheme="majorBidi"/>
                <w:color w:val="000000"/>
              </w:rPr>
              <w:t>Issuance of requisite document against the service requested.</w:t>
            </w:r>
          </w:p>
          <w:p w:rsidR="00BD012B" w:rsidRPr="00470518" w:rsidRDefault="00DB55E4" w:rsidP="00470518">
            <w:pPr>
              <w:numPr>
                <w:ilvl w:val="0"/>
                <w:numId w:val="1"/>
              </w:numPr>
              <w:pBdr>
                <w:top w:val="nil"/>
                <w:left w:val="nil"/>
                <w:bottom w:val="nil"/>
                <w:right w:val="nil"/>
                <w:between w:val="nil"/>
              </w:pBdr>
              <w:rPr>
                <w:rFonts w:asciiTheme="majorBidi" w:hAnsiTheme="majorBidi" w:cstheme="majorBidi"/>
                <w:color w:val="000000"/>
              </w:rPr>
            </w:pPr>
            <w:r w:rsidRPr="00B66604">
              <w:rPr>
                <w:rFonts w:asciiTheme="majorBidi" w:hAnsiTheme="majorBidi" w:cstheme="majorBidi"/>
                <w:color w:val="000000"/>
              </w:rPr>
              <w:t xml:space="preserve">Handing over of the final product/status with the e-Facilitation center. </w:t>
            </w:r>
          </w:p>
          <w:p w:rsidR="00093311" w:rsidRPr="00470518" w:rsidRDefault="00093311" w:rsidP="00470518">
            <w:pPr>
              <w:numPr>
                <w:ilvl w:val="0"/>
                <w:numId w:val="1"/>
              </w:numPr>
              <w:pBdr>
                <w:top w:val="nil"/>
                <w:left w:val="nil"/>
                <w:bottom w:val="nil"/>
                <w:right w:val="nil"/>
                <w:between w:val="nil"/>
              </w:pBdr>
              <w:rPr>
                <w:rFonts w:asciiTheme="majorBidi" w:hAnsiTheme="majorBidi" w:cstheme="majorBidi"/>
                <w:color w:val="000000"/>
              </w:rPr>
            </w:pPr>
            <w:r w:rsidRPr="00B66604">
              <w:rPr>
                <w:rFonts w:asciiTheme="majorBidi" w:hAnsiTheme="majorBidi" w:cstheme="majorBidi"/>
                <w:color w:val="000000"/>
              </w:rPr>
              <w:t xml:space="preserve">Print-out of Application/Signature capturing of </w:t>
            </w:r>
            <w:r>
              <w:rPr>
                <w:rFonts w:asciiTheme="majorBidi" w:hAnsiTheme="majorBidi" w:cstheme="majorBidi"/>
                <w:color w:val="000000"/>
              </w:rPr>
              <w:t>citizen</w:t>
            </w:r>
            <w:r w:rsidRPr="00B66604">
              <w:rPr>
                <w:rFonts w:asciiTheme="majorBidi" w:hAnsiTheme="majorBidi" w:cstheme="majorBidi"/>
                <w:color w:val="000000"/>
              </w:rPr>
              <w:t>.</w:t>
            </w:r>
          </w:p>
          <w:p w:rsidR="00093311" w:rsidRPr="00470518" w:rsidRDefault="00093311" w:rsidP="00470518">
            <w:pPr>
              <w:numPr>
                <w:ilvl w:val="0"/>
                <w:numId w:val="1"/>
              </w:num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 xml:space="preserve">Providing tracking/Verification </w:t>
            </w:r>
            <w:r w:rsidRPr="00B66604">
              <w:rPr>
                <w:rFonts w:asciiTheme="majorBidi" w:hAnsiTheme="majorBidi" w:cstheme="majorBidi"/>
                <w:color w:val="000000"/>
              </w:rPr>
              <w:t>facility to applicant against allot</w:t>
            </w:r>
            <w:r>
              <w:rPr>
                <w:rFonts w:asciiTheme="majorBidi" w:hAnsiTheme="majorBidi" w:cstheme="majorBidi"/>
                <w:color w:val="000000"/>
              </w:rPr>
              <w:t>ted tracking number (through web</w:t>
            </w:r>
            <w:r w:rsidR="00623CCF">
              <w:rPr>
                <w:rFonts w:asciiTheme="majorBidi" w:hAnsiTheme="majorBidi" w:cstheme="majorBidi"/>
                <w:color w:val="000000"/>
              </w:rPr>
              <w:t xml:space="preserve"> </w:t>
            </w:r>
            <w:r>
              <w:rPr>
                <w:rFonts w:asciiTheme="majorBidi" w:hAnsiTheme="majorBidi" w:cstheme="majorBidi"/>
                <w:color w:val="000000"/>
              </w:rPr>
              <w:t>portal</w:t>
            </w:r>
            <w:r w:rsidRPr="00B66604">
              <w:rPr>
                <w:rFonts w:asciiTheme="majorBidi" w:hAnsiTheme="majorBidi" w:cstheme="majorBidi"/>
                <w:color w:val="000000"/>
              </w:rPr>
              <w:t>).</w:t>
            </w:r>
          </w:p>
          <w:p w:rsidR="00BD012B" w:rsidRPr="00470518" w:rsidRDefault="00BD012B" w:rsidP="008A0340">
            <w:pPr>
              <w:pBdr>
                <w:top w:val="nil"/>
                <w:left w:val="nil"/>
                <w:bottom w:val="nil"/>
                <w:right w:val="nil"/>
                <w:between w:val="nil"/>
              </w:pBdr>
              <w:ind w:left="720"/>
              <w:rPr>
                <w:rFonts w:asciiTheme="majorBidi" w:hAnsiTheme="majorBidi" w:cstheme="majorBidi"/>
                <w:color w:val="000000"/>
              </w:rPr>
            </w:pPr>
          </w:p>
        </w:tc>
      </w:tr>
    </w:tbl>
    <w:p w:rsidR="00BD012B" w:rsidRPr="00B66604" w:rsidRDefault="00DB55E4" w:rsidP="00BA00DE">
      <w:pPr>
        <w:spacing w:line="360" w:lineRule="auto"/>
        <w:jc w:val="both"/>
        <w:rPr>
          <w:rFonts w:asciiTheme="majorBidi" w:hAnsiTheme="majorBidi" w:cstheme="majorBidi"/>
          <w:sz w:val="23"/>
          <w:szCs w:val="23"/>
        </w:rPr>
      </w:pPr>
      <w:r w:rsidRPr="00B66604">
        <w:rPr>
          <w:rFonts w:asciiTheme="majorBidi" w:hAnsiTheme="majorBidi" w:cstheme="majorBidi"/>
          <w:sz w:val="22"/>
          <w:szCs w:val="22"/>
        </w:rPr>
        <w:tab/>
      </w:r>
    </w:p>
    <w:p w:rsidR="00BD012B" w:rsidRPr="00521E6A" w:rsidRDefault="00DB55E4" w:rsidP="00810AE0">
      <w:pPr>
        <w:numPr>
          <w:ilvl w:val="0"/>
          <w:numId w:val="22"/>
        </w:numPr>
        <w:pBdr>
          <w:top w:val="nil"/>
          <w:left w:val="nil"/>
          <w:bottom w:val="nil"/>
          <w:right w:val="nil"/>
          <w:between w:val="nil"/>
        </w:pBdr>
        <w:tabs>
          <w:tab w:val="left" w:pos="450"/>
        </w:tabs>
        <w:spacing w:after="200" w:line="360" w:lineRule="auto"/>
        <w:ind w:left="540" w:hanging="540"/>
        <w:jc w:val="both"/>
        <w:rPr>
          <w:rFonts w:asciiTheme="majorBidi" w:eastAsia="Verdana" w:hAnsiTheme="majorBidi" w:cstheme="majorBidi"/>
          <w:b/>
          <w:color w:val="000000"/>
          <w:sz w:val="20"/>
          <w:szCs w:val="20"/>
        </w:rPr>
      </w:pPr>
      <w:r w:rsidRPr="00B66604">
        <w:rPr>
          <w:rFonts w:asciiTheme="majorBidi" w:eastAsia="Verdana" w:hAnsiTheme="majorBidi" w:cstheme="majorBidi"/>
          <w:b/>
          <w:color w:val="000000"/>
          <w:sz w:val="20"/>
          <w:szCs w:val="20"/>
        </w:rPr>
        <w:t xml:space="preserve"> </w:t>
      </w:r>
      <w:r w:rsidRPr="00521E6A">
        <w:rPr>
          <w:rFonts w:asciiTheme="majorBidi" w:eastAsia="Verdana" w:hAnsiTheme="majorBidi" w:cstheme="majorBidi"/>
          <w:b/>
          <w:color w:val="000000"/>
        </w:rPr>
        <w:t>Management structure and manpower requirements including specialized skills during establishment and operational phases:</w:t>
      </w:r>
    </w:p>
    <w:p w:rsidR="00BD012B" w:rsidRPr="00B66604" w:rsidRDefault="00DB55E4">
      <w:pPr>
        <w:spacing w:line="360" w:lineRule="auto"/>
        <w:jc w:val="both"/>
        <w:rPr>
          <w:rFonts w:asciiTheme="majorBidi" w:eastAsia="Verdana" w:hAnsiTheme="majorBidi" w:cstheme="majorBidi"/>
          <w:b/>
          <w:sz w:val="22"/>
          <w:szCs w:val="22"/>
        </w:rPr>
      </w:pPr>
      <w:r w:rsidRPr="00B66604">
        <w:rPr>
          <w:rFonts w:asciiTheme="majorBidi" w:eastAsia="Verdana" w:hAnsiTheme="majorBidi" w:cstheme="majorBidi"/>
          <w:b/>
          <w:sz w:val="22"/>
          <w:szCs w:val="22"/>
        </w:rPr>
        <w:t xml:space="preserve">Manpower </w:t>
      </w:r>
    </w:p>
    <w:p w:rsidR="00BD012B" w:rsidRPr="00BA00DE" w:rsidRDefault="00DB55E4" w:rsidP="00742D20">
      <w:pPr>
        <w:tabs>
          <w:tab w:val="left" w:pos="720"/>
        </w:tabs>
        <w:spacing w:line="360" w:lineRule="auto"/>
        <w:jc w:val="both"/>
        <w:rPr>
          <w:rFonts w:asciiTheme="majorBidi" w:eastAsia="Verdana" w:hAnsiTheme="majorBidi" w:cstheme="majorBidi"/>
        </w:rPr>
      </w:pPr>
      <w:r w:rsidRPr="00B66604">
        <w:rPr>
          <w:rFonts w:asciiTheme="majorBidi" w:eastAsia="Verdana" w:hAnsiTheme="majorBidi" w:cstheme="majorBidi"/>
          <w:sz w:val="20"/>
          <w:szCs w:val="20"/>
        </w:rPr>
        <w:tab/>
      </w:r>
      <w:r w:rsidRPr="00B66604">
        <w:rPr>
          <w:rFonts w:asciiTheme="majorBidi" w:eastAsia="Verdana" w:hAnsiTheme="majorBidi" w:cstheme="majorBidi"/>
          <w:sz w:val="20"/>
          <w:szCs w:val="20"/>
        </w:rPr>
        <w:tab/>
      </w:r>
      <w:r w:rsidRPr="00BA00DE">
        <w:rPr>
          <w:rFonts w:asciiTheme="majorBidi" w:eastAsia="Verdana" w:hAnsiTheme="majorBidi" w:cstheme="majorBidi"/>
        </w:rPr>
        <w:t>Te</w:t>
      </w:r>
      <w:r w:rsidR="00C148FD" w:rsidRPr="00BA00DE">
        <w:rPr>
          <w:rFonts w:asciiTheme="majorBidi" w:eastAsia="Verdana" w:hAnsiTheme="majorBidi" w:cstheme="majorBidi"/>
        </w:rPr>
        <w:t>chnical m</w:t>
      </w:r>
      <w:r w:rsidRPr="00BA00DE">
        <w:rPr>
          <w:rFonts w:asciiTheme="majorBidi" w:eastAsia="Verdana" w:hAnsiTheme="majorBidi" w:cstheme="majorBidi"/>
        </w:rPr>
        <w:t xml:space="preserve">anpower as per the approved PC-I will be hired which would perform coordination with all the district administrations </w:t>
      </w:r>
      <w:r w:rsidR="00C148FD" w:rsidRPr="00BA00DE">
        <w:rPr>
          <w:rFonts w:asciiTheme="majorBidi" w:eastAsia="Verdana" w:hAnsiTheme="majorBidi" w:cstheme="majorBidi"/>
        </w:rPr>
        <w:t xml:space="preserve">tehsil offices whereas, project incharge/manager will be responsible to overall manage and supervise project activities and implementation as nominated by competent authority </w:t>
      </w:r>
      <w:proofErr w:type="spellStart"/>
      <w:r w:rsidR="00C148FD" w:rsidRPr="00BA00DE">
        <w:rPr>
          <w:rFonts w:asciiTheme="majorBidi" w:eastAsia="Verdana" w:hAnsiTheme="majorBidi" w:cstheme="majorBidi"/>
        </w:rPr>
        <w:t>offrom</w:t>
      </w:r>
      <w:proofErr w:type="spellEnd"/>
      <w:r w:rsidR="00C148FD" w:rsidRPr="00BA00DE">
        <w:rPr>
          <w:rFonts w:asciiTheme="majorBidi" w:eastAsia="Verdana" w:hAnsiTheme="majorBidi" w:cstheme="majorBidi"/>
        </w:rPr>
        <w:t xml:space="preserve"> AJK IT Board </w:t>
      </w:r>
      <w:r w:rsidRPr="00BA00DE">
        <w:rPr>
          <w:rFonts w:asciiTheme="majorBidi" w:eastAsia="Verdana" w:hAnsiTheme="majorBidi" w:cstheme="majorBidi"/>
        </w:rPr>
        <w:t xml:space="preserve">for establishment of </w:t>
      </w:r>
      <w:r w:rsidR="00E2686B" w:rsidRPr="00BA00DE">
        <w:rPr>
          <w:rFonts w:asciiTheme="majorBidi" w:eastAsia="Verdana" w:hAnsiTheme="majorBidi" w:cstheme="majorBidi"/>
        </w:rPr>
        <w:t>tehsil centres across</w:t>
      </w:r>
      <w:r w:rsidRPr="00BA00DE">
        <w:rPr>
          <w:rFonts w:asciiTheme="majorBidi" w:eastAsia="Verdana" w:hAnsiTheme="majorBidi" w:cstheme="majorBidi"/>
        </w:rPr>
        <w:t xml:space="preserve"> AJ&amp;K. Rigorous coordination and communication would be required with all the relevant departments for incorporation of their services at centres. During the execution of project </w:t>
      </w:r>
      <w:r w:rsidR="0064522D" w:rsidRPr="00BA00DE">
        <w:rPr>
          <w:rFonts w:asciiTheme="majorBidi" w:eastAsia="Verdana" w:hAnsiTheme="majorBidi" w:cstheme="majorBidi"/>
        </w:rPr>
        <w:t>in charge project</w:t>
      </w:r>
      <w:r w:rsidRPr="00BA00DE">
        <w:rPr>
          <w:rFonts w:asciiTheme="majorBidi" w:eastAsia="Verdana" w:hAnsiTheme="majorBidi" w:cstheme="majorBidi"/>
        </w:rPr>
        <w:t xml:space="preserve"> will be </w:t>
      </w:r>
      <w:r w:rsidR="0064522D" w:rsidRPr="00BA00DE">
        <w:rPr>
          <w:rFonts w:asciiTheme="majorBidi" w:eastAsia="Verdana" w:hAnsiTheme="majorBidi" w:cstheme="majorBidi"/>
        </w:rPr>
        <w:t>responsible</w:t>
      </w:r>
      <w:r w:rsidRPr="00BA00DE">
        <w:rPr>
          <w:rFonts w:asciiTheme="majorBidi" w:eastAsia="Verdana" w:hAnsiTheme="majorBidi" w:cstheme="majorBidi"/>
        </w:rPr>
        <w:t xml:space="preserve"> to execute and meet the objectiv</w:t>
      </w:r>
      <w:r w:rsidR="00362F4B" w:rsidRPr="00BA00DE">
        <w:rPr>
          <w:rFonts w:asciiTheme="majorBidi" w:eastAsia="Verdana" w:hAnsiTheme="majorBidi" w:cstheme="majorBidi"/>
        </w:rPr>
        <w:t>es of the project successfully.</w:t>
      </w:r>
    </w:p>
    <w:p w:rsidR="00362F4B" w:rsidRPr="00BA00DE" w:rsidRDefault="00362F4B">
      <w:pPr>
        <w:tabs>
          <w:tab w:val="left" w:pos="720"/>
        </w:tabs>
        <w:spacing w:line="360" w:lineRule="auto"/>
        <w:jc w:val="both"/>
        <w:rPr>
          <w:rFonts w:asciiTheme="majorBidi" w:eastAsia="Verdana" w:hAnsiTheme="majorBidi" w:cstheme="majorBidi"/>
        </w:rPr>
      </w:pPr>
      <w:r w:rsidRPr="00BA00DE">
        <w:rPr>
          <w:rFonts w:asciiTheme="majorBidi" w:eastAsia="Verdana" w:hAnsiTheme="majorBidi" w:cstheme="majorBidi"/>
        </w:rPr>
        <w:t xml:space="preserve">The </w:t>
      </w:r>
      <w:r w:rsidR="0090255F" w:rsidRPr="00BA00DE">
        <w:rPr>
          <w:rFonts w:asciiTheme="majorBidi" w:eastAsia="Verdana" w:hAnsiTheme="majorBidi" w:cstheme="majorBidi"/>
        </w:rPr>
        <w:t xml:space="preserve">deputed project manager/ incharge </w:t>
      </w:r>
      <w:r w:rsidRPr="00BA00DE">
        <w:rPr>
          <w:rFonts w:asciiTheme="majorBidi" w:eastAsia="Verdana" w:hAnsiTheme="majorBidi" w:cstheme="majorBidi"/>
        </w:rPr>
        <w:t xml:space="preserve">will be admissible to avail government approved </w:t>
      </w:r>
      <w:r w:rsidR="0090255F" w:rsidRPr="00BA00DE">
        <w:rPr>
          <w:rFonts w:asciiTheme="majorBidi" w:eastAsia="Verdana" w:hAnsiTheme="majorBidi" w:cstheme="majorBidi"/>
        </w:rPr>
        <w:t>TA/DA allowances as designated. Whereas, pol</w:t>
      </w:r>
      <w:r w:rsidR="004A7385">
        <w:rPr>
          <w:rFonts w:asciiTheme="majorBidi" w:eastAsia="Verdana" w:hAnsiTheme="majorBidi" w:cstheme="majorBidi"/>
        </w:rPr>
        <w:t xml:space="preserve"> for mobilization for tehsil </w:t>
      </w:r>
      <w:proofErr w:type="spellStart"/>
      <w:r w:rsidR="004A7385">
        <w:rPr>
          <w:rFonts w:asciiTheme="majorBidi" w:eastAsia="Verdana" w:hAnsiTheme="majorBidi" w:cstheme="majorBidi"/>
        </w:rPr>
        <w:t>v</w:t>
      </w:r>
      <w:r w:rsidR="0090255F" w:rsidRPr="00BA00DE">
        <w:rPr>
          <w:rFonts w:asciiTheme="majorBidi" w:eastAsia="Verdana" w:hAnsiTheme="majorBidi" w:cstheme="majorBidi"/>
        </w:rPr>
        <w:t>ists</w:t>
      </w:r>
      <w:proofErr w:type="spellEnd"/>
      <w:r w:rsidR="0090255F" w:rsidRPr="00BA00DE">
        <w:rPr>
          <w:rFonts w:asciiTheme="majorBidi" w:eastAsia="Verdana" w:hAnsiTheme="majorBidi" w:cstheme="majorBidi"/>
        </w:rPr>
        <w:t xml:space="preserve"> will be met from operational cost </w:t>
      </w:r>
      <w:r w:rsidRPr="00BA00DE">
        <w:rPr>
          <w:rFonts w:asciiTheme="majorBidi" w:eastAsia="Verdana" w:hAnsiTheme="majorBidi" w:cstheme="majorBidi"/>
        </w:rPr>
        <w:t xml:space="preserve">approved in </w:t>
      </w:r>
      <w:r w:rsidR="0090255F" w:rsidRPr="00BA00DE">
        <w:rPr>
          <w:rFonts w:asciiTheme="majorBidi" w:eastAsia="Verdana" w:hAnsiTheme="majorBidi" w:cstheme="majorBidi"/>
        </w:rPr>
        <w:t>PC-1</w:t>
      </w:r>
      <w:r w:rsidR="00EF02BD" w:rsidRPr="00BA00DE">
        <w:rPr>
          <w:rFonts w:asciiTheme="majorBidi" w:eastAsia="Verdana" w:hAnsiTheme="majorBidi" w:cstheme="majorBidi"/>
        </w:rPr>
        <w:t>.</w:t>
      </w:r>
    </w:p>
    <w:p w:rsidR="00BD012B" w:rsidRPr="00B66604" w:rsidRDefault="00DB55E4">
      <w:pPr>
        <w:spacing w:line="360" w:lineRule="auto"/>
        <w:jc w:val="both"/>
        <w:rPr>
          <w:rFonts w:asciiTheme="majorBidi" w:hAnsiTheme="majorBidi" w:cstheme="majorBidi"/>
          <w:sz w:val="23"/>
          <w:szCs w:val="23"/>
        </w:rPr>
      </w:pPr>
      <w:r w:rsidRPr="00BA00DE">
        <w:rPr>
          <w:rFonts w:asciiTheme="majorBidi" w:eastAsia="Verdana" w:hAnsiTheme="majorBidi" w:cstheme="majorBidi"/>
        </w:rPr>
        <w:t>Therefore, sufficient</w:t>
      </w:r>
      <w:r w:rsidRPr="00BA00DE">
        <w:rPr>
          <w:rFonts w:asciiTheme="majorBidi" w:hAnsiTheme="majorBidi" w:cstheme="majorBidi"/>
        </w:rPr>
        <w:t xml:space="preserve"> resources will be required to hire in order to optimize service delivery to the citizens</w:t>
      </w:r>
      <w:r w:rsidRPr="00B66604">
        <w:rPr>
          <w:rFonts w:asciiTheme="majorBidi" w:hAnsiTheme="majorBidi" w:cstheme="majorBidi"/>
          <w:sz w:val="23"/>
          <w:szCs w:val="23"/>
        </w:rPr>
        <w:t>.</w:t>
      </w:r>
      <w:r w:rsidR="00362F4B" w:rsidRPr="00B66604">
        <w:rPr>
          <w:rFonts w:asciiTheme="majorBidi" w:hAnsiTheme="majorBidi" w:cstheme="majorBidi"/>
          <w:sz w:val="23"/>
          <w:szCs w:val="23"/>
        </w:rPr>
        <w:t xml:space="preserve"> </w:t>
      </w:r>
    </w:p>
    <w:p w:rsidR="00BD012B" w:rsidRPr="00B66604" w:rsidRDefault="00BD012B">
      <w:pPr>
        <w:spacing w:line="360" w:lineRule="auto"/>
        <w:jc w:val="both"/>
        <w:rPr>
          <w:rFonts w:asciiTheme="majorBidi" w:eastAsia="Verdana" w:hAnsiTheme="majorBidi" w:cstheme="majorBidi"/>
          <w:b/>
          <w:sz w:val="20"/>
          <w:szCs w:val="20"/>
        </w:rPr>
      </w:pPr>
    </w:p>
    <w:p w:rsidR="00BD012B" w:rsidRPr="00B66604" w:rsidRDefault="00DB55E4">
      <w:pPr>
        <w:spacing w:line="360" w:lineRule="auto"/>
        <w:ind w:left="180" w:hanging="180"/>
        <w:jc w:val="both"/>
        <w:rPr>
          <w:rFonts w:asciiTheme="majorBidi" w:hAnsiTheme="majorBidi" w:cstheme="majorBidi"/>
          <w:b/>
          <w:u w:val="single"/>
        </w:rPr>
      </w:pPr>
      <w:r w:rsidRPr="00B66604">
        <w:rPr>
          <w:rFonts w:asciiTheme="majorBidi" w:hAnsiTheme="majorBidi" w:cstheme="majorBidi"/>
          <w:b/>
          <w:u w:val="single"/>
        </w:rPr>
        <w:lastRenderedPageBreak/>
        <w:t>Management Structure and Manpower Requirements:</w:t>
      </w:r>
    </w:p>
    <w:p w:rsidR="00BD012B" w:rsidRPr="00B66604" w:rsidRDefault="00BD012B">
      <w:pPr>
        <w:spacing w:line="360" w:lineRule="auto"/>
        <w:ind w:left="180" w:hanging="180"/>
        <w:jc w:val="both"/>
        <w:rPr>
          <w:rFonts w:asciiTheme="majorBidi" w:eastAsia="Verdana" w:hAnsiTheme="majorBidi" w:cstheme="majorBidi"/>
          <w:b/>
          <w:sz w:val="20"/>
          <w:szCs w:val="20"/>
        </w:rPr>
      </w:pPr>
    </w:p>
    <w:tbl>
      <w:tblPr>
        <w:tblStyle w:val="ad"/>
        <w:tblW w:w="9685" w:type="dxa"/>
        <w:jc w:val="center"/>
        <w:tblLayout w:type="fixed"/>
        <w:tblLook w:val="0400" w:firstRow="0" w:lastRow="0" w:firstColumn="0" w:lastColumn="0" w:noHBand="0" w:noVBand="1"/>
      </w:tblPr>
      <w:tblGrid>
        <w:gridCol w:w="560"/>
        <w:gridCol w:w="2964"/>
        <w:gridCol w:w="882"/>
        <w:gridCol w:w="5279"/>
      </w:tblGrid>
      <w:tr w:rsidR="00BD012B" w:rsidRPr="00B66604" w:rsidTr="006B16AA">
        <w:trPr>
          <w:trHeight w:val="938"/>
          <w:jc w:val="center"/>
        </w:trPr>
        <w:tc>
          <w:tcPr>
            <w:tcW w:w="560" w:type="dxa"/>
            <w:tcBorders>
              <w:top w:val="single" w:sz="4" w:space="0" w:color="000000"/>
              <w:left w:val="single" w:sz="4" w:space="0" w:color="000000"/>
              <w:bottom w:val="single" w:sz="4" w:space="0" w:color="000000"/>
              <w:right w:val="single" w:sz="4" w:space="0" w:color="000000"/>
            </w:tcBorders>
            <w:shd w:val="clear" w:color="auto" w:fill="969696"/>
            <w:vAlign w:val="center"/>
          </w:tcPr>
          <w:p w:rsidR="00BD012B" w:rsidRPr="00B66604" w:rsidRDefault="00DB55E4">
            <w:pPr>
              <w:jc w:val="center"/>
              <w:rPr>
                <w:rFonts w:asciiTheme="majorBidi" w:eastAsia="Book Antiqua" w:hAnsiTheme="majorBidi" w:cstheme="majorBidi"/>
                <w:b/>
                <w:color w:val="000000"/>
                <w:sz w:val="20"/>
                <w:szCs w:val="20"/>
              </w:rPr>
            </w:pPr>
            <w:r w:rsidRPr="00B66604">
              <w:rPr>
                <w:rFonts w:asciiTheme="majorBidi" w:eastAsia="Book Antiqua" w:hAnsiTheme="majorBidi" w:cstheme="majorBidi"/>
                <w:b/>
                <w:color w:val="000000"/>
                <w:sz w:val="20"/>
                <w:szCs w:val="20"/>
              </w:rPr>
              <w:t>S#</w:t>
            </w:r>
          </w:p>
        </w:tc>
        <w:tc>
          <w:tcPr>
            <w:tcW w:w="2964" w:type="dxa"/>
            <w:tcBorders>
              <w:top w:val="single" w:sz="4" w:space="0" w:color="000000"/>
              <w:left w:val="nil"/>
              <w:bottom w:val="single" w:sz="4" w:space="0" w:color="000000"/>
              <w:right w:val="single" w:sz="4" w:space="0" w:color="000000"/>
            </w:tcBorders>
            <w:shd w:val="clear" w:color="auto" w:fill="969696"/>
            <w:vAlign w:val="center"/>
          </w:tcPr>
          <w:p w:rsidR="00BD012B" w:rsidRPr="00B66604" w:rsidRDefault="00DB55E4">
            <w:pPr>
              <w:jc w:val="center"/>
              <w:rPr>
                <w:rFonts w:asciiTheme="majorBidi" w:eastAsia="Book Antiqua" w:hAnsiTheme="majorBidi" w:cstheme="majorBidi"/>
                <w:b/>
                <w:color w:val="000000"/>
                <w:sz w:val="20"/>
                <w:szCs w:val="20"/>
              </w:rPr>
            </w:pPr>
            <w:r w:rsidRPr="00B66604">
              <w:rPr>
                <w:rFonts w:asciiTheme="majorBidi" w:eastAsia="Book Antiqua" w:hAnsiTheme="majorBidi" w:cstheme="majorBidi"/>
                <w:b/>
                <w:color w:val="000000"/>
                <w:sz w:val="20"/>
                <w:szCs w:val="20"/>
              </w:rPr>
              <w:t>Description</w:t>
            </w:r>
          </w:p>
        </w:tc>
        <w:tc>
          <w:tcPr>
            <w:tcW w:w="882" w:type="dxa"/>
            <w:tcBorders>
              <w:top w:val="single" w:sz="4" w:space="0" w:color="000000"/>
              <w:left w:val="nil"/>
              <w:bottom w:val="single" w:sz="4" w:space="0" w:color="000000"/>
              <w:right w:val="single" w:sz="4" w:space="0" w:color="000000"/>
            </w:tcBorders>
            <w:shd w:val="clear" w:color="auto" w:fill="969696"/>
            <w:vAlign w:val="center"/>
          </w:tcPr>
          <w:p w:rsidR="00BD012B" w:rsidRPr="00B66604" w:rsidRDefault="00DB55E4">
            <w:pPr>
              <w:jc w:val="center"/>
              <w:rPr>
                <w:rFonts w:asciiTheme="majorBidi" w:eastAsia="Book Antiqua" w:hAnsiTheme="majorBidi" w:cstheme="majorBidi"/>
                <w:b/>
                <w:color w:val="000000"/>
                <w:sz w:val="20"/>
                <w:szCs w:val="20"/>
              </w:rPr>
            </w:pPr>
            <w:proofErr w:type="spellStart"/>
            <w:r w:rsidRPr="00B66604">
              <w:rPr>
                <w:rFonts w:asciiTheme="majorBidi" w:eastAsia="Book Antiqua" w:hAnsiTheme="majorBidi" w:cstheme="majorBidi"/>
                <w:b/>
                <w:color w:val="000000"/>
                <w:sz w:val="20"/>
                <w:szCs w:val="20"/>
              </w:rPr>
              <w:t>Qty</w:t>
            </w:r>
            <w:proofErr w:type="spellEnd"/>
            <w:r w:rsidRPr="00B66604">
              <w:rPr>
                <w:rFonts w:asciiTheme="majorBidi" w:eastAsia="Book Antiqua" w:hAnsiTheme="majorBidi" w:cstheme="majorBidi"/>
                <w:b/>
                <w:color w:val="000000"/>
                <w:sz w:val="20"/>
                <w:szCs w:val="20"/>
              </w:rPr>
              <w:t>/</w:t>
            </w:r>
          </w:p>
          <w:p w:rsidR="00BD012B" w:rsidRPr="00B66604" w:rsidRDefault="00DB55E4">
            <w:pPr>
              <w:jc w:val="center"/>
              <w:rPr>
                <w:rFonts w:asciiTheme="majorBidi" w:eastAsia="Book Antiqua" w:hAnsiTheme="majorBidi" w:cstheme="majorBidi"/>
                <w:b/>
                <w:color w:val="000000"/>
                <w:sz w:val="20"/>
                <w:szCs w:val="20"/>
              </w:rPr>
            </w:pPr>
            <w:r w:rsidRPr="00B66604">
              <w:rPr>
                <w:rFonts w:asciiTheme="majorBidi" w:eastAsia="Book Antiqua" w:hAnsiTheme="majorBidi" w:cstheme="majorBidi"/>
                <w:b/>
                <w:color w:val="000000"/>
                <w:sz w:val="20"/>
                <w:szCs w:val="20"/>
              </w:rPr>
              <w:t>Centre</w:t>
            </w:r>
          </w:p>
        </w:tc>
        <w:tc>
          <w:tcPr>
            <w:tcW w:w="5279" w:type="dxa"/>
            <w:tcBorders>
              <w:top w:val="single" w:sz="4" w:space="0" w:color="000000"/>
              <w:left w:val="nil"/>
              <w:bottom w:val="single" w:sz="4" w:space="0" w:color="000000"/>
              <w:right w:val="single" w:sz="4" w:space="0" w:color="000000"/>
            </w:tcBorders>
            <w:shd w:val="clear" w:color="auto" w:fill="969696"/>
            <w:vAlign w:val="center"/>
          </w:tcPr>
          <w:p w:rsidR="00BD012B" w:rsidRPr="00B66604" w:rsidRDefault="00DB55E4">
            <w:pPr>
              <w:jc w:val="center"/>
              <w:rPr>
                <w:rFonts w:asciiTheme="majorBidi" w:eastAsia="Book Antiqua" w:hAnsiTheme="majorBidi" w:cstheme="majorBidi"/>
                <w:b/>
                <w:color w:val="000000"/>
                <w:sz w:val="20"/>
                <w:szCs w:val="20"/>
              </w:rPr>
            </w:pPr>
            <w:r w:rsidRPr="00B66604">
              <w:rPr>
                <w:rFonts w:asciiTheme="majorBidi" w:eastAsia="Book Antiqua" w:hAnsiTheme="majorBidi" w:cstheme="majorBidi"/>
                <w:b/>
                <w:color w:val="000000"/>
                <w:sz w:val="20"/>
                <w:szCs w:val="20"/>
              </w:rPr>
              <w:t>Eligibility</w:t>
            </w:r>
          </w:p>
        </w:tc>
      </w:tr>
      <w:tr w:rsidR="00BD012B" w:rsidRPr="00B66604" w:rsidTr="006B16AA">
        <w:trPr>
          <w:trHeight w:val="469"/>
          <w:jc w:val="center"/>
        </w:trPr>
        <w:tc>
          <w:tcPr>
            <w:tcW w:w="560" w:type="dxa"/>
            <w:tcBorders>
              <w:top w:val="nil"/>
              <w:left w:val="single" w:sz="4" w:space="0" w:color="000000"/>
              <w:bottom w:val="single" w:sz="4" w:space="0" w:color="000000"/>
              <w:right w:val="single" w:sz="4" w:space="0" w:color="000000"/>
            </w:tcBorders>
            <w:shd w:val="clear" w:color="auto" w:fill="auto"/>
            <w:vAlign w:val="center"/>
          </w:tcPr>
          <w:p w:rsidR="00BD012B" w:rsidRPr="00B66604" w:rsidRDefault="00DA21F4">
            <w:pPr>
              <w:jc w:val="center"/>
              <w:rPr>
                <w:rFonts w:asciiTheme="majorBidi" w:eastAsia="Calibri" w:hAnsiTheme="majorBidi" w:cstheme="majorBidi"/>
                <w:color w:val="000000"/>
                <w:sz w:val="22"/>
                <w:szCs w:val="22"/>
              </w:rPr>
            </w:pPr>
            <w:r w:rsidRPr="00B66604">
              <w:rPr>
                <w:rFonts w:asciiTheme="majorBidi" w:eastAsia="Calibri" w:hAnsiTheme="majorBidi" w:cstheme="majorBidi"/>
                <w:color w:val="000000"/>
                <w:sz w:val="22"/>
                <w:szCs w:val="22"/>
              </w:rPr>
              <w:t>1</w:t>
            </w:r>
          </w:p>
        </w:tc>
        <w:tc>
          <w:tcPr>
            <w:tcW w:w="2964" w:type="dxa"/>
            <w:tcBorders>
              <w:top w:val="nil"/>
              <w:left w:val="nil"/>
              <w:bottom w:val="single" w:sz="4" w:space="0" w:color="000000"/>
              <w:right w:val="single" w:sz="4" w:space="0" w:color="000000"/>
            </w:tcBorders>
            <w:shd w:val="clear" w:color="auto" w:fill="auto"/>
            <w:vAlign w:val="center"/>
          </w:tcPr>
          <w:p w:rsidR="002140B7" w:rsidRDefault="002140B7">
            <w:pPr>
              <w:jc w:val="center"/>
              <w:rPr>
                <w:rFonts w:ascii="Book Antiqua" w:hAnsi="Book Antiqua" w:cs="Calibri"/>
                <w:color w:val="000000"/>
                <w:sz w:val="20"/>
                <w:szCs w:val="20"/>
              </w:rPr>
            </w:pPr>
            <w:r>
              <w:rPr>
                <w:rFonts w:ascii="Book Antiqua" w:hAnsi="Book Antiqua" w:cs="Calibri"/>
                <w:color w:val="000000"/>
                <w:sz w:val="20"/>
                <w:szCs w:val="20"/>
              </w:rPr>
              <w:t>Stenographers</w:t>
            </w:r>
          </w:p>
          <w:p w:rsidR="00BD012B" w:rsidRPr="00B66604" w:rsidRDefault="002140B7">
            <w:pPr>
              <w:jc w:val="center"/>
              <w:rPr>
                <w:rFonts w:asciiTheme="majorBidi" w:eastAsia="Book Antiqua" w:hAnsiTheme="majorBidi" w:cstheme="majorBidi"/>
                <w:color w:val="000000"/>
                <w:sz w:val="20"/>
                <w:szCs w:val="20"/>
              </w:rPr>
            </w:pPr>
            <w:r>
              <w:rPr>
                <w:rFonts w:ascii="Book Antiqua" w:hAnsi="Book Antiqua" w:cs="Calibri"/>
                <w:color w:val="000000"/>
                <w:sz w:val="20"/>
                <w:szCs w:val="20"/>
              </w:rPr>
              <w:t>(Responsible for data entry on application and training)</w:t>
            </w:r>
          </w:p>
        </w:tc>
        <w:tc>
          <w:tcPr>
            <w:tcW w:w="882" w:type="dxa"/>
            <w:tcBorders>
              <w:top w:val="nil"/>
              <w:left w:val="nil"/>
              <w:bottom w:val="single" w:sz="4" w:space="0" w:color="000000"/>
              <w:right w:val="single" w:sz="4" w:space="0" w:color="000000"/>
            </w:tcBorders>
            <w:shd w:val="clear" w:color="auto" w:fill="auto"/>
            <w:vAlign w:val="center"/>
          </w:tcPr>
          <w:p w:rsidR="00BD012B" w:rsidRPr="00B66604" w:rsidRDefault="00DA21F4">
            <w:pPr>
              <w:jc w:val="center"/>
              <w:rPr>
                <w:rFonts w:asciiTheme="majorBidi" w:eastAsia="Book Antiqua" w:hAnsiTheme="majorBidi" w:cstheme="majorBidi"/>
                <w:color w:val="000000"/>
                <w:sz w:val="20"/>
                <w:szCs w:val="20"/>
              </w:rPr>
            </w:pPr>
            <w:r w:rsidRPr="00B66604">
              <w:rPr>
                <w:rFonts w:asciiTheme="majorBidi" w:eastAsia="Book Antiqua" w:hAnsiTheme="majorBidi" w:cstheme="majorBidi"/>
                <w:color w:val="000000"/>
                <w:sz w:val="20"/>
                <w:szCs w:val="20"/>
              </w:rPr>
              <w:t>32</w:t>
            </w:r>
          </w:p>
        </w:tc>
        <w:tc>
          <w:tcPr>
            <w:tcW w:w="5279" w:type="dxa"/>
            <w:tcBorders>
              <w:top w:val="nil"/>
              <w:left w:val="nil"/>
              <w:bottom w:val="single" w:sz="4" w:space="0" w:color="000000"/>
              <w:right w:val="single" w:sz="4" w:space="0" w:color="000000"/>
            </w:tcBorders>
            <w:vAlign w:val="center"/>
          </w:tcPr>
          <w:p w:rsidR="00BD012B" w:rsidRPr="00B66604" w:rsidRDefault="00DB55E4">
            <w:pPr>
              <w:jc w:val="center"/>
              <w:rPr>
                <w:rFonts w:asciiTheme="majorBidi" w:eastAsia="Book Antiqua" w:hAnsiTheme="majorBidi" w:cstheme="majorBidi"/>
                <w:color w:val="000000"/>
                <w:sz w:val="20"/>
                <w:szCs w:val="20"/>
              </w:rPr>
            </w:pPr>
            <w:r w:rsidRPr="00B66604">
              <w:rPr>
                <w:rFonts w:asciiTheme="majorBidi" w:eastAsia="Book Antiqua" w:hAnsiTheme="majorBidi" w:cstheme="majorBidi"/>
                <w:color w:val="000000"/>
                <w:sz w:val="20"/>
                <w:szCs w:val="20"/>
              </w:rPr>
              <w:t>Graduation in any field of IT</w:t>
            </w:r>
          </w:p>
          <w:p w:rsidR="00BD012B" w:rsidRDefault="007134EE">
            <w:pPr>
              <w:jc w:val="center"/>
              <w:rPr>
                <w:rFonts w:asciiTheme="majorBidi" w:eastAsia="Book Antiqua" w:hAnsiTheme="majorBidi" w:cstheme="majorBidi"/>
                <w:color w:val="000000"/>
                <w:sz w:val="20"/>
                <w:szCs w:val="20"/>
              </w:rPr>
            </w:pPr>
            <w:r>
              <w:rPr>
                <w:rFonts w:asciiTheme="majorBidi" w:eastAsia="Book Antiqua" w:hAnsiTheme="majorBidi" w:cstheme="majorBidi"/>
                <w:color w:val="000000"/>
                <w:sz w:val="20"/>
                <w:szCs w:val="20"/>
              </w:rPr>
              <w:t>(</w:t>
            </w:r>
            <w:r w:rsidR="007B5837">
              <w:rPr>
                <w:rFonts w:asciiTheme="majorBidi" w:eastAsia="Book Antiqua" w:hAnsiTheme="majorBidi" w:cstheme="majorBidi"/>
                <w:color w:val="000000"/>
                <w:sz w:val="20"/>
                <w:szCs w:val="20"/>
              </w:rPr>
              <w:t>With one</w:t>
            </w:r>
            <w:r w:rsidR="00026B65">
              <w:rPr>
                <w:rFonts w:asciiTheme="majorBidi" w:eastAsia="Book Antiqua" w:hAnsiTheme="majorBidi" w:cstheme="majorBidi"/>
                <w:color w:val="000000"/>
                <w:sz w:val="20"/>
                <w:szCs w:val="20"/>
              </w:rPr>
              <w:t xml:space="preserve"> year relevant hands on experience on MS Office and </w:t>
            </w:r>
            <w:proofErr w:type="spellStart"/>
            <w:r w:rsidR="00026B65">
              <w:rPr>
                <w:rFonts w:asciiTheme="majorBidi" w:eastAsia="Book Antiqua" w:hAnsiTheme="majorBidi" w:cstheme="majorBidi"/>
                <w:color w:val="000000"/>
                <w:sz w:val="20"/>
                <w:szCs w:val="20"/>
              </w:rPr>
              <w:t>Inpage</w:t>
            </w:r>
            <w:proofErr w:type="spellEnd"/>
            <w:r w:rsidR="00026B65">
              <w:rPr>
                <w:rFonts w:asciiTheme="majorBidi" w:eastAsia="Book Antiqua" w:hAnsiTheme="majorBidi" w:cstheme="majorBidi"/>
                <w:color w:val="000000"/>
                <w:sz w:val="20"/>
                <w:szCs w:val="20"/>
              </w:rPr>
              <w:t xml:space="preserve"> Urdu)</w:t>
            </w:r>
          </w:p>
          <w:p w:rsidR="007B5837" w:rsidRDefault="007B5837">
            <w:pPr>
              <w:jc w:val="center"/>
              <w:rPr>
                <w:rFonts w:asciiTheme="majorBidi" w:eastAsia="Book Antiqua" w:hAnsiTheme="majorBidi" w:cstheme="majorBidi"/>
                <w:color w:val="000000"/>
                <w:sz w:val="20"/>
                <w:szCs w:val="20"/>
              </w:rPr>
            </w:pPr>
            <w:r>
              <w:rPr>
                <w:rFonts w:asciiTheme="majorBidi" w:eastAsia="Book Antiqua" w:hAnsiTheme="majorBidi" w:cstheme="majorBidi"/>
                <w:color w:val="000000"/>
                <w:sz w:val="20"/>
                <w:szCs w:val="20"/>
              </w:rPr>
              <w:t>or</w:t>
            </w:r>
          </w:p>
          <w:p w:rsidR="007B5837" w:rsidRDefault="007B5837">
            <w:pPr>
              <w:jc w:val="center"/>
              <w:rPr>
                <w:rFonts w:asciiTheme="majorBidi" w:eastAsia="Book Antiqua" w:hAnsiTheme="majorBidi" w:cstheme="majorBidi"/>
                <w:color w:val="000000"/>
                <w:sz w:val="20"/>
                <w:szCs w:val="20"/>
              </w:rPr>
            </w:pPr>
            <w:proofErr w:type="spellStart"/>
            <w:r>
              <w:rPr>
                <w:rFonts w:asciiTheme="majorBidi" w:eastAsia="Book Antiqua" w:hAnsiTheme="majorBidi" w:cstheme="majorBidi"/>
                <w:color w:val="000000"/>
                <w:sz w:val="20"/>
                <w:szCs w:val="20"/>
              </w:rPr>
              <w:t>Bsc</w:t>
            </w:r>
            <w:proofErr w:type="spellEnd"/>
            <w:r>
              <w:rPr>
                <w:rFonts w:asciiTheme="majorBidi" w:eastAsia="Book Antiqua" w:hAnsiTheme="majorBidi" w:cstheme="majorBidi"/>
                <w:color w:val="000000"/>
                <w:sz w:val="20"/>
                <w:szCs w:val="20"/>
              </w:rPr>
              <w:t xml:space="preserve"> with 6 Months Diploma in Information Technology </w:t>
            </w:r>
            <w:r w:rsidR="007134EE">
              <w:rPr>
                <w:rFonts w:asciiTheme="majorBidi" w:eastAsia="Book Antiqua" w:hAnsiTheme="majorBidi" w:cstheme="majorBidi"/>
                <w:color w:val="000000"/>
                <w:sz w:val="20"/>
                <w:szCs w:val="20"/>
              </w:rPr>
              <w:t>Systems</w:t>
            </w:r>
          </w:p>
          <w:p w:rsidR="007B5837" w:rsidRPr="00B66604" w:rsidRDefault="007134EE">
            <w:pPr>
              <w:jc w:val="center"/>
              <w:rPr>
                <w:rFonts w:asciiTheme="majorBidi" w:eastAsia="Book Antiqua" w:hAnsiTheme="majorBidi" w:cstheme="majorBidi"/>
                <w:color w:val="000000"/>
                <w:sz w:val="20"/>
                <w:szCs w:val="20"/>
              </w:rPr>
            </w:pPr>
            <w:r>
              <w:rPr>
                <w:rFonts w:asciiTheme="majorBidi" w:eastAsia="Book Antiqua" w:hAnsiTheme="majorBidi" w:cstheme="majorBidi"/>
                <w:color w:val="000000"/>
                <w:sz w:val="20"/>
                <w:szCs w:val="20"/>
              </w:rPr>
              <w:t>(With one year h</w:t>
            </w:r>
            <w:r w:rsidR="007B5837">
              <w:rPr>
                <w:rFonts w:asciiTheme="majorBidi" w:eastAsia="Book Antiqua" w:hAnsiTheme="majorBidi" w:cstheme="majorBidi"/>
                <w:color w:val="000000"/>
                <w:sz w:val="20"/>
                <w:szCs w:val="20"/>
              </w:rPr>
              <w:t xml:space="preserve">ands on experience on MS Office </w:t>
            </w:r>
            <w:r w:rsidR="0010665D">
              <w:rPr>
                <w:rFonts w:asciiTheme="majorBidi" w:eastAsia="Book Antiqua" w:hAnsiTheme="majorBidi" w:cstheme="majorBidi"/>
                <w:color w:val="000000"/>
                <w:sz w:val="20"/>
                <w:szCs w:val="20"/>
              </w:rPr>
              <w:t xml:space="preserve">and </w:t>
            </w:r>
            <w:proofErr w:type="spellStart"/>
            <w:r w:rsidR="00026B65">
              <w:rPr>
                <w:rFonts w:asciiTheme="majorBidi" w:eastAsia="Book Antiqua" w:hAnsiTheme="majorBidi" w:cstheme="majorBidi"/>
                <w:color w:val="000000"/>
                <w:sz w:val="20"/>
                <w:szCs w:val="20"/>
              </w:rPr>
              <w:t>In</w:t>
            </w:r>
            <w:r w:rsidR="0010665D">
              <w:rPr>
                <w:rFonts w:asciiTheme="majorBidi" w:eastAsia="Book Antiqua" w:hAnsiTheme="majorBidi" w:cstheme="majorBidi"/>
                <w:color w:val="000000"/>
                <w:sz w:val="20"/>
                <w:szCs w:val="20"/>
              </w:rPr>
              <w:t>page</w:t>
            </w:r>
            <w:proofErr w:type="spellEnd"/>
            <w:r>
              <w:rPr>
                <w:rFonts w:asciiTheme="majorBidi" w:eastAsia="Book Antiqua" w:hAnsiTheme="majorBidi" w:cstheme="majorBidi"/>
                <w:color w:val="000000"/>
                <w:sz w:val="20"/>
                <w:szCs w:val="20"/>
              </w:rPr>
              <w:t xml:space="preserve"> </w:t>
            </w:r>
            <w:proofErr w:type="spellStart"/>
            <w:r>
              <w:rPr>
                <w:rFonts w:asciiTheme="majorBidi" w:eastAsia="Book Antiqua" w:hAnsiTheme="majorBidi" w:cstheme="majorBidi"/>
                <w:color w:val="000000"/>
                <w:sz w:val="20"/>
                <w:szCs w:val="20"/>
              </w:rPr>
              <w:t>urdu</w:t>
            </w:r>
            <w:proofErr w:type="spellEnd"/>
            <w:r w:rsidR="007B5837">
              <w:rPr>
                <w:rFonts w:asciiTheme="majorBidi" w:eastAsia="Book Antiqua" w:hAnsiTheme="majorBidi" w:cstheme="majorBidi"/>
                <w:color w:val="000000"/>
                <w:sz w:val="20"/>
                <w:szCs w:val="20"/>
              </w:rPr>
              <w:t xml:space="preserve">) </w:t>
            </w:r>
          </w:p>
        </w:tc>
      </w:tr>
      <w:tr w:rsidR="00BD012B" w:rsidRPr="00B66604" w:rsidTr="00B4762F">
        <w:trPr>
          <w:trHeight w:val="469"/>
          <w:jc w:val="center"/>
        </w:trPr>
        <w:tc>
          <w:tcPr>
            <w:tcW w:w="352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D012B" w:rsidRPr="00B66604" w:rsidRDefault="00DB55E4">
            <w:pPr>
              <w:jc w:val="center"/>
              <w:rPr>
                <w:rFonts w:asciiTheme="majorBidi" w:eastAsia="Book Antiqua" w:hAnsiTheme="majorBidi" w:cstheme="majorBidi"/>
                <w:b/>
                <w:color w:val="000000"/>
                <w:sz w:val="20"/>
                <w:szCs w:val="20"/>
              </w:rPr>
            </w:pPr>
            <w:r w:rsidRPr="00B66604">
              <w:rPr>
                <w:rFonts w:asciiTheme="majorBidi" w:eastAsia="Book Antiqua" w:hAnsiTheme="majorBidi" w:cstheme="majorBidi"/>
                <w:b/>
                <w:color w:val="000000"/>
                <w:sz w:val="20"/>
                <w:szCs w:val="20"/>
              </w:rPr>
              <w:t>Total</w:t>
            </w:r>
          </w:p>
        </w:tc>
        <w:tc>
          <w:tcPr>
            <w:tcW w:w="882" w:type="dxa"/>
            <w:tcBorders>
              <w:top w:val="single" w:sz="4" w:space="0" w:color="000000"/>
              <w:left w:val="nil"/>
              <w:bottom w:val="single" w:sz="4" w:space="0" w:color="000000"/>
              <w:right w:val="single" w:sz="4" w:space="0" w:color="000000"/>
            </w:tcBorders>
            <w:shd w:val="clear" w:color="auto" w:fill="auto"/>
            <w:vAlign w:val="center"/>
          </w:tcPr>
          <w:p w:rsidR="00BD012B" w:rsidRPr="00B66604" w:rsidRDefault="00365166">
            <w:pPr>
              <w:jc w:val="center"/>
              <w:rPr>
                <w:rFonts w:asciiTheme="majorBidi" w:eastAsia="Book Antiqua" w:hAnsiTheme="majorBidi" w:cstheme="majorBidi"/>
                <w:b/>
                <w:color w:val="000000"/>
                <w:sz w:val="20"/>
                <w:szCs w:val="20"/>
              </w:rPr>
            </w:pPr>
            <w:r>
              <w:rPr>
                <w:rFonts w:asciiTheme="majorBidi" w:eastAsia="Book Antiqua" w:hAnsiTheme="majorBidi" w:cstheme="majorBidi"/>
                <w:b/>
                <w:color w:val="000000"/>
                <w:sz w:val="20"/>
                <w:szCs w:val="20"/>
              </w:rPr>
              <w:t>32</w:t>
            </w:r>
          </w:p>
        </w:tc>
        <w:tc>
          <w:tcPr>
            <w:tcW w:w="5279" w:type="dxa"/>
            <w:tcBorders>
              <w:top w:val="single" w:sz="4" w:space="0" w:color="000000"/>
              <w:left w:val="nil"/>
              <w:bottom w:val="single" w:sz="4" w:space="0" w:color="000000"/>
              <w:right w:val="single" w:sz="4" w:space="0" w:color="000000"/>
            </w:tcBorders>
            <w:vAlign w:val="center"/>
          </w:tcPr>
          <w:p w:rsidR="00BD012B" w:rsidRPr="00B66604" w:rsidRDefault="00BD012B">
            <w:pPr>
              <w:jc w:val="center"/>
              <w:rPr>
                <w:rFonts w:asciiTheme="majorBidi" w:eastAsia="Book Antiqua" w:hAnsiTheme="majorBidi" w:cstheme="majorBidi"/>
                <w:b/>
                <w:color w:val="000000"/>
                <w:sz w:val="20"/>
                <w:szCs w:val="20"/>
              </w:rPr>
            </w:pPr>
          </w:p>
        </w:tc>
      </w:tr>
    </w:tbl>
    <w:p w:rsidR="00BD012B" w:rsidRPr="00B66604" w:rsidRDefault="00DB55E4">
      <w:pPr>
        <w:tabs>
          <w:tab w:val="left" w:pos="580"/>
          <w:tab w:val="left" w:pos="4900"/>
        </w:tabs>
        <w:spacing w:line="360" w:lineRule="auto"/>
        <w:jc w:val="both"/>
        <w:rPr>
          <w:rFonts w:asciiTheme="majorBidi" w:eastAsia="Verdana" w:hAnsiTheme="majorBidi" w:cstheme="majorBidi"/>
          <w:sz w:val="20"/>
          <w:szCs w:val="20"/>
        </w:rPr>
      </w:pPr>
      <w:r w:rsidRPr="00B66604">
        <w:rPr>
          <w:rFonts w:asciiTheme="majorBidi" w:eastAsia="Verdana" w:hAnsiTheme="majorBidi" w:cstheme="majorBidi"/>
          <w:sz w:val="20"/>
          <w:szCs w:val="20"/>
        </w:rPr>
        <w:t>Note:-</w:t>
      </w:r>
    </w:p>
    <w:p w:rsidR="00BD012B" w:rsidRPr="00B66604" w:rsidRDefault="00DB55E4" w:rsidP="00B4762F">
      <w:pPr>
        <w:tabs>
          <w:tab w:val="left" w:pos="580"/>
          <w:tab w:val="left" w:pos="4900"/>
        </w:tabs>
        <w:spacing w:line="360" w:lineRule="auto"/>
        <w:jc w:val="both"/>
        <w:rPr>
          <w:rFonts w:asciiTheme="majorBidi" w:eastAsia="Verdana" w:hAnsiTheme="majorBidi" w:cstheme="majorBidi"/>
          <w:b/>
          <w:i/>
          <w:sz w:val="20"/>
          <w:szCs w:val="20"/>
          <w:u w:val="single"/>
        </w:rPr>
      </w:pPr>
      <w:r w:rsidRPr="00B66604">
        <w:rPr>
          <w:rFonts w:asciiTheme="majorBidi" w:eastAsia="Verdana" w:hAnsiTheme="majorBidi" w:cstheme="majorBidi"/>
          <w:b/>
          <w:i/>
          <w:sz w:val="20"/>
          <w:szCs w:val="20"/>
        </w:rPr>
        <w:tab/>
      </w:r>
      <w:r w:rsidRPr="00B66604">
        <w:rPr>
          <w:rFonts w:asciiTheme="majorBidi" w:eastAsia="Verdana" w:hAnsiTheme="majorBidi" w:cstheme="majorBidi"/>
          <w:b/>
          <w:i/>
          <w:sz w:val="20"/>
          <w:szCs w:val="20"/>
          <w:u w:val="single"/>
        </w:rPr>
        <w:t>AJ&amp;K domiciliary will be given preference in recruitment.</w:t>
      </w:r>
      <w:bookmarkStart w:id="0" w:name="_heading=h.gjdgxs" w:colFirst="0" w:colLast="0"/>
      <w:bookmarkEnd w:id="0"/>
    </w:p>
    <w:p w:rsidR="00BD012B" w:rsidRPr="00B66604" w:rsidRDefault="00BD012B">
      <w:pPr>
        <w:tabs>
          <w:tab w:val="left" w:pos="580"/>
          <w:tab w:val="left" w:pos="4900"/>
        </w:tabs>
        <w:spacing w:line="360" w:lineRule="auto"/>
        <w:jc w:val="both"/>
        <w:rPr>
          <w:rFonts w:asciiTheme="majorBidi" w:eastAsia="Verdana" w:hAnsiTheme="majorBidi" w:cstheme="majorBidi"/>
          <w:i/>
          <w:sz w:val="20"/>
          <w:szCs w:val="20"/>
        </w:rPr>
      </w:pPr>
    </w:p>
    <w:p w:rsidR="00BD012B" w:rsidRPr="00521E6A" w:rsidRDefault="00DB55E4" w:rsidP="00810AE0">
      <w:pPr>
        <w:numPr>
          <w:ilvl w:val="0"/>
          <w:numId w:val="22"/>
        </w:numPr>
        <w:ind w:left="720" w:hanging="720"/>
        <w:rPr>
          <w:rFonts w:asciiTheme="majorBidi" w:eastAsia="Verdana" w:hAnsiTheme="majorBidi" w:cstheme="majorBidi"/>
          <w:b/>
        </w:rPr>
      </w:pPr>
      <w:r w:rsidRPr="00521E6A">
        <w:rPr>
          <w:rFonts w:asciiTheme="majorBidi" w:eastAsia="Verdana" w:hAnsiTheme="majorBidi" w:cstheme="majorBidi"/>
          <w:b/>
        </w:rPr>
        <w:t>Additional projects/ decisions required to maximize socio-economic benefits from the proposed Projects:</w:t>
      </w:r>
    </w:p>
    <w:p w:rsidR="00BD012B" w:rsidRPr="00B66604" w:rsidRDefault="00BD012B">
      <w:pPr>
        <w:spacing w:line="360" w:lineRule="auto"/>
        <w:ind w:left="720"/>
        <w:jc w:val="both"/>
        <w:rPr>
          <w:rFonts w:asciiTheme="majorBidi" w:eastAsia="Verdana" w:hAnsiTheme="majorBidi" w:cstheme="majorBidi"/>
          <w:sz w:val="20"/>
          <w:szCs w:val="20"/>
        </w:rPr>
      </w:pPr>
    </w:p>
    <w:p w:rsidR="00BD012B" w:rsidRPr="00B66604" w:rsidRDefault="00DB55E4">
      <w:pPr>
        <w:spacing w:line="360" w:lineRule="auto"/>
        <w:jc w:val="both"/>
        <w:rPr>
          <w:rFonts w:asciiTheme="majorBidi" w:hAnsiTheme="majorBidi" w:cstheme="majorBidi"/>
          <w:b/>
        </w:rPr>
      </w:pPr>
      <w:r w:rsidRPr="00B66604">
        <w:rPr>
          <w:rFonts w:asciiTheme="majorBidi" w:hAnsiTheme="majorBidi" w:cstheme="majorBidi"/>
          <w:b/>
        </w:rPr>
        <w:t>Governance Issues and Strategy to resolve them</w:t>
      </w:r>
    </w:p>
    <w:p w:rsidR="0095163C" w:rsidRPr="00B66604" w:rsidRDefault="00DB55E4" w:rsidP="0095163C">
      <w:pPr>
        <w:spacing w:line="360" w:lineRule="auto"/>
        <w:ind w:firstLine="720"/>
        <w:jc w:val="both"/>
        <w:rPr>
          <w:rFonts w:asciiTheme="majorBidi" w:hAnsiTheme="majorBidi" w:cstheme="majorBidi"/>
        </w:rPr>
      </w:pPr>
      <w:r w:rsidRPr="00B66604">
        <w:rPr>
          <w:rFonts w:asciiTheme="majorBidi" w:hAnsiTheme="majorBidi" w:cstheme="majorBidi"/>
        </w:rPr>
        <w:t>A Project Steering Committee (PSC) is responsible for the purpose of execution of the project and to oversee the implementation issues and will be constituted as per instructions of the IT Secretariat for interacting with line departments in pursuit of smooth operations of the project.</w:t>
      </w:r>
      <w:r w:rsidR="0095163C" w:rsidRPr="00B66604">
        <w:rPr>
          <w:rFonts w:asciiTheme="majorBidi" w:hAnsiTheme="majorBidi" w:cstheme="majorBidi"/>
        </w:rPr>
        <w:t xml:space="preserve"> Whereas, Secretary IT will be the Chairman of the Project Steering Committee and including other members as well.</w:t>
      </w:r>
    </w:p>
    <w:p w:rsidR="00B25A7E" w:rsidRDefault="00B25A7E" w:rsidP="00810AE0">
      <w:pPr>
        <w:pStyle w:val="ListParagraph"/>
        <w:numPr>
          <w:ilvl w:val="0"/>
          <w:numId w:val="19"/>
        </w:numPr>
        <w:spacing w:after="0" w:line="240" w:lineRule="auto"/>
        <w:jc w:val="both"/>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Senior Member Board of Revenue </w:t>
      </w:r>
      <w:r>
        <w:rPr>
          <w:rFonts w:asciiTheme="majorBidi" w:hAnsiTheme="majorBidi" w:cstheme="majorBidi"/>
          <w:color w:val="333333"/>
          <w:shd w:val="clear" w:color="auto" w:fill="FFFFFF"/>
        </w:rPr>
        <w:tab/>
      </w:r>
      <w:r>
        <w:rPr>
          <w:rFonts w:asciiTheme="majorBidi" w:hAnsiTheme="majorBidi" w:cstheme="majorBidi"/>
          <w:color w:val="333333"/>
          <w:shd w:val="clear" w:color="auto" w:fill="FFFFFF"/>
        </w:rPr>
        <w:tab/>
      </w:r>
      <w:r>
        <w:rPr>
          <w:rFonts w:asciiTheme="majorBidi" w:hAnsiTheme="majorBidi" w:cstheme="majorBidi"/>
          <w:color w:val="333333"/>
          <w:shd w:val="clear" w:color="auto" w:fill="FFFFFF"/>
        </w:rPr>
        <w:tab/>
      </w:r>
      <w:r>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(Chairman</w:t>
      </w:r>
      <w:r>
        <w:rPr>
          <w:rFonts w:asciiTheme="majorBidi" w:hAnsiTheme="majorBidi" w:cstheme="majorBidi"/>
          <w:color w:val="333333"/>
          <w:shd w:val="clear" w:color="auto" w:fill="FFFFFF"/>
        </w:rPr>
        <w:t>/Convener</w:t>
      </w:r>
      <w:r w:rsidRPr="00B66604">
        <w:rPr>
          <w:rFonts w:asciiTheme="majorBidi" w:hAnsiTheme="majorBidi" w:cstheme="majorBidi"/>
          <w:color w:val="333333"/>
          <w:shd w:val="clear" w:color="auto" w:fill="FFFFFF"/>
        </w:rPr>
        <w:t>)</w:t>
      </w:r>
    </w:p>
    <w:p w:rsidR="0095163C" w:rsidRPr="00B66604" w:rsidRDefault="0095163C" w:rsidP="00B25A7E">
      <w:pPr>
        <w:pStyle w:val="ListParagraph"/>
        <w:numPr>
          <w:ilvl w:val="0"/>
          <w:numId w:val="19"/>
        </w:numPr>
        <w:spacing w:after="0" w:line="240" w:lineRule="auto"/>
        <w:jc w:val="both"/>
        <w:rPr>
          <w:rFonts w:asciiTheme="majorBidi" w:hAnsiTheme="majorBidi" w:cstheme="majorBidi"/>
          <w:color w:val="333333"/>
          <w:shd w:val="clear" w:color="auto" w:fill="FFFFFF"/>
        </w:rPr>
      </w:pPr>
      <w:r w:rsidRPr="00B66604">
        <w:rPr>
          <w:rFonts w:asciiTheme="majorBidi" w:hAnsiTheme="majorBidi" w:cstheme="majorBidi"/>
          <w:color w:val="333333"/>
          <w:shd w:val="clear" w:color="auto" w:fill="FFFFFF"/>
        </w:rPr>
        <w:t>Secretary Information Technology Board</w:t>
      </w:r>
      <w:r w:rsidRPr="00B66604">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ab/>
        <w:t>(</w:t>
      </w:r>
      <w:r w:rsidR="00B25A7E">
        <w:rPr>
          <w:rFonts w:asciiTheme="majorBidi" w:hAnsiTheme="majorBidi" w:cstheme="majorBidi"/>
          <w:color w:val="333333"/>
          <w:shd w:val="clear" w:color="auto" w:fill="FFFFFF"/>
        </w:rPr>
        <w:t>Member</w:t>
      </w:r>
      <w:r w:rsidRPr="00B66604">
        <w:rPr>
          <w:rFonts w:asciiTheme="majorBidi" w:hAnsiTheme="majorBidi" w:cstheme="majorBidi"/>
          <w:color w:val="333333"/>
          <w:shd w:val="clear" w:color="auto" w:fill="FFFFFF"/>
        </w:rPr>
        <w:t>)</w:t>
      </w:r>
    </w:p>
    <w:p w:rsidR="0095163C" w:rsidRPr="00B66604" w:rsidRDefault="0095163C" w:rsidP="00810AE0">
      <w:pPr>
        <w:pStyle w:val="ListParagraph"/>
        <w:numPr>
          <w:ilvl w:val="0"/>
          <w:numId w:val="18"/>
        </w:numPr>
        <w:spacing w:after="0" w:line="240" w:lineRule="auto"/>
        <w:jc w:val="both"/>
        <w:rPr>
          <w:rFonts w:asciiTheme="majorBidi" w:hAnsiTheme="majorBidi" w:cstheme="majorBidi"/>
          <w:color w:val="333333"/>
          <w:shd w:val="clear" w:color="auto" w:fill="FFFFFF"/>
        </w:rPr>
      </w:pPr>
      <w:r w:rsidRPr="00B66604">
        <w:rPr>
          <w:rFonts w:asciiTheme="majorBidi" w:hAnsiTheme="majorBidi" w:cstheme="majorBidi"/>
          <w:color w:val="333333"/>
          <w:shd w:val="clear" w:color="auto" w:fill="FFFFFF"/>
        </w:rPr>
        <w:t>Director General Information Technology Board</w:t>
      </w:r>
      <w:r w:rsidRPr="00B66604">
        <w:rPr>
          <w:rFonts w:asciiTheme="majorBidi" w:hAnsiTheme="majorBidi" w:cstheme="majorBidi"/>
          <w:color w:val="333333"/>
          <w:shd w:val="clear" w:color="auto" w:fill="FFFFFF"/>
        </w:rPr>
        <w:tab/>
      </w:r>
      <w:r w:rsidR="00125CC3">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(Member</w:t>
      </w:r>
      <w:r w:rsidR="00B25A7E">
        <w:rPr>
          <w:rFonts w:asciiTheme="majorBidi" w:hAnsiTheme="majorBidi" w:cstheme="majorBidi"/>
          <w:color w:val="333333"/>
          <w:shd w:val="clear" w:color="auto" w:fill="FFFFFF"/>
        </w:rPr>
        <w:t>/</w:t>
      </w:r>
      <w:r w:rsidR="00B25A7E" w:rsidRPr="00B25A7E">
        <w:rPr>
          <w:rFonts w:asciiTheme="majorBidi" w:hAnsiTheme="majorBidi" w:cstheme="majorBidi"/>
          <w:color w:val="333333"/>
          <w:shd w:val="clear" w:color="auto" w:fill="FFFFFF"/>
        </w:rPr>
        <w:t xml:space="preserve"> </w:t>
      </w:r>
      <w:r w:rsidR="00B25A7E">
        <w:rPr>
          <w:rFonts w:asciiTheme="majorBidi" w:hAnsiTheme="majorBidi" w:cstheme="majorBidi"/>
          <w:color w:val="333333"/>
          <w:shd w:val="clear" w:color="auto" w:fill="FFFFFF"/>
        </w:rPr>
        <w:t>Deputy Convener</w:t>
      </w:r>
      <w:r w:rsidRPr="00B66604">
        <w:rPr>
          <w:rFonts w:asciiTheme="majorBidi" w:hAnsiTheme="majorBidi" w:cstheme="majorBidi"/>
          <w:color w:val="333333"/>
          <w:shd w:val="clear" w:color="auto" w:fill="FFFFFF"/>
        </w:rPr>
        <w:t>)</w:t>
      </w:r>
    </w:p>
    <w:p w:rsidR="0095163C" w:rsidRPr="00B66604" w:rsidRDefault="0095163C" w:rsidP="00810AE0">
      <w:pPr>
        <w:pStyle w:val="ListParagraph"/>
        <w:numPr>
          <w:ilvl w:val="0"/>
          <w:numId w:val="18"/>
        </w:numPr>
        <w:spacing w:after="0" w:line="240" w:lineRule="auto"/>
        <w:jc w:val="both"/>
        <w:rPr>
          <w:rFonts w:asciiTheme="majorBidi" w:hAnsiTheme="majorBidi" w:cstheme="majorBidi"/>
          <w:color w:val="333333"/>
          <w:shd w:val="clear" w:color="auto" w:fill="FFFFFF"/>
        </w:rPr>
      </w:pPr>
      <w:r w:rsidRPr="00B66604">
        <w:rPr>
          <w:rFonts w:asciiTheme="majorBidi" w:hAnsiTheme="majorBidi" w:cstheme="majorBidi"/>
          <w:color w:val="333333"/>
          <w:shd w:val="clear" w:color="auto" w:fill="FFFFFF"/>
        </w:rPr>
        <w:t>Director Technical IT Board</w:t>
      </w:r>
      <w:r w:rsidRPr="00B66604">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ab/>
      </w:r>
      <w:r w:rsidR="00125CC3">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(Member)</w:t>
      </w:r>
    </w:p>
    <w:p w:rsidR="0095163C" w:rsidRPr="00B66604" w:rsidRDefault="0095163C" w:rsidP="00810AE0">
      <w:pPr>
        <w:pStyle w:val="ListParagraph"/>
        <w:numPr>
          <w:ilvl w:val="0"/>
          <w:numId w:val="18"/>
        </w:numPr>
        <w:spacing w:after="0" w:line="240" w:lineRule="auto"/>
        <w:jc w:val="both"/>
        <w:rPr>
          <w:rFonts w:asciiTheme="majorBidi" w:hAnsiTheme="majorBidi" w:cstheme="majorBidi"/>
          <w:color w:val="333333"/>
          <w:shd w:val="clear" w:color="auto" w:fill="FFFFFF"/>
        </w:rPr>
      </w:pPr>
      <w:r w:rsidRPr="00B66604">
        <w:rPr>
          <w:rFonts w:asciiTheme="majorBidi" w:hAnsiTheme="majorBidi" w:cstheme="majorBidi"/>
          <w:color w:val="333333"/>
          <w:shd w:val="clear" w:color="auto" w:fill="FFFFFF"/>
        </w:rPr>
        <w:t>System Administrator</w:t>
      </w:r>
      <w:r w:rsidR="005038BA">
        <w:rPr>
          <w:rFonts w:asciiTheme="majorBidi" w:hAnsiTheme="majorBidi" w:cstheme="majorBidi"/>
          <w:color w:val="333333"/>
          <w:shd w:val="clear" w:color="auto" w:fill="FFFFFF"/>
        </w:rPr>
        <w:t>(Manager Project)</w:t>
      </w:r>
      <w:r w:rsidRPr="00B66604">
        <w:rPr>
          <w:rFonts w:asciiTheme="majorBidi" w:hAnsiTheme="majorBidi" w:cstheme="majorBidi"/>
          <w:color w:val="333333"/>
          <w:shd w:val="clear" w:color="auto" w:fill="FFFFFF"/>
        </w:rPr>
        <w:t xml:space="preserve"> IT Boa</w:t>
      </w:r>
      <w:r w:rsidR="00170B7C">
        <w:rPr>
          <w:rFonts w:asciiTheme="majorBidi" w:hAnsiTheme="majorBidi" w:cstheme="majorBidi"/>
          <w:color w:val="333333"/>
          <w:shd w:val="clear" w:color="auto" w:fill="FFFFFF"/>
        </w:rPr>
        <w:t xml:space="preserve">rd </w:t>
      </w:r>
      <w:r w:rsidR="00170B7C">
        <w:rPr>
          <w:rFonts w:asciiTheme="majorBidi" w:hAnsiTheme="majorBidi" w:cstheme="majorBidi"/>
          <w:color w:val="333333"/>
          <w:shd w:val="clear" w:color="auto" w:fill="FFFFFF"/>
        </w:rPr>
        <w:tab/>
      </w:r>
      <w:r w:rsidR="00170B7C">
        <w:rPr>
          <w:rFonts w:asciiTheme="majorBidi" w:hAnsiTheme="majorBidi" w:cstheme="majorBidi"/>
          <w:color w:val="333333"/>
          <w:shd w:val="clear" w:color="auto" w:fill="FFFFFF"/>
        </w:rPr>
        <w:tab/>
      </w:r>
      <w:r w:rsidRPr="00B66604">
        <w:rPr>
          <w:rFonts w:asciiTheme="majorBidi" w:hAnsiTheme="majorBidi" w:cstheme="majorBidi"/>
          <w:color w:val="333333"/>
          <w:shd w:val="clear" w:color="auto" w:fill="FFFFFF"/>
        </w:rPr>
        <w:t>(Member)</w:t>
      </w:r>
    </w:p>
    <w:p w:rsidR="00BD012B" w:rsidRPr="00B66604" w:rsidRDefault="00BD012B">
      <w:pPr>
        <w:spacing w:line="360" w:lineRule="auto"/>
        <w:jc w:val="both"/>
        <w:rPr>
          <w:rFonts w:asciiTheme="majorBidi" w:hAnsiTheme="majorBidi" w:cstheme="majorBidi"/>
          <w:b/>
        </w:rPr>
      </w:pPr>
    </w:p>
    <w:p w:rsidR="00BD012B" w:rsidRPr="00B66604" w:rsidRDefault="00DB55E4">
      <w:pPr>
        <w:spacing w:line="360" w:lineRule="auto"/>
        <w:jc w:val="both"/>
        <w:rPr>
          <w:rFonts w:asciiTheme="majorBidi" w:hAnsiTheme="majorBidi" w:cstheme="majorBidi"/>
        </w:rPr>
      </w:pPr>
      <w:r w:rsidRPr="00B66604">
        <w:rPr>
          <w:rFonts w:asciiTheme="majorBidi" w:hAnsiTheme="majorBidi" w:cstheme="majorBidi"/>
          <w:b/>
        </w:rPr>
        <w:t xml:space="preserve">Frequency of Meeting: </w:t>
      </w:r>
      <w:r w:rsidRPr="00B66604">
        <w:rPr>
          <w:rFonts w:asciiTheme="majorBidi" w:hAnsiTheme="majorBidi" w:cstheme="majorBidi"/>
        </w:rPr>
        <w:t>The committee will meet at least once in a month to review the progress of the project.</w:t>
      </w:r>
    </w:p>
    <w:p w:rsidR="00BD012B" w:rsidRPr="00B66604" w:rsidRDefault="00BD012B">
      <w:pPr>
        <w:spacing w:line="360" w:lineRule="auto"/>
        <w:jc w:val="both"/>
        <w:rPr>
          <w:rFonts w:asciiTheme="majorBidi" w:eastAsia="Verdana" w:hAnsiTheme="majorBidi" w:cstheme="majorBidi"/>
          <w:sz w:val="20"/>
          <w:szCs w:val="20"/>
        </w:rPr>
      </w:pPr>
    </w:p>
    <w:p w:rsidR="00BD012B" w:rsidRPr="00B66604" w:rsidRDefault="00DB55E4">
      <w:pPr>
        <w:spacing w:line="360" w:lineRule="auto"/>
        <w:jc w:val="both"/>
        <w:rPr>
          <w:rFonts w:asciiTheme="majorBidi" w:hAnsiTheme="majorBidi" w:cstheme="majorBidi"/>
          <w:b/>
        </w:rPr>
      </w:pPr>
      <w:r w:rsidRPr="00B66604">
        <w:rPr>
          <w:rFonts w:asciiTheme="majorBidi" w:hAnsiTheme="majorBidi" w:cstheme="majorBidi"/>
          <w:b/>
        </w:rPr>
        <w:t xml:space="preserve">Exit Strategy: </w:t>
      </w:r>
    </w:p>
    <w:p w:rsidR="00BD012B" w:rsidRPr="00B66604" w:rsidRDefault="00DB55E4">
      <w:pPr>
        <w:spacing w:line="360" w:lineRule="auto"/>
        <w:ind w:firstLine="720"/>
        <w:jc w:val="both"/>
        <w:rPr>
          <w:rFonts w:asciiTheme="majorBidi" w:hAnsiTheme="majorBidi" w:cstheme="majorBidi"/>
        </w:rPr>
      </w:pPr>
      <w:r w:rsidRPr="00B66604">
        <w:rPr>
          <w:rFonts w:asciiTheme="majorBidi" w:hAnsiTheme="majorBidi" w:cstheme="majorBidi"/>
        </w:rPr>
        <w:t>Pertinent to completion of tenure of the project, Information Technology Board Azad Jammu and Kashmir will retain core functions to itself and reflect them via approved PC-1 capital budget (Provisioned by Government of AJ&amp;K) for maintenance and operations of the said initiatives. This includes retention of resources pertaining to software development, operations of Service Centre’s.</w:t>
      </w:r>
    </w:p>
    <w:p w:rsidR="00BD012B" w:rsidRPr="00B66604" w:rsidRDefault="00DB55E4">
      <w:pPr>
        <w:spacing w:line="360" w:lineRule="auto"/>
        <w:ind w:firstLine="720"/>
        <w:jc w:val="both"/>
        <w:rPr>
          <w:rFonts w:asciiTheme="majorBidi" w:hAnsiTheme="majorBidi" w:cstheme="majorBidi"/>
        </w:rPr>
      </w:pPr>
      <w:r w:rsidRPr="00B66604">
        <w:rPr>
          <w:rFonts w:asciiTheme="majorBidi" w:hAnsiTheme="majorBidi" w:cstheme="majorBidi"/>
        </w:rPr>
        <w:t xml:space="preserve">Nevertheless, every Project and its deputed staff is part of Information Technology Board, It is indispensable that after successful implementation of the project it may be shifted on normal budget at every cost to avoid the wastage of money, Otherwise it has to sustain on development budget. </w:t>
      </w:r>
      <w:r w:rsidRPr="00B66604">
        <w:rPr>
          <w:rFonts w:asciiTheme="majorBidi" w:hAnsiTheme="majorBidi" w:cstheme="majorBidi"/>
        </w:rPr>
        <w:lastRenderedPageBreak/>
        <w:t>Therefore, it is strongly recommended to shift the project on normal after its successful completion in order to facilitate general public in better way.</w:t>
      </w:r>
    </w:p>
    <w:p w:rsidR="00BD012B" w:rsidRDefault="00DB55E4" w:rsidP="002521B8">
      <w:pPr>
        <w:spacing w:line="360" w:lineRule="auto"/>
        <w:ind w:firstLine="720"/>
        <w:jc w:val="both"/>
        <w:rPr>
          <w:rFonts w:asciiTheme="majorBidi" w:hAnsiTheme="majorBidi" w:cstheme="majorBidi"/>
        </w:rPr>
      </w:pPr>
      <w:r w:rsidRPr="00B66604">
        <w:rPr>
          <w:rFonts w:asciiTheme="majorBidi" w:hAnsiTheme="majorBidi" w:cstheme="majorBidi"/>
        </w:rPr>
        <w:t>Furthermore to make operation self-sustainable and to coup up with the operational expenses such as utilities, rendered services, and other operational expenses of the Digital Service Centre’s, it is suggested to charge rational fee from citizens against the services provided at Digital Service Centre’s across the state.</w:t>
      </w:r>
    </w:p>
    <w:p w:rsidR="002521B8" w:rsidRPr="002521B8" w:rsidRDefault="002521B8" w:rsidP="002521B8">
      <w:pPr>
        <w:jc w:val="center"/>
        <w:rPr>
          <w:rFonts w:asciiTheme="minorHAnsi" w:hAnsiTheme="minorHAnsi" w:cstheme="minorHAnsi"/>
          <w:b/>
          <w:sz w:val="28"/>
          <w:szCs w:val="28"/>
        </w:rPr>
      </w:pPr>
      <w:r w:rsidRPr="002521B8">
        <w:rPr>
          <w:rFonts w:asciiTheme="minorHAnsi" w:hAnsiTheme="minorHAnsi" w:cstheme="minorHAnsi"/>
          <w:b/>
          <w:sz w:val="28"/>
          <w:szCs w:val="28"/>
        </w:rPr>
        <w:t>Sustainable Development Goals (SDGs)</w:t>
      </w:r>
    </w:p>
    <w:tbl>
      <w:tblPr>
        <w:tblStyle w:val="TableGrid"/>
        <w:tblW w:w="10345" w:type="dxa"/>
        <w:jc w:val="center"/>
        <w:tblLayout w:type="fixed"/>
        <w:tblLook w:val="04A0" w:firstRow="1" w:lastRow="0" w:firstColumn="1" w:lastColumn="0" w:noHBand="0" w:noVBand="1"/>
      </w:tblPr>
      <w:tblGrid>
        <w:gridCol w:w="2965"/>
        <w:gridCol w:w="2700"/>
        <w:gridCol w:w="1350"/>
        <w:gridCol w:w="1530"/>
        <w:gridCol w:w="1800"/>
      </w:tblGrid>
      <w:tr w:rsidR="002521B8" w:rsidTr="00304894">
        <w:trPr>
          <w:trHeight w:val="908"/>
          <w:jc w:val="center"/>
        </w:trPr>
        <w:tc>
          <w:tcPr>
            <w:tcW w:w="2965" w:type="dxa"/>
            <w:shd w:val="clear" w:color="auto" w:fill="D9D9D9" w:themeFill="background1" w:themeFillShade="D9"/>
            <w:vAlign w:val="center"/>
          </w:tcPr>
          <w:p w:rsidR="002521B8" w:rsidRPr="007522E0" w:rsidRDefault="002521B8" w:rsidP="002521B8">
            <w:pPr>
              <w:jc w:val="center"/>
              <w:rPr>
                <w:rFonts w:asciiTheme="minorHAnsi" w:hAnsiTheme="minorHAnsi" w:cstheme="minorHAnsi"/>
                <w:b/>
              </w:rPr>
            </w:pPr>
            <w:r w:rsidRPr="007522E0">
              <w:rPr>
                <w:rFonts w:asciiTheme="minorHAnsi" w:hAnsiTheme="minorHAnsi" w:cstheme="minorHAnsi"/>
                <w:b/>
              </w:rPr>
              <w:t>Name of SDG &amp; Target Indicator</w:t>
            </w:r>
          </w:p>
        </w:tc>
        <w:tc>
          <w:tcPr>
            <w:tcW w:w="2700" w:type="dxa"/>
            <w:shd w:val="clear" w:color="auto" w:fill="D9D9D9" w:themeFill="background1" w:themeFillShade="D9"/>
            <w:vAlign w:val="center"/>
          </w:tcPr>
          <w:p w:rsidR="002521B8" w:rsidRPr="007522E0" w:rsidRDefault="002521B8" w:rsidP="002521B8">
            <w:pPr>
              <w:jc w:val="center"/>
              <w:rPr>
                <w:rFonts w:asciiTheme="minorHAnsi" w:hAnsiTheme="minorHAnsi" w:cstheme="minorHAnsi"/>
                <w:b/>
              </w:rPr>
            </w:pPr>
            <w:r w:rsidRPr="007522E0">
              <w:rPr>
                <w:rFonts w:asciiTheme="minorHAnsi" w:hAnsiTheme="minorHAnsi" w:cstheme="minorHAnsi"/>
                <w:b/>
              </w:rPr>
              <w:t>Bench mark as on April 2023</w:t>
            </w:r>
          </w:p>
        </w:tc>
        <w:tc>
          <w:tcPr>
            <w:tcW w:w="1350" w:type="dxa"/>
            <w:shd w:val="clear" w:color="auto" w:fill="D9D9D9" w:themeFill="background1" w:themeFillShade="D9"/>
            <w:vAlign w:val="center"/>
          </w:tcPr>
          <w:p w:rsidR="002521B8" w:rsidRPr="007522E0" w:rsidRDefault="002521B8" w:rsidP="002521B8">
            <w:pPr>
              <w:jc w:val="center"/>
              <w:rPr>
                <w:rFonts w:asciiTheme="minorHAnsi" w:hAnsiTheme="minorHAnsi" w:cstheme="minorHAnsi"/>
                <w:b/>
              </w:rPr>
            </w:pPr>
            <w:r w:rsidRPr="007522E0">
              <w:rPr>
                <w:rFonts w:asciiTheme="minorHAnsi" w:hAnsiTheme="minorHAnsi" w:cstheme="minorHAnsi"/>
                <w:b/>
              </w:rPr>
              <w:t>Target Fixed for Achievement up to 2030</w:t>
            </w:r>
          </w:p>
        </w:tc>
        <w:tc>
          <w:tcPr>
            <w:tcW w:w="1530" w:type="dxa"/>
            <w:shd w:val="clear" w:color="auto" w:fill="D9D9D9" w:themeFill="background1" w:themeFillShade="D9"/>
            <w:vAlign w:val="center"/>
          </w:tcPr>
          <w:p w:rsidR="002521B8" w:rsidRPr="007522E0" w:rsidRDefault="002521B8" w:rsidP="002521B8">
            <w:pPr>
              <w:jc w:val="center"/>
              <w:rPr>
                <w:rFonts w:asciiTheme="minorHAnsi" w:hAnsiTheme="minorHAnsi" w:cstheme="minorHAnsi"/>
                <w:b/>
              </w:rPr>
            </w:pPr>
            <w:r w:rsidRPr="007522E0">
              <w:rPr>
                <w:rFonts w:asciiTheme="minorHAnsi" w:hAnsiTheme="minorHAnsi" w:cstheme="minorHAnsi"/>
                <w:b/>
              </w:rPr>
              <w:t>Relevance with the Proposal/ Project</w:t>
            </w:r>
          </w:p>
        </w:tc>
        <w:tc>
          <w:tcPr>
            <w:tcW w:w="1800" w:type="dxa"/>
            <w:shd w:val="clear" w:color="auto" w:fill="D9D9D9" w:themeFill="background1" w:themeFillShade="D9"/>
            <w:vAlign w:val="center"/>
          </w:tcPr>
          <w:p w:rsidR="002521B8" w:rsidRPr="007522E0" w:rsidRDefault="002521B8" w:rsidP="002521B8">
            <w:pPr>
              <w:jc w:val="center"/>
              <w:rPr>
                <w:rFonts w:asciiTheme="minorHAnsi" w:hAnsiTheme="minorHAnsi" w:cstheme="minorHAnsi"/>
                <w:b/>
              </w:rPr>
            </w:pPr>
            <w:r w:rsidRPr="007522E0">
              <w:rPr>
                <w:rFonts w:asciiTheme="minorHAnsi" w:hAnsiTheme="minorHAnsi" w:cstheme="minorHAnsi"/>
                <w:b/>
              </w:rPr>
              <w:t>Expected Outcome through proposed intervention</w:t>
            </w:r>
          </w:p>
        </w:tc>
      </w:tr>
      <w:tr w:rsidR="002521B8" w:rsidTr="00304894">
        <w:trPr>
          <w:trHeight w:val="908"/>
          <w:jc w:val="center"/>
        </w:trPr>
        <w:tc>
          <w:tcPr>
            <w:tcW w:w="2965" w:type="dxa"/>
          </w:tcPr>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Goal “Gender Equality”</w:t>
            </w:r>
          </w:p>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 xml:space="preserve">Target 5.5 </w:t>
            </w:r>
          </w:p>
          <w:p w:rsidR="002521B8" w:rsidRPr="007522E0" w:rsidRDefault="002521B8" w:rsidP="002521B8">
            <w:pPr>
              <w:jc w:val="both"/>
              <w:rPr>
                <w:rFonts w:asciiTheme="minorHAnsi" w:hAnsiTheme="minorHAnsi" w:cstheme="minorHAnsi"/>
                <w:b/>
                <w:bCs/>
              </w:rPr>
            </w:pPr>
            <w:r>
              <w:rPr>
                <w:rFonts w:asciiTheme="minorHAnsi" w:hAnsiTheme="minorHAnsi" w:cstheme="minorHAnsi"/>
                <w:b/>
                <w:bCs/>
              </w:rPr>
              <w:t>“Ensuring</w:t>
            </w:r>
            <w:r w:rsidRPr="007522E0">
              <w:rPr>
                <w:rFonts w:asciiTheme="minorHAnsi" w:hAnsiTheme="minorHAnsi" w:cstheme="minorHAnsi"/>
                <w:b/>
                <w:bCs/>
              </w:rPr>
              <w:t xml:space="preserve"> full participation in leadership and decision making”</w:t>
            </w:r>
          </w:p>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Indicator 5.5.2</w:t>
            </w:r>
          </w:p>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 xml:space="preserve">Proportion of women in </w:t>
            </w:r>
            <w:r>
              <w:rPr>
                <w:rFonts w:asciiTheme="minorHAnsi" w:hAnsiTheme="minorHAnsi" w:cstheme="minorHAnsi"/>
                <w:b/>
                <w:bCs/>
              </w:rPr>
              <w:t>employment opportunities.</w:t>
            </w:r>
          </w:p>
          <w:p w:rsidR="002521B8" w:rsidRPr="007522E0" w:rsidRDefault="002521B8" w:rsidP="002521B8">
            <w:pPr>
              <w:jc w:val="both"/>
              <w:rPr>
                <w:rFonts w:asciiTheme="minorHAnsi" w:hAnsiTheme="minorHAnsi" w:cstheme="minorHAnsi"/>
                <w:b/>
                <w:bCs/>
              </w:rPr>
            </w:pPr>
          </w:p>
        </w:tc>
        <w:tc>
          <w:tcPr>
            <w:tcW w:w="2700" w:type="dxa"/>
          </w:tcPr>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Commit to reaching g</w:t>
            </w:r>
            <w:r>
              <w:rPr>
                <w:rFonts w:asciiTheme="minorHAnsi" w:hAnsiTheme="minorHAnsi" w:cstheme="minorHAnsi"/>
                <w:b/>
                <w:bCs/>
              </w:rPr>
              <w:t>ender equality at all levels</w:t>
            </w:r>
            <w:r w:rsidRPr="007522E0">
              <w:rPr>
                <w:rFonts w:asciiTheme="minorHAnsi" w:hAnsiTheme="minorHAnsi" w:cstheme="minorHAnsi"/>
                <w:b/>
                <w:bCs/>
              </w:rPr>
              <w:t>.</w:t>
            </w:r>
          </w:p>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 xml:space="preserve">Treat all women &amp; men fairly at work </w:t>
            </w:r>
          </w:p>
        </w:tc>
        <w:tc>
          <w:tcPr>
            <w:tcW w:w="1350" w:type="dxa"/>
          </w:tcPr>
          <w:p w:rsidR="002521B8" w:rsidRPr="007522E0" w:rsidRDefault="002521B8" w:rsidP="002521B8">
            <w:pPr>
              <w:rPr>
                <w:rFonts w:asciiTheme="minorHAnsi" w:hAnsiTheme="minorHAnsi" w:cstheme="minorHAnsi"/>
                <w:b/>
                <w:bCs/>
              </w:rPr>
            </w:pPr>
            <w:r w:rsidRPr="007522E0">
              <w:rPr>
                <w:rFonts w:asciiTheme="minorHAnsi" w:hAnsiTheme="minorHAnsi" w:cstheme="minorHAnsi"/>
                <w:b/>
                <w:bCs/>
              </w:rPr>
              <w:t>15</w:t>
            </w:r>
          </w:p>
        </w:tc>
        <w:tc>
          <w:tcPr>
            <w:tcW w:w="1530" w:type="dxa"/>
          </w:tcPr>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H</w:t>
            </w:r>
            <w:r>
              <w:rPr>
                <w:rFonts w:asciiTheme="minorHAnsi" w:hAnsiTheme="minorHAnsi" w:cstheme="minorHAnsi"/>
                <w:b/>
                <w:bCs/>
              </w:rPr>
              <w:t>iring against the proposed staff in project</w:t>
            </w:r>
          </w:p>
        </w:tc>
        <w:tc>
          <w:tcPr>
            <w:tcW w:w="1800" w:type="dxa"/>
          </w:tcPr>
          <w:p w:rsidR="002521B8" w:rsidRPr="007522E0" w:rsidRDefault="002521B8" w:rsidP="002521B8">
            <w:pPr>
              <w:rPr>
                <w:rFonts w:asciiTheme="minorHAnsi" w:hAnsiTheme="minorHAnsi" w:cstheme="minorHAnsi"/>
                <w:b/>
                <w:bCs/>
              </w:rPr>
            </w:pPr>
            <w:r w:rsidRPr="007522E0">
              <w:rPr>
                <w:rFonts w:asciiTheme="minorHAnsi" w:hAnsiTheme="minorHAnsi" w:cstheme="minorHAnsi"/>
                <w:b/>
                <w:bCs/>
              </w:rPr>
              <w:t>Eliminate gender and wealth disparities</w:t>
            </w:r>
          </w:p>
        </w:tc>
      </w:tr>
      <w:tr w:rsidR="002521B8" w:rsidTr="00304894">
        <w:trPr>
          <w:trHeight w:val="908"/>
          <w:jc w:val="center"/>
        </w:trPr>
        <w:tc>
          <w:tcPr>
            <w:tcW w:w="2965" w:type="dxa"/>
          </w:tcPr>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Goal “Industry, Innovation &amp; Infrastructure”</w:t>
            </w:r>
          </w:p>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Target 9.C “ Universal access to information and communications technology</w:t>
            </w:r>
          </w:p>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Indicator 9.C.1 “ Proportion of population covered by a mobile network, by technology (internet)</w:t>
            </w:r>
          </w:p>
        </w:tc>
        <w:tc>
          <w:tcPr>
            <w:tcW w:w="2700" w:type="dxa"/>
          </w:tcPr>
          <w:p w:rsidR="002521B8" w:rsidRDefault="002521B8" w:rsidP="002521B8">
            <w:pPr>
              <w:jc w:val="both"/>
              <w:rPr>
                <w:rFonts w:asciiTheme="minorHAnsi" w:hAnsiTheme="minorHAnsi" w:cstheme="minorHAnsi"/>
                <w:b/>
                <w:bCs/>
              </w:rPr>
            </w:pPr>
            <w:r>
              <w:rPr>
                <w:rFonts w:asciiTheme="minorHAnsi" w:hAnsiTheme="minorHAnsi" w:cstheme="minorHAnsi"/>
                <w:b/>
                <w:bCs/>
              </w:rPr>
              <w:t>Providing</w:t>
            </w:r>
            <w:r w:rsidRPr="007522E0">
              <w:rPr>
                <w:rFonts w:asciiTheme="minorHAnsi" w:hAnsiTheme="minorHAnsi" w:cstheme="minorHAnsi"/>
                <w:b/>
                <w:bCs/>
              </w:rPr>
              <w:t xml:space="preserve"> access to </w:t>
            </w:r>
            <w:r>
              <w:rPr>
                <w:rFonts w:asciiTheme="minorHAnsi" w:hAnsiTheme="minorHAnsi" w:cstheme="minorHAnsi"/>
                <w:b/>
                <w:bCs/>
              </w:rPr>
              <w:t>general public</w:t>
            </w:r>
            <w:r w:rsidRPr="007522E0">
              <w:rPr>
                <w:rFonts w:asciiTheme="minorHAnsi" w:hAnsiTheme="minorHAnsi" w:cstheme="minorHAnsi"/>
                <w:b/>
                <w:bCs/>
              </w:rPr>
              <w:t xml:space="preserve"> regarding their </w:t>
            </w:r>
            <w:r>
              <w:rPr>
                <w:rFonts w:asciiTheme="minorHAnsi" w:hAnsiTheme="minorHAnsi" w:cstheme="minorHAnsi"/>
                <w:b/>
                <w:bCs/>
              </w:rPr>
              <w:t xml:space="preserve">State Subject and Domiciles </w:t>
            </w:r>
            <w:r w:rsidRPr="007522E0">
              <w:rPr>
                <w:rFonts w:asciiTheme="minorHAnsi" w:hAnsiTheme="minorHAnsi" w:cstheme="minorHAnsi"/>
                <w:b/>
                <w:bCs/>
              </w:rPr>
              <w:t xml:space="preserve"> </w:t>
            </w:r>
            <w:r>
              <w:rPr>
                <w:rFonts w:asciiTheme="minorHAnsi" w:hAnsiTheme="minorHAnsi" w:cstheme="minorHAnsi"/>
                <w:b/>
                <w:bCs/>
              </w:rPr>
              <w:t xml:space="preserve">&amp; </w:t>
            </w:r>
            <w:r w:rsidRPr="007522E0">
              <w:rPr>
                <w:rFonts w:asciiTheme="minorHAnsi" w:hAnsiTheme="minorHAnsi" w:cstheme="minorHAnsi"/>
                <w:b/>
                <w:bCs/>
              </w:rPr>
              <w:t xml:space="preserve">relevant information </w:t>
            </w:r>
          </w:p>
          <w:p w:rsidR="002521B8" w:rsidRPr="00400669" w:rsidRDefault="002521B8" w:rsidP="002521B8">
            <w:pPr>
              <w:jc w:val="both"/>
              <w:rPr>
                <w:rFonts w:asciiTheme="minorHAnsi" w:hAnsiTheme="minorHAnsi" w:cstheme="minorHAnsi"/>
                <w:b/>
                <w:bCs/>
              </w:rPr>
            </w:pPr>
            <w:r w:rsidRPr="00400669">
              <w:rPr>
                <w:rFonts w:asciiTheme="minorHAnsi" w:hAnsiTheme="minorHAnsi" w:cstheme="minorHAnsi"/>
                <w:b/>
                <w:bCs/>
              </w:rPr>
              <w:t xml:space="preserve">Establishment of state of the </w:t>
            </w:r>
            <w:r>
              <w:rPr>
                <w:rFonts w:asciiTheme="minorHAnsi" w:hAnsiTheme="minorHAnsi" w:cstheme="minorHAnsi"/>
                <w:b/>
                <w:bCs/>
              </w:rPr>
              <w:t xml:space="preserve">art service centres under Deputy Commissioner/Assistant Commissioners offices. </w:t>
            </w:r>
          </w:p>
          <w:p w:rsidR="002521B8" w:rsidRPr="007522E0" w:rsidRDefault="002521B8" w:rsidP="002521B8">
            <w:pPr>
              <w:jc w:val="both"/>
              <w:rPr>
                <w:rFonts w:asciiTheme="minorHAnsi" w:hAnsiTheme="minorHAnsi" w:cstheme="minorHAnsi"/>
                <w:b/>
                <w:bCs/>
              </w:rPr>
            </w:pPr>
          </w:p>
        </w:tc>
        <w:tc>
          <w:tcPr>
            <w:tcW w:w="1350" w:type="dxa"/>
          </w:tcPr>
          <w:p w:rsidR="002521B8" w:rsidRDefault="002521B8" w:rsidP="002521B8">
            <w:pPr>
              <w:rPr>
                <w:rFonts w:asciiTheme="minorHAnsi" w:hAnsiTheme="minorHAnsi" w:cstheme="minorHAnsi"/>
                <w:b/>
                <w:bCs/>
              </w:rPr>
            </w:pPr>
            <w:r>
              <w:rPr>
                <w:rFonts w:asciiTheme="minorHAnsi" w:hAnsiTheme="minorHAnsi" w:cstheme="minorHAnsi"/>
                <w:b/>
                <w:bCs/>
              </w:rPr>
              <w:t>2.0+</w:t>
            </w:r>
            <w:r w:rsidRPr="007522E0">
              <w:rPr>
                <w:rFonts w:asciiTheme="minorHAnsi" w:hAnsiTheme="minorHAnsi" w:cstheme="minorHAnsi"/>
                <w:b/>
                <w:bCs/>
              </w:rPr>
              <w:t xml:space="preserve"> Million </w:t>
            </w:r>
            <w:proofErr w:type="spellStart"/>
            <w:r>
              <w:rPr>
                <w:rFonts w:asciiTheme="minorHAnsi" w:hAnsiTheme="minorHAnsi" w:cstheme="minorHAnsi"/>
                <w:b/>
                <w:bCs/>
              </w:rPr>
              <w:t>Neitizens</w:t>
            </w:r>
            <w:proofErr w:type="spellEnd"/>
          </w:p>
          <w:p w:rsidR="002521B8" w:rsidRDefault="002521B8" w:rsidP="002521B8">
            <w:pPr>
              <w:rPr>
                <w:rFonts w:asciiTheme="minorHAnsi" w:hAnsiTheme="minorHAnsi" w:cstheme="minorHAnsi"/>
                <w:b/>
                <w:bCs/>
              </w:rPr>
            </w:pPr>
          </w:p>
          <w:p w:rsidR="002521B8" w:rsidRDefault="002521B8" w:rsidP="002521B8">
            <w:pPr>
              <w:rPr>
                <w:rFonts w:asciiTheme="minorHAnsi" w:hAnsiTheme="minorHAnsi" w:cstheme="minorHAnsi"/>
                <w:b/>
                <w:bCs/>
              </w:rPr>
            </w:pPr>
          </w:p>
          <w:p w:rsidR="002521B8" w:rsidRPr="007522E0" w:rsidRDefault="002521B8" w:rsidP="002521B8">
            <w:pPr>
              <w:rPr>
                <w:rFonts w:asciiTheme="minorHAnsi" w:hAnsiTheme="minorHAnsi" w:cstheme="minorHAnsi"/>
                <w:b/>
                <w:bCs/>
              </w:rPr>
            </w:pPr>
            <w:r>
              <w:rPr>
                <w:rFonts w:asciiTheme="minorHAnsi" w:hAnsiTheme="minorHAnsi" w:cstheme="minorHAnsi"/>
                <w:b/>
                <w:bCs/>
              </w:rPr>
              <w:t>35</w:t>
            </w:r>
          </w:p>
        </w:tc>
        <w:tc>
          <w:tcPr>
            <w:tcW w:w="1530" w:type="dxa"/>
          </w:tcPr>
          <w:p w:rsidR="002521B8" w:rsidRPr="007522E0" w:rsidRDefault="002521B8" w:rsidP="002521B8">
            <w:pPr>
              <w:jc w:val="both"/>
              <w:rPr>
                <w:rFonts w:asciiTheme="minorHAnsi" w:hAnsiTheme="minorHAnsi" w:cstheme="minorHAnsi"/>
                <w:b/>
                <w:bCs/>
              </w:rPr>
            </w:pPr>
            <w:r w:rsidRPr="007522E0">
              <w:rPr>
                <w:rFonts w:asciiTheme="minorHAnsi" w:hAnsiTheme="minorHAnsi" w:cstheme="minorHAnsi"/>
                <w:b/>
                <w:bCs/>
              </w:rPr>
              <w:t xml:space="preserve">Computerization of </w:t>
            </w:r>
            <w:r>
              <w:rPr>
                <w:rFonts w:asciiTheme="minorHAnsi" w:hAnsiTheme="minorHAnsi" w:cstheme="minorHAnsi"/>
                <w:b/>
                <w:bCs/>
              </w:rPr>
              <w:t>State Subjects and Domiciles in AJ&amp;K</w:t>
            </w:r>
            <w:r w:rsidRPr="007522E0">
              <w:rPr>
                <w:rFonts w:asciiTheme="minorHAnsi" w:hAnsiTheme="minorHAnsi" w:cstheme="minorHAnsi"/>
                <w:b/>
                <w:bCs/>
              </w:rPr>
              <w:t>.</w:t>
            </w:r>
          </w:p>
          <w:p w:rsidR="002521B8" w:rsidRPr="007522E0" w:rsidRDefault="002521B8" w:rsidP="002521B8">
            <w:pPr>
              <w:rPr>
                <w:rFonts w:asciiTheme="minorHAnsi" w:hAnsiTheme="minorHAnsi" w:cstheme="minorHAnsi"/>
                <w:b/>
                <w:bCs/>
              </w:rPr>
            </w:pPr>
            <w:r>
              <w:rPr>
                <w:rFonts w:asciiTheme="minorHAnsi" w:hAnsiTheme="minorHAnsi" w:cstheme="minorHAnsi"/>
                <w:b/>
                <w:bCs/>
              </w:rPr>
              <w:t>Provision</w:t>
            </w:r>
            <w:r w:rsidRPr="007522E0">
              <w:rPr>
                <w:rFonts w:asciiTheme="minorHAnsi" w:hAnsiTheme="minorHAnsi" w:cstheme="minorHAnsi"/>
                <w:b/>
                <w:bCs/>
              </w:rPr>
              <w:t xml:space="preserve"> of information through</w:t>
            </w:r>
            <w:r>
              <w:rPr>
                <w:rFonts w:asciiTheme="minorHAnsi" w:hAnsiTheme="minorHAnsi" w:cstheme="minorHAnsi"/>
                <w:b/>
                <w:bCs/>
              </w:rPr>
              <w:t xml:space="preserve"> general online</w:t>
            </w:r>
            <w:r w:rsidRPr="007522E0">
              <w:rPr>
                <w:rFonts w:asciiTheme="minorHAnsi" w:hAnsiTheme="minorHAnsi" w:cstheme="minorHAnsi"/>
                <w:b/>
                <w:bCs/>
              </w:rPr>
              <w:t xml:space="preserve"> we</w:t>
            </w:r>
            <w:r>
              <w:rPr>
                <w:rFonts w:asciiTheme="minorHAnsi" w:hAnsiTheme="minorHAnsi" w:cstheme="minorHAnsi"/>
                <w:b/>
                <w:bCs/>
              </w:rPr>
              <w:t>b portal and Mobile applications</w:t>
            </w:r>
          </w:p>
        </w:tc>
        <w:tc>
          <w:tcPr>
            <w:tcW w:w="1800" w:type="dxa"/>
          </w:tcPr>
          <w:p w:rsidR="002521B8" w:rsidRPr="007522E0" w:rsidRDefault="002521B8" w:rsidP="002521B8">
            <w:pPr>
              <w:rPr>
                <w:rFonts w:asciiTheme="minorHAnsi" w:hAnsiTheme="minorHAnsi" w:cstheme="minorHAnsi"/>
                <w:b/>
                <w:bCs/>
              </w:rPr>
            </w:pPr>
            <w:r>
              <w:rPr>
                <w:rFonts w:asciiTheme="minorHAnsi" w:hAnsiTheme="minorHAnsi" w:cstheme="minorHAnsi"/>
                <w:b/>
                <w:bCs/>
              </w:rPr>
              <w:t>Revamping the citizen’s familiarity with modern tools &amp; technologies</w:t>
            </w:r>
          </w:p>
        </w:tc>
      </w:tr>
      <w:tr w:rsidR="002521B8" w:rsidTr="00304894">
        <w:trPr>
          <w:trHeight w:val="908"/>
          <w:jc w:val="center"/>
        </w:trPr>
        <w:tc>
          <w:tcPr>
            <w:tcW w:w="2965" w:type="dxa"/>
          </w:tcPr>
          <w:p w:rsidR="002521B8" w:rsidRPr="00156003" w:rsidRDefault="00304894" w:rsidP="002521B8">
            <w:pPr>
              <w:jc w:val="both"/>
              <w:rPr>
                <w:rFonts w:asciiTheme="minorHAnsi" w:hAnsiTheme="minorHAnsi" w:cstheme="minorHAnsi"/>
                <w:b/>
                <w:bCs/>
              </w:rPr>
            </w:pPr>
            <w:r>
              <w:rPr>
                <w:rFonts w:asciiTheme="minorHAnsi" w:hAnsiTheme="minorHAnsi" w:cstheme="minorHAnsi"/>
                <w:b/>
                <w:bCs/>
              </w:rPr>
              <w:t>Decent Work a</w:t>
            </w:r>
            <w:r w:rsidRPr="00156003">
              <w:rPr>
                <w:rFonts w:asciiTheme="minorHAnsi" w:hAnsiTheme="minorHAnsi" w:cstheme="minorHAnsi"/>
                <w:b/>
                <w:bCs/>
              </w:rPr>
              <w:t>nd Economic Growth</w:t>
            </w:r>
          </w:p>
          <w:p w:rsidR="002521B8" w:rsidRPr="007522E0" w:rsidRDefault="002521B8" w:rsidP="002521B8">
            <w:pPr>
              <w:jc w:val="both"/>
              <w:rPr>
                <w:rFonts w:asciiTheme="minorHAnsi" w:hAnsiTheme="minorHAnsi" w:cstheme="minorHAnsi"/>
                <w:b/>
                <w:bCs/>
              </w:rPr>
            </w:pPr>
          </w:p>
        </w:tc>
        <w:tc>
          <w:tcPr>
            <w:tcW w:w="2700" w:type="dxa"/>
          </w:tcPr>
          <w:p w:rsidR="002521B8" w:rsidRPr="0035696B" w:rsidRDefault="002521B8" w:rsidP="002521B8">
            <w:pPr>
              <w:rPr>
                <w:rFonts w:asciiTheme="minorHAnsi" w:hAnsiTheme="minorHAnsi" w:cstheme="minorHAnsi"/>
                <w:b/>
                <w:bCs/>
              </w:rPr>
            </w:pPr>
            <w:r w:rsidRPr="0035696B">
              <w:rPr>
                <w:rFonts w:asciiTheme="minorHAnsi" w:hAnsiTheme="minorHAnsi" w:cstheme="minorHAnsi"/>
                <w:b/>
                <w:bCs/>
              </w:rPr>
              <w:t>Achieve higher levels of economic productivity through diversification, technological upgrading and innovation, including through a focus on high-value added</w:t>
            </w:r>
            <w:r>
              <w:rPr>
                <w:rFonts w:asciiTheme="minorHAnsi" w:hAnsiTheme="minorHAnsi" w:cstheme="minorHAnsi"/>
                <w:b/>
                <w:bCs/>
              </w:rPr>
              <w:t>.</w:t>
            </w:r>
          </w:p>
          <w:p w:rsidR="002521B8" w:rsidRPr="007522E0" w:rsidRDefault="002521B8" w:rsidP="002521B8">
            <w:pPr>
              <w:jc w:val="both"/>
              <w:rPr>
                <w:rFonts w:asciiTheme="minorHAnsi" w:hAnsiTheme="minorHAnsi" w:cstheme="minorHAnsi"/>
                <w:b/>
                <w:bCs/>
              </w:rPr>
            </w:pPr>
          </w:p>
        </w:tc>
        <w:tc>
          <w:tcPr>
            <w:tcW w:w="1350" w:type="dxa"/>
          </w:tcPr>
          <w:p w:rsidR="002521B8" w:rsidRPr="007522E0" w:rsidRDefault="002521B8" w:rsidP="002521B8">
            <w:pPr>
              <w:rPr>
                <w:rFonts w:asciiTheme="minorHAnsi" w:hAnsiTheme="minorHAnsi" w:cstheme="minorHAnsi"/>
                <w:b/>
                <w:bCs/>
              </w:rPr>
            </w:pPr>
            <w:r>
              <w:rPr>
                <w:rFonts w:asciiTheme="minorHAnsi" w:hAnsiTheme="minorHAnsi" w:cstheme="minorHAnsi"/>
                <w:b/>
                <w:bCs/>
              </w:rPr>
              <w:t xml:space="preserve">Advancement and Capacity building of public sector staff through technological interventions. </w:t>
            </w:r>
          </w:p>
        </w:tc>
        <w:tc>
          <w:tcPr>
            <w:tcW w:w="1530" w:type="dxa"/>
          </w:tcPr>
          <w:p w:rsidR="002521B8" w:rsidRPr="007522E0" w:rsidRDefault="002521B8" w:rsidP="002521B8">
            <w:pPr>
              <w:jc w:val="both"/>
              <w:rPr>
                <w:rFonts w:asciiTheme="minorHAnsi" w:hAnsiTheme="minorHAnsi" w:cstheme="minorHAnsi"/>
                <w:b/>
                <w:bCs/>
              </w:rPr>
            </w:pPr>
            <w:r>
              <w:rPr>
                <w:rFonts w:asciiTheme="minorHAnsi" w:hAnsiTheme="minorHAnsi" w:cstheme="minorHAnsi"/>
                <w:b/>
                <w:bCs/>
              </w:rPr>
              <w:t xml:space="preserve">Decent job creation </w:t>
            </w:r>
          </w:p>
        </w:tc>
        <w:tc>
          <w:tcPr>
            <w:tcW w:w="1800" w:type="dxa"/>
          </w:tcPr>
          <w:p w:rsidR="002521B8" w:rsidRDefault="002521B8" w:rsidP="002521B8">
            <w:pPr>
              <w:rPr>
                <w:rFonts w:asciiTheme="minorHAnsi" w:hAnsiTheme="minorHAnsi" w:cstheme="minorHAnsi"/>
                <w:b/>
                <w:bCs/>
              </w:rPr>
            </w:pPr>
            <w:r>
              <w:rPr>
                <w:rFonts w:asciiTheme="minorHAnsi" w:hAnsiTheme="minorHAnsi" w:cstheme="minorHAnsi"/>
                <w:b/>
                <w:bCs/>
              </w:rPr>
              <w:t>achieving</w:t>
            </w:r>
            <w:r w:rsidRPr="00AE70E0">
              <w:rPr>
                <w:rFonts w:asciiTheme="minorHAnsi" w:hAnsiTheme="minorHAnsi" w:cstheme="minorHAnsi"/>
                <w:b/>
                <w:bCs/>
              </w:rPr>
              <w:t xml:space="preserve"> full and productive employment for </w:t>
            </w:r>
            <w:r>
              <w:rPr>
                <w:rFonts w:asciiTheme="minorHAnsi" w:hAnsiTheme="minorHAnsi" w:cstheme="minorHAnsi"/>
                <w:b/>
                <w:bCs/>
              </w:rPr>
              <w:t>all women and men, including</w:t>
            </w:r>
            <w:r w:rsidRPr="00AE70E0">
              <w:rPr>
                <w:rFonts w:asciiTheme="minorHAnsi" w:hAnsiTheme="minorHAnsi" w:cstheme="minorHAnsi"/>
                <w:b/>
                <w:bCs/>
              </w:rPr>
              <w:t xml:space="preserve"> young people and persons with disabilities, and equal pay for work </w:t>
            </w:r>
            <w:r>
              <w:rPr>
                <w:rFonts w:asciiTheme="minorHAnsi" w:hAnsiTheme="minorHAnsi" w:cstheme="minorHAnsi"/>
                <w:b/>
                <w:bCs/>
              </w:rPr>
              <w:t>&amp;</w:t>
            </w:r>
            <w:r w:rsidRPr="00AE70E0">
              <w:rPr>
                <w:rFonts w:asciiTheme="minorHAnsi" w:hAnsiTheme="minorHAnsi" w:cstheme="minorHAnsi"/>
                <w:b/>
                <w:bCs/>
              </w:rPr>
              <w:t xml:space="preserve"> equal value</w:t>
            </w:r>
          </w:p>
        </w:tc>
      </w:tr>
    </w:tbl>
    <w:p w:rsidR="00F834E9" w:rsidRDefault="00F834E9">
      <w:pPr>
        <w:ind w:firstLine="720"/>
        <w:rPr>
          <w:rFonts w:asciiTheme="majorBidi" w:hAnsiTheme="majorBidi" w:cstheme="majorBidi"/>
        </w:rPr>
      </w:pPr>
    </w:p>
    <w:p w:rsidR="00F834E9" w:rsidRDefault="00F834E9">
      <w:pPr>
        <w:ind w:firstLine="720"/>
        <w:rPr>
          <w:rFonts w:asciiTheme="majorBidi" w:hAnsiTheme="majorBidi" w:cstheme="majorBidi"/>
        </w:rPr>
      </w:pPr>
    </w:p>
    <w:p w:rsidR="00677E4A" w:rsidRDefault="00677E4A">
      <w:pPr>
        <w:ind w:firstLine="720"/>
        <w:rPr>
          <w:rFonts w:asciiTheme="majorBidi" w:hAnsiTheme="majorBidi" w:cstheme="majorBidi"/>
        </w:rPr>
      </w:pPr>
    </w:p>
    <w:p w:rsidR="00BD012B" w:rsidRPr="00B74669" w:rsidRDefault="00DB55E4" w:rsidP="00810AE0">
      <w:pPr>
        <w:pStyle w:val="ListParagraph"/>
        <w:numPr>
          <w:ilvl w:val="0"/>
          <w:numId w:val="22"/>
        </w:numPr>
        <w:rPr>
          <w:rFonts w:asciiTheme="majorBidi" w:eastAsia="Verdana" w:hAnsiTheme="majorBidi" w:cstheme="majorBidi"/>
          <w:b/>
          <w:sz w:val="20"/>
          <w:szCs w:val="20"/>
        </w:rPr>
      </w:pPr>
      <w:r w:rsidRPr="00B74669">
        <w:rPr>
          <w:rFonts w:asciiTheme="majorBidi" w:eastAsia="Verdana" w:hAnsiTheme="majorBidi" w:cstheme="majorBidi"/>
          <w:b/>
          <w:sz w:val="20"/>
          <w:szCs w:val="20"/>
        </w:rPr>
        <w:t>Certified that the project proposal for the project titled “</w:t>
      </w:r>
      <w:r w:rsidR="00A074DB" w:rsidRPr="00B74669">
        <w:rPr>
          <w:rFonts w:asciiTheme="majorBidi" w:eastAsia="Verdana" w:hAnsiTheme="majorBidi" w:cstheme="majorBidi"/>
          <w:b/>
          <w:sz w:val="20"/>
          <w:szCs w:val="20"/>
        </w:rPr>
        <w:t>Digitalization of state subject and Domiciles at Tehsil Level in AJ&amp;K (26 Tehsils)</w:t>
      </w:r>
      <w:r w:rsidR="00625F5A" w:rsidRPr="00B74669">
        <w:rPr>
          <w:rFonts w:asciiTheme="majorBidi" w:eastAsia="Verdana" w:hAnsiTheme="majorBidi" w:cstheme="majorBidi"/>
          <w:b/>
          <w:sz w:val="20"/>
          <w:szCs w:val="20"/>
        </w:rPr>
        <w:t>”</w:t>
      </w:r>
      <w:r w:rsidR="00A074DB" w:rsidRPr="00B74669">
        <w:rPr>
          <w:rFonts w:asciiTheme="majorBidi" w:eastAsia="Verdana" w:hAnsiTheme="majorBidi" w:cstheme="majorBidi"/>
          <w:b/>
          <w:sz w:val="20"/>
          <w:szCs w:val="20"/>
        </w:rPr>
        <w:t xml:space="preserve"> costing </w:t>
      </w:r>
      <w:r w:rsidR="00E9514F">
        <w:rPr>
          <w:rFonts w:asciiTheme="majorBidi" w:eastAsia="Verdana" w:hAnsiTheme="majorBidi" w:cstheme="majorBidi"/>
          <w:b/>
          <w:sz w:val="20"/>
          <w:szCs w:val="20"/>
        </w:rPr>
        <w:t>260.410</w:t>
      </w:r>
      <w:r w:rsidR="00A074DB" w:rsidRPr="00B74669">
        <w:rPr>
          <w:rFonts w:asciiTheme="majorBidi" w:eastAsia="Verdana" w:hAnsiTheme="majorBidi" w:cstheme="majorBidi"/>
          <w:b/>
          <w:sz w:val="20"/>
          <w:szCs w:val="20"/>
        </w:rPr>
        <w:t xml:space="preserve"> Million</w:t>
      </w:r>
      <w:r w:rsidR="00625F5A" w:rsidRPr="00B74669">
        <w:rPr>
          <w:rFonts w:asciiTheme="majorBidi" w:eastAsia="Verdana" w:hAnsiTheme="majorBidi" w:cstheme="majorBidi"/>
          <w:b/>
          <w:sz w:val="20"/>
          <w:szCs w:val="20"/>
        </w:rPr>
        <w:t xml:space="preserve"> has been prepared</w:t>
      </w:r>
      <w:r w:rsidRPr="00B74669">
        <w:rPr>
          <w:rFonts w:asciiTheme="majorBidi" w:eastAsia="Verdana" w:hAnsiTheme="majorBidi" w:cstheme="majorBidi"/>
          <w:b/>
          <w:sz w:val="20"/>
          <w:szCs w:val="20"/>
        </w:rPr>
        <w:t xml:space="preserve"> on the basis of instructions provided by the Planning Commission for the preparation of PC-I for Infrastructure sector projects.</w:t>
      </w: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C512CE" w:rsidRDefault="00D06C15">
      <w:pPr>
        <w:rPr>
          <w:rFonts w:asciiTheme="majorBidi" w:eastAsia="Verdana" w:hAnsiTheme="majorBidi" w:cstheme="majorBidi"/>
          <w:b/>
          <w:sz w:val="22"/>
          <w:szCs w:val="22"/>
        </w:rPr>
      </w:pPr>
      <w:r w:rsidRPr="00B66604">
        <w:rPr>
          <w:rFonts w:asciiTheme="majorBidi" w:hAnsiTheme="majorBidi" w:cstheme="majorBidi"/>
          <w:noProof/>
        </w:rPr>
        <mc:AlternateContent>
          <mc:Choice Requires="wps">
            <w:drawing>
              <wp:anchor distT="0" distB="0" distL="114300" distR="114300" simplePos="0" relativeHeight="251660288" behindDoc="0" locked="0" layoutInCell="1" hidden="0" allowOverlap="1" wp14:anchorId="560C8386" wp14:editId="391E93E8">
                <wp:simplePos x="0" y="0"/>
                <wp:positionH relativeFrom="column">
                  <wp:posOffset>2733675</wp:posOffset>
                </wp:positionH>
                <wp:positionV relativeFrom="paragraph">
                  <wp:posOffset>154305</wp:posOffset>
                </wp:positionV>
                <wp:extent cx="2114550" cy="12700"/>
                <wp:effectExtent l="0" t="0" r="19050" b="25400"/>
                <wp:wrapNone/>
                <wp:docPr id="7" name="Freeform 7"/>
                <wp:cNvGraphicFramePr/>
                <a:graphic xmlns:a="http://schemas.openxmlformats.org/drawingml/2006/main">
                  <a:graphicData uri="http://schemas.microsoft.com/office/word/2010/wordprocessingShape">
                    <wps:wsp>
                      <wps:cNvSpPr/>
                      <wps:spPr>
                        <a:xfrm rot="10800000" flipH="1">
                          <a:off x="0" y="0"/>
                          <a:ext cx="2114550" cy="12700"/>
                        </a:xfrm>
                        <a:custGeom>
                          <a:avLst/>
                          <a:gdLst/>
                          <a:ahLst/>
                          <a:cxnLst/>
                          <a:rect l="l" t="t" r="r" b="b"/>
                          <a:pathLst>
                            <a:path w="2114550" h="9525" extrusionOk="0">
                              <a:moveTo>
                                <a:pt x="0" y="0"/>
                              </a:moveTo>
                              <a:lnTo>
                                <a:pt x="2114550" y="952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A79E4C8" id="Freeform 7" o:spid="_x0000_s1026" style="position:absolute;margin-left:215.25pt;margin-top:12.15pt;width:166.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14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" path="m,l2114550,9525e" strokeweight="1pt">
                <v:stroke startarrowwidth="narrow" startarrowlength="short" endarrowwidth="narrow" endarrowlength="short"/>
                <v:path arrowok="t" o:extrusionok="f"/>
              </v:shape>
            </w:pict>
          </mc:Fallback>
        </mc:AlternateContent>
      </w:r>
    </w:p>
    <w:p w:rsidR="00BD012B" w:rsidRPr="00C512CE" w:rsidRDefault="00DB55E4">
      <w:pPr>
        <w:rPr>
          <w:rFonts w:asciiTheme="majorBidi" w:eastAsia="Verdana" w:hAnsiTheme="majorBidi" w:cstheme="majorBidi"/>
          <w:b/>
          <w:sz w:val="22"/>
          <w:szCs w:val="22"/>
        </w:rPr>
      </w:pPr>
      <w:r w:rsidRPr="00C512CE">
        <w:rPr>
          <w:rFonts w:asciiTheme="majorBidi" w:eastAsia="Verdana" w:hAnsiTheme="majorBidi" w:cstheme="majorBidi"/>
          <w:b/>
          <w:sz w:val="22"/>
          <w:szCs w:val="22"/>
        </w:rPr>
        <w:t>Prepared by:</w:t>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00044E24" w:rsidRPr="00C512CE">
        <w:rPr>
          <w:rFonts w:asciiTheme="majorBidi" w:eastAsia="Verdana" w:hAnsiTheme="majorBidi" w:cstheme="majorBidi"/>
          <w:b/>
          <w:sz w:val="22"/>
          <w:szCs w:val="22"/>
        </w:rPr>
        <w:t xml:space="preserve">             </w:t>
      </w:r>
      <w:r w:rsidRPr="00C512CE">
        <w:rPr>
          <w:rFonts w:asciiTheme="majorBidi" w:eastAsia="Verdana" w:hAnsiTheme="majorBidi" w:cstheme="majorBidi"/>
          <w:b/>
          <w:sz w:val="22"/>
          <w:szCs w:val="22"/>
        </w:rPr>
        <w:t xml:space="preserve">Khawaja </w:t>
      </w:r>
      <w:proofErr w:type="spellStart"/>
      <w:r w:rsidRPr="00C512CE">
        <w:rPr>
          <w:rFonts w:asciiTheme="majorBidi" w:eastAsia="Verdana" w:hAnsiTheme="majorBidi" w:cstheme="majorBidi"/>
          <w:b/>
          <w:sz w:val="22"/>
          <w:szCs w:val="22"/>
        </w:rPr>
        <w:t>Waqas</w:t>
      </w:r>
      <w:proofErr w:type="spellEnd"/>
      <w:r w:rsidRPr="00C512CE">
        <w:rPr>
          <w:rFonts w:asciiTheme="majorBidi" w:eastAsia="Verdana" w:hAnsiTheme="majorBidi" w:cstheme="majorBidi"/>
          <w:b/>
          <w:sz w:val="22"/>
          <w:szCs w:val="22"/>
        </w:rPr>
        <w:t xml:space="preserve"> Ahmad</w:t>
      </w: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00C512CE">
        <w:rPr>
          <w:rFonts w:asciiTheme="majorBidi" w:eastAsia="Verdana" w:hAnsiTheme="majorBidi" w:cstheme="majorBidi"/>
          <w:sz w:val="22"/>
          <w:szCs w:val="22"/>
        </w:rPr>
        <w:t>Systems Admin/ Manager Project</w:t>
      </w: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Information Technology Board</w:t>
      </w: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05822-920132</w:t>
      </w:r>
    </w:p>
    <w:p w:rsidR="00BD012B" w:rsidRPr="00C512CE" w:rsidRDefault="00BD012B">
      <w:pPr>
        <w:rPr>
          <w:rFonts w:asciiTheme="majorBidi" w:eastAsia="Verdana" w:hAnsiTheme="majorBidi" w:cstheme="majorBidi"/>
          <w:sz w:val="22"/>
          <w:szCs w:val="22"/>
        </w:rPr>
      </w:pP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p>
    <w:p w:rsidR="00BD012B" w:rsidRPr="00C512CE" w:rsidRDefault="00BD012B">
      <w:pPr>
        <w:rPr>
          <w:rFonts w:asciiTheme="majorBidi" w:eastAsia="Verdana" w:hAnsiTheme="majorBidi" w:cstheme="majorBidi"/>
          <w:sz w:val="22"/>
          <w:szCs w:val="22"/>
        </w:rPr>
      </w:pPr>
    </w:p>
    <w:p w:rsidR="00BD012B" w:rsidRPr="00C512CE" w:rsidRDefault="00BD012B">
      <w:pPr>
        <w:rPr>
          <w:rFonts w:asciiTheme="majorBidi" w:eastAsia="Verdana" w:hAnsiTheme="majorBidi" w:cstheme="majorBidi"/>
          <w:sz w:val="22"/>
          <w:szCs w:val="22"/>
        </w:rPr>
      </w:pPr>
    </w:p>
    <w:p w:rsidR="00BD012B" w:rsidRPr="00C512CE" w:rsidRDefault="00DB55E4" w:rsidP="00E320E6">
      <w:pPr>
        <w:rPr>
          <w:rFonts w:asciiTheme="majorBidi" w:eastAsia="Verdana" w:hAnsiTheme="majorBidi" w:cstheme="majorBidi"/>
          <w:sz w:val="22"/>
          <w:szCs w:val="22"/>
        </w:rPr>
      </w:pPr>
      <w:r w:rsidRPr="00C512CE">
        <w:rPr>
          <w:rFonts w:asciiTheme="majorBidi" w:eastAsia="Verdana" w:hAnsiTheme="majorBidi" w:cstheme="majorBidi"/>
          <w:b/>
          <w:sz w:val="22"/>
          <w:szCs w:val="22"/>
        </w:rPr>
        <w:t>Checked By:</w:t>
      </w:r>
      <w:r w:rsidRPr="00C512CE">
        <w:rPr>
          <w:rFonts w:asciiTheme="majorBidi" w:eastAsia="Verdana" w:hAnsiTheme="majorBidi" w:cstheme="majorBidi"/>
          <w:b/>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_____________________</w:t>
      </w:r>
    </w:p>
    <w:p w:rsidR="00BD012B" w:rsidRPr="00C512CE" w:rsidRDefault="00DB55E4">
      <w:pPr>
        <w:ind w:left="3600" w:firstLine="720"/>
        <w:rPr>
          <w:rFonts w:asciiTheme="majorBidi" w:eastAsia="Verdana" w:hAnsiTheme="majorBidi" w:cstheme="majorBidi"/>
          <w:b/>
          <w:sz w:val="22"/>
          <w:szCs w:val="22"/>
        </w:rPr>
      </w:pPr>
      <w:r w:rsidRPr="00C512CE">
        <w:rPr>
          <w:rFonts w:asciiTheme="majorBidi" w:eastAsia="Verdana" w:hAnsiTheme="majorBidi" w:cstheme="majorBidi"/>
          <w:b/>
          <w:sz w:val="22"/>
          <w:szCs w:val="22"/>
        </w:rPr>
        <w:t xml:space="preserve">Muhammad </w:t>
      </w:r>
      <w:proofErr w:type="spellStart"/>
      <w:r w:rsidRPr="00C512CE">
        <w:rPr>
          <w:rFonts w:asciiTheme="majorBidi" w:eastAsia="Verdana" w:hAnsiTheme="majorBidi" w:cstheme="majorBidi"/>
          <w:b/>
          <w:sz w:val="22"/>
          <w:szCs w:val="22"/>
        </w:rPr>
        <w:t>Asim</w:t>
      </w:r>
      <w:proofErr w:type="spellEnd"/>
      <w:r w:rsidRPr="00C512CE">
        <w:rPr>
          <w:rFonts w:asciiTheme="majorBidi" w:eastAsia="Verdana" w:hAnsiTheme="majorBidi" w:cstheme="majorBidi"/>
          <w:b/>
          <w:sz w:val="22"/>
          <w:szCs w:val="22"/>
        </w:rPr>
        <w:t xml:space="preserve"> Khan</w:t>
      </w: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Director Technical</w:t>
      </w: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Information Technology Board</w:t>
      </w: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05822-920176</w:t>
      </w:r>
    </w:p>
    <w:p w:rsidR="00BD012B" w:rsidRPr="00C512CE" w:rsidRDefault="00BD012B">
      <w:pPr>
        <w:rPr>
          <w:rFonts w:asciiTheme="majorBidi" w:eastAsia="Verdana" w:hAnsiTheme="majorBidi" w:cstheme="majorBidi"/>
          <w:b/>
          <w:sz w:val="22"/>
          <w:szCs w:val="22"/>
        </w:rPr>
      </w:pPr>
    </w:p>
    <w:p w:rsidR="00BD012B" w:rsidRPr="00C512CE" w:rsidRDefault="00BD012B">
      <w:pPr>
        <w:rPr>
          <w:rFonts w:asciiTheme="majorBidi" w:eastAsia="Verdana" w:hAnsiTheme="majorBidi" w:cstheme="majorBidi"/>
          <w:sz w:val="22"/>
          <w:szCs w:val="22"/>
        </w:rPr>
      </w:pPr>
    </w:p>
    <w:p w:rsidR="00BD012B" w:rsidRPr="00C512CE" w:rsidRDefault="00BD012B">
      <w:pPr>
        <w:rPr>
          <w:rFonts w:asciiTheme="majorBidi" w:eastAsia="Verdana" w:hAnsiTheme="majorBidi" w:cstheme="majorBidi"/>
          <w:sz w:val="22"/>
          <w:szCs w:val="22"/>
        </w:rPr>
      </w:pPr>
    </w:p>
    <w:p w:rsidR="00BD012B" w:rsidRPr="00C512CE" w:rsidRDefault="00DB55E4">
      <w:pPr>
        <w:rPr>
          <w:rFonts w:asciiTheme="majorBidi" w:eastAsia="Verdana" w:hAnsiTheme="majorBidi" w:cstheme="majorBidi"/>
          <w:sz w:val="22"/>
          <w:szCs w:val="22"/>
        </w:rPr>
      </w:pP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p>
    <w:p w:rsidR="00BD012B" w:rsidRPr="00C512CE" w:rsidRDefault="00DB55E4">
      <w:pPr>
        <w:rPr>
          <w:rFonts w:asciiTheme="majorBidi" w:eastAsia="Verdana" w:hAnsiTheme="majorBidi" w:cstheme="majorBidi"/>
          <w:b/>
          <w:sz w:val="22"/>
          <w:szCs w:val="22"/>
        </w:rPr>
      </w:pPr>
      <w:r w:rsidRPr="00C512CE">
        <w:rPr>
          <w:rFonts w:asciiTheme="majorBidi" w:hAnsiTheme="majorBidi" w:cstheme="majorBidi"/>
          <w:noProof/>
          <w:sz w:val="28"/>
          <w:szCs w:val="28"/>
        </w:rPr>
        <mc:AlternateContent>
          <mc:Choice Requires="wps">
            <w:drawing>
              <wp:anchor distT="0" distB="0" distL="114300" distR="114300" simplePos="0" relativeHeight="251661312" behindDoc="0" locked="0" layoutInCell="1" hidden="0" allowOverlap="1" wp14:anchorId="67434847" wp14:editId="1B38C27B">
                <wp:simplePos x="0" y="0"/>
                <wp:positionH relativeFrom="column">
                  <wp:posOffset>2733675</wp:posOffset>
                </wp:positionH>
                <wp:positionV relativeFrom="paragraph">
                  <wp:posOffset>76200</wp:posOffset>
                </wp:positionV>
                <wp:extent cx="2114550" cy="12700"/>
                <wp:effectExtent l="0" t="0" r="19050" b="25400"/>
                <wp:wrapNone/>
                <wp:docPr id="6" name="Freeform 6"/>
                <wp:cNvGraphicFramePr/>
                <a:graphic xmlns:a="http://schemas.openxmlformats.org/drawingml/2006/main">
                  <a:graphicData uri="http://schemas.microsoft.com/office/word/2010/wordprocessingShape">
                    <wps:wsp>
                      <wps:cNvSpPr/>
                      <wps:spPr>
                        <a:xfrm rot="10800000" flipH="1">
                          <a:off x="0" y="0"/>
                          <a:ext cx="2114550" cy="12700"/>
                        </a:xfrm>
                        <a:custGeom>
                          <a:avLst/>
                          <a:gdLst/>
                          <a:ahLst/>
                          <a:cxnLst/>
                          <a:rect l="l" t="t" r="r" b="b"/>
                          <a:pathLst>
                            <a:path w="2114550" h="9525" extrusionOk="0">
                              <a:moveTo>
                                <a:pt x="0" y="0"/>
                              </a:moveTo>
                              <a:lnTo>
                                <a:pt x="2114550" y="952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F539993" id="Freeform 6" o:spid="_x0000_s1026" style="position:absolute;margin-left:215.25pt;margin-top:6pt;width:166.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14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" path="m,l2114550,9525e" strokeweight="1pt">
                <v:stroke startarrowwidth="narrow" startarrowlength="short" endarrowwidth="narrow" endarrowlength="short"/>
                <v:path arrowok="t" o:extrusionok="f"/>
              </v:shape>
            </w:pict>
          </mc:Fallback>
        </mc:AlternateContent>
      </w:r>
    </w:p>
    <w:p w:rsidR="00BD012B" w:rsidRPr="00C512CE" w:rsidRDefault="00DB55E4">
      <w:pPr>
        <w:rPr>
          <w:rFonts w:asciiTheme="majorBidi" w:eastAsia="Verdana" w:hAnsiTheme="majorBidi" w:cstheme="majorBidi"/>
          <w:b/>
          <w:sz w:val="22"/>
          <w:szCs w:val="22"/>
        </w:rPr>
      </w:pPr>
      <w:r w:rsidRPr="00C512CE">
        <w:rPr>
          <w:rFonts w:asciiTheme="majorBidi" w:eastAsia="Verdana" w:hAnsiTheme="majorBidi" w:cstheme="majorBidi"/>
          <w:b/>
          <w:sz w:val="22"/>
          <w:szCs w:val="22"/>
        </w:rPr>
        <w:t xml:space="preserve">Checked &amp; Verified by: </w:t>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t>Dr. Khalid Rafique</w:t>
      </w:r>
    </w:p>
    <w:p w:rsidR="00BD012B" w:rsidRPr="00C512CE" w:rsidRDefault="00DB55E4">
      <w:pPr>
        <w:ind w:left="2880" w:hanging="288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Director General</w:t>
      </w:r>
    </w:p>
    <w:p w:rsidR="00BD012B" w:rsidRPr="00C512CE" w:rsidRDefault="00DB55E4">
      <w:pPr>
        <w:ind w:left="3600" w:firstLine="72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Information Technology Board,</w:t>
      </w:r>
    </w:p>
    <w:p w:rsidR="00BD012B" w:rsidRPr="00C512CE" w:rsidRDefault="00DB55E4">
      <w:pPr>
        <w:jc w:val="both"/>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05822-920122</w:t>
      </w:r>
    </w:p>
    <w:p w:rsidR="00BD012B" w:rsidRPr="00C512CE" w:rsidRDefault="00BD012B">
      <w:pPr>
        <w:rPr>
          <w:rFonts w:asciiTheme="majorBidi" w:eastAsia="Verdana" w:hAnsiTheme="majorBidi" w:cstheme="majorBidi"/>
          <w:sz w:val="22"/>
          <w:szCs w:val="22"/>
        </w:rPr>
      </w:pPr>
    </w:p>
    <w:p w:rsidR="00BD012B" w:rsidRPr="00C512CE" w:rsidRDefault="00BD012B">
      <w:pPr>
        <w:rPr>
          <w:rFonts w:asciiTheme="majorBidi" w:eastAsia="Verdana" w:hAnsiTheme="majorBidi" w:cstheme="majorBidi"/>
          <w:sz w:val="22"/>
          <w:szCs w:val="22"/>
        </w:rPr>
      </w:pPr>
    </w:p>
    <w:p w:rsidR="00BD012B" w:rsidRPr="00C512CE" w:rsidRDefault="00BD012B">
      <w:pPr>
        <w:rPr>
          <w:rFonts w:asciiTheme="majorBidi" w:eastAsia="Verdana" w:hAnsiTheme="majorBidi" w:cstheme="majorBidi"/>
          <w:sz w:val="22"/>
          <w:szCs w:val="22"/>
        </w:rPr>
      </w:pPr>
    </w:p>
    <w:p w:rsidR="00BD012B" w:rsidRPr="00C512CE" w:rsidRDefault="00BD012B">
      <w:pPr>
        <w:rPr>
          <w:rFonts w:asciiTheme="majorBidi" w:eastAsia="Verdana" w:hAnsiTheme="majorBidi" w:cstheme="majorBidi"/>
          <w:sz w:val="22"/>
          <w:szCs w:val="22"/>
        </w:rPr>
      </w:pPr>
    </w:p>
    <w:p w:rsidR="00BD012B" w:rsidRPr="00C512CE" w:rsidRDefault="00DB55E4">
      <w:pPr>
        <w:rPr>
          <w:rFonts w:asciiTheme="majorBidi" w:eastAsia="Verdana" w:hAnsiTheme="majorBidi" w:cstheme="majorBidi"/>
          <w:sz w:val="22"/>
          <w:szCs w:val="22"/>
        </w:rPr>
      </w:pPr>
      <w:r w:rsidRPr="00C512CE">
        <w:rPr>
          <w:rFonts w:asciiTheme="majorBidi" w:hAnsiTheme="majorBidi" w:cstheme="majorBidi"/>
          <w:noProof/>
          <w:sz w:val="28"/>
          <w:szCs w:val="28"/>
        </w:rPr>
        <mc:AlternateContent>
          <mc:Choice Requires="wps">
            <w:drawing>
              <wp:anchor distT="0" distB="0" distL="114300" distR="114300" simplePos="0" relativeHeight="251662336" behindDoc="0" locked="0" layoutInCell="1" hidden="0" allowOverlap="1" wp14:anchorId="6B89B7BB" wp14:editId="1D5A72FA">
                <wp:simplePos x="0" y="0"/>
                <wp:positionH relativeFrom="column">
                  <wp:posOffset>2752725</wp:posOffset>
                </wp:positionH>
                <wp:positionV relativeFrom="paragraph">
                  <wp:posOffset>114300</wp:posOffset>
                </wp:positionV>
                <wp:extent cx="2114550" cy="12700"/>
                <wp:effectExtent l="0" t="0" r="19050" b="25400"/>
                <wp:wrapNone/>
                <wp:docPr id="5" name="Freeform 5"/>
                <wp:cNvGraphicFramePr/>
                <a:graphic xmlns:a="http://schemas.openxmlformats.org/drawingml/2006/main">
                  <a:graphicData uri="http://schemas.microsoft.com/office/word/2010/wordprocessingShape">
                    <wps:wsp>
                      <wps:cNvSpPr/>
                      <wps:spPr>
                        <a:xfrm rot="10800000" flipH="1">
                          <a:off x="0" y="0"/>
                          <a:ext cx="2114550" cy="12700"/>
                        </a:xfrm>
                        <a:custGeom>
                          <a:avLst/>
                          <a:gdLst/>
                          <a:ahLst/>
                          <a:cxnLst/>
                          <a:rect l="l" t="t" r="r" b="b"/>
                          <a:pathLst>
                            <a:path w="2114550" h="9525" extrusionOk="0">
                              <a:moveTo>
                                <a:pt x="0" y="0"/>
                              </a:moveTo>
                              <a:lnTo>
                                <a:pt x="2114550" y="952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0204DE4" id="Freeform 5" o:spid="_x0000_s1026" style="position:absolute;margin-left:216.75pt;margin-top:9pt;width:166.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114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" path="m,l2114550,9525e" strokeweight="1pt">
                <v:stroke startarrowwidth="narrow" startarrowlength="short" endarrowwidth="narrow" endarrowlength="short"/>
                <v:path arrowok="t" o:extrusionok="f"/>
              </v:shape>
            </w:pict>
          </mc:Fallback>
        </mc:AlternateContent>
      </w:r>
    </w:p>
    <w:p w:rsidR="00BD012B" w:rsidRPr="00C512CE" w:rsidRDefault="00B13A2A" w:rsidP="00B13A2A">
      <w:pPr>
        <w:rPr>
          <w:rFonts w:asciiTheme="majorBidi" w:eastAsia="Verdana" w:hAnsiTheme="majorBidi" w:cstheme="majorBidi"/>
          <w:bCs/>
          <w:sz w:val="22"/>
          <w:szCs w:val="22"/>
        </w:rPr>
      </w:pPr>
      <w:r w:rsidRPr="00C512CE">
        <w:rPr>
          <w:rFonts w:asciiTheme="majorBidi" w:eastAsia="Verdana" w:hAnsiTheme="majorBidi" w:cstheme="majorBidi"/>
          <w:b/>
          <w:sz w:val="22"/>
          <w:szCs w:val="22"/>
        </w:rPr>
        <w:t>Approved by</w:t>
      </w:r>
      <w:r w:rsidR="00E5148B">
        <w:rPr>
          <w:rFonts w:asciiTheme="majorBidi" w:eastAsia="Verdana" w:hAnsiTheme="majorBidi" w:cstheme="majorBidi"/>
          <w:b/>
          <w:sz w:val="22"/>
          <w:szCs w:val="22"/>
        </w:rPr>
        <w:t xml:space="preserve"> I</w:t>
      </w:r>
      <w:r w:rsidRPr="00C512CE">
        <w:rPr>
          <w:rFonts w:asciiTheme="majorBidi" w:eastAsia="Verdana" w:hAnsiTheme="majorBidi" w:cstheme="majorBidi"/>
          <w:b/>
          <w:sz w:val="22"/>
          <w:szCs w:val="22"/>
        </w:rPr>
        <w:t xml:space="preserve">: </w:t>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00044E24" w:rsidRPr="00C512CE">
        <w:rPr>
          <w:rFonts w:asciiTheme="majorBidi" w:eastAsia="Verdana" w:hAnsiTheme="majorBidi" w:cstheme="majorBidi"/>
          <w:b/>
          <w:sz w:val="22"/>
          <w:szCs w:val="22"/>
        </w:rPr>
        <w:t>Mr. Mo</w:t>
      </w:r>
      <w:r w:rsidRPr="00C512CE">
        <w:rPr>
          <w:rFonts w:asciiTheme="majorBidi" w:eastAsia="Verdana" w:hAnsiTheme="majorBidi" w:cstheme="majorBidi"/>
          <w:b/>
          <w:sz w:val="22"/>
          <w:szCs w:val="22"/>
        </w:rPr>
        <w:t xml:space="preserve">hammad </w:t>
      </w:r>
      <w:proofErr w:type="spellStart"/>
      <w:r w:rsidRPr="00C512CE">
        <w:rPr>
          <w:rFonts w:asciiTheme="majorBidi" w:eastAsia="Verdana" w:hAnsiTheme="majorBidi" w:cstheme="majorBidi"/>
          <w:b/>
          <w:sz w:val="22"/>
          <w:szCs w:val="22"/>
        </w:rPr>
        <w:t>Shahid</w:t>
      </w:r>
      <w:proofErr w:type="spellEnd"/>
      <w:r w:rsidRPr="00C512CE">
        <w:rPr>
          <w:rFonts w:asciiTheme="majorBidi" w:eastAsia="Verdana" w:hAnsiTheme="majorBidi" w:cstheme="majorBidi"/>
          <w:b/>
          <w:sz w:val="22"/>
          <w:szCs w:val="22"/>
        </w:rPr>
        <w:t xml:space="preserve"> </w:t>
      </w:r>
      <w:proofErr w:type="spellStart"/>
      <w:r w:rsidRPr="00C512CE">
        <w:rPr>
          <w:rFonts w:asciiTheme="majorBidi" w:eastAsia="Verdana" w:hAnsiTheme="majorBidi" w:cstheme="majorBidi"/>
          <w:b/>
          <w:sz w:val="22"/>
          <w:szCs w:val="22"/>
        </w:rPr>
        <w:t>Ayu</w:t>
      </w:r>
      <w:r w:rsidR="00215368" w:rsidRPr="00C512CE">
        <w:rPr>
          <w:rFonts w:asciiTheme="majorBidi" w:eastAsia="Verdana" w:hAnsiTheme="majorBidi" w:cstheme="majorBidi"/>
          <w:bCs/>
          <w:sz w:val="22"/>
          <w:szCs w:val="22"/>
        </w:rPr>
        <w:t>b</w:t>
      </w:r>
      <w:proofErr w:type="spellEnd"/>
    </w:p>
    <w:p w:rsidR="00BD012B" w:rsidRPr="00C512CE" w:rsidRDefault="00DB55E4">
      <w:pPr>
        <w:ind w:left="2880" w:hanging="288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Secretary Information Technology,</w:t>
      </w:r>
    </w:p>
    <w:p w:rsidR="00BD012B" w:rsidRPr="00C512CE" w:rsidRDefault="00DB55E4">
      <w:pPr>
        <w:ind w:left="3600" w:firstLine="72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Azad Govt. of the State of Jammu &amp; Kashmir</w:t>
      </w:r>
    </w:p>
    <w:p w:rsidR="00BD012B" w:rsidRPr="00C512CE" w:rsidRDefault="00DB55E4">
      <w:pPr>
        <w:ind w:left="3600" w:firstLine="72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 xml:space="preserve">Muzaffarabad                                   </w:t>
      </w:r>
    </w:p>
    <w:p w:rsidR="00BD012B" w:rsidRDefault="00AC5491">
      <w:pPr>
        <w:jc w:val="both"/>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t>05822-921281</w:t>
      </w:r>
    </w:p>
    <w:p w:rsidR="00E320E6" w:rsidRDefault="00E320E6">
      <w:pPr>
        <w:jc w:val="both"/>
        <w:rPr>
          <w:rFonts w:asciiTheme="majorBidi" w:eastAsia="Verdana" w:hAnsiTheme="majorBidi" w:cstheme="majorBidi"/>
          <w:sz w:val="22"/>
          <w:szCs w:val="22"/>
        </w:rPr>
      </w:pPr>
    </w:p>
    <w:p w:rsidR="0055354B" w:rsidRDefault="0055354B">
      <w:pPr>
        <w:jc w:val="both"/>
        <w:rPr>
          <w:rFonts w:asciiTheme="majorBidi" w:eastAsia="Verdana" w:hAnsiTheme="majorBidi" w:cstheme="majorBidi"/>
          <w:sz w:val="22"/>
          <w:szCs w:val="22"/>
        </w:rPr>
      </w:pPr>
    </w:p>
    <w:p w:rsidR="0055354B" w:rsidRDefault="0055354B">
      <w:pPr>
        <w:jc w:val="both"/>
        <w:rPr>
          <w:rFonts w:asciiTheme="majorBidi" w:eastAsia="Verdana" w:hAnsiTheme="majorBidi" w:cstheme="majorBidi"/>
          <w:sz w:val="22"/>
          <w:szCs w:val="22"/>
        </w:rPr>
      </w:pPr>
    </w:p>
    <w:p w:rsidR="00E320E6" w:rsidRDefault="00E320E6">
      <w:pPr>
        <w:jc w:val="both"/>
        <w:rPr>
          <w:rFonts w:asciiTheme="majorBidi" w:eastAsia="Verdana" w:hAnsiTheme="majorBidi" w:cstheme="majorBidi"/>
          <w:sz w:val="22"/>
          <w:szCs w:val="22"/>
        </w:rPr>
      </w:pPr>
    </w:p>
    <w:p w:rsidR="00E5148B" w:rsidRPr="00C512CE" w:rsidRDefault="00E5148B">
      <w:pPr>
        <w:jc w:val="both"/>
        <w:rPr>
          <w:rFonts w:asciiTheme="majorBidi" w:eastAsia="Verdana" w:hAnsiTheme="majorBidi" w:cstheme="majorBidi"/>
          <w:sz w:val="22"/>
          <w:szCs w:val="22"/>
        </w:rPr>
      </w:pPr>
      <w:r w:rsidRPr="00C512CE">
        <w:rPr>
          <w:rFonts w:asciiTheme="majorBidi" w:hAnsiTheme="majorBidi" w:cstheme="majorBidi"/>
          <w:noProof/>
          <w:sz w:val="28"/>
          <w:szCs w:val="28"/>
        </w:rPr>
        <mc:AlternateContent>
          <mc:Choice Requires="wps">
            <w:drawing>
              <wp:anchor distT="0" distB="0" distL="114300" distR="114300" simplePos="0" relativeHeight="251664384" behindDoc="0" locked="0" layoutInCell="1" hidden="0" allowOverlap="1" wp14:anchorId="44B8A019" wp14:editId="79E2C38F">
                <wp:simplePos x="0" y="0"/>
                <wp:positionH relativeFrom="column">
                  <wp:posOffset>2743200</wp:posOffset>
                </wp:positionH>
                <wp:positionV relativeFrom="paragraph">
                  <wp:posOffset>113665</wp:posOffset>
                </wp:positionV>
                <wp:extent cx="2114550" cy="12700"/>
                <wp:effectExtent l="0" t="0" r="19050" b="25400"/>
                <wp:wrapNone/>
                <wp:docPr id="12" name="Freeform 12"/>
                <wp:cNvGraphicFramePr/>
                <a:graphic xmlns:a="http://schemas.openxmlformats.org/drawingml/2006/main">
                  <a:graphicData uri="http://schemas.microsoft.com/office/word/2010/wordprocessingShape">
                    <wps:wsp>
                      <wps:cNvSpPr/>
                      <wps:spPr>
                        <a:xfrm rot="10800000" flipH="1">
                          <a:off x="0" y="0"/>
                          <a:ext cx="2114550" cy="12700"/>
                        </a:xfrm>
                        <a:custGeom>
                          <a:avLst/>
                          <a:gdLst/>
                          <a:ahLst/>
                          <a:cxnLst/>
                          <a:rect l="l" t="t" r="r" b="b"/>
                          <a:pathLst>
                            <a:path w="2114550" h="9525" extrusionOk="0">
                              <a:moveTo>
                                <a:pt x="0" y="0"/>
                              </a:moveTo>
                              <a:lnTo>
                                <a:pt x="2114550" y="952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6693E36" id="Freeform 12" o:spid="_x0000_s1026" style="position:absolute;margin-left:3in;margin-top:8.95pt;width:166.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114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" path="m,l2114550,9525e" strokeweight="1pt">
                <v:stroke startarrowwidth="narrow" startarrowlength="short" endarrowwidth="narrow" endarrowlength="short"/>
                <v:path arrowok="t" o:extrusionok="f"/>
              </v:shape>
            </w:pict>
          </mc:Fallback>
        </mc:AlternateContent>
      </w:r>
    </w:p>
    <w:p w:rsidR="00E320E6" w:rsidRPr="00C512CE" w:rsidRDefault="00E320E6" w:rsidP="00E320E6">
      <w:pPr>
        <w:rPr>
          <w:rFonts w:asciiTheme="majorBidi" w:eastAsia="Verdana" w:hAnsiTheme="majorBidi" w:cstheme="majorBidi"/>
          <w:bCs/>
          <w:sz w:val="22"/>
          <w:szCs w:val="22"/>
        </w:rPr>
      </w:pPr>
      <w:r w:rsidRPr="00C512CE">
        <w:rPr>
          <w:rFonts w:asciiTheme="majorBidi" w:eastAsia="Verdana" w:hAnsiTheme="majorBidi" w:cstheme="majorBidi"/>
          <w:b/>
          <w:sz w:val="22"/>
          <w:szCs w:val="22"/>
        </w:rPr>
        <w:t>Approved by</w:t>
      </w:r>
      <w:r w:rsidR="00E5148B">
        <w:rPr>
          <w:rFonts w:asciiTheme="majorBidi" w:eastAsia="Verdana" w:hAnsiTheme="majorBidi" w:cstheme="majorBidi"/>
          <w:b/>
          <w:sz w:val="22"/>
          <w:szCs w:val="22"/>
        </w:rPr>
        <w:t xml:space="preserve"> II</w:t>
      </w:r>
      <w:r w:rsidRPr="00C512CE">
        <w:rPr>
          <w:rFonts w:asciiTheme="majorBidi" w:eastAsia="Verdana" w:hAnsiTheme="majorBidi" w:cstheme="majorBidi"/>
          <w:b/>
          <w:sz w:val="22"/>
          <w:szCs w:val="22"/>
        </w:rPr>
        <w:t xml:space="preserve">: </w:t>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Pr="00C512CE">
        <w:rPr>
          <w:rFonts w:asciiTheme="majorBidi" w:eastAsia="Verdana" w:hAnsiTheme="majorBidi" w:cstheme="majorBidi"/>
          <w:b/>
          <w:sz w:val="22"/>
          <w:szCs w:val="22"/>
        </w:rPr>
        <w:tab/>
      </w:r>
      <w:r w:rsidR="000C4455">
        <w:rPr>
          <w:rFonts w:asciiTheme="majorBidi" w:eastAsia="Verdana" w:hAnsiTheme="majorBidi" w:cstheme="majorBidi"/>
          <w:b/>
          <w:sz w:val="22"/>
          <w:szCs w:val="22"/>
        </w:rPr>
        <w:t xml:space="preserve">Dr. </w:t>
      </w:r>
      <w:proofErr w:type="spellStart"/>
      <w:r w:rsidR="000C4455">
        <w:rPr>
          <w:rFonts w:asciiTheme="majorBidi" w:eastAsia="Verdana" w:hAnsiTheme="majorBidi" w:cstheme="majorBidi"/>
          <w:b/>
          <w:sz w:val="22"/>
          <w:szCs w:val="22"/>
        </w:rPr>
        <w:t>Liaquat</w:t>
      </w:r>
      <w:proofErr w:type="spellEnd"/>
      <w:r w:rsidR="000C4455">
        <w:rPr>
          <w:rFonts w:asciiTheme="majorBidi" w:eastAsia="Verdana" w:hAnsiTheme="majorBidi" w:cstheme="majorBidi"/>
          <w:b/>
          <w:sz w:val="22"/>
          <w:szCs w:val="22"/>
        </w:rPr>
        <w:t xml:space="preserve"> </w:t>
      </w:r>
      <w:proofErr w:type="spellStart"/>
      <w:r w:rsidR="00E5148B">
        <w:rPr>
          <w:rFonts w:asciiTheme="majorBidi" w:eastAsia="Verdana" w:hAnsiTheme="majorBidi" w:cstheme="majorBidi"/>
          <w:b/>
          <w:sz w:val="22"/>
          <w:szCs w:val="22"/>
        </w:rPr>
        <w:t>Hussain</w:t>
      </w:r>
      <w:proofErr w:type="spellEnd"/>
    </w:p>
    <w:p w:rsidR="00E320E6" w:rsidRPr="00C512CE" w:rsidRDefault="00E320E6" w:rsidP="000C4455">
      <w:pPr>
        <w:ind w:left="2880" w:hanging="288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Pr="00C512CE">
        <w:rPr>
          <w:rFonts w:asciiTheme="majorBidi" w:eastAsia="Verdana" w:hAnsiTheme="majorBidi" w:cstheme="majorBidi"/>
          <w:sz w:val="22"/>
          <w:szCs w:val="22"/>
        </w:rPr>
        <w:tab/>
      </w:r>
      <w:r w:rsidR="000C4455">
        <w:rPr>
          <w:rFonts w:asciiTheme="majorBidi" w:eastAsia="Verdana" w:hAnsiTheme="majorBidi" w:cstheme="majorBidi"/>
          <w:sz w:val="22"/>
          <w:szCs w:val="22"/>
        </w:rPr>
        <w:t>Senior Member Board of Revenue</w:t>
      </w:r>
      <w:r w:rsidRPr="00C512CE">
        <w:rPr>
          <w:rFonts w:asciiTheme="majorBidi" w:eastAsia="Verdana" w:hAnsiTheme="majorBidi" w:cstheme="majorBidi"/>
          <w:sz w:val="22"/>
          <w:szCs w:val="22"/>
        </w:rPr>
        <w:t>,</w:t>
      </w:r>
    </w:p>
    <w:p w:rsidR="00E320E6" w:rsidRPr="00C512CE" w:rsidRDefault="00E320E6" w:rsidP="00E320E6">
      <w:pPr>
        <w:ind w:left="3600" w:firstLine="72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Azad Govt. of the State of Jammu &amp; Kashmir</w:t>
      </w:r>
    </w:p>
    <w:p w:rsidR="00E320E6" w:rsidRPr="00C512CE" w:rsidRDefault="00E320E6" w:rsidP="00E320E6">
      <w:pPr>
        <w:ind w:left="3600" w:firstLine="720"/>
        <w:jc w:val="both"/>
        <w:rPr>
          <w:rFonts w:asciiTheme="majorBidi" w:eastAsia="Verdana" w:hAnsiTheme="majorBidi" w:cstheme="majorBidi"/>
          <w:sz w:val="22"/>
          <w:szCs w:val="22"/>
        </w:rPr>
      </w:pPr>
      <w:r w:rsidRPr="00C512CE">
        <w:rPr>
          <w:rFonts w:asciiTheme="majorBidi" w:eastAsia="Verdana" w:hAnsiTheme="majorBidi" w:cstheme="majorBidi"/>
          <w:sz w:val="22"/>
          <w:szCs w:val="22"/>
        </w:rPr>
        <w:t xml:space="preserve">Muzaffarabad                                   </w:t>
      </w:r>
    </w:p>
    <w:p w:rsidR="00E320E6" w:rsidRPr="00C512CE" w:rsidRDefault="00106B08" w:rsidP="00E320E6">
      <w:pPr>
        <w:jc w:val="both"/>
        <w:rPr>
          <w:rFonts w:asciiTheme="majorBidi" w:eastAsia="Verdana" w:hAnsiTheme="majorBidi" w:cstheme="majorBidi"/>
          <w:sz w:val="22"/>
          <w:szCs w:val="22"/>
        </w:rPr>
      </w:pPr>
      <w:r>
        <w:rPr>
          <w:rFonts w:asciiTheme="majorBidi" w:eastAsia="Verdana" w:hAnsiTheme="majorBidi" w:cstheme="majorBidi"/>
          <w:sz w:val="22"/>
          <w:szCs w:val="22"/>
        </w:rPr>
        <w:tab/>
      </w:r>
      <w:r>
        <w:rPr>
          <w:rFonts w:asciiTheme="majorBidi" w:eastAsia="Verdana" w:hAnsiTheme="majorBidi" w:cstheme="majorBidi"/>
          <w:sz w:val="22"/>
          <w:szCs w:val="22"/>
        </w:rPr>
        <w:tab/>
      </w:r>
      <w:r>
        <w:rPr>
          <w:rFonts w:asciiTheme="majorBidi" w:eastAsia="Verdana" w:hAnsiTheme="majorBidi" w:cstheme="majorBidi"/>
          <w:sz w:val="22"/>
          <w:szCs w:val="22"/>
        </w:rPr>
        <w:tab/>
      </w:r>
      <w:r>
        <w:rPr>
          <w:rFonts w:asciiTheme="majorBidi" w:eastAsia="Verdana" w:hAnsiTheme="majorBidi" w:cstheme="majorBidi"/>
          <w:sz w:val="22"/>
          <w:szCs w:val="22"/>
        </w:rPr>
        <w:tab/>
      </w:r>
      <w:r>
        <w:rPr>
          <w:rFonts w:asciiTheme="majorBidi" w:eastAsia="Verdana" w:hAnsiTheme="majorBidi" w:cstheme="majorBidi"/>
          <w:sz w:val="22"/>
          <w:szCs w:val="22"/>
        </w:rPr>
        <w:tab/>
      </w:r>
      <w:r>
        <w:rPr>
          <w:rFonts w:asciiTheme="majorBidi" w:eastAsia="Verdana" w:hAnsiTheme="majorBidi" w:cstheme="majorBidi"/>
          <w:sz w:val="22"/>
          <w:szCs w:val="22"/>
        </w:rPr>
        <w:tab/>
      </w:r>
    </w:p>
    <w:p w:rsidR="00BD012B" w:rsidRPr="00B66604" w:rsidRDefault="00BD012B">
      <w:pPr>
        <w:rPr>
          <w:rFonts w:asciiTheme="majorBidi" w:eastAsia="Verdana" w:hAnsiTheme="majorBidi" w:cstheme="majorBidi"/>
          <w:sz w:val="20"/>
          <w:szCs w:val="20"/>
        </w:rPr>
      </w:pPr>
    </w:p>
    <w:p w:rsidR="00BD012B" w:rsidRPr="00B66604" w:rsidRDefault="00DB55E4">
      <w:pPr>
        <w:rPr>
          <w:rFonts w:asciiTheme="majorBidi" w:eastAsia="Verdana" w:hAnsiTheme="majorBidi" w:cstheme="majorBidi"/>
          <w:sz w:val="20"/>
          <w:szCs w:val="20"/>
        </w:rPr>
      </w:pPr>
      <w:r w:rsidRPr="00B66604">
        <w:rPr>
          <w:rFonts w:asciiTheme="majorBidi" w:eastAsia="Verdana" w:hAnsiTheme="majorBidi" w:cstheme="majorBidi"/>
          <w:sz w:val="20"/>
          <w:szCs w:val="20"/>
        </w:rPr>
        <w:lastRenderedPageBreak/>
        <w:tab/>
      </w:r>
      <w:r w:rsidRPr="00B66604">
        <w:rPr>
          <w:rFonts w:asciiTheme="majorBidi" w:eastAsia="Verdana" w:hAnsiTheme="majorBidi" w:cstheme="majorBidi"/>
          <w:sz w:val="20"/>
          <w:szCs w:val="20"/>
        </w:rPr>
        <w:tab/>
        <w:t xml:space="preserve"> </w:t>
      </w:r>
    </w:p>
    <w:p w:rsidR="00BD012B" w:rsidRPr="00B66604" w:rsidRDefault="00BD012B">
      <w:pPr>
        <w:ind w:left="1440"/>
        <w:rPr>
          <w:rFonts w:asciiTheme="majorBidi" w:hAnsiTheme="majorBidi" w:cstheme="majorBidi"/>
          <w:b/>
          <w:u w:val="single"/>
        </w:rPr>
      </w:pPr>
    </w:p>
    <w:p w:rsidR="00BD012B" w:rsidRPr="00B66604" w:rsidRDefault="00BD012B">
      <w:pPr>
        <w:jc w:val="right"/>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jc w:val="right"/>
        <w:rPr>
          <w:rFonts w:asciiTheme="majorBidi" w:eastAsia="Verdana" w:hAnsiTheme="majorBidi" w:cstheme="majorBidi"/>
          <w:color w:val="FF00FF"/>
          <w:sz w:val="20"/>
          <w:szCs w:val="20"/>
          <w:u w:val="single"/>
        </w:rPr>
      </w:pPr>
    </w:p>
    <w:p w:rsidR="00BD012B" w:rsidRPr="00B66604" w:rsidRDefault="00BD012B" w:rsidP="00FD06BA">
      <w:pPr>
        <w:rPr>
          <w:rFonts w:asciiTheme="majorBidi" w:eastAsia="Verdana" w:hAnsiTheme="majorBidi" w:cstheme="majorBidi"/>
          <w:b/>
          <w:u w:val="single"/>
        </w:rPr>
      </w:pPr>
    </w:p>
    <w:p w:rsidR="00BD012B" w:rsidRPr="00B66604" w:rsidRDefault="00BD012B">
      <w:pPr>
        <w:jc w:val="center"/>
        <w:rPr>
          <w:rFonts w:asciiTheme="majorBidi" w:eastAsia="Verdana" w:hAnsiTheme="majorBidi" w:cstheme="majorBidi"/>
          <w:b/>
          <w:u w:val="single"/>
        </w:rPr>
      </w:pPr>
    </w:p>
    <w:p w:rsidR="00BD012B" w:rsidRPr="00B66604" w:rsidRDefault="00DB55E4">
      <w:pPr>
        <w:jc w:val="center"/>
        <w:rPr>
          <w:rFonts w:asciiTheme="majorBidi" w:eastAsia="Verdana" w:hAnsiTheme="majorBidi" w:cstheme="majorBidi"/>
          <w:b/>
          <w:u w:val="single"/>
        </w:rPr>
      </w:pPr>
      <w:r w:rsidRPr="00B66604">
        <w:rPr>
          <w:rFonts w:asciiTheme="majorBidi" w:eastAsia="Verdana" w:hAnsiTheme="majorBidi" w:cstheme="majorBidi"/>
          <w:b/>
          <w:u w:val="single"/>
        </w:rPr>
        <w:t>Summary of the Total Cost</w:t>
      </w:r>
    </w:p>
    <w:p w:rsidR="00BD012B" w:rsidRPr="00B66604" w:rsidRDefault="00BD012B">
      <w:pPr>
        <w:jc w:val="center"/>
        <w:rPr>
          <w:rFonts w:asciiTheme="majorBidi" w:eastAsia="Verdana" w:hAnsiTheme="majorBidi" w:cstheme="majorBidi"/>
          <w:b/>
          <w:u w:val="single"/>
        </w:rPr>
      </w:pPr>
    </w:p>
    <w:tbl>
      <w:tblPr>
        <w:tblW w:w="8538" w:type="dxa"/>
        <w:jc w:val="center"/>
        <w:tblLook w:val="04A0" w:firstRow="1" w:lastRow="0" w:firstColumn="1" w:lastColumn="0" w:noHBand="0" w:noVBand="1"/>
      </w:tblPr>
      <w:tblGrid>
        <w:gridCol w:w="576"/>
        <w:gridCol w:w="3025"/>
        <w:gridCol w:w="2263"/>
        <w:gridCol w:w="1687"/>
        <w:gridCol w:w="987"/>
      </w:tblGrid>
      <w:tr w:rsidR="001D785C" w:rsidTr="001D785C">
        <w:trPr>
          <w:trHeight w:val="520"/>
          <w:jc w:val="center"/>
        </w:trPr>
        <w:tc>
          <w:tcPr>
            <w:tcW w:w="576" w:type="dxa"/>
            <w:tcBorders>
              <w:top w:val="single" w:sz="8" w:space="0" w:color="auto"/>
              <w:left w:val="single" w:sz="8" w:space="0" w:color="auto"/>
              <w:bottom w:val="nil"/>
              <w:right w:val="single" w:sz="4" w:space="0" w:color="auto"/>
            </w:tcBorders>
            <w:shd w:val="clear" w:color="000000" w:fill="FFFF00"/>
            <w:vAlign w:val="center"/>
            <w:hideMark/>
          </w:tcPr>
          <w:p w:rsidR="001D785C" w:rsidRDefault="001D785C">
            <w:pPr>
              <w:rPr>
                <w:b/>
                <w:bCs/>
                <w:color w:val="000000"/>
                <w:sz w:val="22"/>
                <w:szCs w:val="22"/>
              </w:rPr>
            </w:pPr>
            <w:r>
              <w:rPr>
                <w:b/>
                <w:bCs/>
                <w:color w:val="000000"/>
                <w:sz w:val="22"/>
                <w:szCs w:val="22"/>
              </w:rPr>
              <w:t>Sr. #</w:t>
            </w:r>
          </w:p>
        </w:tc>
        <w:tc>
          <w:tcPr>
            <w:tcW w:w="3025" w:type="dxa"/>
            <w:tcBorders>
              <w:top w:val="single" w:sz="8" w:space="0" w:color="auto"/>
              <w:left w:val="nil"/>
              <w:bottom w:val="nil"/>
              <w:right w:val="single" w:sz="4" w:space="0" w:color="auto"/>
            </w:tcBorders>
            <w:shd w:val="clear" w:color="000000" w:fill="FFFF00"/>
            <w:vAlign w:val="center"/>
            <w:hideMark/>
          </w:tcPr>
          <w:p w:rsidR="001D785C" w:rsidRDefault="001D785C">
            <w:pPr>
              <w:jc w:val="center"/>
              <w:rPr>
                <w:b/>
                <w:bCs/>
                <w:color w:val="000000"/>
                <w:sz w:val="22"/>
                <w:szCs w:val="22"/>
              </w:rPr>
            </w:pPr>
            <w:r>
              <w:rPr>
                <w:b/>
                <w:bCs/>
                <w:color w:val="000000"/>
                <w:sz w:val="22"/>
                <w:szCs w:val="22"/>
              </w:rPr>
              <w:t>Particulars</w:t>
            </w:r>
          </w:p>
        </w:tc>
        <w:tc>
          <w:tcPr>
            <w:tcW w:w="2263" w:type="dxa"/>
            <w:tcBorders>
              <w:top w:val="single" w:sz="4" w:space="0" w:color="auto"/>
              <w:left w:val="nil"/>
              <w:bottom w:val="single" w:sz="4" w:space="0" w:color="auto"/>
              <w:right w:val="single" w:sz="4" w:space="0" w:color="auto"/>
            </w:tcBorders>
            <w:shd w:val="clear" w:color="000000" w:fill="FFFF00"/>
            <w:vAlign w:val="center"/>
            <w:hideMark/>
          </w:tcPr>
          <w:p w:rsidR="001D785C" w:rsidRDefault="001D785C">
            <w:pPr>
              <w:jc w:val="center"/>
              <w:rPr>
                <w:b/>
                <w:bCs/>
                <w:color w:val="000000"/>
                <w:sz w:val="22"/>
                <w:szCs w:val="22"/>
              </w:rPr>
            </w:pPr>
            <w:r>
              <w:rPr>
                <w:b/>
                <w:bCs/>
                <w:color w:val="000000"/>
                <w:sz w:val="22"/>
                <w:szCs w:val="22"/>
              </w:rPr>
              <w:t>Cost for 1 Tehsil</w:t>
            </w:r>
          </w:p>
        </w:tc>
        <w:tc>
          <w:tcPr>
            <w:tcW w:w="1687" w:type="dxa"/>
            <w:tcBorders>
              <w:top w:val="single" w:sz="4" w:space="0" w:color="auto"/>
              <w:left w:val="nil"/>
              <w:bottom w:val="single" w:sz="4" w:space="0" w:color="auto"/>
              <w:right w:val="single" w:sz="4" w:space="0" w:color="auto"/>
            </w:tcBorders>
            <w:shd w:val="clear" w:color="000000" w:fill="FFFF00"/>
            <w:vAlign w:val="center"/>
            <w:hideMark/>
          </w:tcPr>
          <w:p w:rsidR="001D785C" w:rsidRDefault="001D785C">
            <w:pPr>
              <w:jc w:val="center"/>
              <w:rPr>
                <w:b/>
                <w:bCs/>
                <w:color w:val="000000"/>
                <w:sz w:val="22"/>
                <w:szCs w:val="22"/>
              </w:rPr>
            </w:pPr>
            <w:r>
              <w:rPr>
                <w:b/>
                <w:bCs/>
                <w:color w:val="000000"/>
                <w:sz w:val="22"/>
                <w:szCs w:val="22"/>
              </w:rPr>
              <w:t>Total Cost for 26 Tehsils (M)</w:t>
            </w:r>
          </w:p>
        </w:tc>
        <w:tc>
          <w:tcPr>
            <w:tcW w:w="987" w:type="dxa"/>
            <w:tcBorders>
              <w:top w:val="single" w:sz="4" w:space="0" w:color="auto"/>
              <w:left w:val="nil"/>
              <w:bottom w:val="single" w:sz="4" w:space="0" w:color="auto"/>
              <w:right w:val="single" w:sz="4" w:space="0" w:color="auto"/>
            </w:tcBorders>
            <w:shd w:val="clear" w:color="000000" w:fill="FFFF00"/>
            <w:vAlign w:val="center"/>
            <w:hideMark/>
          </w:tcPr>
          <w:p w:rsidR="001D785C" w:rsidRDefault="001D785C">
            <w:pPr>
              <w:jc w:val="center"/>
              <w:rPr>
                <w:b/>
                <w:bCs/>
                <w:color w:val="000000"/>
                <w:sz w:val="22"/>
                <w:szCs w:val="22"/>
              </w:rPr>
            </w:pPr>
            <w:r>
              <w:rPr>
                <w:b/>
                <w:bCs/>
                <w:color w:val="000000"/>
                <w:sz w:val="22"/>
                <w:szCs w:val="22"/>
              </w:rPr>
              <w:t>Annex</w:t>
            </w:r>
          </w:p>
        </w:tc>
      </w:tr>
      <w:tr w:rsidR="001D785C" w:rsidTr="001D785C">
        <w:trPr>
          <w:trHeight w:val="520"/>
          <w:jc w:val="center"/>
        </w:trPr>
        <w:tc>
          <w:tcPr>
            <w:tcW w:w="576" w:type="dxa"/>
            <w:tcBorders>
              <w:top w:val="single" w:sz="4" w:space="0" w:color="auto"/>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1</w:t>
            </w:r>
          </w:p>
        </w:tc>
        <w:tc>
          <w:tcPr>
            <w:tcW w:w="3025" w:type="dxa"/>
            <w:tcBorders>
              <w:top w:val="single" w:sz="4" w:space="0" w:color="auto"/>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IT/Non IT Equipment for Centres</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2.517</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57.965</w:t>
            </w:r>
          </w:p>
        </w:tc>
        <w:tc>
          <w:tcPr>
            <w:tcW w:w="98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D785C" w:rsidRDefault="001D785C">
            <w:pPr>
              <w:jc w:val="center"/>
              <w:rPr>
                <w:rFonts w:ascii="Calibri" w:hAnsi="Calibri" w:cs="Calibri"/>
                <w:color w:val="000000"/>
                <w:sz w:val="22"/>
                <w:szCs w:val="22"/>
              </w:rPr>
            </w:pPr>
            <w:r>
              <w:rPr>
                <w:rFonts w:ascii="Calibri" w:hAnsi="Calibri" w:cs="Calibri"/>
                <w:color w:val="000000"/>
                <w:sz w:val="22"/>
                <w:szCs w:val="22"/>
              </w:rPr>
              <w:t>Annex-A</w:t>
            </w:r>
          </w:p>
        </w:tc>
      </w:tr>
      <w:tr w:rsidR="001D785C" w:rsidTr="001D785C">
        <w:trPr>
          <w:trHeight w:val="520"/>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2</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IT/Non IT Execution Unit Equipment</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 </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21.770</w:t>
            </w:r>
          </w:p>
        </w:tc>
        <w:tc>
          <w:tcPr>
            <w:tcW w:w="987" w:type="dxa"/>
            <w:vMerge/>
            <w:tcBorders>
              <w:top w:val="nil"/>
              <w:left w:val="single" w:sz="4" w:space="0" w:color="auto"/>
              <w:bottom w:val="single" w:sz="4" w:space="0" w:color="000000"/>
              <w:right w:val="single" w:sz="4" w:space="0" w:color="auto"/>
            </w:tcBorders>
            <w:vAlign w:val="center"/>
            <w:hideMark/>
          </w:tcPr>
          <w:p w:rsidR="001D785C" w:rsidRDefault="001D785C">
            <w:pPr>
              <w:rPr>
                <w:rFonts w:ascii="Calibri" w:hAnsi="Calibri" w:cs="Calibri"/>
                <w:color w:val="000000"/>
                <w:sz w:val="22"/>
                <w:szCs w:val="22"/>
              </w:rPr>
            </w:pP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3</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Networking</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0.300</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7.280</w:t>
            </w:r>
          </w:p>
        </w:tc>
        <w:tc>
          <w:tcPr>
            <w:tcW w:w="987" w:type="dxa"/>
            <w:vMerge/>
            <w:tcBorders>
              <w:top w:val="nil"/>
              <w:left w:val="single" w:sz="4" w:space="0" w:color="auto"/>
              <w:bottom w:val="single" w:sz="4" w:space="0" w:color="000000"/>
              <w:right w:val="single" w:sz="4" w:space="0" w:color="auto"/>
            </w:tcBorders>
            <w:vAlign w:val="center"/>
            <w:hideMark/>
          </w:tcPr>
          <w:p w:rsidR="001D785C" w:rsidRDefault="001D785C">
            <w:pPr>
              <w:rPr>
                <w:rFonts w:ascii="Calibri" w:hAnsi="Calibri" w:cs="Calibri"/>
                <w:color w:val="000000"/>
                <w:sz w:val="22"/>
                <w:szCs w:val="22"/>
              </w:rPr>
            </w:pP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4</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Electrification</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0.070</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1.820</w:t>
            </w:r>
          </w:p>
        </w:tc>
        <w:tc>
          <w:tcPr>
            <w:tcW w:w="987" w:type="dxa"/>
            <w:vMerge/>
            <w:tcBorders>
              <w:top w:val="nil"/>
              <w:left w:val="single" w:sz="4" w:space="0" w:color="auto"/>
              <w:bottom w:val="single" w:sz="4" w:space="0" w:color="000000"/>
              <w:right w:val="single" w:sz="4" w:space="0" w:color="auto"/>
            </w:tcBorders>
            <w:vAlign w:val="center"/>
            <w:hideMark/>
          </w:tcPr>
          <w:p w:rsidR="001D785C" w:rsidRDefault="001D785C">
            <w:pPr>
              <w:rPr>
                <w:rFonts w:ascii="Calibri" w:hAnsi="Calibri" w:cs="Calibri"/>
                <w:color w:val="000000"/>
                <w:sz w:val="22"/>
                <w:szCs w:val="22"/>
              </w:rPr>
            </w:pP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5</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Furniture &amp; Fixtures</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0.805</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22.330</w:t>
            </w:r>
          </w:p>
        </w:tc>
        <w:tc>
          <w:tcPr>
            <w:tcW w:w="987" w:type="dxa"/>
            <w:vMerge/>
            <w:tcBorders>
              <w:top w:val="nil"/>
              <w:left w:val="single" w:sz="4" w:space="0" w:color="auto"/>
              <w:bottom w:val="single" w:sz="4" w:space="0" w:color="000000"/>
              <w:right w:val="single" w:sz="4" w:space="0" w:color="auto"/>
            </w:tcBorders>
            <w:vAlign w:val="center"/>
            <w:hideMark/>
          </w:tcPr>
          <w:p w:rsidR="001D785C" w:rsidRDefault="001D785C">
            <w:pPr>
              <w:rPr>
                <w:rFonts w:ascii="Calibri" w:hAnsi="Calibri" w:cs="Calibri"/>
                <w:color w:val="000000"/>
                <w:sz w:val="22"/>
                <w:szCs w:val="22"/>
              </w:rPr>
            </w:pP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6</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 xml:space="preserve">Operational Cost </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0.624</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16.224</w:t>
            </w:r>
          </w:p>
        </w:tc>
        <w:tc>
          <w:tcPr>
            <w:tcW w:w="987" w:type="dxa"/>
            <w:tcBorders>
              <w:top w:val="nil"/>
              <w:left w:val="nil"/>
              <w:bottom w:val="single" w:sz="4" w:space="0" w:color="auto"/>
              <w:right w:val="single" w:sz="4" w:space="0" w:color="auto"/>
            </w:tcBorders>
            <w:shd w:val="clear" w:color="auto" w:fill="auto"/>
            <w:noWrap/>
            <w:vAlign w:val="center"/>
            <w:hideMark/>
          </w:tcPr>
          <w:p w:rsidR="001D785C" w:rsidRDefault="001D785C">
            <w:pPr>
              <w:rPr>
                <w:rFonts w:ascii="Calibri" w:hAnsi="Calibri" w:cs="Calibri"/>
                <w:color w:val="000000"/>
                <w:sz w:val="22"/>
                <w:szCs w:val="22"/>
              </w:rPr>
            </w:pPr>
            <w:r>
              <w:rPr>
                <w:rFonts w:ascii="Calibri" w:hAnsi="Calibri" w:cs="Calibri"/>
                <w:color w:val="000000"/>
                <w:sz w:val="22"/>
                <w:szCs w:val="22"/>
              </w:rPr>
              <w:t>Annex-B</w:t>
            </w: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8</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Software Development</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 </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7.00</w:t>
            </w:r>
          </w:p>
        </w:tc>
        <w:tc>
          <w:tcPr>
            <w:tcW w:w="987" w:type="dxa"/>
            <w:tcBorders>
              <w:top w:val="nil"/>
              <w:left w:val="nil"/>
              <w:bottom w:val="single" w:sz="4" w:space="0" w:color="auto"/>
              <w:right w:val="single" w:sz="4" w:space="0" w:color="auto"/>
            </w:tcBorders>
            <w:shd w:val="clear" w:color="auto" w:fill="auto"/>
            <w:noWrap/>
            <w:vAlign w:val="center"/>
            <w:hideMark/>
          </w:tcPr>
          <w:p w:rsidR="001D785C" w:rsidRDefault="001D785C">
            <w:pPr>
              <w:rPr>
                <w:rFonts w:ascii="Calibri" w:hAnsi="Calibri" w:cs="Calibri"/>
                <w:color w:val="000000"/>
                <w:sz w:val="22"/>
                <w:szCs w:val="22"/>
              </w:rPr>
            </w:pPr>
            <w:r>
              <w:rPr>
                <w:rFonts w:ascii="Calibri" w:hAnsi="Calibri" w:cs="Calibri"/>
                <w:color w:val="000000"/>
                <w:sz w:val="22"/>
                <w:szCs w:val="22"/>
              </w:rPr>
              <w:t>Annex-C</w:t>
            </w: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9</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Licensed Software</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 </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3.480</w:t>
            </w:r>
          </w:p>
        </w:tc>
        <w:tc>
          <w:tcPr>
            <w:tcW w:w="987" w:type="dxa"/>
            <w:tcBorders>
              <w:top w:val="nil"/>
              <w:left w:val="nil"/>
              <w:bottom w:val="single" w:sz="4" w:space="0" w:color="auto"/>
              <w:right w:val="single" w:sz="4" w:space="0" w:color="auto"/>
            </w:tcBorders>
            <w:shd w:val="clear" w:color="auto" w:fill="auto"/>
            <w:noWrap/>
            <w:vAlign w:val="center"/>
            <w:hideMark/>
          </w:tcPr>
          <w:p w:rsidR="001D785C" w:rsidRDefault="001D785C">
            <w:pPr>
              <w:rPr>
                <w:rFonts w:ascii="Calibri" w:hAnsi="Calibri" w:cs="Calibri"/>
                <w:color w:val="000000"/>
                <w:sz w:val="22"/>
                <w:szCs w:val="22"/>
              </w:rPr>
            </w:pPr>
            <w:r>
              <w:rPr>
                <w:rFonts w:ascii="Calibri" w:hAnsi="Calibri" w:cs="Calibri"/>
                <w:color w:val="000000"/>
                <w:sz w:val="22"/>
                <w:szCs w:val="22"/>
              </w:rPr>
              <w:t>Annex-D</w:t>
            </w: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10</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Staff Salaries</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1.466</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48.384</w:t>
            </w:r>
          </w:p>
        </w:tc>
        <w:tc>
          <w:tcPr>
            <w:tcW w:w="987" w:type="dxa"/>
            <w:tcBorders>
              <w:top w:val="nil"/>
              <w:left w:val="nil"/>
              <w:bottom w:val="single" w:sz="4" w:space="0" w:color="auto"/>
              <w:right w:val="single" w:sz="4" w:space="0" w:color="auto"/>
            </w:tcBorders>
            <w:shd w:val="clear" w:color="auto" w:fill="auto"/>
            <w:noWrap/>
            <w:vAlign w:val="center"/>
            <w:hideMark/>
          </w:tcPr>
          <w:p w:rsidR="001D785C" w:rsidRDefault="001D785C">
            <w:pPr>
              <w:rPr>
                <w:rFonts w:ascii="Calibri" w:hAnsi="Calibri" w:cs="Calibri"/>
                <w:color w:val="000000"/>
                <w:sz w:val="22"/>
                <w:szCs w:val="22"/>
              </w:rPr>
            </w:pPr>
            <w:r>
              <w:rPr>
                <w:rFonts w:ascii="Calibri" w:hAnsi="Calibri" w:cs="Calibri"/>
                <w:color w:val="000000"/>
                <w:sz w:val="22"/>
                <w:szCs w:val="22"/>
              </w:rPr>
              <w:t>Annex-E</w:t>
            </w: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11</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Digitalization of Old record</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 </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70.000</w:t>
            </w:r>
          </w:p>
        </w:tc>
        <w:tc>
          <w:tcPr>
            <w:tcW w:w="987" w:type="dxa"/>
            <w:tcBorders>
              <w:top w:val="nil"/>
              <w:left w:val="nil"/>
              <w:bottom w:val="single" w:sz="4" w:space="0" w:color="auto"/>
              <w:right w:val="single" w:sz="4" w:space="0" w:color="auto"/>
            </w:tcBorders>
            <w:shd w:val="clear" w:color="auto" w:fill="auto"/>
            <w:noWrap/>
            <w:vAlign w:val="center"/>
            <w:hideMark/>
          </w:tcPr>
          <w:p w:rsidR="001D785C" w:rsidRDefault="008513F8">
            <w:pPr>
              <w:rPr>
                <w:rFonts w:ascii="Calibri" w:hAnsi="Calibri" w:cs="Calibri"/>
                <w:color w:val="000000"/>
                <w:sz w:val="22"/>
                <w:szCs w:val="22"/>
              </w:rPr>
            </w:pPr>
            <w:r>
              <w:rPr>
                <w:rFonts w:ascii="Calibri" w:hAnsi="Calibri" w:cs="Calibri"/>
                <w:color w:val="000000"/>
                <w:sz w:val="22"/>
                <w:szCs w:val="22"/>
              </w:rPr>
              <w:t>Annex-</w:t>
            </w:r>
            <w:r w:rsidR="00D1706F">
              <w:rPr>
                <w:rFonts w:ascii="Calibri" w:hAnsi="Calibri" w:cs="Calibri"/>
                <w:color w:val="000000"/>
                <w:sz w:val="22"/>
                <w:szCs w:val="22"/>
              </w:rPr>
              <w:t>F</w:t>
            </w:r>
            <w:r>
              <w:rPr>
                <w:rFonts w:ascii="Calibri" w:hAnsi="Calibri" w:cs="Calibri"/>
                <w:color w:val="000000"/>
                <w:sz w:val="22"/>
                <w:szCs w:val="22"/>
              </w:rPr>
              <w:t xml:space="preserve"> </w:t>
            </w:r>
          </w:p>
        </w:tc>
      </w:tr>
      <w:tr w:rsidR="001D785C" w:rsidTr="001D785C">
        <w:trPr>
          <w:trHeight w:val="274"/>
          <w:jc w:val="center"/>
        </w:trPr>
        <w:tc>
          <w:tcPr>
            <w:tcW w:w="576" w:type="dxa"/>
            <w:tcBorders>
              <w:top w:val="nil"/>
              <w:left w:val="single" w:sz="8" w:space="0" w:color="auto"/>
              <w:bottom w:val="single" w:sz="4" w:space="0" w:color="auto"/>
              <w:right w:val="single" w:sz="4" w:space="0" w:color="auto"/>
            </w:tcBorders>
            <w:shd w:val="clear" w:color="auto" w:fill="auto"/>
            <w:hideMark/>
          </w:tcPr>
          <w:p w:rsidR="001D785C" w:rsidRDefault="001D785C">
            <w:pPr>
              <w:jc w:val="center"/>
              <w:rPr>
                <w:b/>
                <w:bCs/>
                <w:color w:val="FF0000"/>
                <w:sz w:val="22"/>
                <w:szCs w:val="22"/>
              </w:rPr>
            </w:pPr>
            <w:r>
              <w:rPr>
                <w:b/>
                <w:bCs/>
                <w:color w:val="FF0000"/>
                <w:sz w:val="22"/>
                <w:szCs w:val="22"/>
              </w:rPr>
              <w:t>12</w:t>
            </w:r>
          </w:p>
        </w:tc>
        <w:tc>
          <w:tcPr>
            <w:tcW w:w="3025"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Contingency @ 2%</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0.160</w:t>
            </w:r>
          </w:p>
        </w:tc>
        <w:tc>
          <w:tcPr>
            <w:tcW w:w="1687"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4.157</w:t>
            </w:r>
          </w:p>
        </w:tc>
        <w:tc>
          <w:tcPr>
            <w:tcW w:w="987" w:type="dxa"/>
            <w:tcBorders>
              <w:top w:val="nil"/>
              <w:left w:val="nil"/>
              <w:bottom w:val="single" w:sz="4" w:space="0" w:color="auto"/>
              <w:right w:val="single" w:sz="4" w:space="0" w:color="auto"/>
            </w:tcBorders>
            <w:shd w:val="clear" w:color="auto" w:fill="auto"/>
            <w:noWrap/>
            <w:vAlign w:val="bottom"/>
            <w:hideMark/>
          </w:tcPr>
          <w:p w:rsidR="001D785C" w:rsidRDefault="001D785C">
            <w:pPr>
              <w:rPr>
                <w:rFonts w:ascii="Calibri" w:hAnsi="Calibri" w:cs="Calibri"/>
                <w:color w:val="000000"/>
                <w:sz w:val="22"/>
                <w:szCs w:val="22"/>
              </w:rPr>
            </w:pPr>
            <w:r>
              <w:rPr>
                <w:rFonts w:ascii="Calibri" w:hAnsi="Calibri" w:cs="Calibri"/>
                <w:color w:val="000000"/>
                <w:sz w:val="22"/>
                <w:szCs w:val="22"/>
              </w:rPr>
              <w:t> </w:t>
            </w:r>
          </w:p>
        </w:tc>
      </w:tr>
      <w:tr w:rsidR="001D785C" w:rsidTr="001D785C">
        <w:trPr>
          <w:trHeight w:val="287"/>
          <w:jc w:val="center"/>
        </w:trPr>
        <w:tc>
          <w:tcPr>
            <w:tcW w:w="576" w:type="dxa"/>
            <w:tcBorders>
              <w:top w:val="nil"/>
              <w:left w:val="single" w:sz="8" w:space="0" w:color="auto"/>
              <w:bottom w:val="single" w:sz="8"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 </w:t>
            </w:r>
          </w:p>
        </w:tc>
        <w:tc>
          <w:tcPr>
            <w:tcW w:w="3025" w:type="dxa"/>
            <w:tcBorders>
              <w:top w:val="nil"/>
              <w:left w:val="nil"/>
              <w:bottom w:val="single" w:sz="8"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 xml:space="preserve"> Grand Total</w:t>
            </w:r>
          </w:p>
        </w:tc>
        <w:tc>
          <w:tcPr>
            <w:tcW w:w="2263" w:type="dxa"/>
            <w:tcBorders>
              <w:top w:val="nil"/>
              <w:left w:val="nil"/>
              <w:bottom w:val="single" w:sz="4" w:space="0" w:color="auto"/>
              <w:right w:val="single" w:sz="4" w:space="0" w:color="auto"/>
            </w:tcBorders>
            <w:shd w:val="clear" w:color="auto" w:fill="auto"/>
            <w:hideMark/>
          </w:tcPr>
          <w:p w:rsidR="001D785C" w:rsidRDefault="001D785C">
            <w:pPr>
              <w:rPr>
                <w:b/>
                <w:bCs/>
                <w:color w:val="FF0000"/>
                <w:sz w:val="22"/>
                <w:szCs w:val="22"/>
              </w:rPr>
            </w:pPr>
            <w:r>
              <w:rPr>
                <w:b/>
                <w:bCs/>
                <w:color w:val="FF0000"/>
                <w:sz w:val="22"/>
                <w:szCs w:val="22"/>
              </w:rPr>
              <w:t>5.942</w:t>
            </w:r>
          </w:p>
        </w:tc>
        <w:tc>
          <w:tcPr>
            <w:tcW w:w="1687" w:type="dxa"/>
            <w:tcBorders>
              <w:top w:val="nil"/>
              <w:left w:val="nil"/>
              <w:bottom w:val="single" w:sz="4" w:space="0" w:color="auto"/>
              <w:right w:val="single" w:sz="4" w:space="0" w:color="auto"/>
            </w:tcBorders>
            <w:shd w:val="clear" w:color="000000" w:fill="FFFF00"/>
            <w:hideMark/>
          </w:tcPr>
          <w:p w:rsidR="001D785C" w:rsidRDefault="001D785C">
            <w:pPr>
              <w:rPr>
                <w:b/>
                <w:bCs/>
                <w:color w:val="000000"/>
                <w:sz w:val="22"/>
                <w:szCs w:val="22"/>
              </w:rPr>
            </w:pPr>
            <w:r>
              <w:rPr>
                <w:b/>
                <w:bCs/>
                <w:color w:val="000000"/>
                <w:sz w:val="22"/>
                <w:szCs w:val="22"/>
              </w:rPr>
              <w:t>260.410</w:t>
            </w:r>
          </w:p>
        </w:tc>
        <w:tc>
          <w:tcPr>
            <w:tcW w:w="987" w:type="dxa"/>
            <w:tcBorders>
              <w:top w:val="nil"/>
              <w:left w:val="nil"/>
              <w:bottom w:val="single" w:sz="4" w:space="0" w:color="auto"/>
              <w:right w:val="single" w:sz="4" w:space="0" w:color="auto"/>
            </w:tcBorders>
            <w:shd w:val="clear" w:color="auto" w:fill="auto"/>
            <w:noWrap/>
            <w:vAlign w:val="bottom"/>
            <w:hideMark/>
          </w:tcPr>
          <w:p w:rsidR="001D785C" w:rsidRDefault="001D785C">
            <w:pPr>
              <w:rPr>
                <w:rFonts w:ascii="Calibri" w:hAnsi="Calibri" w:cs="Calibri"/>
                <w:color w:val="000000"/>
                <w:sz w:val="22"/>
                <w:szCs w:val="22"/>
              </w:rPr>
            </w:pPr>
            <w:r>
              <w:rPr>
                <w:rFonts w:ascii="Calibri" w:hAnsi="Calibri" w:cs="Calibri"/>
                <w:color w:val="000000"/>
                <w:sz w:val="22"/>
                <w:szCs w:val="22"/>
              </w:rPr>
              <w:t> </w:t>
            </w:r>
          </w:p>
        </w:tc>
      </w:tr>
    </w:tbl>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BD012B" w:rsidRPr="00B66604" w:rsidRDefault="00BD012B">
      <w:pPr>
        <w:rPr>
          <w:rFonts w:asciiTheme="majorBidi" w:eastAsia="Verdana" w:hAnsiTheme="majorBidi" w:cstheme="majorBidi"/>
          <w:color w:val="FF00FF"/>
          <w:sz w:val="20"/>
          <w:szCs w:val="20"/>
          <w:u w:val="single"/>
        </w:rPr>
      </w:pPr>
    </w:p>
    <w:p w:rsidR="00DF03F3" w:rsidRDefault="00DF03F3">
      <w:pPr>
        <w:rPr>
          <w:rFonts w:asciiTheme="majorBidi" w:eastAsia="Verdana" w:hAnsiTheme="majorBidi" w:cstheme="majorBidi"/>
          <w:color w:val="FF00FF"/>
          <w:sz w:val="20"/>
          <w:szCs w:val="20"/>
          <w:u w:val="single"/>
        </w:rPr>
      </w:pPr>
    </w:p>
    <w:p w:rsidR="00C6652B" w:rsidRDefault="00C6652B">
      <w:pPr>
        <w:rPr>
          <w:rFonts w:asciiTheme="majorBidi" w:eastAsia="Verdana" w:hAnsiTheme="majorBidi" w:cstheme="majorBidi"/>
          <w:color w:val="FF00FF"/>
          <w:sz w:val="20"/>
          <w:szCs w:val="20"/>
          <w:u w:val="single"/>
        </w:rPr>
      </w:pPr>
    </w:p>
    <w:p w:rsidR="00C6652B" w:rsidRDefault="00C6652B">
      <w:pPr>
        <w:rPr>
          <w:rFonts w:asciiTheme="majorBidi" w:eastAsia="Verdana" w:hAnsiTheme="majorBidi" w:cstheme="majorBidi"/>
          <w:color w:val="FF00FF"/>
          <w:sz w:val="20"/>
          <w:szCs w:val="20"/>
          <w:u w:val="single"/>
        </w:rPr>
      </w:pPr>
    </w:p>
    <w:p w:rsidR="00C6652B" w:rsidRDefault="00C6652B">
      <w:pPr>
        <w:rPr>
          <w:rFonts w:asciiTheme="majorBidi" w:eastAsia="Verdana" w:hAnsiTheme="majorBidi" w:cstheme="majorBidi"/>
          <w:color w:val="FF00FF"/>
          <w:sz w:val="20"/>
          <w:szCs w:val="20"/>
          <w:u w:val="single"/>
        </w:rPr>
      </w:pPr>
    </w:p>
    <w:p w:rsidR="00C6652B" w:rsidRDefault="00C6652B">
      <w:pPr>
        <w:rPr>
          <w:rFonts w:asciiTheme="majorBidi" w:eastAsia="Verdana" w:hAnsiTheme="majorBidi" w:cstheme="majorBidi"/>
          <w:color w:val="FF00FF"/>
          <w:sz w:val="20"/>
          <w:szCs w:val="20"/>
          <w:u w:val="single"/>
        </w:rPr>
      </w:pPr>
    </w:p>
    <w:p w:rsidR="00C6652B" w:rsidRDefault="00C6652B">
      <w:pPr>
        <w:rPr>
          <w:rFonts w:asciiTheme="majorBidi" w:eastAsia="Verdana" w:hAnsiTheme="majorBidi" w:cstheme="majorBidi"/>
          <w:color w:val="FF00FF"/>
          <w:sz w:val="20"/>
          <w:szCs w:val="20"/>
          <w:u w:val="single"/>
        </w:rPr>
      </w:pPr>
    </w:p>
    <w:p w:rsidR="00B01725" w:rsidRDefault="00B01725" w:rsidP="00C6652B">
      <w:pPr>
        <w:rPr>
          <w:rFonts w:asciiTheme="majorBidi" w:eastAsia="Verdana" w:hAnsiTheme="majorBidi" w:cstheme="majorBidi"/>
          <w:color w:val="FF00FF"/>
          <w:sz w:val="20"/>
          <w:szCs w:val="20"/>
          <w:u w:val="single"/>
        </w:rPr>
      </w:pPr>
    </w:p>
    <w:p w:rsidR="00B01725" w:rsidRDefault="00B01725" w:rsidP="00C6652B">
      <w:pPr>
        <w:rPr>
          <w:rFonts w:asciiTheme="majorBidi" w:eastAsia="Verdana" w:hAnsiTheme="majorBidi" w:cstheme="majorBidi"/>
          <w:color w:val="FF00FF"/>
          <w:sz w:val="20"/>
          <w:szCs w:val="20"/>
          <w:u w:val="single"/>
        </w:rPr>
      </w:pPr>
    </w:p>
    <w:p w:rsidR="00BD012B" w:rsidRPr="00B66604" w:rsidRDefault="00DB55E4" w:rsidP="00C6652B">
      <w:pPr>
        <w:rPr>
          <w:rFonts w:asciiTheme="majorBidi" w:eastAsia="Verdana" w:hAnsiTheme="majorBidi" w:cstheme="majorBidi"/>
          <w:color w:val="FF00FF"/>
          <w:sz w:val="20"/>
          <w:szCs w:val="20"/>
          <w:u w:val="single"/>
        </w:rPr>
      </w:pPr>
      <w:r w:rsidRPr="00B66604">
        <w:rPr>
          <w:rFonts w:asciiTheme="majorBidi" w:eastAsia="Verdana" w:hAnsiTheme="majorBidi" w:cstheme="majorBidi"/>
          <w:color w:val="FF00FF"/>
          <w:sz w:val="20"/>
          <w:szCs w:val="20"/>
          <w:u w:val="single"/>
        </w:rPr>
        <w:t>Annexure-</w:t>
      </w:r>
      <w:r w:rsidR="00C6652B">
        <w:rPr>
          <w:rFonts w:asciiTheme="majorBidi" w:eastAsia="Verdana" w:hAnsiTheme="majorBidi" w:cstheme="majorBidi"/>
          <w:color w:val="FF00FF"/>
          <w:sz w:val="20"/>
          <w:szCs w:val="20"/>
          <w:u w:val="single"/>
        </w:rPr>
        <w:t>A</w:t>
      </w:r>
    </w:p>
    <w:p w:rsidR="00BD012B" w:rsidRPr="00B66604" w:rsidRDefault="00BD012B">
      <w:pPr>
        <w:jc w:val="center"/>
        <w:rPr>
          <w:rFonts w:asciiTheme="majorBidi" w:eastAsia="Verdana" w:hAnsiTheme="majorBidi" w:cstheme="majorBidi"/>
          <w:color w:val="FF00FF"/>
          <w:sz w:val="22"/>
          <w:szCs w:val="22"/>
        </w:rPr>
      </w:pPr>
    </w:p>
    <w:p w:rsidR="00BD012B" w:rsidRPr="00B66604" w:rsidRDefault="00DB55E4">
      <w:pPr>
        <w:jc w:val="center"/>
        <w:rPr>
          <w:rFonts w:asciiTheme="majorBidi" w:eastAsia="Verdana" w:hAnsiTheme="majorBidi" w:cstheme="majorBidi"/>
          <w:b/>
          <w:color w:val="000000"/>
          <w:sz w:val="22"/>
          <w:szCs w:val="22"/>
        </w:rPr>
      </w:pPr>
      <w:r w:rsidRPr="00B66604">
        <w:rPr>
          <w:rFonts w:asciiTheme="majorBidi" w:eastAsia="Verdana" w:hAnsiTheme="majorBidi" w:cstheme="majorBidi"/>
          <w:b/>
          <w:color w:val="000000"/>
          <w:sz w:val="22"/>
          <w:szCs w:val="22"/>
        </w:rPr>
        <w:t>Hardware IT/Non-IT Equipment</w:t>
      </w:r>
    </w:p>
    <w:p w:rsidR="00BD012B" w:rsidRPr="00B66604" w:rsidRDefault="00BD012B">
      <w:pPr>
        <w:jc w:val="center"/>
        <w:rPr>
          <w:rFonts w:asciiTheme="majorBidi" w:eastAsia="Verdana" w:hAnsiTheme="majorBidi" w:cstheme="majorBidi"/>
          <w:b/>
          <w:color w:val="000000"/>
          <w:sz w:val="20"/>
          <w:szCs w:val="20"/>
        </w:rPr>
      </w:pPr>
    </w:p>
    <w:tbl>
      <w:tblPr>
        <w:tblW w:w="10300" w:type="dxa"/>
        <w:jc w:val="center"/>
        <w:tblLook w:val="04A0" w:firstRow="1" w:lastRow="0" w:firstColumn="1" w:lastColumn="0" w:noHBand="0" w:noVBand="1"/>
      </w:tblPr>
      <w:tblGrid>
        <w:gridCol w:w="487"/>
        <w:gridCol w:w="2748"/>
        <w:gridCol w:w="2335"/>
        <w:gridCol w:w="940"/>
        <w:gridCol w:w="805"/>
        <w:gridCol w:w="805"/>
        <w:gridCol w:w="940"/>
        <w:gridCol w:w="1240"/>
      </w:tblGrid>
      <w:tr w:rsidR="00B01725" w:rsidTr="00B01725">
        <w:trPr>
          <w:trHeight w:val="705"/>
          <w:jc w:val="center"/>
        </w:trPr>
        <w:tc>
          <w:tcPr>
            <w:tcW w:w="487"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214746" w:rsidRDefault="00214746">
            <w:pPr>
              <w:rPr>
                <w:b/>
                <w:bCs/>
                <w:color w:val="000000"/>
                <w:sz w:val="20"/>
                <w:szCs w:val="20"/>
              </w:rPr>
            </w:pPr>
            <w:r>
              <w:rPr>
                <w:b/>
                <w:bCs/>
                <w:color w:val="000000"/>
                <w:sz w:val="20"/>
                <w:szCs w:val="20"/>
              </w:rPr>
              <w:t>Sr. #</w:t>
            </w:r>
          </w:p>
        </w:tc>
        <w:tc>
          <w:tcPr>
            <w:tcW w:w="2748" w:type="dxa"/>
            <w:tcBorders>
              <w:top w:val="single" w:sz="4" w:space="0" w:color="auto"/>
              <w:left w:val="nil"/>
              <w:bottom w:val="single" w:sz="4" w:space="0" w:color="auto"/>
              <w:right w:val="single" w:sz="4" w:space="0" w:color="auto"/>
            </w:tcBorders>
            <w:shd w:val="clear" w:color="000000" w:fill="FFFF00"/>
            <w:vAlign w:val="center"/>
            <w:hideMark/>
          </w:tcPr>
          <w:p w:rsidR="00214746" w:rsidRDefault="00214746">
            <w:pPr>
              <w:rPr>
                <w:b/>
                <w:bCs/>
                <w:color w:val="000000"/>
                <w:sz w:val="20"/>
                <w:szCs w:val="20"/>
              </w:rPr>
            </w:pPr>
            <w:r>
              <w:rPr>
                <w:b/>
                <w:bCs/>
                <w:color w:val="000000"/>
                <w:sz w:val="20"/>
                <w:szCs w:val="20"/>
              </w:rPr>
              <w:t>Hardware Equipment</w:t>
            </w:r>
          </w:p>
        </w:tc>
        <w:tc>
          <w:tcPr>
            <w:tcW w:w="2335" w:type="dxa"/>
            <w:tcBorders>
              <w:top w:val="single" w:sz="4" w:space="0" w:color="auto"/>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r>
              <w:rPr>
                <w:b/>
                <w:bCs/>
                <w:color w:val="000000"/>
                <w:sz w:val="20"/>
                <w:szCs w:val="20"/>
              </w:rPr>
              <w:t>Unit Price</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r>
              <w:rPr>
                <w:b/>
                <w:bCs/>
                <w:color w:val="000000"/>
                <w:sz w:val="20"/>
                <w:szCs w:val="20"/>
              </w:rPr>
              <w:t>Unit Price (M)</w:t>
            </w:r>
          </w:p>
        </w:tc>
        <w:tc>
          <w:tcPr>
            <w:tcW w:w="805" w:type="dxa"/>
            <w:tcBorders>
              <w:top w:val="single" w:sz="4" w:space="0" w:color="auto"/>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proofErr w:type="spellStart"/>
            <w:r>
              <w:rPr>
                <w:b/>
                <w:bCs/>
                <w:color w:val="000000"/>
                <w:sz w:val="20"/>
                <w:szCs w:val="20"/>
              </w:rPr>
              <w:t>Qty</w:t>
            </w:r>
            <w:proofErr w:type="spellEnd"/>
            <w:r>
              <w:rPr>
                <w:b/>
                <w:bCs/>
                <w:color w:val="000000"/>
                <w:sz w:val="20"/>
                <w:szCs w:val="20"/>
              </w:rPr>
              <w:t xml:space="preserve"> per Centre</w:t>
            </w:r>
          </w:p>
        </w:tc>
        <w:tc>
          <w:tcPr>
            <w:tcW w:w="805" w:type="dxa"/>
            <w:tcBorders>
              <w:top w:val="single" w:sz="4" w:space="0" w:color="auto"/>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r>
              <w:rPr>
                <w:b/>
                <w:bCs/>
                <w:color w:val="000000"/>
                <w:sz w:val="20"/>
                <w:szCs w:val="20"/>
              </w:rPr>
              <w:t>Cost/</w:t>
            </w:r>
            <w:r>
              <w:rPr>
                <w:b/>
                <w:bCs/>
                <w:color w:val="000000"/>
                <w:sz w:val="20"/>
                <w:szCs w:val="20"/>
              </w:rPr>
              <w:br/>
              <w:t>Centre</w:t>
            </w:r>
          </w:p>
        </w:tc>
        <w:tc>
          <w:tcPr>
            <w:tcW w:w="940" w:type="dxa"/>
            <w:tcBorders>
              <w:top w:val="single" w:sz="4" w:space="0" w:color="auto"/>
              <w:left w:val="nil"/>
              <w:bottom w:val="single" w:sz="4" w:space="0" w:color="auto"/>
              <w:right w:val="single" w:sz="4" w:space="0" w:color="auto"/>
            </w:tcBorders>
            <w:shd w:val="clear" w:color="000000" w:fill="D9D9D9"/>
            <w:vAlign w:val="center"/>
            <w:hideMark/>
          </w:tcPr>
          <w:p w:rsidR="00214746" w:rsidRDefault="00214746">
            <w:pPr>
              <w:jc w:val="center"/>
              <w:rPr>
                <w:b/>
                <w:bCs/>
                <w:color w:val="000000"/>
                <w:sz w:val="20"/>
                <w:szCs w:val="20"/>
              </w:rPr>
            </w:pPr>
            <w:proofErr w:type="spellStart"/>
            <w:r>
              <w:rPr>
                <w:b/>
                <w:bCs/>
                <w:color w:val="000000"/>
                <w:sz w:val="20"/>
                <w:szCs w:val="20"/>
              </w:rPr>
              <w:t>Qty</w:t>
            </w:r>
            <w:proofErr w:type="spellEnd"/>
            <w:r>
              <w:rPr>
                <w:b/>
                <w:bCs/>
                <w:color w:val="000000"/>
                <w:sz w:val="20"/>
                <w:szCs w:val="20"/>
              </w:rPr>
              <w:t xml:space="preserve"> for 26 Tehsils</w:t>
            </w:r>
          </w:p>
        </w:tc>
        <w:tc>
          <w:tcPr>
            <w:tcW w:w="1240" w:type="dxa"/>
            <w:tcBorders>
              <w:top w:val="single" w:sz="4" w:space="0" w:color="auto"/>
              <w:left w:val="nil"/>
              <w:bottom w:val="single" w:sz="4" w:space="0" w:color="auto"/>
              <w:right w:val="single" w:sz="4" w:space="0" w:color="auto"/>
            </w:tcBorders>
            <w:shd w:val="clear" w:color="000000" w:fill="D9D9D9"/>
            <w:vAlign w:val="center"/>
            <w:hideMark/>
          </w:tcPr>
          <w:p w:rsidR="00214746" w:rsidRDefault="00214746">
            <w:pPr>
              <w:jc w:val="center"/>
              <w:rPr>
                <w:b/>
                <w:bCs/>
                <w:color w:val="000000"/>
                <w:sz w:val="20"/>
                <w:szCs w:val="20"/>
              </w:rPr>
            </w:pPr>
            <w:r>
              <w:rPr>
                <w:b/>
                <w:bCs/>
                <w:color w:val="000000"/>
                <w:sz w:val="20"/>
                <w:szCs w:val="20"/>
              </w:rPr>
              <w:t>Total Cost for 26 Tehsils</w:t>
            </w:r>
          </w:p>
        </w:tc>
      </w:tr>
      <w:tr w:rsidR="00214746" w:rsidTr="00B01725">
        <w:trPr>
          <w:trHeight w:val="285"/>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A</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IT/Non IT Equipment</w:t>
            </w:r>
          </w:p>
        </w:tc>
        <w:tc>
          <w:tcPr>
            <w:tcW w:w="4885" w:type="dxa"/>
            <w:gridSpan w:val="4"/>
            <w:tcBorders>
              <w:top w:val="single" w:sz="4" w:space="0" w:color="auto"/>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 </w:t>
            </w:r>
          </w:p>
        </w:tc>
      </w:tr>
      <w:tr w:rsidR="00214746" w:rsidTr="00B01725">
        <w:trPr>
          <w:trHeight w:val="63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 xml:space="preserve">Computer LED 18.5"( for Citizen side Interface) or latest </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48,000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0.048</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0.192</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104</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4.992</w:t>
            </w:r>
          </w:p>
        </w:tc>
      </w:tr>
      <w:tr w:rsidR="00214746" w:rsidTr="00B01725">
        <w:trPr>
          <w:trHeight w:val="153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Desktop Computers Intel Core i7 12th Gen or higher , full Branded with complete peripherals (For Service Centre's)</w:t>
            </w:r>
            <w:r>
              <w:rPr>
                <w:color w:val="000000"/>
                <w:sz w:val="20"/>
                <w:szCs w:val="20"/>
              </w:rPr>
              <w:br/>
              <w:t>HP/DELL/IBM</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350,000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0.350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0.700</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18.200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Display extender splitters box</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0.005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0.005</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33</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0.165</w:t>
            </w:r>
          </w:p>
        </w:tc>
      </w:tr>
      <w:tr w:rsidR="00214746" w:rsidTr="00B01725">
        <w:trPr>
          <w:trHeight w:val="765"/>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Additional LEDs for previous 7 tehsils(Citizen side interface view)</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48,000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0.048</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0.048</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7</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0.336</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Biometric Device Scanners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48,000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0.048</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0.096</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2.496</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6</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Digital Webcams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48,000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0.048</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0.096</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2.496</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7</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Scanner (</w:t>
            </w:r>
            <w:proofErr w:type="spellStart"/>
            <w:r>
              <w:rPr>
                <w:color w:val="000000"/>
                <w:sz w:val="20"/>
                <w:szCs w:val="20"/>
              </w:rPr>
              <w:t>Hp</w:t>
            </w:r>
            <w:proofErr w:type="spellEnd"/>
            <w:r>
              <w:rPr>
                <w:color w:val="000000"/>
                <w:sz w:val="20"/>
                <w:szCs w:val="20"/>
              </w:rPr>
              <w:t xml:space="preserve"> or latest)</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170,000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0.170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0.340</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8.840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8</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Printers (Color)</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170,000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0.170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0.340</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8.840</w:t>
            </w:r>
          </w:p>
        </w:tc>
      </w:tr>
      <w:tr w:rsidR="00214746" w:rsidTr="00B01725">
        <w:trPr>
          <w:trHeight w:val="51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9</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 xml:space="preserve">External Drives 3TB </w:t>
            </w:r>
            <w:proofErr w:type="spellStart"/>
            <w:r>
              <w:rPr>
                <w:color w:val="000000"/>
                <w:sz w:val="20"/>
                <w:szCs w:val="20"/>
              </w:rPr>
              <w:t>ssd</w:t>
            </w:r>
            <w:proofErr w:type="spellEnd"/>
            <w:r>
              <w:rPr>
                <w:color w:val="000000"/>
                <w:sz w:val="20"/>
                <w:szCs w:val="20"/>
              </w:rPr>
              <w:t xml:space="preserve"> for Backups (3 Divisions)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90,000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0.090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0.270</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3</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0.270</w:t>
            </w:r>
          </w:p>
        </w:tc>
      </w:tr>
      <w:tr w:rsidR="00214746" w:rsidTr="00B01725">
        <w:trPr>
          <w:trHeight w:val="51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10</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UPS for Tehsil office Computers 2KVA</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190,000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0.190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0.380</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9.880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11</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 xml:space="preserve">Camera for delegation visits </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140,000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0.150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1</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0.150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12</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Routers for Centres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0.050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0.050</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26</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1.300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b/>
                <w:bCs/>
                <w:color w:val="000000"/>
                <w:sz w:val="20"/>
                <w:szCs w:val="20"/>
              </w:rPr>
            </w:pPr>
            <w:r>
              <w:rPr>
                <w:b/>
                <w:bCs/>
                <w:color w:val="000000"/>
                <w:sz w:val="20"/>
                <w:szCs w:val="20"/>
              </w:rPr>
              <w:t> </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Sub Total</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000000"/>
                <w:sz w:val="20"/>
                <w:szCs w:val="20"/>
              </w:rPr>
            </w:pPr>
            <w:r>
              <w:rPr>
                <w:b/>
                <w:bCs/>
                <w:color w:val="00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2.517</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FF0000"/>
                <w:sz w:val="20"/>
                <w:szCs w:val="20"/>
              </w:rPr>
            </w:pPr>
            <w:r>
              <w:rPr>
                <w:b/>
                <w:bCs/>
                <w:color w:val="FF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FF0000"/>
                <w:sz w:val="22"/>
                <w:szCs w:val="22"/>
              </w:rPr>
            </w:pPr>
            <w:r>
              <w:rPr>
                <w:rFonts w:ascii="Calibri" w:hAnsi="Calibri" w:cs="Calibri"/>
                <w:b/>
                <w:bCs/>
                <w:color w:val="FF0000"/>
                <w:sz w:val="22"/>
                <w:szCs w:val="22"/>
              </w:rPr>
              <w:t>57.965</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b/>
                <w:bCs/>
                <w:color w:val="000000"/>
                <w:sz w:val="20"/>
                <w:szCs w:val="20"/>
              </w:rPr>
            </w:pPr>
            <w:r>
              <w:rPr>
                <w:b/>
                <w:bCs/>
                <w:color w:val="000000"/>
                <w:sz w:val="20"/>
                <w:szCs w:val="20"/>
              </w:rPr>
              <w:t> </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 </w:t>
            </w:r>
          </w:p>
        </w:tc>
        <w:tc>
          <w:tcPr>
            <w:tcW w:w="4080" w:type="dxa"/>
            <w:gridSpan w:val="3"/>
            <w:tcBorders>
              <w:top w:val="single" w:sz="4" w:space="0" w:color="auto"/>
              <w:left w:val="nil"/>
              <w:bottom w:val="single" w:sz="4" w:space="0" w:color="auto"/>
              <w:right w:val="single" w:sz="4" w:space="0" w:color="000000"/>
            </w:tcBorders>
            <w:shd w:val="clear" w:color="auto" w:fill="auto"/>
            <w:vAlign w:val="center"/>
            <w:hideMark/>
          </w:tcPr>
          <w:p w:rsidR="00214746" w:rsidRDefault="00214746">
            <w:pPr>
              <w:jc w:val="center"/>
              <w:rPr>
                <w:b/>
                <w:bCs/>
                <w:color w:val="FF0000"/>
                <w:sz w:val="20"/>
                <w:szCs w:val="20"/>
              </w:rPr>
            </w:pPr>
            <w:r>
              <w:rPr>
                <w:b/>
                <w:bCs/>
                <w:color w:val="FF0000"/>
                <w:sz w:val="20"/>
                <w:szCs w:val="20"/>
              </w:rPr>
              <w:t>(Execution Unit)</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FF0000"/>
                <w:sz w:val="20"/>
                <w:szCs w:val="20"/>
              </w:rPr>
            </w:pPr>
            <w:r>
              <w:rPr>
                <w:b/>
                <w:bCs/>
                <w:color w:val="FF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FF0000"/>
                <w:sz w:val="22"/>
                <w:szCs w:val="22"/>
              </w:rPr>
            </w:pPr>
            <w:r>
              <w:rPr>
                <w:rFonts w:ascii="Calibri" w:hAnsi="Calibri" w:cs="Calibri"/>
                <w:b/>
                <w:bCs/>
                <w:color w:val="FF0000"/>
                <w:sz w:val="22"/>
                <w:szCs w:val="22"/>
              </w:rPr>
              <w:t> </w:t>
            </w:r>
          </w:p>
        </w:tc>
      </w:tr>
      <w:tr w:rsidR="00214746" w:rsidTr="00B01725">
        <w:trPr>
          <w:trHeight w:val="525"/>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b/>
                <w:bCs/>
                <w:color w:val="000000"/>
                <w:sz w:val="20"/>
                <w:szCs w:val="20"/>
              </w:rPr>
            </w:pPr>
            <w:r>
              <w:rPr>
                <w:b/>
                <w:bCs/>
                <w:color w:val="000000"/>
                <w:sz w:val="20"/>
                <w:szCs w:val="20"/>
              </w:rPr>
              <w:t> </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Item</w:t>
            </w:r>
          </w:p>
        </w:tc>
        <w:tc>
          <w:tcPr>
            <w:tcW w:w="2335" w:type="dxa"/>
            <w:tcBorders>
              <w:top w:val="nil"/>
              <w:left w:val="nil"/>
              <w:bottom w:val="single" w:sz="4" w:space="0" w:color="auto"/>
              <w:right w:val="nil"/>
            </w:tcBorders>
            <w:shd w:val="clear" w:color="auto" w:fill="auto"/>
            <w:vAlign w:val="center"/>
            <w:hideMark/>
          </w:tcPr>
          <w:p w:rsidR="00214746" w:rsidRDefault="00214746">
            <w:pPr>
              <w:jc w:val="center"/>
              <w:rPr>
                <w:b/>
                <w:bCs/>
                <w:color w:val="FF0000"/>
                <w:sz w:val="20"/>
                <w:szCs w:val="20"/>
              </w:rPr>
            </w:pPr>
            <w:r>
              <w:rPr>
                <w:b/>
                <w:bCs/>
                <w:color w:val="FF0000"/>
                <w:sz w:val="20"/>
                <w:szCs w:val="20"/>
              </w:rPr>
              <w:t>Cost</w:t>
            </w:r>
          </w:p>
        </w:tc>
        <w:tc>
          <w:tcPr>
            <w:tcW w:w="940" w:type="dxa"/>
            <w:tcBorders>
              <w:top w:val="nil"/>
              <w:left w:val="nil"/>
              <w:bottom w:val="single" w:sz="4" w:space="0" w:color="auto"/>
              <w:right w:val="nil"/>
            </w:tcBorders>
            <w:shd w:val="clear" w:color="auto" w:fill="auto"/>
            <w:vAlign w:val="center"/>
            <w:hideMark/>
          </w:tcPr>
          <w:p w:rsidR="00214746" w:rsidRDefault="00214746">
            <w:pPr>
              <w:jc w:val="center"/>
              <w:rPr>
                <w:b/>
                <w:bCs/>
                <w:color w:val="FF0000"/>
                <w:sz w:val="20"/>
                <w:szCs w:val="20"/>
              </w:rPr>
            </w:pPr>
            <w:r>
              <w:rPr>
                <w:b/>
                <w:bCs/>
                <w:color w:val="FF0000"/>
                <w:sz w:val="20"/>
                <w:szCs w:val="20"/>
              </w:rPr>
              <w:t>M</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FF0000"/>
                <w:sz w:val="20"/>
                <w:szCs w:val="20"/>
              </w:rPr>
            </w:pPr>
            <w:proofErr w:type="spellStart"/>
            <w:r>
              <w:rPr>
                <w:b/>
                <w:bCs/>
                <w:color w:val="FF0000"/>
                <w:sz w:val="20"/>
                <w:szCs w:val="20"/>
              </w:rPr>
              <w:t>Qty</w:t>
            </w:r>
            <w:proofErr w:type="spellEnd"/>
            <w:r>
              <w:rPr>
                <w:b/>
                <w:bCs/>
                <w:color w:val="FF0000"/>
                <w:sz w:val="20"/>
                <w:szCs w:val="20"/>
              </w:rPr>
              <w:t xml:space="preserve"> for PMU</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FF0000"/>
                <w:sz w:val="22"/>
                <w:szCs w:val="22"/>
              </w:rPr>
            </w:pPr>
            <w:r>
              <w:rPr>
                <w:rFonts w:ascii="Calibri" w:hAnsi="Calibri" w:cs="Calibri"/>
                <w:b/>
                <w:bCs/>
                <w:color w:val="FF0000"/>
                <w:sz w:val="22"/>
                <w:szCs w:val="22"/>
              </w:rPr>
              <w:t>Total Cost</w:t>
            </w:r>
          </w:p>
        </w:tc>
      </w:tr>
      <w:tr w:rsidR="00214746" w:rsidTr="00B01725">
        <w:trPr>
          <w:trHeight w:val="1275"/>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Desktop Computers Intel Core i7 12th Gen or higher , full Branded with complete peripherals &amp; LED (For Commissioner/DCs/ACs)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400,000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0.400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35</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14.000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UPS for DC/ACs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180,000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0.180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35</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6.300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sz w:val="20"/>
                <w:szCs w:val="20"/>
              </w:rPr>
            </w:pPr>
            <w:r>
              <w:rPr>
                <w:sz w:val="20"/>
                <w:szCs w:val="20"/>
              </w:rPr>
              <w:t xml:space="preserve">Laptops </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420,000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0.420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 </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sz w:val="20"/>
                <w:szCs w:val="20"/>
              </w:rPr>
            </w:pPr>
            <w:r>
              <w:rPr>
                <w:sz w:val="20"/>
                <w:szCs w:val="20"/>
              </w:rPr>
              <w:t>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sz w:val="22"/>
                <w:szCs w:val="22"/>
              </w:rPr>
            </w:pPr>
            <w:r>
              <w:rPr>
                <w:rFonts w:ascii="Calibri" w:hAnsi="Calibri" w:cs="Calibri"/>
                <w:sz w:val="22"/>
                <w:szCs w:val="22"/>
              </w:rPr>
              <w:t>0.840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 xml:space="preserve">Air Conditioner (Reversible) </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250,000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0.250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 </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1</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0.250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Tablets for Digital Signatures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190,000</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0.190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color w:val="000000"/>
                <w:sz w:val="20"/>
                <w:szCs w:val="20"/>
              </w:rPr>
            </w:pPr>
            <w:r>
              <w:rPr>
                <w:rFonts w:ascii="Calibri" w:hAnsi="Calibri" w:cs="Calibri"/>
                <w:color w:val="000000"/>
                <w:sz w:val="20"/>
                <w:szCs w:val="20"/>
              </w:rPr>
              <w:t>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0.380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 </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Sub Total</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 </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sz w:val="20"/>
                <w:szCs w:val="20"/>
              </w:rPr>
            </w:pPr>
            <w:r>
              <w:rPr>
                <w:sz w:val="20"/>
                <w:szCs w:val="20"/>
              </w:rPr>
              <w:t> </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sz w:val="20"/>
                <w:szCs w:val="20"/>
              </w:rPr>
            </w:pPr>
            <w:r>
              <w:rPr>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FF0000"/>
                <w:sz w:val="22"/>
                <w:szCs w:val="22"/>
              </w:rPr>
            </w:pPr>
            <w:r>
              <w:rPr>
                <w:rFonts w:ascii="Calibri" w:hAnsi="Calibri" w:cs="Calibri"/>
                <w:b/>
                <w:bCs/>
                <w:color w:val="FF0000"/>
                <w:sz w:val="22"/>
                <w:szCs w:val="22"/>
              </w:rPr>
              <w:t>21.770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B</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Networking</w:t>
            </w:r>
          </w:p>
        </w:tc>
        <w:tc>
          <w:tcPr>
            <w:tcW w:w="233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 </w:t>
            </w:r>
          </w:p>
        </w:tc>
      </w:tr>
      <w:tr w:rsidR="00214746" w:rsidTr="00B01725">
        <w:trPr>
          <w:trHeight w:val="108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Face Plate, Back Boxes for Face Plates, I/O Switch Cat 6 ,Patch Cords,Rj45 Connector (40no)LAN setup[civil works]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45,000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0.045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0.225</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130</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5.850</w:t>
            </w:r>
          </w:p>
        </w:tc>
      </w:tr>
      <w:tr w:rsidR="00214746" w:rsidTr="00B01725">
        <w:trPr>
          <w:trHeight w:val="765"/>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lastRenderedPageBreak/>
              <w:t>2</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Duct/PVC/RFT (Approx. 350ft), Data Cable, Power Cable(Internal and External)</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50,000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0.050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0.050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26</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1.300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Patch Cords (for systems)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0.005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0.025</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26</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0.130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FF0000"/>
                <w:sz w:val="20"/>
                <w:szCs w:val="20"/>
              </w:rPr>
            </w:pPr>
            <w:r>
              <w:rPr>
                <w:color w:val="FF0000"/>
                <w:sz w:val="20"/>
                <w:szCs w:val="20"/>
              </w:rPr>
              <w:t> </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Sub Total</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0.300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FF0000"/>
                <w:sz w:val="20"/>
                <w:szCs w:val="20"/>
              </w:rPr>
            </w:pPr>
            <w:r>
              <w:rPr>
                <w:b/>
                <w:bCs/>
                <w:color w:val="FF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FF0000"/>
                <w:sz w:val="22"/>
                <w:szCs w:val="22"/>
              </w:rPr>
            </w:pPr>
            <w:r>
              <w:rPr>
                <w:rFonts w:ascii="Calibri" w:hAnsi="Calibri" w:cs="Calibri"/>
                <w:b/>
                <w:bCs/>
                <w:color w:val="FF0000"/>
                <w:sz w:val="22"/>
                <w:szCs w:val="22"/>
              </w:rPr>
              <w:t>7.280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C</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Electrification/Backups</w:t>
            </w:r>
          </w:p>
        </w:tc>
        <w:tc>
          <w:tcPr>
            <w:tcW w:w="233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 </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proofErr w:type="spellStart"/>
            <w:r>
              <w:rPr>
                <w:color w:val="000000"/>
                <w:sz w:val="20"/>
                <w:szCs w:val="20"/>
              </w:rPr>
              <w:t>Earthing</w:t>
            </w:r>
            <w:proofErr w:type="spellEnd"/>
            <w:r>
              <w:rPr>
                <w:color w:val="000000"/>
                <w:sz w:val="20"/>
                <w:szCs w:val="20"/>
              </w:rPr>
              <w:t xml:space="preserve"> Pit </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70,000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0.070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0.070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26</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1.820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FF0000"/>
                <w:sz w:val="20"/>
                <w:szCs w:val="20"/>
              </w:rPr>
            </w:pPr>
            <w:r>
              <w:rPr>
                <w:color w:val="FF0000"/>
                <w:sz w:val="20"/>
                <w:szCs w:val="20"/>
              </w:rPr>
              <w:t> </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Sub Total</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FF0000"/>
                <w:sz w:val="20"/>
                <w:szCs w:val="20"/>
              </w:rPr>
            </w:pPr>
            <w:r>
              <w:rPr>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0.070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FF0000"/>
                <w:sz w:val="20"/>
                <w:szCs w:val="20"/>
              </w:rPr>
            </w:pPr>
            <w:r>
              <w:rPr>
                <w:b/>
                <w:bCs/>
                <w:color w:val="FF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FF0000"/>
                <w:sz w:val="22"/>
                <w:szCs w:val="22"/>
              </w:rPr>
            </w:pPr>
            <w:r>
              <w:rPr>
                <w:rFonts w:ascii="Calibri" w:hAnsi="Calibri" w:cs="Calibri"/>
                <w:b/>
                <w:bCs/>
                <w:color w:val="FF0000"/>
                <w:sz w:val="22"/>
                <w:szCs w:val="22"/>
              </w:rPr>
              <w:t>1.820</w:t>
            </w:r>
          </w:p>
        </w:tc>
      </w:tr>
      <w:tr w:rsidR="00214746" w:rsidTr="00B01725">
        <w:trPr>
          <w:trHeight w:val="51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D</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Furniture &amp; Fixtures (with Carriage)</w:t>
            </w:r>
          </w:p>
        </w:tc>
        <w:tc>
          <w:tcPr>
            <w:tcW w:w="233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940" w:type="dxa"/>
            <w:tcBorders>
              <w:top w:val="nil"/>
              <w:left w:val="nil"/>
              <w:bottom w:val="single" w:sz="4" w:space="0" w:color="auto"/>
              <w:right w:val="single" w:sz="4" w:space="0" w:color="auto"/>
            </w:tcBorders>
            <w:shd w:val="clear" w:color="000000" w:fill="D9D9D9"/>
            <w:noWrap/>
            <w:vAlign w:val="center"/>
            <w:hideMark/>
          </w:tcPr>
          <w:p w:rsidR="00214746" w:rsidRDefault="00214746">
            <w:pPr>
              <w:rPr>
                <w:rFonts w:ascii="Calibri" w:hAnsi="Calibri" w:cs="Calibri"/>
                <w:color w:val="000000"/>
                <w:sz w:val="20"/>
                <w:szCs w:val="20"/>
              </w:rPr>
            </w:pPr>
            <w:r>
              <w:rPr>
                <w:rFonts w:ascii="Calibri" w:hAnsi="Calibri" w:cs="Calibri"/>
                <w:color w:val="00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 </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Computer Chairs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45000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0.045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0.090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2.340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Visitor Chairs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35000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0.035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0.070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1.820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Renovation</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300000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0.300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0.300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26</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7.800</w:t>
            </w:r>
          </w:p>
        </w:tc>
      </w:tr>
      <w:tr w:rsidR="00214746" w:rsidTr="00B01725">
        <w:trPr>
          <w:trHeight w:val="51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4</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Sitting Arrangements Steel Benches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60000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0.060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0.120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52</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3.120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5</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Front Counters with Glass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100000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0.100</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0.200</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66</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6.600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6</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color w:val="000000"/>
                <w:sz w:val="20"/>
                <w:szCs w:val="20"/>
              </w:rPr>
            </w:pPr>
            <w:r>
              <w:rPr>
                <w:color w:val="000000"/>
                <w:sz w:val="20"/>
                <w:szCs w:val="20"/>
              </w:rPr>
              <w:t>Information Display Boards</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25000</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0.025</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1</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color w:val="000000"/>
                <w:sz w:val="20"/>
                <w:szCs w:val="20"/>
              </w:rPr>
            </w:pPr>
            <w:r>
              <w:rPr>
                <w:color w:val="000000"/>
                <w:sz w:val="20"/>
                <w:szCs w:val="20"/>
              </w:rPr>
              <w:t>0.025</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color w:val="000000"/>
                <w:sz w:val="20"/>
                <w:szCs w:val="20"/>
              </w:rPr>
            </w:pPr>
            <w:r>
              <w:rPr>
                <w:color w:val="000000"/>
                <w:sz w:val="20"/>
                <w:szCs w:val="20"/>
              </w:rPr>
              <w:t>26</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3F3F3F"/>
                <w:sz w:val="22"/>
                <w:szCs w:val="22"/>
              </w:rPr>
            </w:pPr>
            <w:r>
              <w:rPr>
                <w:rFonts w:ascii="Calibri" w:hAnsi="Calibri" w:cs="Calibri"/>
                <w:b/>
                <w:bCs/>
                <w:color w:val="3F3F3F"/>
                <w:sz w:val="22"/>
                <w:szCs w:val="22"/>
              </w:rPr>
              <w:t>0.650</w:t>
            </w:r>
          </w:p>
        </w:tc>
      </w:tr>
      <w:tr w:rsidR="00214746" w:rsidTr="00B01725">
        <w:trPr>
          <w:trHeight w:val="300"/>
          <w:jc w:val="center"/>
        </w:trPr>
        <w:tc>
          <w:tcPr>
            <w:tcW w:w="487" w:type="dxa"/>
            <w:tcBorders>
              <w:top w:val="nil"/>
              <w:left w:val="single" w:sz="4" w:space="0" w:color="auto"/>
              <w:bottom w:val="single" w:sz="4" w:space="0" w:color="auto"/>
              <w:right w:val="single" w:sz="4" w:space="0" w:color="auto"/>
            </w:tcBorders>
            <w:shd w:val="clear" w:color="auto" w:fill="auto"/>
            <w:vAlign w:val="center"/>
            <w:hideMark/>
          </w:tcPr>
          <w:p w:rsidR="00214746" w:rsidRDefault="00214746">
            <w:pPr>
              <w:jc w:val="center"/>
              <w:rPr>
                <w:color w:val="FF0000"/>
                <w:sz w:val="20"/>
                <w:szCs w:val="20"/>
              </w:rPr>
            </w:pPr>
            <w:r>
              <w:rPr>
                <w:color w:val="FF0000"/>
                <w:sz w:val="20"/>
                <w:szCs w:val="20"/>
              </w:rPr>
              <w:t> </w:t>
            </w:r>
          </w:p>
        </w:tc>
        <w:tc>
          <w:tcPr>
            <w:tcW w:w="2748" w:type="dxa"/>
            <w:tcBorders>
              <w:top w:val="nil"/>
              <w:left w:val="nil"/>
              <w:bottom w:val="single" w:sz="4" w:space="0" w:color="auto"/>
              <w:right w:val="single" w:sz="4" w:space="0" w:color="auto"/>
            </w:tcBorders>
            <w:shd w:val="clear" w:color="auto" w:fill="auto"/>
            <w:vAlign w:val="center"/>
            <w:hideMark/>
          </w:tcPr>
          <w:p w:rsidR="00214746" w:rsidRDefault="00214746">
            <w:pPr>
              <w:rPr>
                <w:b/>
                <w:bCs/>
                <w:color w:val="FF0000"/>
                <w:sz w:val="20"/>
                <w:szCs w:val="20"/>
              </w:rPr>
            </w:pPr>
            <w:r>
              <w:rPr>
                <w:b/>
                <w:bCs/>
                <w:color w:val="FF0000"/>
                <w:sz w:val="20"/>
                <w:szCs w:val="20"/>
              </w:rPr>
              <w:t>Sub Total</w:t>
            </w:r>
          </w:p>
        </w:tc>
        <w:tc>
          <w:tcPr>
            <w:tcW w:w="233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940"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 </w:t>
            </w:r>
          </w:p>
        </w:tc>
        <w:tc>
          <w:tcPr>
            <w:tcW w:w="805" w:type="dxa"/>
            <w:tcBorders>
              <w:top w:val="nil"/>
              <w:left w:val="nil"/>
              <w:bottom w:val="single" w:sz="4" w:space="0" w:color="auto"/>
              <w:right w:val="single" w:sz="4" w:space="0" w:color="auto"/>
            </w:tcBorders>
            <w:shd w:val="clear" w:color="auto" w:fill="auto"/>
            <w:vAlign w:val="center"/>
            <w:hideMark/>
          </w:tcPr>
          <w:p w:rsidR="00214746" w:rsidRDefault="00214746">
            <w:pPr>
              <w:jc w:val="center"/>
              <w:rPr>
                <w:b/>
                <w:bCs/>
                <w:color w:val="FF0000"/>
                <w:sz w:val="20"/>
                <w:szCs w:val="20"/>
              </w:rPr>
            </w:pPr>
            <w:r>
              <w:rPr>
                <w:b/>
                <w:bCs/>
                <w:color w:val="FF0000"/>
                <w:sz w:val="20"/>
                <w:szCs w:val="20"/>
              </w:rPr>
              <w:t>0.805</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FF0000"/>
                <w:sz w:val="20"/>
                <w:szCs w:val="20"/>
              </w:rPr>
            </w:pPr>
            <w:r>
              <w:rPr>
                <w:b/>
                <w:bCs/>
                <w:color w:val="FF0000"/>
                <w:sz w:val="20"/>
                <w:szCs w:val="20"/>
              </w:rPr>
              <w:t> </w:t>
            </w:r>
          </w:p>
        </w:tc>
        <w:tc>
          <w:tcPr>
            <w:tcW w:w="1240" w:type="dxa"/>
            <w:tcBorders>
              <w:top w:val="nil"/>
              <w:left w:val="nil"/>
              <w:bottom w:val="single" w:sz="4" w:space="0" w:color="auto"/>
              <w:right w:val="single" w:sz="4" w:space="0" w:color="auto"/>
            </w:tcBorders>
            <w:shd w:val="clear" w:color="000000" w:fill="D9D9D9"/>
            <w:noWrap/>
            <w:vAlign w:val="center"/>
            <w:hideMark/>
          </w:tcPr>
          <w:p w:rsidR="00214746" w:rsidRDefault="00214746">
            <w:pPr>
              <w:jc w:val="center"/>
              <w:rPr>
                <w:rFonts w:ascii="Calibri" w:hAnsi="Calibri" w:cs="Calibri"/>
                <w:b/>
                <w:bCs/>
                <w:color w:val="FF0000"/>
                <w:sz w:val="22"/>
                <w:szCs w:val="22"/>
              </w:rPr>
            </w:pPr>
            <w:r>
              <w:rPr>
                <w:rFonts w:ascii="Calibri" w:hAnsi="Calibri" w:cs="Calibri"/>
                <w:b/>
                <w:bCs/>
                <w:color w:val="FF0000"/>
                <w:sz w:val="22"/>
                <w:szCs w:val="22"/>
              </w:rPr>
              <w:t>22.330</w:t>
            </w:r>
          </w:p>
        </w:tc>
      </w:tr>
      <w:tr w:rsidR="00B01725" w:rsidTr="00B01725">
        <w:trPr>
          <w:trHeight w:val="300"/>
          <w:jc w:val="center"/>
        </w:trPr>
        <w:tc>
          <w:tcPr>
            <w:tcW w:w="487" w:type="dxa"/>
            <w:tcBorders>
              <w:top w:val="nil"/>
              <w:left w:val="single" w:sz="4" w:space="0" w:color="auto"/>
              <w:bottom w:val="single" w:sz="4" w:space="0" w:color="auto"/>
              <w:right w:val="single" w:sz="4" w:space="0" w:color="auto"/>
            </w:tcBorders>
            <w:shd w:val="clear" w:color="000000" w:fill="FFFF00"/>
            <w:vAlign w:val="center"/>
            <w:hideMark/>
          </w:tcPr>
          <w:p w:rsidR="00214746" w:rsidRDefault="00214746">
            <w:pPr>
              <w:jc w:val="center"/>
              <w:rPr>
                <w:color w:val="000000"/>
                <w:sz w:val="20"/>
                <w:szCs w:val="20"/>
              </w:rPr>
            </w:pPr>
            <w:r>
              <w:rPr>
                <w:color w:val="000000"/>
                <w:sz w:val="20"/>
                <w:szCs w:val="20"/>
              </w:rPr>
              <w:t> </w:t>
            </w:r>
          </w:p>
        </w:tc>
        <w:tc>
          <w:tcPr>
            <w:tcW w:w="2748" w:type="dxa"/>
            <w:tcBorders>
              <w:top w:val="nil"/>
              <w:left w:val="nil"/>
              <w:bottom w:val="single" w:sz="4" w:space="0" w:color="auto"/>
              <w:right w:val="single" w:sz="4" w:space="0" w:color="auto"/>
            </w:tcBorders>
            <w:shd w:val="clear" w:color="000000" w:fill="FFFF00"/>
            <w:vAlign w:val="center"/>
            <w:hideMark/>
          </w:tcPr>
          <w:p w:rsidR="00214746" w:rsidRDefault="00214746">
            <w:pPr>
              <w:rPr>
                <w:b/>
                <w:bCs/>
                <w:color w:val="000000"/>
                <w:sz w:val="20"/>
                <w:szCs w:val="20"/>
              </w:rPr>
            </w:pPr>
            <w:r>
              <w:rPr>
                <w:b/>
                <w:bCs/>
                <w:color w:val="000000"/>
                <w:sz w:val="20"/>
                <w:szCs w:val="20"/>
              </w:rPr>
              <w:t>Grand Total</w:t>
            </w:r>
          </w:p>
        </w:tc>
        <w:tc>
          <w:tcPr>
            <w:tcW w:w="2335" w:type="dxa"/>
            <w:tcBorders>
              <w:top w:val="nil"/>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r>
              <w:rPr>
                <w:b/>
                <w:bCs/>
                <w:color w:val="000000"/>
                <w:sz w:val="20"/>
                <w:szCs w:val="20"/>
              </w:rPr>
              <w:t> </w:t>
            </w:r>
          </w:p>
        </w:tc>
        <w:tc>
          <w:tcPr>
            <w:tcW w:w="940" w:type="dxa"/>
            <w:tcBorders>
              <w:top w:val="nil"/>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r>
              <w:rPr>
                <w:b/>
                <w:bCs/>
                <w:color w:val="000000"/>
                <w:sz w:val="20"/>
                <w:szCs w:val="20"/>
              </w:rPr>
              <w:t> </w:t>
            </w:r>
          </w:p>
        </w:tc>
        <w:tc>
          <w:tcPr>
            <w:tcW w:w="805" w:type="dxa"/>
            <w:tcBorders>
              <w:top w:val="nil"/>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r>
              <w:rPr>
                <w:b/>
                <w:bCs/>
                <w:color w:val="000000"/>
                <w:sz w:val="20"/>
                <w:szCs w:val="20"/>
              </w:rPr>
              <w:t> </w:t>
            </w:r>
          </w:p>
        </w:tc>
        <w:tc>
          <w:tcPr>
            <w:tcW w:w="805" w:type="dxa"/>
            <w:tcBorders>
              <w:top w:val="nil"/>
              <w:left w:val="nil"/>
              <w:bottom w:val="single" w:sz="4" w:space="0" w:color="auto"/>
              <w:right w:val="single" w:sz="4" w:space="0" w:color="auto"/>
            </w:tcBorders>
            <w:shd w:val="clear" w:color="000000" w:fill="FFFF00"/>
            <w:vAlign w:val="center"/>
            <w:hideMark/>
          </w:tcPr>
          <w:p w:rsidR="00214746" w:rsidRDefault="00214746">
            <w:pPr>
              <w:jc w:val="center"/>
              <w:rPr>
                <w:b/>
                <w:bCs/>
                <w:color w:val="000000"/>
                <w:sz w:val="20"/>
                <w:szCs w:val="20"/>
              </w:rPr>
            </w:pPr>
            <w:r>
              <w:rPr>
                <w:b/>
                <w:bCs/>
                <w:color w:val="000000"/>
                <w:sz w:val="20"/>
                <w:szCs w:val="20"/>
              </w:rPr>
              <w:t>3.692</w:t>
            </w:r>
          </w:p>
        </w:tc>
        <w:tc>
          <w:tcPr>
            <w:tcW w:w="9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000000"/>
                <w:sz w:val="20"/>
                <w:szCs w:val="20"/>
              </w:rPr>
            </w:pPr>
            <w:r>
              <w:rPr>
                <w:b/>
                <w:bCs/>
                <w:color w:val="000000"/>
                <w:sz w:val="20"/>
                <w:szCs w:val="20"/>
              </w:rPr>
              <w:t> </w:t>
            </w:r>
          </w:p>
        </w:tc>
        <w:tc>
          <w:tcPr>
            <w:tcW w:w="1240" w:type="dxa"/>
            <w:tcBorders>
              <w:top w:val="nil"/>
              <w:left w:val="nil"/>
              <w:bottom w:val="single" w:sz="4" w:space="0" w:color="auto"/>
              <w:right w:val="single" w:sz="4" w:space="0" w:color="auto"/>
            </w:tcBorders>
            <w:shd w:val="clear" w:color="000000" w:fill="D9D9D9"/>
            <w:vAlign w:val="center"/>
            <w:hideMark/>
          </w:tcPr>
          <w:p w:rsidR="00214746" w:rsidRDefault="00214746">
            <w:pPr>
              <w:jc w:val="center"/>
              <w:rPr>
                <w:b/>
                <w:bCs/>
                <w:color w:val="FF0000"/>
                <w:sz w:val="20"/>
                <w:szCs w:val="20"/>
              </w:rPr>
            </w:pPr>
            <w:r>
              <w:rPr>
                <w:b/>
                <w:bCs/>
                <w:color w:val="FF0000"/>
                <w:sz w:val="20"/>
                <w:szCs w:val="20"/>
              </w:rPr>
              <w:t>111.165</w:t>
            </w:r>
          </w:p>
        </w:tc>
      </w:tr>
    </w:tbl>
    <w:p w:rsidR="00BD012B" w:rsidRPr="00B66604" w:rsidRDefault="00BD012B">
      <w:pPr>
        <w:tabs>
          <w:tab w:val="left" w:pos="800"/>
        </w:tabs>
        <w:rPr>
          <w:rFonts w:asciiTheme="majorBidi" w:eastAsia="Verdana" w:hAnsiTheme="majorBidi" w:cstheme="majorBidi"/>
          <w:sz w:val="20"/>
          <w:szCs w:val="20"/>
        </w:rPr>
      </w:pPr>
    </w:p>
    <w:p w:rsidR="00BD012B" w:rsidRPr="00B66604" w:rsidRDefault="00BD012B">
      <w:pPr>
        <w:tabs>
          <w:tab w:val="left" w:pos="800"/>
        </w:tabs>
        <w:rPr>
          <w:rFonts w:asciiTheme="majorBidi" w:eastAsia="Verdana" w:hAnsiTheme="majorBidi" w:cstheme="majorBidi"/>
          <w:sz w:val="20"/>
          <w:szCs w:val="20"/>
        </w:rPr>
      </w:pPr>
    </w:p>
    <w:p w:rsidR="00BD012B" w:rsidRPr="00B66604" w:rsidRDefault="00BD012B">
      <w:pPr>
        <w:tabs>
          <w:tab w:val="left" w:pos="800"/>
        </w:tabs>
        <w:rPr>
          <w:rFonts w:asciiTheme="majorBidi" w:eastAsia="Verdana" w:hAnsiTheme="majorBidi" w:cstheme="majorBidi"/>
          <w:b/>
          <w:sz w:val="20"/>
          <w:szCs w:val="20"/>
        </w:rPr>
      </w:pPr>
    </w:p>
    <w:p w:rsidR="00BD012B" w:rsidRPr="00B66604" w:rsidRDefault="00DB55E4">
      <w:pPr>
        <w:tabs>
          <w:tab w:val="left" w:pos="800"/>
        </w:tabs>
        <w:rPr>
          <w:rFonts w:asciiTheme="majorBidi" w:eastAsia="Verdana" w:hAnsiTheme="majorBidi" w:cstheme="majorBidi"/>
          <w:b/>
          <w:sz w:val="20"/>
          <w:szCs w:val="20"/>
        </w:rPr>
      </w:pPr>
      <w:r w:rsidRPr="00B66604">
        <w:rPr>
          <w:rFonts w:asciiTheme="majorBidi" w:eastAsia="Verdana" w:hAnsiTheme="majorBidi" w:cstheme="majorBidi"/>
          <w:b/>
          <w:sz w:val="20"/>
          <w:szCs w:val="20"/>
        </w:rPr>
        <w:t>Justification:</w:t>
      </w:r>
    </w:p>
    <w:p w:rsidR="00BD012B" w:rsidRPr="00B66604" w:rsidRDefault="00BD012B">
      <w:pPr>
        <w:tabs>
          <w:tab w:val="left" w:pos="800"/>
        </w:tabs>
        <w:rPr>
          <w:rFonts w:asciiTheme="majorBidi" w:eastAsia="Verdana" w:hAnsiTheme="majorBidi" w:cstheme="majorBidi"/>
          <w:b/>
          <w:sz w:val="20"/>
          <w:szCs w:val="20"/>
        </w:rPr>
      </w:pPr>
    </w:p>
    <w:p w:rsidR="00214746" w:rsidRDefault="00DB55E4" w:rsidP="00214746">
      <w:pPr>
        <w:tabs>
          <w:tab w:val="left" w:pos="800"/>
        </w:tabs>
        <w:jc w:val="both"/>
        <w:rPr>
          <w:rFonts w:asciiTheme="majorBidi" w:eastAsia="Verdana" w:hAnsiTheme="majorBidi" w:cstheme="majorBidi"/>
        </w:rPr>
      </w:pPr>
      <w:r w:rsidRPr="00B66604">
        <w:rPr>
          <w:rFonts w:asciiTheme="majorBidi" w:hAnsiTheme="majorBidi" w:cstheme="majorBidi"/>
          <w:i/>
          <w:color w:val="000000"/>
          <w:sz w:val="27"/>
          <w:szCs w:val="27"/>
        </w:rPr>
        <w:tab/>
      </w:r>
      <w:r w:rsidR="00214746" w:rsidRPr="00214746">
        <w:rPr>
          <w:rFonts w:asciiTheme="majorBidi" w:hAnsiTheme="majorBidi" w:cstheme="majorBidi"/>
          <w:i/>
          <w:color w:val="000000"/>
          <w:sz w:val="27"/>
          <w:szCs w:val="27"/>
        </w:rPr>
        <w:t>The cost estimates for this scheme were made in April/May 2023 as per PKR currency pertaining to USD prevailing rate in international market for requisite IT infrastructure. Given the past abnormal hike in dollar rates and currency devaluation of PKR, the quoted rates for the equipment may vary depending upon USD currency rate fluctuation as witnessed in recent past.</w:t>
      </w:r>
    </w:p>
    <w:p w:rsidR="00BD012B" w:rsidRPr="00486E42" w:rsidRDefault="009B23FD" w:rsidP="009B23FD">
      <w:pPr>
        <w:tabs>
          <w:tab w:val="left" w:pos="800"/>
        </w:tabs>
        <w:jc w:val="both"/>
        <w:rPr>
          <w:rFonts w:asciiTheme="majorBidi" w:hAnsiTheme="majorBidi" w:cstheme="majorBidi"/>
          <w:i/>
          <w:color w:val="000000"/>
          <w:sz w:val="27"/>
          <w:szCs w:val="27"/>
        </w:rPr>
      </w:pPr>
      <w:r>
        <w:rPr>
          <w:rFonts w:asciiTheme="majorBidi" w:hAnsiTheme="majorBidi" w:cstheme="majorBidi"/>
          <w:i/>
          <w:color w:val="000000"/>
          <w:sz w:val="27"/>
          <w:szCs w:val="27"/>
        </w:rPr>
        <w:t>Furthermore, e</w:t>
      </w:r>
      <w:r w:rsidR="00DB55E4" w:rsidRPr="00B66604">
        <w:rPr>
          <w:rFonts w:asciiTheme="majorBidi" w:hAnsiTheme="majorBidi" w:cstheme="majorBidi"/>
          <w:i/>
          <w:color w:val="000000"/>
          <w:sz w:val="27"/>
          <w:szCs w:val="27"/>
        </w:rPr>
        <w:t xml:space="preserve">stimated </w:t>
      </w:r>
      <w:proofErr w:type="spellStart"/>
      <w:r w:rsidR="00DB55E4" w:rsidRPr="00B66604">
        <w:rPr>
          <w:rFonts w:asciiTheme="majorBidi" w:hAnsiTheme="majorBidi" w:cstheme="majorBidi"/>
          <w:i/>
          <w:color w:val="000000"/>
          <w:sz w:val="27"/>
          <w:szCs w:val="27"/>
        </w:rPr>
        <w:t>Eqpt</w:t>
      </w:r>
      <w:proofErr w:type="spellEnd"/>
      <w:r w:rsidR="00DB55E4" w:rsidRPr="00B66604">
        <w:rPr>
          <w:rFonts w:asciiTheme="majorBidi" w:hAnsiTheme="majorBidi" w:cstheme="majorBidi"/>
          <w:i/>
          <w:color w:val="000000"/>
          <w:sz w:val="27"/>
          <w:szCs w:val="27"/>
        </w:rPr>
        <w:t xml:space="preserve"> cost is realistic and quoted based upon previous procurement costs of IT Board development schemes/projects likewise, Market surveys and Internet surveys</w:t>
      </w:r>
      <w:r w:rsidR="005F1641">
        <w:rPr>
          <w:rFonts w:asciiTheme="majorBidi" w:hAnsiTheme="majorBidi" w:cstheme="majorBidi"/>
          <w:i/>
          <w:color w:val="000000"/>
          <w:sz w:val="27"/>
          <w:szCs w:val="27"/>
        </w:rPr>
        <w:t xml:space="preserve"> were followed for provision</w:t>
      </w:r>
      <w:r w:rsidR="00DB55E4" w:rsidRPr="00B66604">
        <w:rPr>
          <w:rFonts w:asciiTheme="majorBidi" w:hAnsiTheme="majorBidi" w:cstheme="majorBidi"/>
          <w:i/>
          <w:color w:val="000000"/>
          <w:sz w:val="27"/>
          <w:szCs w:val="27"/>
        </w:rPr>
        <w:t xml:space="preserve">. </w:t>
      </w:r>
      <w:r w:rsidR="00DB55E4" w:rsidRPr="00B66604">
        <w:rPr>
          <w:rFonts w:asciiTheme="majorBidi" w:hAnsiTheme="majorBidi" w:cstheme="majorBidi"/>
        </w:rPr>
        <w:br w:type="page"/>
      </w:r>
      <w:r w:rsidR="00486E42">
        <w:rPr>
          <w:rFonts w:asciiTheme="majorBidi" w:eastAsia="Verdana" w:hAnsiTheme="majorBidi" w:cstheme="majorBidi"/>
          <w:color w:val="FF00FF"/>
          <w:sz w:val="20"/>
          <w:szCs w:val="20"/>
          <w:u w:val="single"/>
        </w:rPr>
        <w:lastRenderedPageBreak/>
        <w:t>Annexure-B</w:t>
      </w:r>
    </w:p>
    <w:p w:rsidR="00BD012B" w:rsidRPr="00B66604" w:rsidRDefault="00BD012B">
      <w:pPr>
        <w:tabs>
          <w:tab w:val="left" w:pos="800"/>
        </w:tabs>
        <w:jc w:val="both"/>
        <w:rPr>
          <w:rFonts w:asciiTheme="majorBidi" w:eastAsia="Verdana" w:hAnsiTheme="majorBidi" w:cstheme="majorBidi"/>
          <w:sz w:val="20"/>
          <w:szCs w:val="20"/>
        </w:rPr>
      </w:pPr>
    </w:p>
    <w:p w:rsidR="00BD012B" w:rsidRPr="00B66604" w:rsidRDefault="00DB55E4">
      <w:pPr>
        <w:spacing w:line="360" w:lineRule="auto"/>
        <w:jc w:val="center"/>
        <w:rPr>
          <w:rFonts w:asciiTheme="majorBidi" w:eastAsia="Verdana" w:hAnsiTheme="majorBidi" w:cstheme="majorBidi"/>
          <w:b/>
          <w:u w:val="single"/>
        </w:rPr>
      </w:pPr>
      <w:r w:rsidRPr="00B66604">
        <w:rPr>
          <w:rFonts w:asciiTheme="majorBidi" w:eastAsia="Verdana" w:hAnsiTheme="majorBidi" w:cstheme="majorBidi"/>
          <w:b/>
          <w:u w:val="single"/>
        </w:rPr>
        <w:t>Operational Cost</w:t>
      </w:r>
    </w:p>
    <w:p w:rsidR="00BD012B" w:rsidRPr="00B66604" w:rsidRDefault="00BD012B">
      <w:pPr>
        <w:rPr>
          <w:rFonts w:asciiTheme="majorBidi" w:eastAsia="Verdana" w:hAnsiTheme="majorBidi" w:cstheme="majorBidi"/>
        </w:rPr>
      </w:pPr>
    </w:p>
    <w:p w:rsidR="00BD012B" w:rsidRPr="00B66604" w:rsidRDefault="00BD012B">
      <w:pPr>
        <w:jc w:val="right"/>
        <w:rPr>
          <w:rFonts w:asciiTheme="majorBidi" w:eastAsia="Verdana" w:hAnsiTheme="majorBidi" w:cstheme="majorBidi"/>
        </w:rPr>
      </w:pPr>
    </w:p>
    <w:tbl>
      <w:tblPr>
        <w:tblW w:w="9135" w:type="dxa"/>
        <w:jc w:val="center"/>
        <w:tblLook w:val="04A0" w:firstRow="1" w:lastRow="0" w:firstColumn="1" w:lastColumn="0" w:noHBand="0" w:noVBand="1"/>
      </w:tblPr>
      <w:tblGrid>
        <w:gridCol w:w="648"/>
        <w:gridCol w:w="2363"/>
        <w:gridCol w:w="1554"/>
        <w:gridCol w:w="1318"/>
        <w:gridCol w:w="1038"/>
        <w:gridCol w:w="1157"/>
        <w:gridCol w:w="1057"/>
      </w:tblGrid>
      <w:tr w:rsidR="00D615AC" w:rsidTr="00D615AC">
        <w:trPr>
          <w:trHeight w:val="1101"/>
          <w:jc w:val="center"/>
        </w:trPr>
        <w:tc>
          <w:tcPr>
            <w:tcW w:w="64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D615AC" w:rsidRDefault="00D615AC">
            <w:pPr>
              <w:rPr>
                <w:b/>
                <w:bCs/>
                <w:color w:val="000000"/>
                <w:sz w:val="22"/>
                <w:szCs w:val="22"/>
              </w:rPr>
            </w:pPr>
            <w:r>
              <w:rPr>
                <w:b/>
                <w:bCs/>
                <w:color w:val="000000"/>
                <w:sz w:val="22"/>
                <w:szCs w:val="22"/>
              </w:rPr>
              <w:t>Sr.#</w:t>
            </w:r>
          </w:p>
        </w:tc>
        <w:tc>
          <w:tcPr>
            <w:tcW w:w="2363" w:type="dxa"/>
            <w:tcBorders>
              <w:top w:val="single" w:sz="4" w:space="0" w:color="auto"/>
              <w:left w:val="nil"/>
              <w:bottom w:val="single" w:sz="4" w:space="0" w:color="auto"/>
              <w:right w:val="single" w:sz="4" w:space="0" w:color="auto"/>
            </w:tcBorders>
            <w:shd w:val="clear" w:color="000000" w:fill="FFFF00"/>
            <w:vAlign w:val="center"/>
            <w:hideMark/>
          </w:tcPr>
          <w:p w:rsidR="00D615AC" w:rsidRDefault="00D615AC">
            <w:pPr>
              <w:rPr>
                <w:b/>
                <w:bCs/>
                <w:color w:val="000000"/>
                <w:sz w:val="22"/>
                <w:szCs w:val="22"/>
              </w:rPr>
            </w:pPr>
            <w:r>
              <w:rPr>
                <w:b/>
                <w:bCs/>
                <w:color w:val="000000"/>
                <w:sz w:val="22"/>
                <w:szCs w:val="22"/>
              </w:rPr>
              <w:t>Particulars</w:t>
            </w:r>
          </w:p>
        </w:tc>
        <w:tc>
          <w:tcPr>
            <w:tcW w:w="1554" w:type="dxa"/>
            <w:tcBorders>
              <w:top w:val="single" w:sz="4" w:space="0" w:color="auto"/>
              <w:left w:val="nil"/>
              <w:bottom w:val="single" w:sz="4" w:space="0" w:color="auto"/>
              <w:right w:val="single" w:sz="4" w:space="0" w:color="auto"/>
            </w:tcBorders>
            <w:shd w:val="clear" w:color="000000" w:fill="FFFF00"/>
            <w:vAlign w:val="center"/>
            <w:hideMark/>
          </w:tcPr>
          <w:p w:rsidR="00D615AC" w:rsidRDefault="00D615AC">
            <w:pPr>
              <w:jc w:val="center"/>
              <w:rPr>
                <w:b/>
                <w:bCs/>
                <w:color w:val="000000"/>
                <w:sz w:val="22"/>
                <w:szCs w:val="22"/>
              </w:rPr>
            </w:pPr>
            <w:r>
              <w:rPr>
                <w:b/>
                <w:bCs/>
                <w:color w:val="000000"/>
                <w:sz w:val="22"/>
                <w:szCs w:val="22"/>
              </w:rPr>
              <w:t>Cost/Month</w:t>
            </w:r>
            <w:r>
              <w:rPr>
                <w:b/>
                <w:bCs/>
                <w:color w:val="000000"/>
                <w:sz w:val="22"/>
                <w:szCs w:val="22"/>
              </w:rPr>
              <w:br/>
              <w:t>for 1 Tehsil</w:t>
            </w:r>
          </w:p>
        </w:tc>
        <w:tc>
          <w:tcPr>
            <w:tcW w:w="1318" w:type="dxa"/>
            <w:tcBorders>
              <w:top w:val="single" w:sz="4" w:space="0" w:color="auto"/>
              <w:left w:val="nil"/>
              <w:bottom w:val="single" w:sz="4" w:space="0" w:color="auto"/>
              <w:right w:val="single" w:sz="4" w:space="0" w:color="auto"/>
            </w:tcBorders>
            <w:shd w:val="clear" w:color="000000" w:fill="FFFF00"/>
            <w:vAlign w:val="center"/>
            <w:hideMark/>
          </w:tcPr>
          <w:p w:rsidR="00D615AC" w:rsidRDefault="00D615AC">
            <w:pPr>
              <w:jc w:val="center"/>
              <w:rPr>
                <w:b/>
                <w:bCs/>
                <w:color w:val="000000"/>
                <w:sz w:val="22"/>
                <w:szCs w:val="22"/>
              </w:rPr>
            </w:pPr>
            <w:r>
              <w:rPr>
                <w:b/>
                <w:bCs/>
                <w:color w:val="000000"/>
                <w:sz w:val="22"/>
                <w:szCs w:val="22"/>
              </w:rPr>
              <w:t>Cost for 1 Tehsil</w:t>
            </w:r>
          </w:p>
        </w:tc>
        <w:tc>
          <w:tcPr>
            <w:tcW w:w="1038" w:type="dxa"/>
            <w:tcBorders>
              <w:top w:val="single" w:sz="4" w:space="0" w:color="auto"/>
              <w:left w:val="nil"/>
              <w:bottom w:val="single" w:sz="4" w:space="0" w:color="auto"/>
              <w:right w:val="single" w:sz="4" w:space="0" w:color="auto"/>
            </w:tcBorders>
            <w:shd w:val="clear" w:color="000000" w:fill="FFFF00"/>
            <w:vAlign w:val="center"/>
            <w:hideMark/>
          </w:tcPr>
          <w:p w:rsidR="00D615AC" w:rsidRDefault="00D615AC">
            <w:pPr>
              <w:jc w:val="center"/>
              <w:rPr>
                <w:b/>
                <w:bCs/>
                <w:color w:val="000000"/>
                <w:sz w:val="22"/>
                <w:szCs w:val="22"/>
              </w:rPr>
            </w:pPr>
            <w:r>
              <w:rPr>
                <w:b/>
                <w:bCs/>
                <w:color w:val="000000"/>
                <w:sz w:val="22"/>
                <w:szCs w:val="22"/>
              </w:rPr>
              <w:t>Cost / Month for 26 Tehsils</w:t>
            </w:r>
          </w:p>
        </w:tc>
        <w:tc>
          <w:tcPr>
            <w:tcW w:w="1157" w:type="dxa"/>
            <w:tcBorders>
              <w:top w:val="single" w:sz="4" w:space="0" w:color="auto"/>
              <w:left w:val="nil"/>
              <w:bottom w:val="single" w:sz="4" w:space="0" w:color="auto"/>
              <w:right w:val="single" w:sz="4" w:space="0" w:color="auto"/>
            </w:tcBorders>
            <w:shd w:val="clear" w:color="000000" w:fill="FFFF00"/>
            <w:vAlign w:val="center"/>
            <w:hideMark/>
          </w:tcPr>
          <w:p w:rsidR="00D615AC" w:rsidRDefault="00D615AC">
            <w:pPr>
              <w:jc w:val="center"/>
              <w:rPr>
                <w:b/>
                <w:bCs/>
                <w:color w:val="000000"/>
                <w:sz w:val="22"/>
                <w:szCs w:val="22"/>
              </w:rPr>
            </w:pPr>
            <w:r>
              <w:rPr>
                <w:b/>
                <w:bCs/>
                <w:color w:val="000000"/>
                <w:sz w:val="22"/>
                <w:szCs w:val="22"/>
              </w:rPr>
              <w:t>Duration 2 years</w:t>
            </w:r>
          </w:p>
        </w:tc>
        <w:tc>
          <w:tcPr>
            <w:tcW w:w="1057" w:type="dxa"/>
            <w:tcBorders>
              <w:top w:val="single" w:sz="4" w:space="0" w:color="auto"/>
              <w:left w:val="nil"/>
              <w:bottom w:val="single" w:sz="4" w:space="0" w:color="auto"/>
              <w:right w:val="single" w:sz="4" w:space="0" w:color="auto"/>
            </w:tcBorders>
            <w:shd w:val="clear" w:color="000000" w:fill="FFFF00"/>
            <w:vAlign w:val="center"/>
            <w:hideMark/>
          </w:tcPr>
          <w:p w:rsidR="00D615AC" w:rsidRDefault="00D615AC">
            <w:pPr>
              <w:jc w:val="center"/>
              <w:rPr>
                <w:b/>
                <w:bCs/>
                <w:color w:val="000000"/>
                <w:sz w:val="22"/>
                <w:szCs w:val="22"/>
              </w:rPr>
            </w:pPr>
            <w:r>
              <w:rPr>
                <w:b/>
                <w:bCs/>
                <w:color w:val="000000"/>
                <w:sz w:val="22"/>
                <w:szCs w:val="22"/>
              </w:rPr>
              <w:t>Total Cost</w:t>
            </w:r>
          </w:p>
        </w:tc>
      </w:tr>
      <w:tr w:rsidR="00D615AC" w:rsidTr="00D615AC">
        <w:trPr>
          <w:trHeight w:val="289"/>
          <w:jc w:val="center"/>
        </w:trPr>
        <w:tc>
          <w:tcPr>
            <w:tcW w:w="648" w:type="dxa"/>
            <w:tcBorders>
              <w:top w:val="nil"/>
              <w:left w:val="single" w:sz="4" w:space="0" w:color="auto"/>
              <w:bottom w:val="single" w:sz="4" w:space="0" w:color="auto"/>
              <w:right w:val="single" w:sz="4" w:space="0" w:color="auto"/>
            </w:tcBorders>
            <w:shd w:val="clear" w:color="000000" w:fill="FFFF00"/>
            <w:vAlign w:val="center"/>
            <w:hideMark/>
          </w:tcPr>
          <w:p w:rsidR="00D615AC" w:rsidRDefault="00D615AC">
            <w:pPr>
              <w:rPr>
                <w:b/>
                <w:bCs/>
                <w:color w:val="000000"/>
                <w:sz w:val="22"/>
                <w:szCs w:val="22"/>
              </w:rPr>
            </w:pPr>
            <w:r>
              <w:rPr>
                <w:b/>
                <w:bCs/>
                <w:color w:val="000000"/>
                <w:sz w:val="22"/>
                <w:szCs w:val="22"/>
              </w:rPr>
              <w:t> </w:t>
            </w:r>
          </w:p>
        </w:tc>
        <w:tc>
          <w:tcPr>
            <w:tcW w:w="2363" w:type="dxa"/>
            <w:tcBorders>
              <w:top w:val="nil"/>
              <w:left w:val="nil"/>
              <w:bottom w:val="single" w:sz="4" w:space="0" w:color="auto"/>
              <w:right w:val="single" w:sz="4" w:space="0" w:color="auto"/>
            </w:tcBorders>
            <w:shd w:val="clear" w:color="000000" w:fill="FFFF00"/>
            <w:vAlign w:val="center"/>
            <w:hideMark/>
          </w:tcPr>
          <w:p w:rsidR="00D615AC" w:rsidRDefault="00D615AC">
            <w:pPr>
              <w:rPr>
                <w:b/>
                <w:bCs/>
                <w:color w:val="000000"/>
                <w:sz w:val="22"/>
                <w:szCs w:val="22"/>
              </w:rPr>
            </w:pPr>
            <w:r>
              <w:rPr>
                <w:b/>
                <w:bCs/>
                <w:color w:val="000000"/>
                <w:sz w:val="22"/>
                <w:szCs w:val="22"/>
              </w:rPr>
              <w:t> </w:t>
            </w:r>
          </w:p>
        </w:tc>
        <w:tc>
          <w:tcPr>
            <w:tcW w:w="1554" w:type="dxa"/>
            <w:tcBorders>
              <w:top w:val="nil"/>
              <w:left w:val="nil"/>
              <w:bottom w:val="single" w:sz="4" w:space="0" w:color="auto"/>
              <w:right w:val="single" w:sz="4" w:space="0" w:color="auto"/>
            </w:tcBorders>
            <w:shd w:val="clear" w:color="000000" w:fill="FFFF00"/>
            <w:vAlign w:val="bottom"/>
            <w:hideMark/>
          </w:tcPr>
          <w:p w:rsidR="00D615AC" w:rsidRDefault="00D615AC">
            <w:pPr>
              <w:jc w:val="center"/>
              <w:rPr>
                <w:b/>
                <w:bCs/>
                <w:color w:val="000000"/>
                <w:sz w:val="22"/>
                <w:szCs w:val="22"/>
              </w:rPr>
            </w:pPr>
            <w:r>
              <w:rPr>
                <w:b/>
                <w:bCs/>
                <w:color w:val="000000"/>
                <w:sz w:val="22"/>
                <w:szCs w:val="22"/>
              </w:rPr>
              <w:t> </w:t>
            </w:r>
          </w:p>
        </w:tc>
        <w:tc>
          <w:tcPr>
            <w:tcW w:w="1318" w:type="dxa"/>
            <w:tcBorders>
              <w:top w:val="nil"/>
              <w:left w:val="nil"/>
              <w:bottom w:val="single" w:sz="4" w:space="0" w:color="auto"/>
              <w:right w:val="single" w:sz="4" w:space="0" w:color="auto"/>
            </w:tcBorders>
            <w:shd w:val="clear" w:color="000000" w:fill="FFFF00"/>
            <w:vAlign w:val="bottom"/>
            <w:hideMark/>
          </w:tcPr>
          <w:p w:rsidR="00D615AC" w:rsidRDefault="00D615AC">
            <w:pPr>
              <w:jc w:val="center"/>
              <w:rPr>
                <w:b/>
                <w:bCs/>
                <w:color w:val="000000"/>
                <w:sz w:val="22"/>
                <w:szCs w:val="22"/>
              </w:rPr>
            </w:pPr>
            <w:r>
              <w:rPr>
                <w:b/>
                <w:bCs/>
                <w:color w:val="000000"/>
                <w:sz w:val="22"/>
                <w:szCs w:val="22"/>
              </w:rPr>
              <w:t>M</w:t>
            </w:r>
          </w:p>
        </w:tc>
        <w:tc>
          <w:tcPr>
            <w:tcW w:w="1038" w:type="dxa"/>
            <w:tcBorders>
              <w:top w:val="nil"/>
              <w:left w:val="nil"/>
              <w:bottom w:val="single" w:sz="4" w:space="0" w:color="auto"/>
              <w:right w:val="single" w:sz="4" w:space="0" w:color="auto"/>
            </w:tcBorders>
            <w:shd w:val="clear" w:color="000000" w:fill="FFFF00"/>
            <w:vAlign w:val="bottom"/>
            <w:hideMark/>
          </w:tcPr>
          <w:p w:rsidR="00D615AC" w:rsidRDefault="00D615AC">
            <w:pPr>
              <w:jc w:val="center"/>
              <w:rPr>
                <w:b/>
                <w:bCs/>
                <w:color w:val="000000"/>
                <w:sz w:val="22"/>
                <w:szCs w:val="22"/>
              </w:rPr>
            </w:pPr>
            <w:r>
              <w:rPr>
                <w:b/>
                <w:bCs/>
                <w:color w:val="000000"/>
                <w:sz w:val="22"/>
                <w:szCs w:val="22"/>
              </w:rPr>
              <w:t> </w:t>
            </w:r>
          </w:p>
        </w:tc>
        <w:tc>
          <w:tcPr>
            <w:tcW w:w="1157" w:type="dxa"/>
            <w:tcBorders>
              <w:top w:val="nil"/>
              <w:left w:val="nil"/>
              <w:bottom w:val="single" w:sz="4" w:space="0" w:color="auto"/>
              <w:right w:val="single" w:sz="4" w:space="0" w:color="auto"/>
            </w:tcBorders>
            <w:shd w:val="clear" w:color="000000" w:fill="FFFF00"/>
            <w:vAlign w:val="bottom"/>
            <w:hideMark/>
          </w:tcPr>
          <w:p w:rsidR="00D615AC" w:rsidRDefault="00D615AC">
            <w:pPr>
              <w:jc w:val="center"/>
              <w:rPr>
                <w:b/>
                <w:bCs/>
                <w:color w:val="000000"/>
                <w:sz w:val="22"/>
                <w:szCs w:val="22"/>
              </w:rPr>
            </w:pPr>
            <w:r>
              <w:rPr>
                <w:b/>
                <w:bCs/>
                <w:color w:val="000000"/>
                <w:sz w:val="22"/>
                <w:szCs w:val="22"/>
              </w:rPr>
              <w:t> </w:t>
            </w:r>
          </w:p>
        </w:tc>
        <w:tc>
          <w:tcPr>
            <w:tcW w:w="1057" w:type="dxa"/>
            <w:tcBorders>
              <w:top w:val="nil"/>
              <w:left w:val="nil"/>
              <w:bottom w:val="single" w:sz="4" w:space="0" w:color="auto"/>
              <w:right w:val="single" w:sz="4" w:space="0" w:color="auto"/>
            </w:tcBorders>
            <w:shd w:val="clear" w:color="000000" w:fill="FFFF00"/>
            <w:vAlign w:val="bottom"/>
            <w:hideMark/>
          </w:tcPr>
          <w:p w:rsidR="00D615AC" w:rsidRDefault="00D615AC">
            <w:pPr>
              <w:jc w:val="center"/>
              <w:rPr>
                <w:b/>
                <w:bCs/>
                <w:color w:val="000000"/>
                <w:sz w:val="22"/>
                <w:szCs w:val="22"/>
              </w:rPr>
            </w:pPr>
            <w:r>
              <w:rPr>
                <w:b/>
                <w:bCs/>
                <w:color w:val="000000"/>
                <w:sz w:val="22"/>
                <w:szCs w:val="22"/>
              </w:rPr>
              <w:t> </w:t>
            </w:r>
          </w:p>
        </w:tc>
      </w:tr>
      <w:tr w:rsidR="00D615AC" w:rsidTr="00D615AC">
        <w:trPr>
          <w:trHeight w:val="478"/>
          <w:jc w:val="center"/>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D615AC" w:rsidRDefault="00D615AC">
            <w:pPr>
              <w:jc w:val="center"/>
              <w:rPr>
                <w:color w:val="000000"/>
                <w:sz w:val="22"/>
                <w:szCs w:val="22"/>
              </w:rPr>
            </w:pPr>
            <w:r>
              <w:rPr>
                <w:color w:val="000000"/>
                <w:sz w:val="22"/>
                <w:szCs w:val="22"/>
              </w:rPr>
              <w:t>1</w:t>
            </w:r>
          </w:p>
        </w:tc>
        <w:tc>
          <w:tcPr>
            <w:tcW w:w="2363" w:type="dxa"/>
            <w:tcBorders>
              <w:top w:val="nil"/>
              <w:left w:val="nil"/>
              <w:bottom w:val="single" w:sz="4" w:space="0" w:color="auto"/>
              <w:right w:val="single" w:sz="4" w:space="0" w:color="auto"/>
            </w:tcBorders>
            <w:shd w:val="clear" w:color="auto" w:fill="auto"/>
            <w:noWrap/>
            <w:vAlign w:val="bottom"/>
            <w:hideMark/>
          </w:tcPr>
          <w:p w:rsidR="00D615AC" w:rsidRDefault="00D615AC">
            <w:pPr>
              <w:rPr>
                <w:rFonts w:ascii="Calibri" w:hAnsi="Calibri" w:cs="Calibri"/>
                <w:color w:val="000000"/>
                <w:sz w:val="22"/>
                <w:szCs w:val="22"/>
              </w:rPr>
            </w:pPr>
            <w:r>
              <w:rPr>
                <w:rFonts w:ascii="Calibri" w:hAnsi="Calibri" w:cs="Calibri"/>
                <w:color w:val="000000"/>
                <w:sz w:val="22"/>
                <w:szCs w:val="22"/>
              </w:rPr>
              <w:t>Stationery &amp; Printing</w:t>
            </w:r>
          </w:p>
        </w:tc>
        <w:tc>
          <w:tcPr>
            <w:tcW w:w="155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0.005</w:t>
            </w:r>
          </w:p>
        </w:tc>
        <w:tc>
          <w:tcPr>
            <w:tcW w:w="1318"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0.120</w:t>
            </w:r>
          </w:p>
        </w:tc>
        <w:tc>
          <w:tcPr>
            <w:tcW w:w="1038"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0.130</w:t>
            </w:r>
          </w:p>
        </w:tc>
        <w:tc>
          <w:tcPr>
            <w:tcW w:w="11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2</w:t>
            </w:r>
          </w:p>
        </w:tc>
        <w:tc>
          <w:tcPr>
            <w:tcW w:w="10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2.490</w:t>
            </w:r>
          </w:p>
        </w:tc>
      </w:tr>
      <w:tr w:rsidR="00D615AC" w:rsidTr="00D615AC">
        <w:trPr>
          <w:trHeight w:val="449"/>
          <w:jc w:val="center"/>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D615AC" w:rsidRDefault="00D615AC">
            <w:pPr>
              <w:jc w:val="center"/>
              <w:rPr>
                <w:color w:val="000000"/>
                <w:sz w:val="22"/>
                <w:szCs w:val="22"/>
              </w:rPr>
            </w:pPr>
            <w:r>
              <w:rPr>
                <w:color w:val="000000"/>
                <w:sz w:val="22"/>
                <w:szCs w:val="22"/>
              </w:rPr>
              <w:t>2</w:t>
            </w:r>
          </w:p>
        </w:tc>
        <w:tc>
          <w:tcPr>
            <w:tcW w:w="2363" w:type="dxa"/>
            <w:tcBorders>
              <w:top w:val="nil"/>
              <w:left w:val="nil"/>
              <w:bottom w:val="single" w:sz="4" w:space="0" w:color="auto"/>
              <w:right w:val="single" w:sz="4" w:space="0" w:color="auto"/>
            </w:tcBorders>
            <w:shd w:val="clear" w:color="auto" w:fill="auto"/>
            <w:noWrap/>
            <w:vAlign w:val="bottom"/>
            <w:hideMark/>
          </w:tcPr>
          <w:p w:rsidR="00D615AC" w:rsidRDefault="00D615AC">
            <w:pPr>
              <w:rPr>
                <w:rFonts w:ascii="Calibri" w:hAnsi="Calibri" w:cs="Calibri"/>
                <w:color w:val="000000"/>
                <w:sz w:val="22"/>
                <w:szCs w:val="22"/>
              </w:rPr>
            </w:pPr>
            <w:r>
              <w:rPr>
                <w:rFonts w:ascii="Calibri" w:hAnsi="Calibri" w:cs="Calibri"/>
                <w:color w:val="000000"/>
                <w:sz w:val="22"/>
                <w:szCs w:val="22"/>
              </w:rPr>
              <w:t>Internet &amp; Hosting Charges</w:t>
            </w:r>
          </w:p>
        </w:tc>
        <w:tc>
          <w:tcPr>
            <w:tcW w:w="155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0.007</w:t>
            </w:r>
          </w:p>
        </w:tc>
        <w:tc>
          <w:tcPr>
            <w:tcW w:w="1318"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0.168</w:t>
            </w:r>
          </w:p>
        </w:tc>
        <w:tc>
          <w:tcPr>
            <w:tcW w:w="1038"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0.182</w:t>
            </w:r>
          </w:p>
        </w:tc>
        <w:tc>
          <w:tcPr>
            <w:tcW w:w="11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2</w:t>
            </w:r>
          </w:p>
        </w:tc>
        <w:tc>
          <w:tcPr>
            <w:tcW w:w="10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4.368</w:t>
            </w:r>
          </w:p>
        </w:tc>
      </w:tr>
      <w:tr w:rsidR="00D615AC" w:rsidTr="00D615AC">
        <w:trPr>
          <w:trHeight w:val="449"/>
          <w:jc w:val="center"/>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D615AC" w:rsidRDefault="00D615AC">
            <w:pPr>
              <w:jc w:val="center"/>
              <w:rPr>
                <w:color w:val="000000"/>
                <w:sz w:val="22"/>
                <w:szCs w:val="22"/>
              </w:rPr>
            </w:pPr>
            <w:r>
              <w:rPr>
                <w:color w:val="000000"/>
                <w:sz w:val="22"/>
                <w:szCs w:val="22"/>
              </w:rPr>
              <w:t>3</w:t>
            </w:r>
          </w:p>
        </w:tc>
        <w:tc>
          <w:tcPr>
            <w:tcW w:w="2363" w:type="dxa"/>
            <w:tcBorders>
              <w:top w:val="nil"/>
              <w:left w:val="nil"/>
              <w:bottom w:val="single" w:sz="4" w:space="0" w:color="auto"/>
              <w:right w:val="single" w:sz="4" w:space="0" w:color="auto"/>
            </w:tcBorders>
            <w:shd w:val="clear" w:color="auto" w:fill="auto"/>
            <w:vAlign w:val="bottom"/>
            <w:hideMark/>
          </w:tcPr>
          <w:p w:rsidR="00D615AC" w:rsidRDefault="00D615AC">
            <w:pPr>
              <w:rPr>
                <w:color w:val="000000"/>
                <w:sz w:val="22"/>
                <w:szCs w:val="22"/>
              </w:rPr>
            </w:pPr>
            <w:r>
              <w:rPr>
                <w:color w:val="000000"/>
                <w:sz w:val="22"/>
                <w:szCs w:val="22"/>
              </w:rPr>
              <w:t>POL Charges /M</w:t>
            </w:r>
          </w:p>
        </w:tc>
        <w:tc>
          <w:tcPr>
            <w:tcW w:w="155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0.004</w:t>
            </w:r>
          </w:p>
        </w:tc>
        <w:tc>
          <w:tcPr>
            <w:tcW w:w="1318"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0.096</w:t>
            </w:r>
          </w:p>
        </w:tc>
        <w:tc>
          <w:tcPr>
            <w:tcW w:w="1038"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0.104</w:t>
            </w:r>
          </w:p>
        </w:tc>
        <w:tc>
          <w:tcPr>
            <w:tcW w:w="11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2</w:t>
            </w:r>
          </w:p>
        </w:tc>
        <w:tc>
          <w:tcPr>
            <w:tcW w:w="10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3.126</w:t>
            </w:r>
          </w:p>
        </w:tc>
      </w:tr>
      <w:tr w:rsidR="00D615AC" w:rsidTr="00D615AC">
        <w:trPr>
          <w:trHeight w:val="376"/>
          <w:jc w:val="center"/>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D615AC" w:rsidRDefault="00D615AC">
            <w:pPr>
              <w:jc w:val="center"/>
              <w:rPr>
                <w:color w:val="000000"/>
                <w:sz w:val="22"/>
                <w:szCs w:val="22"/>
              </w:rPr>
            </w:pPr>
            <w:r>
              <w:rPr>
                <w:color w:val="000000"/>
                <w:sz w:val="22"/>
                <w:szCs w:val="22"/>
              </w:rPr>
              <w:t>4</w:t>
            </w:r>
          </w:p>
        </w:tc>
        <w:tc>
          <w:tcPr>
            <w:tcW w:w="2363" w:type="dxa"/>
            <w:tcBorders>
              <w:top w:val="nil"/>
              <w:left w:val="nil"/>
              <w:bottom w:val="single" w:sz="4" w:space="0" w:color="auto"/>
              <w:right w:val="single" w:sz="4" w:space="0" w:color="auto"/>
            </w:tcBorders>
            <w:shd w:val="clear" w:color="auto" w:fill="auto"/>
            <w:vAlign w:val="bottom"/>
            <w:hideMark/>
          </w:tcPr>
          <w:p w:rsidR="00D615AC" w:rsidRDefault="00D615AC">
            <w:pPr>
              <w:rPr>
                <w:color w:val="000000"/>
                <w:sz w:val="22"/>
                <w:szCs w:val="22"/>
              </w:rPr>
            </w:pPr>
            <w:r>
              <w:rPr>
                <w:color w:val="000000"/>
                <w:sz w:val="22"/>
                <w:szCs w:val="22"/>
              </w:rPr>
              <w:t xml:space="preserve">Miscellaneous </w:t>
            </w:r>
            <w:proofErr w:type="spellStart"/>
            <w:r>
              <w:rPr>
                <w:color w:val="000000"/>
                <w:sz w:val="22"/>
                <w:szCs w:val="22"/>
              </w:rPr>
              <w:t>Unforseen</w:t>
            </w:r>
            <w:proofErr w:type="spellEnd"/>
            <w:r>
              <w:rPr>
                <w:color w:val="000000"/>
                <w:sz w:val="22"/>
                <w:szCs w:val="22"/>
              </w:rPr>
              <w:t xml:space="preserve"> Cost</w:t>
            </w:r>
          </w:p>
        </w:tc>
        <w:tc>
          <w:tcPr>
            <w:tcW w:w="155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0.004</w:t>
            </w:r>
          </w:p>
        </w:tc>
        <w:tc>
          <w:tcPr>
            <w:tcW w:w="1318"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0.096</w:t>
            </w:r>
          </w:p>
        </w:tc>
        <w:tc>
          <w:tcPr>
            <w:tcW w:w="1038"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0.104</w:t>
            </w:r>
          </w:p>
        </w:tc>
        <w:tc>
          <w:tcPr>
            <w:tcW w:w="11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2</w:t>
            </w:r>
          </w:p>
        </w:tc>
        <w:tc>
          <w:tcPr>
            <w:tcW w:w="10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2.496</w:t>
            </w:r>
          </w:p>
        </w:tc>
      </w:tr>
      <w:tr w:rsidR="00D615AC" w:rsidTr="00D615AC">
        <w:trPr>
          <w:trHeight w:val="565"/>
          <w:jc w:val="center"/>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D615AC" w:rsidRDefault="00D615AC">
            <w:pPr>
              <w:jc w:val="center"/>
              <w:rPr>
                <w:color w:val="000000"/>
                <w:sz w:val="22"/>
                <w:szCs w:val="22"/>
              </w:rPr>
            </w:pPr>
            <w:r>
              <w:rPr>
                <w:color w:val="000000"/>
                <w:sz w:val="22"/>
                <w:szCs w:val="22"/>
              </w:rPr>
              <w:t>5</w:t>
            </w:r>
          </w:p>
        </w:tc>
        <w:tc>
          <w:tcPr>
            <w:tcW w:w="2363" w:type="dxa"/>
            <w:tcBorders>
              <w:top w:val="nil"/>
              <w:left w:val="nil"/>
              <w:bottom w:val="single" w:sz="4" w:space="0" w:color="auto"/>
              <w:right w:val="single" w:sz="4" w:space="0" w:color="auto"/>
            </w:tcBorders>
            <w:shd w:val="clear" w:color="auto" w:fill="auto"/>
            <w:vAlign w:val="bottom"/>
            <w:hideMark/>
          </w:tcPr>
          <w:p w:rsidR="00D615AC" w:rsidRDefault="00D615AC">
            <w:pPr>
              <w:rPr>
                <w:color w:val="000000"/>
                <w:sz w:val="22"/>
                <w:szCs w:val="22"/>
              </w:rPr>
            </w:pPr>
            <w:r>
              <w:rPr>
                <w:color w:val="000000"/>
                <w:sz w:val="22"/>
                <w:szCs w:val="22"/>
              </w:rPr>
              <w:t>TA &amp; DA/Tehsil Visits/Installation</w:t>
            </w:r>
          </w:p>
        </w:tc>
        <w:tc>
          <w:tcPr>
            <w:tcW w:w="155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0.006</w:t>
            </w:r>
          </w:p>
        </w:tc>
        <w:tc>
          <w:tcPr>
            <w:tcW w:w="1318"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2"/>
                <w:szCs w:val="22"/>
              </w:rPr>
            </w:pPr>
            <w:r>
              <w:rPr>
                <w:color w:val="000000"/>
                <w:sz w:val="22"/>
                <w:szCs w:val="22"/>
              </w:rPr>
              <w:t>0.144</w:t>
            </w:r>
          </w:p>
        </w:tc>
        <w:tc>
          <w:tcPr>
            <w:tcW w:w="1038"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0.156</w:t>
            </w:r>
          </w:p>
        </w:tc>
        <w:tc>
          <w:tcPr>
            <w:tcW w:w="11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2</w:t>
            </w:r>
          </w:p>
        </w:tc>
        <w:tc>
          <w:tcPr>
            <w:tcW w:w="1057" w:type="dxa"/>
            <w:tcBorders>
              <w:top w:val="nil"/>
              <w:left w:val="nil"/>
              <w:bottom w:val="single" w:sz="4" w:space="0" w:color="auto"/>
              <w:right w:val="single" w:sz="4" w:space="0" w:color="auto"/>
            </w:tcBorders>
            <w:shd w:val="clear" w:color="000000" w:fill="D9D9D9"/>
            <w:vAlign w:val="center"/>
            <w:hideMark/>
          </w:tcPr>
          <w:p w:rsidR="00D615AC" w:rsidRDefault="00D615AC">
            <w:pPr>
              <w:jc w:val="center"/>
              <w:rPr>
                <w:color w:val="000000"/>
                <w:sz w:val="22"/>
                <w:szCs w:val="22"/>
              </w:rPr>
            </w:pPr>
            <w:r>
              <w:rPr>
                <w:color w:val="000000"/>
                <w:sz w:val="22"/>
                <w:szCs w:val="22"/>
              </w:rPr>
              <w:t>3.744</w:t>
            </w:r>
          </w:p>
        </w:tc>
      </w:tr>
      <w:tr w:rsidR="00D615AC" w:rsidTr="00D615AC">
        <w:trPr>
          <w:trHeight w:val="347"/>
          <w:jc w:val="center"/>
        </w:trPr>
        <w:tc>
          <w:tcPr>
            <w:tcW w:w="648" w:type="dxa"/>
            <w:tcBorders>
              <w:top w:val="nil"/>
              <w:left w:val="single" w:sz="4" w:space="0" w:color="auto"/>
              <w:bottom w:val="single" w:sz="4" w:space="0" w:color="auto"/>
              <w:right w:val="single" w:sz="4" w:space="0" w:color="auto"/>
            </w:tcBorders>
            <w:shd w:val="clear" w:color="000000" w:fill="FFFF00"/>
            <w:noWrap/>
            <w:vAlign w:val="bottom"/>
            <w:hideMark/>
          </w:tcPr>
          <w:p w:rsidR="00D615AC" w:rsidRDefault="00D615AC">
            <w:pPr>
              <w:jc w:val="center"/>
              <w:rPr>
                <w:color w:val="000000"/>
                <w:sz w:val="22"/>
                <w:szCs w:val="22"/>
              </w:rPr>
            </w:pPr>
            <w:r>
              <w:rPr>
                <w:color w:val="000000"/>
                <w:sz w:val="22"/>
                <w:szCs w:val="22"/>
              </w:rPr>
              <w:t> </w:t>
            </w:r>
          </w:p>
        </w:tc>
        <w:tc>
          <w:tcPr>
            <w:tcW w:w="2363" w:type="dxa"/>
            <w:tcBorders>
              <w:top w:val="nil"/>
              <w:left w:val="nil"/>
              <w:bottom w:val="single" w:sz="4" w:space="0" w:color="auto"/>
              <w:right w:val="single" w:sz="4" w:space="0" w:color="auto"/>
            </w:tcBorders>
            <w:shd w:val="clear" w:color="000000" w:fill="FFFF00"/>
            <w:noWrap/>
            <w:vAlign w:val="bottom"/>
            <w:hideMark/>
          </w:tcPr>
          <w:p w:rsidR="00D615AC" w:rsidRDefault="00D615AC">
            <w:pPr>
              <w:rPr>
                <w:b/>
                <w:bCs/>
                <w:color w:val="000000"/>
                <w:sz w:val="22"/>
                <w:szCs w:val="22"/>
              </w:rPr>
            </w:pPr>
            <w:r>
              <w:rPr>
                <w:b/>
                <w:bCs/>
                <w:color w:val="000000"/>
                <w:sz w:val="22"/>
                <w:szCs w:val="22"/>
              </w:rPr>
              <w:t>Total</w:t>
            </w:r>
          </w:p>
        </w:tc>
        <w:tc>
          <w:tcPr>
            <w:tcW w:w="1554" w:type="dxa"/>
            <w:tcBorders>
              <w:top w:val="nil"/>
              <w:left w:val="nil"/>
              <w:bottom w:val="single" w:sz="4" w:space="0" w:color="auto"/>
              <w:right w:val="single" w:sz="4" w:space="0" w:color="auto"/>
            </w:tcBorders>
            <w:shd w:val="clear" w:color="000000" w:fill="FFFF00"/>
            <w:vAlign w:val="center"/>
            <w:hideMark/>
          </w:tcPr>
          <w:p w:rsidR="00D615AC" w:rsidRDefault="00D615AC">
            <w:pPr>
              <w:jc w:val="center"/>
              <w:rPr>
                <w:b/>
                <w:bCs/>
                <w:color w:val="000000"/>
                <w:sz w:val="22"/>
                <w:szCs w:val="22"/>
              </w:rPr>
            </w:pPr>
            <w:r>
              <w:rPr>
                <w:b/>
                <w:bCs/>
                <w:color w:val="000000"/>
                <w:sz w:val="22"/>
                <w:szCs w:val="22"/>
              </w:rPr>
              <w:t>0.026</w:t>
            </w:r>
          </w:p>
        </w:tc>
        <w:tc>
          <w:tcPr>
            <w:tcW w:w="1318" w:type="dxa"/>
            <w:tcBorders>
              <w:top w:val="nil"/>
              <w:left w:val="nil"/>
              <w:bottom w:val="single" w:sz="4" w:space="0" w:color="auto"/>
              <w:right w:val="single" w:sz="4" w:space="0" w:color="auto"/>
            </w:tcBorders>
            <w:shd w:val="clear" w:color="000000" w:fill="FFFF00"/>
            <w:noWrap/>
            <w:vAlign w:val="center"/>
            <w:hideMark/>
          </w:tcPr>
          <w:p w:rsidR="00D615AC" w:rsidRDefault="00D615AC">
            <w:pPr>
              <w:jc w:val="center"/>
              <w:rPr>
                <w:b/>
                <w:bCs/>
                <w:color w:val="000000"/>
                <w:sz w:val="22"/>
                <w:szCs w:val="22"/>
              </w:rPr>
            </w:pPr>
            <w:r>
              <w:rPr>
                <w:b/>
                <w:bCs/>
                <w:color w:val="000000"/>
                <w:sz w:val="22"/>
                <w:szCs w:val="22"/>
              </w:rPr>
              <w:t>0.624</w:t>
            </w:r>
          </w:p>
        </w:tc>
        <w:tc>
          <w:tcPr>
            <w:tcW w:w="1038" w:type="dxa"/>
            <w:tcBorders>
              <w:top w:val="nil"/>
              <w:left w:val="nil"/>
              <w:bottom w:val="single" w:sz="4" w:space="0" w:color="auto"/>
              <w:right w:val="single" w:sz="4" w:space="0" w:color="auto"/>
            </w:tcBorders>
            <w:shd w:val="clear" w:color="000000" w:fill="FFFF00"/>
            <w:noWrap/>
            <w:vAlign w:val="center"/>
            <w:hideMark/>
          </w:tcPr>
          <w:p w:rsidR="00D615AC" w:rsidRDefault="00D615AC">
            <w:pPr>
              <w:jc w:val="center"/>
              <w:rPr>
                <w:b/>
                <w:bCs/>
                <w:color w:val="000000"/>
                <w:sz w:val="22"/>
                <w:szCs w:val="22"/>
              </w:rPr>
            </w:pPr>
            <w:r>
              <w:rPr>
                <w:b/>
                <w:bCs/>
                <w:color w:val="000000"/>
                <w:sz w:val="22"/>
                <w:szCs w:val="22"/>
              </w:rPr>
              <w:t>0.676</w:t>
            </w:r>
          </w:p>
        </w:tc>
        <w:tc>
          <w:tcPr>
            <w:tcW w:w="1157" w:type="dxa"/>
            <w:tcBorders>
              <w:top w:val="nil"/>
              <w:left w:val="nil"/>
              <w:bottom w:val="single" w:sz="4" w:space="0" w:color="auto"/>
              <w:right w:val="single" w:sz="4" w:space="0" w:color="auto"/>
            </w:tcBorders>
            <w:shd w:val="clear" w:color="000000" w:fill="FFFF00"/>
            <w:noWrap/>
            <w:vAlign w:val="center"/>
            <w:hideMark/>
          </w:tcPr>
          <w:p w:rsidR="00D615AC" w:rsidRDefault="00D615AC">
            <w:pPr>
              <w:jc w:val="center"/>
              <w:rPr>
                <w:b/>
                <w:bCs/>
                <w:color w:val="000000"/>
                <w:sz w:val="22"/>
                <w:szCs w:val="22"/>
              </w:rPr>
            </w:pPr>
            <w:r>
              <w:rPr>
                <w:b/>
                <w:bCs/>
                <w:color w:val="000000"/>
                <w:sz w:val="22"/>
                <w:szCs w:val="22"/>
              </w:rPr>
              <w:t> </w:t>
            </w:r>
          </w:p>
        </w:tc>
        <w:tc>
          <w:tcPr>
            <w:tcW w:w="1057" w:type="dxa"/>
            <w:tcBorders>
              <w:top w:val="nil"/>
              <w:left w:val="nil"/>
              <w:bottom w:val="single" w:sz="4" w:space="0" w:color="auto"/>
              <w:right w:val="single" w:sz="4" w:space="0" w:color="auto"/>
            </w:tcBorders>
            <w:shd w:val="clear" w:color="000000" w:fill="FFFF00"/>
            <w:noWrap/>
            <w:vAlign w:val="center"/>
            <w:hideMark/>
          </w:tcPr>
          <w:p w:rsidR="00D615AC" w:rsidRDefault="00D615AC">
            <w:pPr>
              <w:jc w:val="center"/>
              <w:rPr>
                <w:b/>
                <w:bCs/>
                <w:color w:val="000000"/>
                <w:sz w:val="22"/>
                <w:szCs w:val="22"/>
              </w:rPr>
            </w:pPr>
            <w:r>
              <w:rPr>
                <w:b/>
                <w:bCs/>
                <w:color w:val="000000"/>
                <w:sz w:val="22"/>
                <w:szCs w:val="22"/>
              </w:rPr>
              <w:t>16.224</w:t>
            </w:r>
          </w:p>
        </w:tc>
      </w:tr>
    </w:tbl>
    <w:p w:rsidR="00BD012B" w:rsidRPr="00B66604" w:rsidRDefault="00BD012B">
      <w:pPr>
        <w:jc w:val="center"/>
        <w:rPr>
          <w:rFonts w:asciiTheme="majorBidi" w:eastAsia="Verdana" w:hAnsiTheme="majorBidi" w:cstheme="majorBidi"/>
        </w:rPr>
      </w:pPr>
    </w:p>
    <w:p w:rsidR="00BD012B" w:rsidRPr="00B66604" w:rsidRDefault="00DB55E4">
      <w:pPr>
        <w:rPr>
          <w:rFonts w:asciiTheme="majorBidi" w:hAnsiTheme="majorBidi" w:cstheme="majorBidi"/>
          <w:color w:val="000000"/>
          <w:sz w:val="27"/>
          <w:szCs w:val="27"/>
        </w:rPr>
      </w:pPr>
      <w:r w:rsidRPr="00B66604">
        <w:rPr>
          <w:rFonts w:asciiTheme="majorBidi" w:hAnsiTheme="majorBidi" w:cstheme="majorBidi"/>
          <w:color w:val="000000"/>
          <w:sz w:val="27"/>
          <w:szCs w:val="27"/>
        </w:rPr>
        <w:t> </w:t>
      </w:r>
    </w:p>
    <w:p w:rsidR="00BD012B" w:rsidRDefault="00BD012B">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Default="00B93613">
      <w:pPr>
        <w:rPr>
          <w:rFonts w:asciiTheme="majorBidi" w:eastAsia="Book Antiqua" w:hAnsiTheme="majorBidi" w:cstheme="majorBidi"/>
          <w:b/>
          <w:color w:val="000000"/>
          <w:sz w:val="28"/>
          <w:szCs w:val="28"/>
        </w:rPr>
      </w:pPr>
    </w:p>
    <w:p w:rsidR="00B93613" w:rsidRPr="00B66604" w:rsidRDefault="00B93613">
      <w:pPr>
        <w:rPr>
          <w:rFonts w:asciiTheme="majorBidi" w:eastAsia="Book Antiqua" w:hAnsiTheme="majorBidi" w:cstheme="majorBidi"/>
          <w:b/>
          <w:color w:val="000000"/>
          <w:sz w:val="28"/>
          <w:szCs w:val="28"/>
        </w:rPr>
      </w:pPr>
    </w:p>
    <w:p w:rsidR="00BD012B" w:rsidRPr="00B66604" w:rsidRDefault="00BD012B">
      <w:pPr>
        <w:rPr>
          <w:rFonts w:asciiTheme="majorBidi" w:eastAsia="Book Antiqua" w:hAnsiTheme="majorBidi" w:cstheme="majorBidi"/>
          <w:b/>
          <w:color w:val="000000"/>
          <w:sz w:val="28"/>
          <w:szCs w:val="28"/>
        </w:rPr>
      </w:pPr>
    </w:p>
    <w:p w:rsidR="00600845" w:rsidRPr="00B66604" w:rsidRDefault="00600845">
      <w:pPr>
        <w:rPr>
          <w:rFonts w:asciiTheme="majorBidi" w:eastAsia="Book Antiqua" w:hAnsiTheme="majorBidi" w:cstheme="majorBidi"/>
          <w:b/>
          <w:color w:val="000000"/>
          <w:sz w:val="28"/>
          <w:szCs w:val="28"/>
        </w:rPr>
      </w:pPr>
    </w:p>
    <w:p w:rsidR="00600845" w:rsidRPr="00B66604" w:rsidRDefault="00600845">
      <w:pPr>
        <w:rPr>
          <w:rFonts w:asciiTheme="majorBidi" w:eastAsia="Book Antiqua" w:hAnsiTheme="majorBidi" w:cstheme="majorBidi"/>
          <w:b/>
          <w:color w:val="000000"/>
          <w:sz w:val="28"/>
          <w:szCs w:val="28"/>
        </w:rPr>
      </w:pPr>
    </w:p>
    <w:p w:rsidR="00600845" w:rsidRPr="00B66604" w:rsidRDefault="00600845">
      <w:pPr>
        <w:rPr>
          <w:rFonts w:asciiTheme="majorBidi" w:eastAsia="Book Antiqua" w:hAnsiTheme="majorBidi" w:cstheme="majorBidi"/>
          <w:b/>
          <w:color w:val="000000"/>
          <w:sz w:val="28"/>
          <w:szCs w:val="28"/>
        </w:rPr>
      </w:pPr>
    </w:p>
    <w:p w:rsidR="00600845" w:rsidRPr="00B66604" w:rsidRDefault="00600845">
      <w:pPr>
        <w:rPr>
          <w:rFonts w:asciiTheme="majorBidi" w:eastAsia="Book Antiqua" w:hAnsiTheme="majorBidi" w:cstheme="majorBidi"/>
          <w:b/>
          <w:color w:val="000000"/>
          <w:sz w:val="28"/>
          <w:szCs w:val="28"/>
        </w:rPr>
      </w:pPr>
    </w:p>
    <w:p w:rsidR="00600845" w:rsidRPr="00B66604" w:rsidRDefault="00600845">
      <w:pPr>
        <w:rPr>
          <w:rFonts w:asciiTheme="majorBidi" w:eastAsia="Book Antiqua" w:hAnsiTheme="majorBidi" w:cstheme="majorBidi"/>
          <w:b/>
          <w:color w:val="000000"/>
          <w:sz w:val="28"/>
          <w:szCs w:val="28"/>
        </w:rPr>
      </w:pPr>
    </w:p>
    <w:p w:rsidR="00600845" w:rsidRPr="00B66604" w:rsidRDefault="00600845">
      <w:pPr>
        <w:rPr>
          <w:rFonts w:asciiTheme="majorBidi" w:eastAsia="Book Antiqua" w:hAnsiTheme="majorBidi" w:cstheme="majorBidi"/>
          <w:b/>
          <w:color w:val="000000"/>
          <w:sz w:val="28"/>
          <w:szCs w:val="28"/>
        </w:rPr>
      </w:pPr>
    </w:p>
    <w:p w:rsidR="00BD012B" w:rsidRPr="00B66604" w:rsidRDefault="00BD012B">
      <w:pPr>
        <w:rPr>
          <w:rFonts w:asciiTheme="majorBidi" w:eastAsia="Book Antiqua" w:hAnsiTheme="majorBidi" w:cstheme="majorBidi"/>
          <w:b/>
          <w:color w:val="000000"/>
          <w:sz w:val="28"/>
          <w:szCs w:val="28"/>
        </w:rPr>
      </w:pPr>
    </w:p>
    <w:p w:rsidR="00BD012B" w:rsidRPr="00B66604" w:rsidRDefault="00BD012B">
      <w:pPr>
        <w:rPr>
          <w:rFonts w:asciiTheme="majorBidi" w:eastAsia="Book Antiqua" w:hAnsiTheme="majorBidi" w:cstheme="majorBidi"/>
          <w:b/>
          <w:color w:val="000000"/>
          <w:sz w:val="28"/>
          <w:szCs w:val="28"/>
        </w:rPr>
      </w:pPr>
    </w:p>
    <w:p w:rsidR="00926701" w:rsidRPr="00B66604" w:rsidRDefault="00926701">
      <w:pPr>
        <w:rPr>
          <w:rFonts w:asciiTheme="majorBidi" w:eastAsia="Book Antiqua" w:hAnsiTheme="majorBidi" w:cstheme="majorBidi"/>
          <w:b/>
          <w:color w:val="000000"/>
          <w:sz w:val="28"/>
          <w:szCs w:val="28"/>
        </w:rPr>
      </w:pPr>
    </w:p>
    <w:p w:rsidR="00926701" w:rsidRPr="00B66604" w:rsidRDefault="00926701">
      <w:pPr>
        <w:rPr>
          <w:rFonts w:asciiTheme="majorBidi" w:eastAsia="Book Antiqua" w:hAnsiTheme="majorBidi" w:cstheme="majorBidi"/>
          <w:b/>
          <w:color w:val="000000"/>
          <w:sz w:val="28"/>
          <w:szCs w:val="28"/>
        </w:rPr>
      </w:pPr>
    </w:p>
    <w:p w:rsidR="00BD012B" w:rsidRPr="00B66604" w:rsidRDefault="00B93613">
      <w:pPr>
        <w:rPr>
          <w:rFonts w:asciiTheme="majorBidi" w:eastAsia="Verdana" w:hAnsiTheme="majorBidi" w:cstheme="majorBidi"/>
          <w:color w:val="FF00FF"/>
          <w:sz w:val="20"/>
          <w:szCs w:val="20"/>
          <w:u w:val="single"/>
        </w:rPr>
      </w:pPr>
      <w:r>
        <w:rPr>
          <w:rFonts w:asciiTheme="majorBidi" w:eastAsia="Verdana" w:hAnsiTheme="majorBidi" w:cstheme="majorBidi"/>
          <w:color w:val="FF00FF"/>
          <w:sz w:val="20"/>
          <w:szCs w:val="20"/>
          <w:u w:val="single"/>
        </w:rPr>
        <w:lastRenderedPageBreak/>
        <w:t>Annexure-C</w:t>
      </w:r>
    </w:p>
    <w:p w:rsidR="00BD012B" w:rsidRPr="00B66604" w:rsidRDefault="00DB55E4">
      <w:pPr>
        <w:jc w:val="center"/>
        <w:rPr>
          <w:rFonts w:asciiTheme="majorBidi" w:eastAsia="Verdana" w:hAnsiTheme="majorBidi" w:cstheme="majorBidi"/>
          <w:sz w:val="36"/>
          <w:szCs w:val="36"/>
        </w:rPr>
      </w:pPr>
      <w:r w:rsidRPr="00B66604">
        <w:rPr>
          <w:rFonts w:asciiTheme="majorBidi" w:eastAsia="Book Antiqua" w:hAnsiTheme="majorBidi" w:cstheme="majorBidi"/>
          <w:b/>
          <w:color w:val="000000"/>
          <w:sz w:val="28"/>
          <w:szCs w:val="28"/>
        </w:rPr>
        <w:t xml:space="preserve">Software </w:t>
      </w:r>
    </w:p>
    <w:p w:rsidR="00BD012B" w:rsidRPr="00B66604" w:rsidRDefault="00BD012B">
      <w:pPr>
        <w:jc w:val="center"/>
        <w:rPr>
          <w:rFonts w:asciiTheme="majorBidi" w:eastAsia="Verdana" w:hAnsiTheme="majorBidi" w:cstheme="majorBidi"/>
        </w:rPr>
      </w:pPr>
    </w:p>
    <w:tbl>
      <w:tblPr>
        <w:tblW w:w="9360" w:type="dxa"/>
        <w:jc w:val="center"/>
        <w:tblLook w:val="04A0" w:firstRow="1" w:lastRow="0" w:firstColumn="1" w:lastColumn="0" w:noHBand="0" w:noVBand="1"/>
      </w:tblPr>
      <w:tblGrid>
        <w:gridCol w:w="3358"/>
        <w:gridCol w:w="3534"/>
        <w:gridCol w:w="462"/>
        <w:gridCol w:w="1054"/>
        <w:gridCol w:w="952"/>
      </w:tblGrid>
      <w:tr w:rsidR="00D615AC" w:rsidTr="002C1696">
        <w:trPr>
          <w:trHeight w:val="248"/>
          <w:jc w:val="center"/>
        </w:trPr>
        <w:tc>
          <w:tcPr>
            <w:tcW w:w="8408" w:type="dxa"/>
            <w:gridSpan w:val="4"/>
            <w:tcBorders>
              <w:top w:val="single" w:sz="4" w:space="0" w:color="auto"/>
              <w:left w:val="single" w:sz="4" w:space="0" w:color="auto"/>
              <w:bottom w:val="single" w:sz="4" w:space="0" w:color="auto"/>
              <w:right w:val="single" w:sz="4" w:space="0" w:color="000000"/>
            </w:tcBorders>
            <w:shd w:val="clear" w:color="000000" w:fill="969696"/>
            <w:hideMark/>
          </w:tcPr>
          <w:p w:rsidR="00D615AC" w:rsidRDefault="00D615AC">
            <w:pPr>
              <w:jc w:val="center"/>
              <w:rPr>
                <w:rFonts w:ascii="Book Antiqua" w:hAnsi="Book Antiqua" w:cs="Calibri"/>
                <w:b/>
                <w:bCs/>
                <w:color w:val="000000"/>
                <w:sz w:val="20"/>
                <w:szCs w:val="20"/>
              </w:rPr>
            </w:pPr>
            <w:r>
              <w:rPr>
                <w:rFonts w:ascii="Book Antiqua" w:hAnsi="Book Antiqua" w:cs="Calibri"/>
                <w:b/>
                <w:bCs/>
                <w:color w:val="000000"/>
                <w:sz w:val="20"/>
                <w:szCs w:val="20"/>
              </w:rPr>
              <w:t xml:space="preserve">Software Development </w:t>
            </w:r>
          </w:p>
        </w:tc>
        <w:tc>
          <w:tcPr>
            <w:tcW w:w="952" w:type="dxa"/>
            <w:tcBorders>
              <w:top w:val="single" w:sz="4" w:space="0" w:color="auto"/>
              <w:left w:val="nil"/>
              <w:bottom w:val="single" w:sz="4" w:space="0" w:color="auto"/>
              <w:right w:val="single" w:sz="4" w:space="0" w:color="auto"/>
            </w:tcBorders>
            <w:shd w:val="clear" w:color="000000" w:fill="808080"/>
            <w:vAlign w:val="bottom"/>
            <w:hideMark/>
          </w:tcPr>
          <w:p w:rsidR="00D615AC" w:rsidRDefault="00D615AC">
            <w:pPr>
              <w:rPr>
                <w:color w:val="000000"/>
                <w:sz w:val="20"/>
                <w:szCs w:val="20"/>
              </w:rPr>
            </w:pPr>
            <w:r>
              <w:rPr>
                <w:color w:val="000000"/>
                <w:sz w:val="20"/>
                <w:szCs w:val="20"/>
              </w:rPr>
              <w:t> </w:t>
            </w:r>
          </w:p>
        </w:tc>
      </w:tr>
      <w:tr w:rsidR="00D615AC" w:rsidTr="002C1696">
        <w:trPr>
          <w:trHeight w:val="248"/>
          <w:jc w:val="center"/>
        </w:trPr>
        <w:tc>
          <w:tcPr>
            <w:tcW w:w="7354" w:type="dxa"/>
            <w:gridSpan w:val="3"/>
            <w:tcBorders>
              <w:top w:val="single" w:sz="4" w:space="0" w:color="auto"/>
              <w:left w:val="single" w:sz="4" w:space="0" w:color="auto"/>
              <w:bottom w:val="single" w:sz="4" w:space="0" w:color="auto"/>
              <w:right w:val="single" w:sz="4" w:space="0" w:color="auto"/>
            </w:tcBorders>
            <w:shd w:val="clear" w:color="000000" w:fill="969696"/>
            <w:hideMark/>
          </w:tcPr>
          <w:p w:rsidR="00D615AC" w:rsidRDefault="00D615AC">
            <w:pPr>
              <w:jc w:val="center"/>
              <w:rPr>
                <w:rFonts w:ascii="Book Antiqua" w:hAnsi="Book Antiqua" w:cs="Calibri"/>
                <w:b/>
                <w:bCs/>
                <w:color w:val="000000"/>
                <w:sz w:val="20"/>
                <w:szCs w:val="20"/>
              </w:rPr>
            </w:pPr>
            <w:r>
              <w:rPr>
                <w:rFonts w:ascii="Book Antiqua" w:hAnsi="Book Antiqua" w:cs="Calibri"/>
                <w:b/>
                <w:bCs/>
                <w:color w:val="000000"/>
                <w:sz w:val="20"/>
                <w:szCs w:val="20"/>
              </w:rPr>
              <w:t> </w:t>
            </w:r>
          </w:p>
        </w:tc>
        <w:tc>
          <w:tcPr>
            <w:tcW w:w="1054" w:type="dxa"/>
            <w:tcBorders>
              <w:top w:val="nil"/>
              <w:left w:val="nil"/>
              <w:bottom w:val="single" w:sz="4" w:space="0" w:color="auto"/>
              <w:right w:val="single" w:sz="4" w:space="0" w:color="auto"/>
            </w:tcBorders>
            <w:shd w:val="clear" w:color="000000" w:fill="969696"/>
            <w:hideMark/>
          </w:tcPr>
          <w:p w:rsidR="00D615AC" w:rsidRDefault="00D615AC">
            <w:pPr>
              <w:jc w:val="center"/>
              <w:rPr>
                <w:rFonts w:ascii="Book Antiqua" w:hAnsi="Book Antiqua" w:cs="Calibri"/>
                <w:b/>
                <w:bCs/>
                <w:color w:val="000000"/>
                <w:sz w:val="20"/>
                <w:szCs w:val="20"/>
              </w:rPr>
            </w:pPr>
            <w:r>
              <w:rPr>
                <w:rFonts w:ascii="Book Antiqua" w:hAnsi="Book Antiqua" w:cs="Calibri"/>
                <w:b/>
                <w:bCs/>
                <w:color w:val="000000"/>
                <w:sz w:val="20"/>
                <w:szCs w:val="20"/>
              </w:rPr>
              <w:t>Total</w:t>
            </w:r>
          </w:p>
        </w:tc>
        <w:tc>
          <w:tcPr>
            <w:tcW w:w="952" w:type="dxa"/>
            <w:tcBorders>
              <w:top w:val="nil"/>
              <w:left w:val="nil"/>
              <w:bottom w:val="single" w:sz="4" w:space="0" w:color="auto"/>
              <w:right w:val="single" w:sz="4" w:space="0" w:color="auto"/>
            </w:tcBorders>
            <w:shd w:val="clear" w:color="000000" w:fill="808080"/>
            <w:vAlign w:val="bottom"/>
            <w:hideMark/>
          </w:tcPr>
          <w:p w:rsidR="00D615AC" w:rsidRDefault="00D615AC">
            <w:pPr>
              <w:rPr>
                <w:b/>
                <w:bCs/>
                <w:color w:val="000000"/>
                <w:sz w:val="20"/>
                <w:szCs w:val="20"/>
              </w:rPr>
            </w:pPr>
            <w:r>
              <w:rPr>
                <w:b/>
                <w:bCs/>
                <w:color w:val="000000"/>
                <w:sz w:val="20"/>
                <w:szCs w:val="20"/>
              </w:rPr>
              <w:t>Millions</w:t>
            </w:r>
          </w:p>
        </w:tc>
      </w:tr>
      <w:tr w:rsidR="002C1696" w:rsidTr="002C1696">
        <w:trPr>
          <w:trHeight w:val="248"/>
          <w:jc w:val="center"/>
        </w:trPr>
        <w:tc>
          <w:tcPr>
            <w:tcW w:w="3358" w:type="dxa"/>
            <w:tcBorders>
              <w:top w:val="nil"/>
              <w:left w:val="single" w:sz="4" w:space="0" w:color="auto"/>
              <w:bottom w:val="single" w:sz="4" w:space="0" w:color="auto"/>
              <w:right w:val="nil"/>
            </w:tcBorders>
            <w:shd w:val="clear" w:color="000000" w:fill="969696"/>
            <w:hideMark/>
          </w:tcPr>
          <w:p w:rsidR="00D615AC" w:rsidRDefault="00D615AC">
            <w:pPr>
              <w:jc w:val="center"/>
              <w:rPr>
                <w:rFonts w:ascii="Book Antiqua" w:hAnsi="Book Antiqua" w:cs="Calibri"/>
                <w:b/>
                <w:bCs/>
                <w:color w:val="000000"/>
                <w:sz w:val="20"/>
                <w:szCs w:val="20"/>
              </w:rPr>
            </w:pPr>
            <w:r>
              <w:rPr>
                <w:rFonts w:ascii="Book Antiqua" w:hAnsi="Book Antiqua" w:cs="Calibri"/>
                <w:b/>
                <w:bCs/>
                <w:color w:val="000000"/>
                <w:sz w:val="20"/>
                <w:szCs w:val="20"/>
              </w:rPr>
              <w:t>Particulars</w:t>
            </w:r>
          </w:p>
        </w:tc>
        <w:tc>
          <w:tcPr>
            <w:tcW w:w="3534" w:type="dxa"/>
            <w:tcBorders>
              <w:top w:val="nil"/>
              <w:left w:val="single" w:sz="4" w:space="0" w:color="auto"/>
              <w:bottom w:val="single" w:sz="4" w:space="0" w:color="auto"/>
              <w:right w:val="single" w:sz="4" w:space="0" w:color="auto"/>
            </w:tcBorders>
            <w:shd w:val="clear" w:color="000000" w:fill="969696"/>
            <w:hideMark/>
          </w:tcPr>
          <w:p w:rsidR="00D615AC" w:rsidRDefault="00D615AC">
            <w:pPr>
              <w:jc w:val="center"/>
              <w:rPr>
                <w:rFonts w:ascii="Book Antiqua" w:hAnsi="Book Antiqua" w:cs="Calibri"/>
                <w:b/>
                <w:bCs/>
                <w:color w:val="000000"/>
                <w:sz w:val="20"/>
                <w:szCs w:val="20"/>
              </w:rPr>
            </w:pPr>
            <w:r>
              <w:rPr>
                <w:rFonts w:ascii="Book Antiqua" w:hAnsi="Book Antiqua" w:cs="Calibri"/>
                <w:b/>
                <w:bCs/>
                <w:color w:val="000000"/>
                <w:sz w:val="20"/>
                <w:szCs w:val="20"/>
              </w:rPr>
              <w:t>Description/Justification</w:t>
            </w:r>
          </w:p>
        </w:tc>
        <w:tc>
          <w:tcPr>
            <w:tcW w:w="460" w:type="dxa"/>
            <w:tcBorders>
              <w:top w:val="nil"/>
              <w:left w:val="nil"/>
              <w:bottom w:val="single" w:sz="4" w:space="0" w:color="auto"/>
              <w:right w:val="single" w:sz="4" w:space="0" w:color="auto"/>
            </w:tcBorders>
            <w:shd w:val="clear" w:color="000000" w:fill="969696"/>
            <w:hideMark/>
          </w:tcPr>
          <w:p w:rsidR="00D615AC" w:rsidRDefault="00D615AC">
            <w:pPr>
              <w:jc w:val="center"/>
              <w:rPr>
                <w:rFonts w:ascii="Book Antiqua" w:hAnsi="Book Antiqua" w:cs="Calibri"/>
                <w:b/>
                <w:bCs/>
                <w:color w:val="000000"/>
                <w:sz w:val="20"/>
                <w:szCs w:val="20"/>
              </w:rPr>
            </w:pPr>
            <w:r>
              <w:rPr>
                <w:rFonts w:ascii="Book Antiqua" w:hAnsi="Book Antiqua" w:cs="Calibri"/>
                <w:b/>
                <w:bCs/>
                <w:color w:val="000000"/>
                <w:sz w:val="20"/>
                <w:szCs w:val="20"/>
              </w:rPr>
              <w:t> </w:t>
            </w:r>
          </w:p>
        </w:tc>
        <w:tc>
          <w:tcPr>
            <w:tcW w:w="1054" w:type="dxa"/>
            <w:tcBorders>
              <w:top w:val="nil"/>
              <w:left w:val="nil"/>
              <w:bottom w:val="single" w:sz="4" w:space="0" w:color="auto"/>
              <w:right w:val="single" w:sz="4" w:space="0" w:color="auto"/>
            </w:tcBorders>
            <w:shd w:val="clear" w:color="000000" w:fill="969696"/>
            <w:hideMark/>
          </w:tcPr>
          <w:p w:rsidR="00D615AC" w:rsidRDefault="00D615AC">
            <w:pPr>
              <w:jc w:val="center"/>
              <w:rPr>
                <w:rFonts w:ascii="Book Antiqua" w:hAnsi="Book Antiqua" w:cs="Calibri"/>
                <w:b/>
                <w:bCs/>
                <w:color w:val="000000"/>
                <w:sz w:val="20"/>
                <w:szCs w:val="20"/>
              </w:rPr>
            </w:pPr>
            <w:r>
              <w:rPr>
                <w:rFonts w:ascii="Book Antiqua" w:hAnsi="Book Antiqua" w:cs="Calibri"/>
                <w:b/>
                <w:bCs/>
                <w:color w:val="000000"/>
                <w:sz w:val="20"/>
                <w:szCs w:val="20"/>
              </w:rPr>
              <w:t> </w:t>
            </w:r>
          </w:p>
        </w:tc>
        <w:tc>
          <w:tcPr>
            <w:tcW w:w="952" w:type="dxa"/>
            <w:tcBorders>
              <w:top w:val="nil"/>
              <w:left w:val="nil"/>
              <w:bottom w:val="single" w:sz="4" w:space="0" w:color="auto"/>
              <w:right w:val="single" w:sz="4" w:space="0" w:color="auto"/>
            </w:tcBorders>
            <w:shd w:val="clear" w:color="000000" w:fill="808080"/>
            <w:vAlign w:val="bottom"/>
            <w:hideMark/>
          </w:tcPr>
          <w:p w:rsidR="00D615AC" w:rsidRDefault="00D615AC">
            <w:pPr>
              <w:rPr>
                <w:b/>
                <w:bCs/>
                <w:color w:val="000000"/>
                <w:sz w:val="20"/>
                <w:szCs w:val="20"/>
              </w:rPr>
            </w:pPr>
            <w:r>
              <w:rPr>
                <w:b/>
                <w:bCs/>
                <w:color w:val="000000"/>
                <w:sz w:val="20"/>
                <w:szCs w:val="20"/>
              </w:rPr>
              <w:t> </w:t>
            </w:r>
          </w:p>
        </w:tc>
      </w:tr>
      <w:tr w:rsidR="002C1696" w:rsidTr="002C1696">
        <w:trPr>
          <w:trHeight w:val="2057"/>
          <w:jc w:val="center"/>
        </w:trPr>
        <w:tc>
          <w:tcPr>
            <w:tcW w:w="3358" w:type="dxa"/>
            <w:tcBorders>
              <w:top w:val="nil"/>
              <w:left w:val="single" w:sz="4" w:space="0" w:color="auto"/>
              <w:bottom w:val="single" w:sz="4" w:space="0" w:color="auto"/>
              <w:right w:val="nil"/>
            </w:tcBorders>
            <w:shd w:val="clear" w:color="auto" w:fill="auto"/>
            <w:vAlign w:val="center"/>
            <w:hideMark/>
          </w:tcPr>
          <w:p w:rsidR="00D615AC" w:rsidRDefault="00D615AC">
            <w:pPr>
              <w:rPr>
                <w:rFonts w:ascii="Book Antiqua" w:hAnsi="Book Antiqua" w:cs="Calibri"/>
                <w:color w:val="000000"/>
                <w:sz w:val="20"/>
                <w:szCs w:val="20"/>
              </w:rPr>
            </w:pPr>
            <w:r>
              <w:rPr>
                <w:rFonts w:ascii="Book Antiqua" w:hAnsi="Book Antiqua" w:cs="Calibri"/>
                <w:color w:val="000000"/>
                <w:sz w:val="20"/>
                <w:szCs w:val="20"/>
              </w:rPr>
              <w:t xml:space="preserve">Additional Modules with  </w:t>
            </w:r>
            <w:r w:rsidR="009B1A5B">
              <w:rPr>
                <w:rFonts w:ascii="Book Antiqua" w:hAnsi="Book Antiqua" w:cs="Calibri"/>
                <w:color w:val="000000"/>
                <w:sz w:val="20"/>
                <w:szCs w:val="20"/>
              </w:rPr>
              <w:t>integration</w:t>
            </w:r>
            <w:r>
              <w:rPr>
                <w:rFonts w:ascii="Book Antiqua" w:hAnsi="Book Antiqua" w:cs="Calibri"/>
                <w:color w:val="000000"/>
                <w:sz w:val="20"/>
                <w:szCs w:val="20"/>
              </w:rPr>
              <w:t xml:space="preserve"> and Additional Modules including Customization for already operational Software for E-Facilitation Centres in AJK pertaining to concerned departments</w:t>
            </w:r>
            <w:r>
              <w:rPr>
                <w:rFonts w:ascii="Book Antiqua" w:hAnsi="Book Antiqua" w:cs="Calibri"/>
                <w:color w:val="000000"/>
                <w:sz w:val="20"/>
                <w:szCs w:val="20"/>
              </w:rPr>
              <w:br/>
            </w:r>
            <w:r>
              <w:rPr>
                <w:rFonts w:ascii="Book Antiqua" w:hAnsi="Book Antiqua" w:cs="Calibri"/>
                <w:b/>
                <w:bCs/>
                <w:color w:val="000000"/>
                <w:sz w:val="20"/>
                <w:szCs w:val="20"/>
              </w:rPr>
              <w:t>-</w:t>
            </w:r>
            <w:r>
              <w:rPr>
                <w:rFonts w:ascii="Book Antiqua" w:hAnsi="Book Antiqua" w:cs="Calibri"/>
                <w:color w:val="000000"/>
                <w:sz w:val="20"/>
                <w:szCs w:val="20"/>
              </w:rPr>
              <w:t xml:space="preserve"> General Public application Portal</w:t>
            </w:r>
            <w:r>
              <w:rPr>
                <w:rFonts w:ascii="Book Antiqua" w:hAnsi="Book Antiqua" w:cs="Calibri"/>
                <w:color w:val="000000"/>
                <w:sz w:val="20"/>
                <w:szCs w:val="20"/>
              </w:rPr>
              <w:br/>
            </w:r>
            <w:r>
              <w:rPr>
                <w:rFonts w:ascii="Book Antiqua" w:hAnsi="Book Antiqua" w:cs="Calibri"/>
                <w:b/>
                <w:bCs/>
                <w:color w:val="000000"/>
                <w:sz w:val="20"/>
                <w:szCs w:val="20"/>
              </w:rPr>
              <w:t>-</w:t>
            </w:r>
            <w:r>
              <w:rPr>
                <w:rFonts w:ascii="Book Antiqua" w:hAnsi="Book Antiqua" w:cs="Calibri"/>
                <w:color w:val="000000"/>
                <w:sz w:val="20"/>
                <w:szCs w:val="20"/>
              </w:rPr>
              <w:t xml:space="preserve"> SMS Gateway Integration</w:t>
            </w:r>
          </w:p>
        </w:tc>
        <w:tc>
          <w:tcPr>
            <w:tcW w:w="3534" w:type="dxa"/>
            <w:tcBorders>
              <w:top w:val="nil"/>
              <w:left w:val="single" w:sz="4" w:space="0" w:color="auto"/>
              <w:bottom w:val="single" w:sz="4" w:space="0" w:color="auto"/>
              <w:right w:val="single" w:sz="4" w:space="0" w:color="auto"/>
            </w:tcBorders>
            <w:shd w:val="clear" w:color="auto" w:fill="auto"/>
            <w:vAlign w:val="center"/>
            <w:hideMark/>
          </w:tcPr>
          <w:p w:rsidR="00D615AC" w:rsidRDefault="009B1A5B">
            <w:pPr>
              <w:rPr>
                <w:rFonts w:ascii="Book Antiqua" w:hAnsi="Book Antiqua" w:cs="Calibri"/>
                <w:color w:val="000000"/>
                <w:sz w:val="20"/>
                <w:szCs w:val="20"/>
              </w:rPr>
            </w:pPr>
            <w:r>
              <w:rPr>
                <w:rFonts w:ascii="Book Antiqua" w:hAnsi="Book Antiqua" w:cs="Calibri"/>
                <w:color w:val="000000"/>
                <w:sz w:val="20"/>
                <w:szCs w:val="20"/>
              </w:rPr>
              <w:t>Customization</w:t>
            </w:r>
            <w:r w:rsidR="00D615AC">
              <w:rPr>
                <w:rFonts w:ascii="Book Antiqua" w:hAnsi="Book Antiqua" w:cs="Calibri"/>
                <w:color w:val="000000"/>
                <w:sz w:val="20"/>
                <w:szCs w:val="20"/>
              </w:rPr>
              <w:t xml:space="preserve"> of Software </w:t>
            </w:r>
            <w:proofErr w:type="gramStart"/>
            <w:r w:rsidR="00D615AC">
              <w:rPr>
                <w:rFonts w:ascii="Book Antiqua" w:hAnsi="Book Antiqua" w:cs="Calibri"/>
                <w:color w:val="000000"/>
                <w:sz w:val="20"/>
                <w:szCs w:val="20"/>
              </w:rPr>
              <w:t>for  E</w:t>
            </w:r>
            <w:proofErr w:type="gramEnd"/>
            <w:r w:rsidR="00D615AC">
              <w:rPr>
                <w:rFonts w:ascii="Book Antiqua" w:hAnsi="Book Antiqua" w:cs="Calibri"/>
                <w:color w:val="000000"/>
                <w:sz w:val="20"/>
                <w:szCs w:val="20"/>
              </w:rPr>
              <w:t xml:space="preserve">-Facilitation Digital Service Centre (Customized Application) Installation, Integration and Training Support , including  </w:t>
            </w:r>
            <w:r w:rsidR="00D615AC">
              <w:rPr>
                <w:rFonts w:ascii="Book Antiqua" w:hAnsi="Book Antiqua" w:cs="Calibri"/>
                <w:b/>
                <w:bCs/>
                <w:color w:val="000000"/>
                <w:sz w:val="20"/>
                <w:szCs w:val="20"/>
              </w:rPr>
              <w:t>Quality Assurance and third party audit of the Software .</w:t>
            </w:r>
          </w:p>
        </w:tc>
        <w:tc>
          <w:tcPr>
            <w:tcW w:w="460"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rFonts w:ascii="Book Antiqua" w:hAnsi="Book Antiqua" w:cs="Calibri"/>
                <w:color w:val="000000"/>
                <w:sz w:val="20"/>
                <w:szCs w:val="20"/>
              </w:rPr>
            </w:pPr>
            <w:r>
              <w:rPr>
                <w:rFonts w:ascii="Book Antiqua" w:hAnsi="Book Antiqua" w:cs="Calibri"/>
                <w:color w:val="000000"/>
                <w:sz w:val="20"/>
                <w:szCs w:val="20"/>
              </w:rPr>
              <w:t>1</w:t>
            </w:r>
          </w:p>
        </w:tc>
        <w:tc>
          <w:tcPr>
            <w:tcW w:w="105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rFonts w:ascii="Book Antiqua" w:hAnsi="Book Antiqua" w:cs="Calibri"/>
                <w:color w:val="000000"/>
                <w:sz w:val="20"/>
                <w:szCs w:val="20"/>
              </w:rPr>
            </w:pPr>
            <w:r>
              <w:rPr>
                <w:rFonts w:ascii="Book Antiqua" w:hAnsi="Book Antiqua" w:cs="Calibri"/>
                <w:color w:val="000000"/>
                <w:sz w:val="20"/>
                <w:szCs w:val="20"/>
              </w:rPr>
              <w:t>5000000</w:t>
            </w:r>
          </w:p>
        </w:tc>
        <w:tc>
          <w:tcPr>
            <w:tcW w:w="952"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0"/>
                <w:szCs w:val="20"/>
              </w:rPr>
            </w:pPr>
            <w:r>
              <w:rPr>
                <w:color w:val="000000"/>
                <w:sz w:val="20"/>
                <w:szCs w:val="20"/>
              </w:rPr>
              <w:t>5.000</w:t>
            </w:r>
          </w:p>
        </w:tc>
      </w:tr>
      <w:tr w:rsidR="002C1696" w:rsidTr="002C1696">
        <w:trPr>
          <w:trHeight w:val="1109"/>
          <w:jc w:val="center"/>
        </w:trPr>
        <w:tc>
          <w:tcPr>
            <w:tcW w:w="3358" w:type="dxa"/>
            <w:tcBorders>
              <w:top w:val="nil"/>
              <w:left w:val="single" w:sz="4" w:space="0" w:color="auto"/>
              <w:bottom w:val="single" w:sz="4" w:space="0" w:color="auto"/>
              <w:right w:val="single" w:sz="4" w:space="0" w:color="auto"/>
            </w:tcBorders>
            <w:shd w:val="clear" w:color="auto" w:fill="auto"/>
            <w:vAlign w:val="center"/>
            <w:hideMark/>
          </w:tcPr>
          <w:p w:rsidR="00D615AC" w:rsidRDefault="00D615AC">
            <w:pPr>
              <w:rPr>
                <w:rFonts w:ascii="Book Antiqua" w:hAnsi="Book Antiqua" w:cs="Calibri"/>
                <w:color w:val="000000"/>
                <w:sz w:val="20"/>
                <w:szCs w:val="20"/>
              </w:rPr>
            </w:pPr>
            <w:r>
              <w:rPr>
                <w:rFonts w:ascii="Book Antiqua" w:hAnsi="Book Antiqua" w:cs="Calibri"/>
                <w:color w:val="000000"/>
                <w:sz w:val="20"/>
                <w:szCs w:val="20"/>
              </w:rPr>
              <w:t>Software including app development for Smartphones and Tablet apps.(Android/</w:t>
            </w:r>
            <w:proofErr w:type="spellStart"/>
            <w:r>
              <w:rPr>
                <w:rFonts w:ascii="Book Antiqua" w:hAnsi="Book Antiqua" w:cs="Calibri"/>
                <w:color w:val="000000"/>
                <w:sz w:val="20"/>
                <w:szCs w:val="20"/>
              </w:rPr>
              <w:t>iOS</w:t>
            </w:r>
            <w:proofErr w:type="spellEnd"/>
            <w:r>
              <w:rPr>
                <w:rFonts w:ascii="Book Antiqua" w:hAnsi="Book Antiqua" w:cs="Calibri"/>
                <w:color w:val="000000"/>
                <w:sz w:val="20"/>
                <w:szCs w:val="20"/>
              </w:rPr>
              <w:t>)</w:t>
            </w:r>
          </w:p>
        </w:tc>
        <w:tc>
          <w:tcPr>
            <w:tcW w:w="353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rFonts w:ascii="Book Antiqua" w:hAnsi="Book Antiqua" w:cs="Calibri"/>
                <w:color w:val="000000"/>
                <w:sz w:val="20"/>
                <w:szCs w:val="20"/>
              </w:rPr>
            </w:pPr>
            <w:r>
              <w:rPr>
                <w:rFonts w:ascii="Book Antiqua" w:hAnsi="Book Antiqua" w:cs="Calibri"/>
                <w:color w:val="000000"/>
                <w:sz w:val="20"/>
                <w:szCs w:val="20"/>
              </w:rPr>
              <w:t xml:space="preserve">E-Services application in addition to software including back end automation and online application interface for end user </w:t>
            </w:r>
            <w:r w:rsidR="009B1A5B">
              <w:rPr>
                <w:rFonts w:ascii="Book Antiqua" w:hAnsi="Book Antiqua" w:cs="Calibri"/>
                <w:color w:val="000000"/>
                <w:sz w:val="20"/>
                <w:szCs w:val="20"/>
              </w:rPr>
              <w:t>through</w:t>
            </w:r>
            <w:r>
              <w:rPr>
                <w:rFonts w:ascii="Book Antiqua" w:hAnsi="Book Antiqua" w:cs="Calibri"/>
                <w:color w:val="000000"/>
                <w:sz w:val="20"/>
                <w:szCs w:val="20"/>
              </w:rPr>
              <w:t xml:space="preserve"> digital apps.</w:t>
            </w:r>
          </w:p>
        </w:tc>
        <w:tc>
          <w:tcPr>
            <w:tcW w:w="460"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rFonts w:ascii="Book Antiqua" w:hAnsi="Book Antiqua" w:cs="Calibri"/>
                <w:color w:val="000000"/>
                <w:sz w:val="20"/>
                <w:szCs w:val="20"/>
              </w:rPr>
            </w:pPr>
            <w:r>
              <w:rPr>
                <w:rFonts w:ascii="Book Antiqua" w:hAnsi="Book Antiqua" w:cs="Calibri"/>
                <w:color w:val="000000"/>
                <w:sz w:val="20"/>
                <w:szCs w:val="20"/>
              </w:rPr>
              <w:t>1</w:t>
            </w:r>
          </w:p>
        </w:tc>
        <w:tc>
          <w:tcPr>
            <w:tcW w:w="1054"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rFonts w:ascii="Book Antiqua" w:hAnsi="Book Antiqua" w:cs="Calibri"/>
                <w:color w:val="000000"/>
                <w:sz w:val="20"/>
                <w:szCs w:val="20"/>
              </w:rPr>
            </w:pPr>
            <w:r>
              <w:rPr>
                <w:rFonts w:ascii="Book Antiqua" w:hAnsi="Book Antiqua" w:cs="Calibri"/>
                <w:color w:val="000000"/>
                <w:sz w:val="20"/>
                <w:szCs w:val="20"/>
              </w:rPr>
              <w:t>2000000</w:t>
            </w:r>
          </w:p>
        </w:tc>
        <w:tc>
          <w:tcPr>
            <w:tcW w:w="952" w:type="dxa"/>
            <w:tcBorders>
              <w:top w:val="nil"/>
              <w:left w:val="nil"/>
              <w:bottom w:val="single" w:sz="4" w:space="0" w:color="auto"/>
              <w:right w:val="single" w:sz="4" w:space="0" w:color="auto"/>
            </w:tcBorders>
            <w:shd w:val="clear" w:color="auto" w:fill="auto"/>
            <w:vAlign w:val="center"/>
            <w:hideMark/>
          </w:tcPr>
          <w:p w:rsidR="00D615AC" w:rsidRDefault="00D615AC">
            <w:pPr>
              <w:jc w:val="center"/>
              <w:rPr>
                <w:color w:val="000000"/>
                <w:sz w:val="20"/>
                <w:szCs w:val="20"/>
              </w:rPr>
            </w:pPr>
            <w:r>
              <w:rPr>
                <w:color w:val="000000"/>
                <w:sz w:val="20"/>
                <w:szCs w:val="20"/>
              </w:rPr>
              <w:t>2.000</w:t>
            </w:r>
          </w:p>
        </w:tc>
      </w:tr>
      <w:tr w:rsidR="00D615AC" w:rsidTr="002C1696">
        <w:trPr>
          <w:trHeight w:val="248"/>
          <w:jc w:val="center"/>
        </w:trPr>
        <w:tc>
          <w:tcPr>
            <w:tcW w:w="7354" w:type="dxa"/>
            <w:gridSpan w:val="3"/>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D615AC" w:rsidRDefault="00D615AC">
            <w:pPr>
              <w:jc w:val="center"/>
              <w:rPr>
                <w:rFonts w:ascii="Calibri" w:hAnsi="Calibri" w:cs="Calibri"/>
                <w:b/>
                <w:bCs/>
                <w:color w:val="000000"/>
                <w:sz w:val="22"/>
                <w:szCs w:val="22"/>
              </w:rPr>
            </w:pPr>
            <w:r>
              <w:rPr>
                <w:rFonts w:ascii="Calibri" w:hAnsi="Calibri" w:cs="Calibri"/>
                <w:b/>
                <w:bCs/>
                <w:color w:val="000000"/>
                <w:sz w:val="22"/>
                <w:szCs w:val="22"/>
              </w:rPr>
              <w:t xml:space="preserve">Total </w:t>
            </w:r>
          </w:p>
        </w:tc>
        <w:tc>
          <w:tcPr>
            <w:tcW w:w="1054" w:type="dxa"/>
            <w:tcBorders>
              <w:top w:val="nil"/>
              <w:left w:val="nil"/>
              <w:bottom w:val="single" w:sz="4" w:space="0" w:color="auto"/>
              <w:right w:val="single" w:sz="4" w:space="0" w:color="auto"/>
            </w:tcBorders>
            <w:shd w:val="clear" w:color="000000" w:fill="FFFF00"/>
            <w:noWrap/>
            <w:vAlign w:val="bottom"/>
            <w:hideMark/>
          </w:tcPr>
          <w:p w:rsidR="00D615AC" w:rsidRDefault="00D615AC">
            <w:pPr>
              <w:jc w:val="center"/>
              <w:rPr>
                <w:b/>
                <w:bCs/>
                <w:color w:val="000000"/>
                <w:sz w:val="20"/>
                <w:szCs w:val="20"/>
              </w:rPr>
            </w:pPr>
            <w:r>
              <w:rPr>
                <w:b/>
                <w:bCs/>
                <w:color w:val="000000"/>
                <w:sz w:val="20"/>
                <w:szCs w:val="20"/>
              </w:rPr>
              <w:t>7,000,000</w:t>
            </w:r>
          </w:p>
        </w:tc>
        <w:tc>
          <w:tcPr>
            <w:tcW w:w="952" w:type="dxa"/>
            <w:tcBorders>
              <w:top w:val="nil"/>
              <w:left w:val="nil"/>
              <w:bottom w:val="single" w:sz="4" w:space="0" w:color="auto"/>
              <w:right w:val="single" w:sz="4" w:space="0" w:color="auto"/>
            </w:tcBorders>
            <w:shd w:val="clear" w:color="000000" w:fill="FFFF00"/>
            <w:vAlign w:val="center"/>
            <w:hideMark/>
          </w:tcPr>
          <w:p w:rsidR="00D615AC" w:rsidRDefault="00D615AC">
            <w:pPr>
              <w:jc w:val="center"/>
              <w:rPr>
                <w:b/>
                <w:bCs/>
                <w:color w:val="000000"/>
                <w:sz w:val="20"/>
                <w:szCs w:val="20"/>
              </w:rPr>
            </w:pPr>
            <w:r>
              <w:rPr>
                <w:b/>
                <w:bCs/>
                <w:color w:val="000000"/>
                <w:sz w:val="20"/>
                <w:szCs w:val="20"/>
              </w:rPr>
              <w:t>7.000</w:t>
            </w:r>
          </w:p>
        </w:tc>
      </w:tr>
    </w:tbl>
    <w:p w:rsidR="00BD012B" w:rsidRPr="00B66604" w:rsidRDefault="00BD012B" w:rsidP="002C1696">
      <w:pPr>
        <w:ind w:right="810"/>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hAnsiTheme="majorBidi" w:cstheme="majorBidi"/>
          <w:b/>
          <w:i/>
          <w:color w:val="000000"/>
          <w:sz w:val="27"/>
          <w:szCs w:val="27"/>
          <w:highlight w:val="white"/>
          <w:u w:val="single"/>
        </w:rPr>
      </w:pPr>
    </w:p>
    <w:p w:rsidR="00BD012B" w:rsidRPr="00B66604" w:rsidRDefault="00BD012B">
      <w:pPr>
        <w:rPr>
          <w:rFonts w:asciiTheme="majorBidi" w:eastAsia="Calibri" w:hAnsiTheme="majorBidi" w:cstheme="majorBidi"/>
          <w:b/>
          <w:color w:val="000000"/>
          <w:sz w:val="28"/>
          <w:szCs w:val="28"/>
        </w:rPr>
      </w:pPr>
    </w:p>
    <w:p w:rsidR="00BD012B" w:rsidRPr="00B66604" w:rsidRDefault="00BD012B">
      <w:pPr>
        <w:rPr>
          <w:rFonts w:asciiTheme="majorBidi" w:eastAsia="Calibri" w:hAnsiTheme="majorBidi" w:cstheme="majorBidi"/>
          <w:b/>
          <w:color w:val="000000"/>
          <w:sz w:val="28"/>
          <w:szCs w:val="28"/>
        </w:rPr>
      </w:pPr>
    </w:p>
    <w:p w:rsidR="00157ED9" w:rsidRPr="00B66604" w:rsidRDefault="00157ED9">
      <w:pPr>
        <w:rPr>
          <w:rFonts w:asciiTheme="majorBidi" w:eastAsia="Calibri" w:hAnsiTheme="majorBidi" w:cstheme="majorBidi"/>
          <w:b/>
          <w:color w:val="000000"/>
          <w:sz w:val="28"/>
          <w:szCs w:val="28"/>
        </w:rPr>
      </w:pPr>
    </w:p>
    <w:p w:rsidR="00157ED9" w:rsidRPr="00B66604" w:rsidRDefault="00157ED9">
      <w:pPr>
        <w:rPr>
          <w:rFonts w:asciiTheme="majorBidi" w:eastAsia="Calibri" w:hAnsiTheme="majorBidi" w:cstheme="majorBidi"/>
          <w:b/>
          <w:color w:val="000000"/>
          <w:sz w:val="28"/>
          <w:szCs w:val="28"/>
        </w:rPr>
      </w:pPr>
    </w:p>
    <w:p w:rsidR="00AF3526" w:rsidRPr="00B66604" w:rsidRDefault="00AF3526">
      <w:pPr>
        <w:rPr>
          <w:rFonts w:asciiTheme="majorBidi" w:eastAsia="Calibri" w:hAnsiTheme="majorBidi" w:cstheme="majorBidi"/>
          <w:b/>
          <w:color w:val="000000"/>
          <w:sz w:val="28"/>
          <w:szCs w:val="28"/>
        </w:rPr>
      </w:pPr>
    </w:p>
    <w:p w:rsidR="00600845" w:rsidRPr="00B66604" w:rsidRDefault="00600845">
      <w:pPr>
        <w:rPr>
          <w:rFonts w:asciiTheme="majorBidi" w:eastAsia="Calibri" w:hAnsiTheme="majorBidi" w:cstheme="majorBidi"/>
          <w:b/>
          <w:color w:val="000000"/>
          <w:sz w:val="28"/>
          <w:szCs w:val="28"/>
        </w:rPr>
      </w:pPr>
    </w:p>
    <w:p w:rsidR="00B048AD" w:rsidRPr="00B66604" w:rsidRDefault="00B048AD">
      <w:pPr>
        <w:rPr>
          <w:rFonts w:asciiTheme="majorBidi" w:eastAsia="Calibri" w:hAnsiTheme="majorBidi" w:cstheme="majorBidi"/>
          <w:b/>
          <w:color w:val="000000"/>
          <w:sz w:val="28"/>
          <w:szCs w:val="28"/>
        </w:rPr>
      </w:pPr>
    </w:p>
    <w:p w:rsidR="00B048AD" w:rsidRPr="00B66604" w:rsidRDefault="00B048AD">
      <w:pPr>
        <w:rPr>
          <w:rFonts w:asciiTheme="majorBidi" w:eastAsia="Calibri" w:hAnsiTheme="majorBidi" w:cstheme="majorBidi"/>
          <w:b/>
          <w:color w:val="000000"/>
          <w:sz w:val="28"/>
          <w:szCs w:val="28"/>
        </w:rPr>
      </w:pPr>
    </w:p>
    <w:p w:rsidR="00B048AD" w:rsidRDefault="00B048AD">
      <w:pPr>
        <w:rPr>
          <w:rFonts w:asciiTheme="majorBidi" w:eastAsia="Calibri" w:hAnsiTheme="majorBidi" w:cstheme="majorBidi"/>
          <w:b/>
          <w:color w:val="000000"/>
          <w:sz w:val="28"/>
          <w:szCs w:val="28"/>
        </w:rPr>
      </w:pPr>
    </w:p>
    <w:p w:rsidR="00810F72" w:rsidRDefault="00810F72">
      <w:pPr>
        <w:rPr>
          <w:rFonts w:asciiTheme="majorBidi" w:eastAsia="Calibri" w:hAnsiTheme="majorBidi" w:cstheme="majorBidi"/>
          <w:b/>
          <w:color w:val="000000"/>
          <w:sz w:val="28"/>
          <w:szCs w:val="28"/>
        </w:rPr>
      </w:pPr>
    </w:p>
    <w:p w:rsidR="003C70D9" w:rsidRDefault="003C70D9">
      <w:pPr>
        <w:rPr>
          <w:rFonts w:asciiTheme="majorBidi" w:eastAsia="Calibri" w:hAnsiTheme="majorBidi" w:cstheme="majorBidi"/>
          <w:b/>
          <w:color w:val="000000"/>
          <w:sz w:val="28"/>
          <w:szCs w:val="28"/>
        </w:rPr>
      </w:pPr>
    </w:p>
    <w:p w:rsidR="003C70D9" w:rsidRDefault="003C70D9">
      <w:pPr>
        <w:rPr>
          <w:rFonts w:asciiTheme="majorBidi" w:eastAsia="Calibri" w:hAnsiTheme="majorBidi" w:cstheme="majorBidi"/>
          <w:b/>
          <w:color w:val="000000"/>
          <w:sz w:val="28"/>
          <w:szCs w:val="28"/>
        </w:rPr>
      </w:pPr>
    </w:p>
    <w:p w:rsidR="003C70D9" w:rsidRPr="00B66604" w:rsidRDefault="003C70D9">
      <w:pPr>
        <w:rPr>
          <w:rFonts w:asciiTheme="majorBidi" w:eastAsia="Calibri" w:hAnsiTheme="majorBidi" w:cstheme="majorBidi"/>
          <w:b/>
          <w:color w:val="000000"/>
          <w:sz w:val="28"/>
          <w:szCs w:val="28"/>
        </w:rPr>
      </w:pPr>
    </w:p>
    <w:p w:rsidR="00BD012B" w:rsidRPr="00B66604" w:rsidRDefault="00810F72">
      <w:pPr>
        <w:rPr>
          <w:rFonts w:asciiTheme="majorBidi" w:eastAsia="Verdana" w:hAnsiTheme="majorBidi" w:cstheme="majorBidi"/>
          <w:color w:val="FF00FF"/>
          <w:sz w:val="20"/>
          <w:szCs w:val="20"/>
          <w:u w:val="single"/>
        </w:rPr>
      </w:pPr>
      <w:r>
        <w:rPr>
          <w:rFonts w:asciiTheme="majorBidi" w:eastAsia="Verdana" w:hAnsiTheme="majorBidi" w:cstheme="majorBidi"/>
          <w:color w:val="FF00FF"/>
          <w:sz w:val="20"/>
          <w:szCs w:val="20"/>
          <w:u w:val="single"/>
        </w:rPr>
        <w:lastRenderedPageBreak/>
        <w:t>Annexure-D</w:t>
      </w:r>
    </w:p>
    <w:p w:rsidR="00BD012B" w:rsidRPr="00B66604" w:rsidRDefault="00BD012B">
      <w:pPr>
        <w:rPr>
          <w:rFonts w:asciiTheme="majorBidi" w:eastAsia="Calibri" w:hAnsiTheme="majorBidi" w:cstheme="majorBidi"/>
          <w:b/>
          <w:color w:val="000000"/>
          <w:sz w:val="28"/>
          <w:szCs w:val="28"/>
        </w:rPr>
      </w:pPr>
    </w:p>
    <w:p w:rsidR="00BD012B" w:rsidRPr="00B66604" w:rsidRDefault="00DB55E4">
      <w:pPr>
        <w:jc w:val="center"/>
        <w:rPr>
          <w:rFonts w:asciiTheme="majorBidi" w:eastAsia="Calibri" w:hAnsiTheme="majorBidi" w:cstheme="majorBidi"/>
          <w:b/>
          <w:color w:val="000000"/>
          <w:sz w:val="28"/>
          <w:szCs w:val="28"/>
        </w:rPr>
      </w:pPr>
      <w:r w:rsidRPr="00B66604">
        <w:rPr>
          <w:rFonts w:asciiTheme="majorBidi" w:eastAsia="Calibri" w:hAnsiTheme="majorBidi" w:cstheme="majorBidi"/>
          <w:b/>
          <w:color w:val="000000"/>
          <w:sz w:val="28"/>
          <w:szCs w:val="28"/>
        </w:rPr>
        <w:t>Licensed Software</w:t>
      </w:r>
    </w:p>
    <w:p w:rsidR="00600845" w:rsidRPr="00B66604" w:rsidRDefault="00600845">
      <w:pPr>
        <w:jc w:val="center"/>
        <w:rPr>
          <w:rFonts w:asciiTheme="majorBidi" w:eastAsia="Calibri" w:hAnsiTheme="majorBidi" w:cstheme="majorBidi"/>
          <w:b/>
          <w:color w:val="000000"/>
          <w:sz w:val="28"/>
          <w:szCs w:val="28"/>
        </w:rPr>
      </w:pPr>
    </w:p>
    <w:tbl>
      <w:tblPr>
        <w:tblW w:w="9680" w:type="dxa"/>
        <w:tblInd w:w="-5" w:type="dxa"/>
        <w:tblLook w:val="04A0" w:firstRow="1" w:lastRow="0" w:firstColumn="1" w:lastColumn="0" w:noHBand="0" w:noVBand="1"/>
      </w:tblPr>
      <w:tblGrid>
        <w:gridCol w:w="6640"/>
        <w:gridCol w:w="1240"/>
        <w:gridCol w:w="860"/>
        <w:gridCol w:w="940"/>
      </w:tblGrid>
      <w:tr w:rsidR="00840E17" w:rsidTr="00840E17">
        <w:trPr>
          <w:trHeight w:val="300"/>
        </w:trPr>
        <w:tc>
          <w:tcPr>
            <w:tcW w:w="9680" w:type="dxa"/>
            <w:gridSpan w:val="4"/>
            <w:tcBorders>
              <w:top w:val="single" w:sz="4" w:space="0" w:color="auto"/>
              <w:left w:val="single" w:sz="4" w:space="0" w:color="auto"/>
              <w:bottom w:val="single" w:sz="4" w:space="0" w:color="auto"/>
              <w:right w:val="single" w:sz="4" w:space="0" w:color="auto"/>
            </w:tcBorders>
            <w:shd w:val="clear" w:color="000000" w:fill="808080"/>
            <w:hideMark/>
          </w:tcPr>
          <w:p w:rsidR="00840E17" w:rsidRDefault="00840E17">
            <w:pPr>
              <w:jc w:val="center"/>
              <w:rPr>
                <w:rFonts w:ascii="Book Antiqua" w:hAnsi="Book Antiqua" w:cs="Calibri"/>
                <w:b/>
                <w:bCs/>
                <w:color w:val="000000"/>
                <w:sz w:val="20"/>
                <w:szCs w:val="20"/>
              </w:rPr>
            </w:pPr>
            <w:r>
              <w:rPr>
                <w:rFonts w:ascii="Book Antiqua" w:hAnsi="Book Antiqua" w:cs="Calibri"/>
                <w:b/>
                <w:bCs/>
                <w:color w:val="000000"/>
                <w:sz w:val="20"/>
                <w:szCs w:val="20"/>
              </w:rPr>
              <w:t xml:space="preserve">Licensed Software Services </w:t>
            </w:r>
          </w:p>
        </w:tc>
      </w:tr>
      <w:tr w:rsidR="00840E17" w:rsidTr="00840E17">
        <w:trPr>
          <w:trHeight w:val="600"/>
        </w:trPr>
        <w:tc>
          <w:tcPr>
            <w:tcW w:w="6640" w:type="dxa"/>
            <w:tcBorders>
              <w:top w:val="nil"/>
              <w:left w:val="single" w:sz="4" w:space="0" w:color="auto"/>
              <w:bottom w:val="single" w:sz="4" w:space="0" w:color="auto"/>
              <w:right w:val="single" w:sz="4" w:space="0" w:color="auto"/>
            </w:tcBorders>
            <w:shd w:val="clear" w:color="000000" w:fill="808080"/>
            <w:hideMark/>
          </w:tcPr>
          <w:p w:rsidR="00840E17" w:rsidRDefault="00840E17">
            <w:pPr>
              <w:jc w:val="center"/>
              <w:rPr>
                <w:rFonts w:ascii="Book Antiqua" w:hAnsi="Book Antiqua" w:cs="Calibri"/>
                <w:b/>
                <w:bCs/>
                <w:color w:val="000000"/>
                <w:sz w:val="20"/>
                <w:szCs w:val="20"/>
              </w:rPr>
            </w:pPr>
            <w:r>
              <w:rPr>
                <w:rFonts w:ascii="Book Antiqua" w:hAnsi="Book Antiqua" w:cs="Calibri"/>
                <w:b/>
                <w:bCs/>
                <w:color w:val="000000"/>
                <w:sz w:val="20"/>
                <w:szCs w:val="20"/>
              </w:rPr>
              <w:t>Description</w:t>
            </w:r>
          </w:p>
        </w:tc>
        <w:tc>
          <w:tcPr>
            <w:tcW w:w="1240" w:type="dxa"/>
            <w:tcBorders>
              <w:top w:val="nil"/>
              <w:left w:val="nil"/>
              <w:bottom w:val="single" w:sz="4" w:space="0" w:color="auto"/>
              <w:right w:val="single" w:sz="4" w:space="0" w:color="auto"/>
            </w:tcBorders>
            <w:shd w:val="clear" w:color="000000" w:fill="808080"/>
            <w:hideMark/>
          </w:tcPr>
          <w:p w:rsidR="00840E17" w:rsidRDefault="00840E17">
            <w:pPr>
              <w:jc w:val="center"/>
              <w:rPr>
                <w:rFonts w:ascii="Book Antiqua" w:hAnsi="Book Antiqua" w:cs="Calibri"/>
                <w:b/>
                <w:bCs/>
                <w:color w:val="000000"/>
                <w:sz w:val="20"/>
                <w:szCs w:val="20"/>
              </w:rPr>
            </w:pPr>
            <w:r>
              <w:rPr>
                <w:rFonts w:ascii="Book Antiqua" w:hAnsi="Book Antiqua" w:cs="Calibri"/>
                <w:b/>
                <w:bCs/>
                <w:color w:val="000000"/>
                <w:sz w:val="20"/>
                <w:szCs w:val="20"/>
              </w:rPr>
              <w:t>Unit Price</w:t>
            </w:r>
          </w:p>
        </w:tc>
        <w:tc>
          <w:tcPr>
            <w:tcW w:w="860" w:type="dxa"/>
            <w:tcBorders>
              <w:top w:val="nil"/>
              <w:left w:val="nil"/>
              <w:bottom w:val="single" w:sz="4" w:space="0" w:color="auto"/>
              <w:right w:val="single" w:sz="4" w:space="0" w:color="auto"/>
            </w:tcBorders>
            <w:shd w:val="clear" w:color="000000" w:fill="808080"/>
            <w:hideMark/>
          </w:tcPr>
          <w:p w:rsidR="00840E17" w:rsidRDefault="00840E17">
            <w:pPr>
              <w:jc w:val="center"/>
              <w:rPr>
                <w:rFonts w:ascii="Book Antiqua" w:hAnsi="Book Antiqua" w:cs="Calibri"/>
                <w:b/>
                <w:bCs/>
                <w:color w:val="000000"/>
                <w:sz w:val="20"/>
                <w:szCs w:val="20"/>
              </w:rPr>
            </w:pPr>
            <w:proofErr w:type="spellStart"/>
            <w:r>
              <w:rPr>
                <w:rFonts w:ascii="Book Antiqua" w:hAnsi="Book Antiqua" w:cs="Calibri"/>
                <w:b/>
                <w:bCs/>
                <w:color w:val="000000"/>
                <w:sz w:val="20"/>
                <w:szCs w:val="20"/>
              </w:rPr>
              <w:t>Qty</w:t>
            </w:r>
            <w:proofErr w:type="spellEnd"/>
          </w:p>
        </w:tc>
        <w:tc>
          <w:tcPr>
            <w:tcW w:w="940" w:type="dxa"/>
            <w:tcBorders>
              <w:top w:val="nil"/>
              <w:left w:val="nil"/>
              <w:bottom w:val="single" w:sz="4" w:space="0" w:color="auto"/>
              <w:right w:val="single" w:sz="4" w:space="0" w:color="auto"/>
            </w:tcBorders>
            <w:shd w:val="clear" w:color="000000" w:fill="808080"/>
            <w:hideMark/>
          </w:tcPr>
          <w:p w:rsidR="00840E17" w:rsidRDefault="00840E17">
            <w:pPr>
              <w:jc w:val="center"/>
              <w:rPr>
                <w:rFonts w:ascii="Book Antiqua" w:hAnsi="Book Antiqua" w:cs="Calibri"/>
                <w:b/>
                <w:bCs/>
                <w:color w:val="000000"/>
                <w:sz w:val="20"/>
                <w:szCs w:val="20"/>
              </w:rPr>
            </w:pPr>
            <w:r>
              <w:rPr>
                <w:rFonts w:ascii="Book Antiqua" w:hAnsi="Book Antiqua" w:cs="Calibri"/>
                <w:b/>
                <w:bCs/>
                <w:color w:val="000000"/>
                <w:sz w:val="20"/>
                <w:szCs w:val="20"/>
              </w:rPr>
              <w:t>Total Cost</w:t>
            </w:r>
          </w:p>
        </w:tc>
      </w:tr>
      <w:tr w:rsidR="00840E17" w:rsidTr="00840E17">
        <w:trPr>
          <w:trHeight w:val="300"/>
        </w:trPr>
        <w:tc>
          <w:tcPr>
            <w:tcW w:w="6640" w:type="dxa"/>
            <w:vMerge w:val="restart"/>
            <w:tcBorders>
              <w:top w:val="nil"/>
              <w:left w:val="single" w:sz="4" w:space="0" w:color="auto"/>
              <w:bottom w:val="single" w:sz="4" w:space="0" w:color="auto"/>
              <w:right w:val="single" w:sz="4" w:space="0" w:color="auto"/>
            </w:tcBorders>
            <w:shd w:val="clear" w:color="auto" w:fill="auto"/>
            <w:vAlign w:val="bottom"/>
            <w:hideMark/>
          </w:tcPr>
          <w:p w:rsidR="00840E17" w:rsidRDefault="00840E17">
            <w:pPr>
              <w:jc w:val="center"/>
              <w:rPr>
                <w:rFonts w:ascii="Book Antiqua" w:hAnsi="Book Antiqua" w:cs="Calibri"/>
                <w:color w:val="000000"/>
                <w:sz w:val="20"/>
                <w:szCs w:val="20"/>
              </w:rPr>
            </w:pPr>
            <w:r>
              <w:rPr>
                <w:rFonts w:ascii="Book Antiqua" w:hAnsi="Book Antiqua" w:cs="Calibri"/>
                <w:color w:val="000000"/>
                <w:sz w:val="20"/>
                <w:szCs w:val="20"/>
              </w:rPr>
              <w:t xml:space="preserve">OS Pack MS Windows 10 Genuine Robust Features for Optimum Flexibility  </w:t>
            </w:r>
          </w:p>
        </w:tc>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rsidR="00840E17" w:rsidRDefault="00840E17">
            <w:pPr>
              <w:jc w:val="center"/>
              <w:rPr>
                <w:rFonts w:ascii="Book Antiqua" w:hAnsi="Book Antiqua" w:cs="Calibri"/>
                <w:color w:val="000000"/>
                <w:sz w:val="20"/>
                <w:szCs w:val="20"/>
              </w:rPr>
            </w:pPr>
            <w:r>
              <w:rPr>
                <w:rFonts w:ascii="Book Antiqua" w:hAnsi="Book Antiqua" w:cs="Calibri"/>
                <w:color w:val="000000"/>
                <w:sz w:val="20"/>
                <w:szCs w:val="20"/>
              </w:rPr>
              <w:t>0.040</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rsidR="00840E17" w:rsidRDefault="00840E17">
            <w:pPr>
              <w:jc w:val="center"/>
              <w:rPr>
                <w:rFonts w:ascii="Book Antiqua" w:hAnsi="Book Antiqua" w:cs="Calibri"/>
                <w:color w:val="000000"/>
                <w:sz w:val="20"/>
                <w:szCs w:val="20"/>
              </w:rPr>
            </w:pPr>
            <w:r>
              <w:rPr>
                <w:rFonts w:ascii="Book Antiqua" w:hAnsi="Book Antiqua" w:cs="Calibri"/>
                <w:color w:val="000000"/>
                <w:sz w:val="20"/>
                <w:szCs w:val="20"/>
              </w:rPr>
              <w:t>87</w:t>
            </w:r>
          </w:p>
        </w:tc>
        <w:tc>
          <w:tcPr>
            <w:tcW w:w="940" w:type="dxa"/>
            <w:vMerge w:val="restart"/>
            <w:tcBorders>
              <w:top w:val="nil"/>
              <w:left w:val="single" w:sz="4" w:space="0" w:color="auto"/>
              <w:bottom w:val="single" w:sz="4" w:space="0" w:color="auto"/>
              <w:right w:val="single" w:sz="4" w:space="0" w:color="auto"/>
            </w:tcBorders>
            <w:shd w:val="clear" w:color="auto" w:fill="auto"/>
            <w:vAlign w:val="center"/>
            <w:hideMark/>
          </w:tcPr>
          <w:p w:rsidR="00840E17" w:rsidRDefault="00840E17">
            <w:pPr>
              <w:jc w:val="center"/>
              <w:rPr>
                <w:rFonts w:ascii="Book Antiqua" w:hAnsi="Book Antiqua" w:cs="Calibri"/>
                <w:color w:val="000000"/>
                <w:sz w:val="20"/>
                <w:szCs w:val="20"/>
              </w:rPr>
            </w:pPr>
            <w:r>
              <w:rPr>
                <w:rFonts w:ascii="Book Antiqua" w:hAnsi="Book Antiqua" w:cs="Calibri"/>
                <w:color w:val="000000"/>
                <w:sz w:val="20"/>
                <w:szCs w:val="20"/>
              </w:rPr>
              <w:t>3.480</w:t>
            </w:r>
          </w:p>
        </w:tc>
      </w:tr>
      <w:tr w:rsidR="00840E17" w:rsidTr="00840E17">
        <w:trPr>
          <w:trHeight w:val="855"/>
        </w:trPr>
        <w:tc>
          <w:tcPr>
            <w:tcW w:w="6640" w:type="dxa"/>
            <w:vMerge/>
            <w:tcBorders>
              <w:top w:val="nil"/>
              <w:left w:val="single" w:sz="4" w:space="0" w:color="auto"/>
              <w:bottom w:val="single" w:sz="4" w:space="0" w:color="auto"/>
              <w:right w:val="single" w:sz="4" w:space="0" w:color="auto"/>
            </w:tcBorders>
            <w:vAlign w:val="center"/>
            <w:hideMark/>
          </w:tcPr>
          <w:p w:rsidR="00840E17" w:rsidRDefault="00840E17">
            <w:pPr>
              <w:rPr>
                <w:rFonts w:ascii="Book Antiqua" w:hAnsi="Book Antiqua" w:cs="Calibri"/>
                <w:color w:val="000000"/>
                <w:sz w:val="20"/>
                <w:szCs w:val="20"/>
              </w:rPr>
            </w:pPr>
          </w:p>
        </w:tc>
        <w:tc>
          <w:tcPr>
            <w:tcW w:w="1240" w:type="dxa"/>
            <w:vMerge/>
            <w:tcBorders>
              <w:top w:val="nil"/>
              <w:left w:val="single" w:sz="4" w:space="0" w:color="auto"/>
              <w:bottom w:val="single" w:sz="4" w:space="0" w:color="auto"/>
              <w:right w:val="single" w:sz="4" w:space="0" w:color="auto"/>
            </w:tcBorders>
            <w:vAlign w:val="center"/>
            <w:hideMark/>
          </w:tcPr>
          <w:p w:rsidR="00840E17" w:rsidRDefault="00840E17">
            <w:pPr>
              <w:rPr>
                <w:rFonts w:ascii="Book Antiqua" w:hAnsi="Book Antiqua" w:cs="Calibri"/>
                <w:color w:val="000000"/>
                <w:sz w:val="20"/>
                <w:szCs w:val="20"/>
              </w:rPr>
            </w:pPr>
          </w:p>
        </w:tc>
        <w:tc>
          <w:tcPr>
            <w:tcW w:w="860" w:type="dxa"/>
            <w:vMerge/>
            <w:tcBorders>
              <w:top w:val="nil"/>
              <w:left w:val="single" w:sz="4" w:space="0" w:color="auto"/>
              <w:bottom w:val="single" w:sz="4" w:space="0" w:color="auto"/>
              <w:right w:val="single" w:sz="4" w:space="0" w:color="auto"/>
            </w:tcBorders>
            <w:vAlign w:val="center"/>
            <w:hideMark/>
          </w:tcPr>
          <w:p w:rsidR="00840E17" w:rsidRDefault="00840E17">
            <w:pPr>
              <w:rPr>
                <w:rFonts w:ascii="Book Antiqua" w:hAnsi="Book Antiqua" w:cs="Calibri"/>
                <w:color w:val="000000"/>
                <w:sz w:val="20"/>
                <w:szCs w:val="20"/>
              </w:rPr>
            </w:pPr>
          </w:p>
        </w:tc>
        <w:tc>
          <w:tcPr>
            <w:tcW w:w="940" w:type="dxa"/>
            <w:vMerge/>
            <w:tcBorders>
              <w:top w:val="nil"/>
              <w:left w:val="single" w:sz="4" w:space="0" w:color="auto"/>
              <w:bottom w:val="single" w:sz="4" w:space="0" w:color="auto"/>
              <w:right w:val="single" w:sz="4" w:space="0" w:color="auto"/>
            </w:tcBorders>
            <w:vAlign w:val="center"/>
            <w:hideMark/>
          </w:tcPr>
          <w:p w:rsidR="00840E17" w:rsidRDefault="00840E17">
            <w:pPr>
              <w:rPr>
                <w:rFonts w:ascii="Book Antiqua" w:hAnsi="Book Antiqua" w:cs="Calibri"/>
                <w:color w:val="000000"/>
                <w:sz w:val="20"/>
                <w:szCs w:val="20"/>
              </w:rPr>
            </w:pPr>
          </w:p>
        </w:tc>
      </w:tr>
      <w:tr w:rsidR="00840E17" w:rsidTr="00840E17">
        <w:trPr>
          <w:trHeight w:val="300"/>
        </w:trPr>
        <w:tc>
          <w:tcPr>
            <w:tcW w:w="8740" w:type="dxa"/>
            <w:gridSpan w:val="3"/>
            <w:tcBorders>
              <w:top w:val="nil"/>
              <w:left w:val="single" w:sz="4" w:space="0" w:color="auto"/>
              <w:bottom w:val="single" w:sz="4" w:space="0" w:color="auto"/>
              <w:right w:val="single" w:sz="4" w:space="0" w:color="000000"/>
            </w:tcBorders>
            <w:shd w:val="clear" w:color="000000" w:fill="808080"/>
            <w:noWrap/>
            <w:vAlign w:val="bottom"/>
            <w:hideMark/>
          </w:tcPr>
          <w:p w:rsidR="00840E17" w:rsidRDefault="00840E17">
            <w:pPr>
              <w:jc w:val="center"/>
              <w:rPr>
                <w:rFonts w:ascii="Calibri" w:hAnsi="Calibri" w:cs="Calibri"/>
                <w:b/>
                <w:bCs/>
                <w:color w:val="000000"/>
                <w:sz w:val="22"/>
                <w:szCs w:val="22"/>
              </w:rPr>
            </w:pPr>
            <w:r>
              <w:rPr>
                <w:rFonts w:ascii="Calibri" w:hAnsi="Calibri" w:cs="Calibri"/>
                <w:b/>
                <w:bCs/>
                <w:color w:val="000000"/>
                <w:sz w:val="22"/>
                <w:szCs w:val="22"/>
              </w:rPr>
              <w:t xml:space="preserve">Total </w:t>
            </w:r>
          </w:p>
        </w:tc>
        <w:tc>
          <w:tcPr>
            <w:tcW w:w="940" w:type="dxa"/>
            <w:tcBorders>
              <w:top w:val="nil"/>
              <w:left w:val="nil"/>
              <w:bottom w:val="single" w:sz="4" w:space="0" w:color="auto"/>
              <w:right w:val="single" w:sz="4" w:space="0" w:color="auto"/>
            </w:tcBorders>
            <w:shd w:val="clear" w:color="000000" w:fill="FFFF00"/>
            <w:noWrap/>
            <w:vAlign w:val="bottom"/>
            <w:hideMark/>
          </w:tcPr>
          <w:p w:rsidR="00840E17" w:rsidRDefault="00840E17">
            <w:pPr>
              <w:jc w:val="right"/>
              <w:rPr>
                <w:b/>
                <w:bCs/>
                <w:color w:val="000000"/>
                <w:sz w:val="20"/>
                <w:szCs w:val="20"/>
              </w:rPr>
            </w:pPr>
            <w:r>
              <w:rPr>
                <w:b/>
                <w:bCs/>
                <w:color w:val="000000"/>
                <w:sz w:val="20"/>
                <w:szCs w:val="20"/>
              </w:rPr>
              <w:t>3.480</w:t>
            </w:r>
          </w:p>
        </w:tc>
      </w:tr>
    </w:tbl>
    <w:p w:rsidR="00BD012B" w:rsidRPr="00B66604" w:rsidRDefault="00BD012B">
      <w:pPr>
        <w:jc w:val="center"/>
        <w:rPr>
          <w:rFonts w:asciiTheme="majorBidi" w:eastAsia="Calibri" w:hAnsiTheme="majorBidi" w:cstheme="majorBidi"/>
          <w:b/>
          <w:color w:val="000000"/>
          <w:sz w:val="28"/>
          <w:szCs w:val="28"/>
        </w:rPr>
      </w:pPr>
    </w:p>
    <w:p w:rsidR="00BD012B" w:rsidRPr="00B66604" w:rsidRDefault="00BD012B">
      <w:pPr>
        <w:rPr>
          <w:rFonts w:asciiTheme="majorBidi" w:hAnsiTheme="majorBidi" w:cstheme="majorBidi"/>
          <w:b/>
          <w:i/>
          <w:color w:val="000000"/>
          <w:sz w:val="27"/>
          <w:szCs w:val="27"/>
          <w:highlight w:val="white"/>
        </w:rPr>
      </w:pPr>
    </w:p>
    <w:p w:rsidR="00BD012B" w:rsidRPr="00B66604" w:rsidRDefault="00DB55E4">
      <w:pPr>
        <w:jc w:val="both"/>
        <w:rPr>
          <w:rFonts w:asciiTheme="majorBidi" w:eastAsia="Arial" w:hAnsiTheme="majorBidi" w:cstheme="majorBidi"/>
          <w:color w:val="FF00FF"/>
          <w:sz w:val="20"/>
          <w:szCs w:val="20"/>
          <w:u w:val="single"/>
        </w:rPr>
      </w:pPr>
      <w:r w:rsidRPr="00B66604">
        <w:rPr>
          <w:rFonts w:asciiTheme="majorBidi" w:hAnsiTheme="majorBidi" w:cstheme="majorBidi"/>
        </w:rPr>
        <w:br w:type="page"/>
      </w:r>
      <w:r w:rsidR="008101F7">
        <w:rPr>
          <w:rFonts w:asciiTheme="majorBidi" w:eastAsia="Arial" w:hAnsiTheme="majorBidi" w:cstheme="majorBidi"/>
          <w:color w:val="FF00FF"/>
          <w:sz w:val="20"/>
          <w:szCs w:val="20"/>
          <w:u w:val="single"/>
        </w:rPr>
        <w:lastRenderedPageBreak/>
        <w:t>Annexure- E</w:t>
      </w:r>
    </w:p>
    <w:p w:rsidR="00BD012B" w:rsidRPr="00B66604" w:rsidRDefault="00BD012B">
      <w:pPr>
        <w:jc w:val="right"/>
        <w:rPr>
          <w:rFonts w:asciiTheme="majorBidi" w:eastAsia="Arial" w:hAnsiTheme="majorBidi" w:cstheme="majorBidi"/>
          <w:color w:val="FF00FF"/>
          <w:sz w:val="20"/>
          <w:szCs w:val="20"/>
          <w:u w:val="single"/>
        </w:rPr>
      </w:pPr>
    </w:p>
    <w:p w:rsidR="00BD012B" w:rsidRPr="00B66604" w:rsidRDefault="00BD012B">
      <w:pPr>
        <w:jc w:val="right"/>
        <w:rPr>
          <w:rFonts w:asciiTheme="majorBidi" w:eastAsia="Arial" w:hAnsiTheme="majorBidi" w:cstheme="majorBidi"/>
          <w:color w:val="FF00FF"/>
          <w:sz w:val="20"/>
          <w:szCs w:val="20"/>
          <w:u w:val="single"/>
        </w:rPr>
      </w:pPr>
    </w:p>
    <w:p w:rsidR="00BD012B" w:rsidRPr="00B66604" w:rsidRDefault="00DB55E4">
      <w:pPr>
        <w:spacing w:line="360" w:lineRule="auto"/>
        <w:jc w:val="center"/>
        <w:rPr>
          <w:rFonts w:asciiTheme="majorBidi" w:eastAsia="Verdana" w:hAnsiTheme="majorBidi" w:cstheme="majorBidi"/>
          <w:b/>
          <w:u w:val="single"/>
        </w:rPr>
      </w:pPr>
      <w:r w:rsidRPr="00B66604">
        <w:rPr>
          <w:rFonts w:asciiTheme="majorBidi" w:eastAsia="Verdana" w:hAnsiTheme="majorBidi" w:cstheme="majorBidi"/>
          <w:b/>
          <w:u w:val="single"/>
        </w:rPr>
        <w:t>Salaries</w:t>
      </w:r>
    </w:p>
    <w:p w:rsidR="00BD012B" w:rsidRPr="00B66604" w:rsidRDefault="00BD012B">
      <w:pPr>
        <w:rPr>
          <w:rFonts w:asciiTheme="majorBidi" w:eastAsia="Verdana" w:hAnsiTheme="majorBidi" w:cstheme="majorBidi"/>
        </w:rPr>
      </w:pPr>
    </w:p>
    <w:tbl>
      <w:tblPr>
        <w:tblW w:w="10954" w:type="dxa"/>
        <w:jc w:val="center"/>
        <w:tblLayout w:type="fixed"/>
        <w:tblLook w:val="04A0" w:firstRow="1" w:lastRow="0" w:firstColumn="1" w:lastColumn="0" w:noHBand="0" w:noVBand="1"/>
      </w:tblPr>
      <w:tblGrid>
        <w:gridCol w:w="895"/>
        <w:gridCol w:w="450"/>
        <w:gridCol w:w="720"/>
        <w:gridCol w:w="630"/>
        <w:gridCol w:w="630"/>
        <w:gridCol w:w="630"/>
        <w:gridCol w:w="630"/>
        <w:gridCol w:w="801"/>
        <w:gridCol w:w="639"/>
        <w:gridCol w:w="810"/>
        <w:gridCol w:w="630"/>
        <w:gridCol w:w="720"/>
        <w:gridCol w:w="720"/>
        <w:gridCol w:w="810"/>
        <w:gridCol w:w="540"/>
        <w:gridCol w:w="699"/>
      </w:tblGrid>
      <w:tr w:rsidR="005822F0" w:rsidRPr="007F4DBC" w:rsidTr="002105FC">
        <w:trPr>
          <w:cantSplit/>
          <w:trHeight w:val="1134"/>
          <w:jc w:val="center"/>
        </w:trPr>
        <w:tc>
          <w:tcPr>
            <w:tcW w:w="895" w:type="dxa"/>
            <w:tcBorders>
              <w:top w:val="single" w:sz="4" w:space="0" w:color="auto"/>
              <w:left w:val="single" w:sz="4" w:space="0" w:color="auto"/>
              <w:bottom w:val="single" w:sz="4" w:space="0" w:color="auto"/>
              <w:right w:val="single" w:sz="4" w:space="0" w:color="auto"/>
            </w:tcBorders>
            <w:shd w:val="clear" w:color="000000" w:fill="FFFF00"/>
            <w:textDirection w:val="btLr"/>
            <w:vAlign w:val="center"/>
            <w:hideMark/>
          </w:tcPr>
          <w:p w:rsidR="003F5F27" w:rsidRDefault="003F5F27" w:rsidP="004A2E84">
            <w:pPr>
              <w:ind w:left="113" w:right="113"/>
              <w:jc w:val="center"/>
              <w:rPr>
                <w:b/>
                <w:bCs/>
                <w:color w:val="000000"/>
                <w:sz w:val="20"/>
                <w:szCs w:val="20"/>
              </w:rPr>
            </w:pPr>
            <w:r>
              <w:rPr>
                <w:b/>
                <w:bCs/>
                <w:color w:val="000000"/>
                <w:sz w:val="20"/>
                <w:szCs w:val="20"/>
              </w:rPr>
              <w:t>Name of</w:t>
            </w:r>
          </w:p>
          <w:p w:rsidR="00261FF4" w:rsidRPr="007F4DBC" w:rsidRDefault="00261FF4" w:rsidP="004A2E84">
            <w:pPr>
              <w:ind w:left="113" w:right="113"/>
              <w:jc w:val="center"/>
              <w:rPr>
                <w:b/>
                <w:bCs/>
                <w:color w:val="000000"/>
                <w:sz w:val="20"/>
                <w:szCs w:val="20"/>
              </w:rPr>
            </w:pPr>
            <w:r w:rsidRPr="007F4DBC">
              <w:rPr>
                <w:b/>
                <w:bCs/>
                <w:color w:val="000000"/>
                <w:sz w:val="20"/>
                <w:szCs w:val="20"/>
              </w:rPr>
              <w:t>Post</w:t>
            </w:r>
          </w:p>
        </w:tc>
        <w:tc>
          <w:tcPr>
            <w:tcW w:w="450"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7F4DBC">
            <w:pPr>
              <w:jc w:val="center"/>
              <w:rPr>
                <w:b/>
                <w:bCs/>
                <w:color w:val="000000"/>
                <w:sz w:val="20"/>
                <w:szCs w:val="20"/>
              </w:rPr>
            </w:pPr>
            <w:r>
              <w:rPr>
                <w:b/>
                <w:bCs/>
                <w:color w:val="000000"/>
                <w:sz w:val="20"/>
                <w:szCs w:val="20"/>
              </w:rPr>
              <w:t>Q</w:t>
            </w:r>
          </w:p>
        </w:tc>
        <w:tc>
          <w:tcPr>
            <w:tcW w:w="720"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Basic Pay</w:t>
            </w:r>
          </w:p>
        </w:tc>
        <w:tc>
          <w:tcPr>
            <w:tcW w:w="630"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H.R</w:t>
            </w:r>
          </w:p>
        </w:tc>
        <w:tc>
          <w:tcPr>
            <w:tcW w:w="630"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C.A</w:t>
            </w:r>
          </w:p>
        </w:tc>
        <w:tc>
          <w:tcPr>
            <w:tcW w:w="630"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S.A</w:t>
            </w:r>
          </w:p>
        </w:tc>
        <w:tc>
          <w:tcPr>
            <w:tcW w:w="630"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M.A</w:t>
            </w:r>
          </w:p>
        </w:tc>
        <w:tc>
          <w:tcPr>
            <w:tcW w:w="801"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D.R.A 25%</w:t>
            </w:r>
          </w:p>
        </w:tc>
        <w:tc>
          <w:tcPr>
            <w:tcW w:w="639"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7F4DBC">
            <w:pPr>
              <w:jc w:val="center"/>
              <w:rPr>
                <w:b/>
                <w:bCs/>
                <w:color w:val="000000"/>
                <w:sz w:val="20"/>
                <w:szCs w:val="20"/>
              </w:rPr>
            </w:pPr>
            <w:r>
              <w:rPr>
                <w:b/>
                <w:bCs/>
                <w:color w:val="000000"/>
                <w:sz w:val="20"/>
                <w:szCs w:val="20"/>
              </w:rPr>
              <w:t xml:space="preserve">A. </w:t>
            </w:r>
            <w:r w:rsidR="00261FF4" w:rsidRPr="007F4DBC">
              <w:rPr>
                <w:b/>
                <w:bCs/>
                <w:color w:val="000000"/>
                <w:sz w:val="20"/>
                <w:szCs w:val="20"/>
              </w:rPr>
              <w:t>Relief</w:t>
            </w:r>
          </w:p>
        </w:tc>
        <w:tc>
          <w:tcPr>
            <w:tcW w:w="810" w:type="dxa"/>
            <w:tcBorders>
              <w:top w:val="single" w:sz="4" w:space="0" w:color="auto"/>
              <w:left w:val="nil"/>
              <w:bottom w:val="single" w:sz="4" w:space="0" w:color="auto"/>
              <w:right w:val="single" w:sz="4" w:space="0" w:color="auto"/>
            </w:tcBorders>
            <w:shd w:val="clear" w:color="000000" w:fill="FFFF00"/>
            <w:textDirection w:val="btLr"/>
            <w:vAlign w:val="center"/>
            <w:hideMark/>
          </w:tcPr>
          <w:p w:rsidR="00261FF4" w:rsidRPr="007F4DBC" w:rsidRDefault="00261FF4" w:rsidP="004A2E84">
            <w:pPr>
              <w:ind w:left="113" w:right="113"/>
              <w:jc w:val="center"/>
              <w:rPr>
                <w:b/>
                <w:bCs/>
                <w:color w:val="000000"/>
                <w:sz w:val="20"/>
                <w:szCs w:val="20"/>
              </w:rPr>
            </w:pPr>
            <w:r w:rsidRPr="007F4DBC">
              <w:rPr>
                <w:b/>
                <w:bCs/>
                <w:color w:val="000000"/>
                <w:sz w:val="20"/>
                <w:szCs w:val="20"/>
              </w:rPr>
              <w:t>Social Security Benefit</w:t>
            </w:r>
          </w:p>
        </w:tc>
        <w:tc>
          <w:tcPr>
            <w:tcW w:w="630" w:type="dxa"/>
            <w:tcBorders>
              <w:top w:val="single" w:sz="4" w:space="0" w:color="auto"/>
              <w:left w:val="nil"/>
              <w:bottom w:val="single" w:sz="4" w:space="0" w:color="auto"/>
              <w:right w:val="single" w:sz="4" w:space="0" w:color="auto"/>
            </w:tcBorders>
            <w:shd w:val="clear" w:color="000000" w:fill="FFFF00"/>
            <w:textDirection w:val="btLr"/>
            <w:vAlign w:val="center"/>
            <w:hideMark/>
          </w:tcPr>
          <w:p w:rsidR="00261FF4" w:rsidRPr="007F4DBC" w:rsidRDefault="00C24602" w:rsidP="005822F0">
            <w:pPr>
              <w:ind w:left="113" w:right="113"/>
              <w:jc w:val="center"/>
              <w:rPr>
                <w:b/>
                <w:bCs/>
                <w:color w:val="000000"/>
                <w:sz w:val="20"/>
                <w:szCs w:val="20"/>
              </w:rPr>
            </w:pPr>
            <w:r>
              <w:rPr>
                <w:b/>
                <w:bCs/>
                <w:color w:val="000000"/>
                <w:sz w:val="20"/>
                <w:szCs w:val="20"/>
              </w:rPr>
              <w:t>Com. Allow</w:t>
            </w:r>
          </w:p>
        </w:tc>
        <w:tc>
          <w:tcPr>
            <w:tcW w:w="720"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D.R.A 15%</w:t>
            </w:r>
          </w:p>
        </w:tc>
        <w:tc>
          <w:tcPr>
            <w:tcW w:w="720" w:type="dxa"/>
            <w:tcBorders>
              <w:top w:val="single" w:sz="4" w:space="0" w:color="auto"/>
              <w:left w:val="nil"/>
              <w:bottom w:val="single" w:sz="4" w:space="0" w:color="auto"/>
              <w:right w:val="single" w:sz="4" w:space="0" w:color="auto"/>
            </w:tcBorders>
            <w:shd w:val="clear" w:color="000000" w:fill="FFFF00"/>
            <w:textDirection w:val="btLr"/>
            <w:vAlign w:val="center"/>
            <w:hideMark/>
          </w:tcPr>
          <w:p w:rsidR="00261FF4" w:rsidRPr="007F4DBC" w:rsidRDefault="00261FF4" w:rsidP="005822F0">
            <w:pPr>
              <w:ind w:left="113" w:right="113"/>
              <w:jc w:val="center"/>
              <w:rPr>
                <w:b/>
                <w:bCs/>
                <w:color w:val="000000"/>
                <w:sz w:val="20"/>
                <w:szCs w:val="20"/>
              </w:rPr>
            </w:pPr>
            <w:r w:rsidRPr="007F4DBC">
              <w:rPr>
                <w:b/>
                <w:bCs/>
                <w:color w:val="000000"/>
                <w:sz w:val="20"/>
                <w:szCs w:val="20"/>
              </w:rPr>
              <w:t xml:space="preserve"> Pay</w:t>
            </w:r>
            <w:r w:rsidR="00E836F5">
              <w:rPr>
                <w:b/>
                <w:bCs/>
                <w:color w:val="000000"/>
                <w:sz w:val="20"/>
                <w:szCs w:val="20"/>
              </w:rPr>
              <w:t>/ M</w:t>
            </w:r>
            <w:r w:rsidRPr="007F4DBC">
              <w:rPr>
                <w:b/>
                <w:bCs/>
                <w:color w:val="000000"/>
                <w:sz w:val="20"/>
                <w:szCs w:val="20"/>
              </w:rPr>
              <w:t>/</w:t>
            </w:r>
            <w:r w:rsidRPr="007F4DBC">
              <w:rPr>
                <w:b/>
                <w:bCs/>
                <w:color w:val="000000"/>
                <w:sz w:val="20"/>
                <w:szCs w:val="20"/>
              </w:rPr>
              <w:br/>
              <w:t>person</w:t>
            </w:r>
          </w:p>
        </w:tc>
        <w:tc>
          <w:tcPr>
            <w:tcW w:w="810" w:type="dxa"/>
            <w:tcBorders>
              <w:top w:val="single" w:sz="4" w:space="0" w:color="auto"/>
              <w:left w:val="nil"/>
              <w:bottom w:val="single" w:sz="4" w:space="0" w:color="auto"/>
              <w:right w:val="single" w:sz="4" w:space="0" w:color="auto"/>
            </w:tcBorders>
            <w:shd w:val="clear" w:color="000000" w:fill="FFFF00"/>
            <w:textDirection w:val="btLr"/>
            <w:vAlign w:val="center"/>
            <w:hideMark/>
          </w:tcPr>
          <w:p w:rsidR="00261FF4" w:rsidRPr="00C24602" w:rsidRDefault="00261FF4" w:rsidP="005822F0">
            <w:pPr>
              <w:ind w:left="113" w:right="113"/>
              <w:jc w:val="center"/>
              <w:rPr>
                <w:b/>
                <w:bCs/>
                <w:color w:val="000000"/>
                <w:sz w:val="18"/>
                <w:szCs w:val="18"/>
              </w:rPr>
            </w:pPr>
            <w:r w:rsidRPr="00C24602">
              <w:rPr>
                <w:b/>
                <w:bCs/>
                <w:color w:val="000000"/>
                <w:sz w:val="18"/>
                <w:szCs w:val="18"/>
              </w:rPr>
              <w:t>June</w:t>
            </w:r>
            <w:r w:rsidRPr="00C24602">
              <w:rPr>
                <w:b/>
                <w:bCs/>
                <w:color w:val="000000"/>
                <w:sz w:val="18"/>
                <w:szCs w:val="18"/>
              </w:rPr>
              <w:br/>
            </w:r>
            <w:r w:rsidRPr="003F5F27">
              <w:rPr>
                <w:b/>
                <w:bCs/>
                <w:color w:val="000000"/>
                <w:sz w:val="16"/>
                <w:szCs w:val="16"/>
              </w:rPr>
              <w:t>(2023-24)</w:t>
            </w:r>
          </w:p>
        </w:tc>
        <w:tc>
          <w:tcPr>
            <w:tcW w:w="540" w:type="dxa"/>
            <w:tcBorders>
              <w:top w:val="single" w:sz="4" w:space="0" w:color="auto"/>
              <w:left w:val="nil"/>
              <w:bottom w:val="single" w:sz="4" w:space="0" w:color="auto"/>
              <w:right w:val="single" w:sz="4" w:space="0" w:color="auto"/>
            </w:tcBorders>
            <w:shd w:val="clear" w:color="000000" w:fill="FFFF00"/>
            <w:textDirection w:val="btLr"/>
            <w:vAlign w:val="center"/>
            <w:hideMark/>
          </w:tcPr>
          <w:p w:rsidR="00261FF4" w:rsidRPr="00C24602" w:rsidRDefault="00261FF4" w:rsidP="005822F0">
            <w:pPr>
              <w:ind w:left="113" w:right="113"/>
              <w:jc w:val="center"/>
              <w:rPr>
                <w:b/>
                <w:bCs/>
                <w:color w:val="000000"/>
                <w:sz w:val="18"/>
                <w:szCs w:val="18"/>
              </w:rPr>
            </w:pPr>
            <w:r w:rsidRPr="00C24602">
              <w:rPr>
                <w:b/>
                <w:bCs/>
                <w:color w:val="000000"/>
                <w:sz w:val="18"/>
                <w:szCs w:val="18"/>
              </w:rPr>
              <w:t>June</w:t>
            </w:r>
            <w:r w:rsidRPr="00C24602">
              <w:rPr>
                <w:b/>
                <w:bCs/>
                <w:color w:val="000000"/>
                <w:sz w:val="18"/>
                <w:szCs w:val="18"/>
              </w:rPr>
              <w:br/>
            </w:r>
            <w:r w:rsidRPr="003F5F27">
              <w:rPr>
                <w:b/>
                <w:bCs/>
                <w:color w:val="000000"/>
                <w:sz w:val="16"/>
                <w:szCs w:val="16"/>
              </w:rPr>
              <w:t>(2024-25)</w:t>
            </w:r>
          </w:p>
        </w:tc>
        <w:tc>
          <w:tcPr>
            <w:tcW w:w="699" w:type="dxa"/>
            <w:tcBorders>
              <w:top w:val="single" w:sz="4" w:space="0" w:color="auto"/>
              <w:left w:val="nil"/>
              <w:bottom w:val="single" w:sz="4" w:space="0" w:color="auto"/>
              <w:right w:val="single" w:sz="4" w:space="0" w:color="auto"/>
            </w:tcBorders>
            <w:shd w:val="clear" w:color="000000" w:fill="FFFF00"/>
            <w:vAlign w:val="center"/>
            <w:hideMark/>
          </w:tcPr>
          <w:p w:rsidR="00261FF4" w:rsidRPr="007F4DBC" w:rsidRDefault="00261FF4">
            <w:pPr>
              <w:jc w:val="center"/>
              <w:rPr>
                <w:b/>
                <w:bCs/>
                <w:color w:val="000000"/>
                <w:sz w:val="20"/>
                <w:szCs w:val="20"/>
              </w:rPr>
            </w:pPr>
            <w:r w:rsidRPr="007F4DBC">
              <w:rPr>
                <w:b/>
                <w:bCs/>
                <w:color w:val="000000"/>
                <w:sz w:val="20"/>
                <w:szCs w:val="20"/>
              </w:rPr>
              <w:t>Total Cost</w:t>
            </w:r>
          </w:p>
        </w:tc>
      </w:tr>
      <w:tr w:rsidR="004A2E84" w:rsidRPr="007F4DBC" w:rsidTr="002105FC">
        <w:trPr>
          <w:cantSplit/>
          <w:trHeight w:val="1134"/>
          <w:jc w:val="center"/>
        </w:trPr>
        <w:tc>
          <w:tcPr>
            <w:tcW w:w="895" w:type="dxa"/>
            <w:tcBorders>
              <w:top w:val="nil"/>
              <w:left w:val="single" w:sz="4" w:space="0" w:color="auto"/>
              <w:bottom w:val="single" w:sz="4" w:space="0" w:color="auto"/>
              <w:right w:val="single" w:sz="4" w:space="0" w:color="auto"/>
            </w:tcBorders>
            <w:shd w:val="clear" w:color="auto" w:fill="auto"/>
            <w:textDirection w:val="btLr"/>
            <w:vAlign w:val="center"/>
            <w:hideMark/>
          </w:tcPr>
          <w:p w:rsidR="003F5F27" w:rsidRDefault="003F5F27" w:rsidP="004A2E84">
            <w:pPr>
              <w:ind w:left="113" w:right="113"/>
              <w:jc w:val="center"/>
              <w:rPr>
                <w:rFonts w:ascii="Book Antiqua" w:hAnsi="Book Antiqua" w:cs="Calibri"/>
                <w:color w:val="000000"/>
                <w:sz w:val="20"/>
                <w:szCs w:val="20"/>
              </w:rPr>
            </w:pPr>
            <w:r>
              <w:rPr>
                <w:rFonts w:ascii="Book Antiqua" w:hAnsi="Book Antiqua" w:cs="Calibri"/>
                <w:color w:val="000000"/>
                <w:sz w:val="20"/>
                <w:szCs w:val="20"/>
              </w:rPr>
              <w:t>Steno-</w:t>
            </w:r>
          </w:p>
          <w:p w:rsidR="00892266" w:rsidRDefault="00892266" w:rsidP="004A2E84">
            <w:pPr>
              <w:ind w:left="113" w:right="113"/>
              <w:jc w:val="center"/>
              <w:rPr>
                <w:rFonts w:ascii="Book Antiqua" w:hAnsi="Book Antiqua" w:cs="Calibri"/>
                <w:color w:val="000000"/>
                <w:sz w:val="20"/>
                <w:szCs w:val="20"/>
              </w:rPr>
            </w:pPr>
            <w:proofErr w:type="spellStart"/>
            <w:r>
              <w:rPr>
                <w:rFonts w:ascii="Book Antiqua" w:hAnsi="Book Antiqua" w:cs="Calibri"/>
                <w:color w:val="000000"/>
                <w:sz w:val="20"/>
                <w:szCs w:val="20"/>
              </w:rPr>
              <w:t>g</w:t>
            </w:r>
            <w:r w:rsidR="003F5F27">
              <w:rPr>
                <w:rFonts w:ascii="Book Antiqua" w:hAnsi="Book Antiqua" w:cs="Calibri"/>
                <w:color w:val="000000"/>
                <w:sz w:val="20"/>
                <w:szCs w:val="20"/>
              </w:rPr>
              <w:t>raphers</w:t>
            </w:r>
            <w:proofErr w:type="spellEnd"/>
            <w:r w:rsidR="00261FF4" w:rsidRPr="007F4DBC">
              <w:rPr>
                <w:rFonts w:ascii="Book Antiqua" w:hAnsi="Book Antiqua" w:cs="Calibri"/>
                <w:color w:val="000000"/>
                <w:sz w:val="20"/>
                <w:szCs w:val="20"/>
              </w:rPr>
              <w:t xml:space="preserve"> </w:t>
            </w:r>
          </w:p>
          <w:p w:rsidR="00D85621" w:rsidRPr="00892266" w:rsidRDefault="00D85621" w:rsidP="004A2E84">
            <w:pPr>
              <w:ind w:left="113" w:right="113"/>
              <w:jc w:val="center"/>
              <w:rPr>
                <w:rFonts w:ascii="Book Antiqua" w:hAnsi="Book Antiqua" w:cs="Calibri"/>
                <w:color w:val="000000"/>
                <w:sz w:val="20"/>
                <w:szCs w:val="20"/>
              </w:rPr>
            </w:pPr>
            <w:r w:rsidRPr="007F4DBC">
              <w:rPr>
                <w:rFonts w:ascii="Book Antiqua" w:hAnsi="Book Antiqua" w:cs="Calibri"/>
                <w:b/>
                <w:bCs/>
                <w:color w:val="000000"/>
                <w:sz w:val="20"/>
                <w:szCs w:val="20"/>
              </w:rPr>
              <w:t>BPS-14</w:t>
            </w:r>
          </w:p>
        </w:tc>
        <w:tc>
          <w:tcPr>
            <w:tcW w:w="45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32</w:t>
            </w:r>
          </w:p>
        </w:tc>
        <w:tc>
          <w:tcPr>
            <w:tcW w:w="72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22530</w:t>
            </w:r>
          </w:p>
        </w:tc>
        <w:tc>
          <w:tcPr>
            <w:tcW w:w="63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3321</w:t>
            </w:r>
          </w:p>
        </w:tc>
        <w:tc>
          <w:tcPr>
            <w:tcW w:w="63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3956</w:t>
            </w:r>
          </w:p>
        </w:tc>
        <w:tc>
          <w:tcPr>
            <w:tcW w:w="63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3277</w:t>
            </w:r>
          </w:p>
        </w:tc>
        <w:tc>
          <w:tcPr>
            <w:tcW w:w="63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1500</w:t>
            </w:r>
          </w:p>
        </w:tc>
        <w:tc>
          <w:tcPr>
            <w:tcW w:w="801"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3795</w:t>
            </w:r>
          </w:p>
        </w:tc>
        <w:tc>
          <w:tcPr>
            <w:tcW w:w="639"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3480</w:t>
            </w:r>
          </w:p>
        </w:tc>
        <w:tc>
          <w:tcPr>
            <w:tcW w:w="81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9759</w:t>
            </w:r>
          </w:p>
        </w:tc>
        <w:tc>
          <w:tcPr>
            <w:tcW w:w="63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1500</w:t>
            </w:r>
          </w:p>
        </w:tc>
        <w:tc>
          <w:tcPr>
            <w:tcW w:w="72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2477</w:t>
            </w:r>
          </w:p>
        </w:tc>
        <w:tc>
          <w:tcPr>
            <w:tcW w:w="72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55595</w:t>
            </w:r>
          </w:p>
        </w:tc>
        <w:tc>
          <w:tcPr>
            <w:tcW w:w="81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21.348</w:t>
            </w:r>
          </w:p>
        </w:tc>
        <w:tc>
          <w:tcPr>
            <w:tcW w:w="540"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color w:val="000000"/>
                <w:sz w:val="20"/>
                <w:szCs w:val="20"/>
              </w:rPr>
            </w:pPr>
            <w:r w:rsidRPr="007F4DBC">
              <w:rPr>
                <w:color w:val="000000"/>
                <w:sz w:val="20"/>
                <w:szCs w:val="20"/>
              </w:rPr>
              <w:t>27.036</w:t>
            </w:r>
          </w:p>
        </w:tc>
        <w:tc>
          <w:tcPr>
            <w:tcW w:w="699" w:type="dxa"/>
            <w:tcBorders>
              <w:top w:val="nil"/>
              <w:left w:val="nil"/>
              <w:bottom w:val="single" w:sz="4" w:space="0" w:color="auto"/>
              <w:right w:val="single" w:sz="4" w:space="0" w:color="auto"/>
            </w:tcBorders>
            <w:shd w:val="clear" w:color="auto" w:fill="auto"/>
            <w:vAlign w:val="center"/>
            <w:hideMark/>
          </w:tcPr>
          <w:p w:rsidR="00261FF4" w:rsidRPr="007F4DBC" w:rsidRDefault="00261FF4" w:rsidP="00892266">
            <w:pPr>
              <w:jc w:val="center"/>
              <w:rPr>
                <w:rFonts w:ascii="Calibri" w:hAnsi="Calibri" w:cs="Calibri"/>
                <w:color w:val="000000"/>
                <w:sz w:val="20"/>
                <w:szCs w:val="20"/>
              </w:rPr>
            </w:pPr>
            <w:r w:rsidRPr="007F4DBC">
              <w:rPr>
                <w:rFonts w:ascii="Calibri" w:hAnsi="Calibri" w:cs="Calibri"/>
                <w:color w:val="000000"/>
                <w:sz w:val="20"/>
                <w:szCs w:val="20"/>
              </w:rPr>
              <w:t>48.384</w:t>
            </w:r>
          </w:p>
        </w:tc>
      </w:tr>
      <w:tr w:rsidR="004B79C6" w:rsidRPr="007F4DBC" w:rsidTr="002105FC">
        <w:trPr>
          <w:trHeight w:val="161"/>
          <w:jc w:val="center"/>
        </w:trPr>
        <w:tc>
          <w:tcPr>
            <w:tcW w:w="895" w:type="dxa"/>
            <w:tcBorders>
              <w:top w:val="nil"/>
              <w:left w:val="single" w:sz="4" w:space="0" w:color="auto"/>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Total</w:t>
            </w:r>
            <w:r w:rsidR="008E7C5E">
              <w:rPr>
                <w:b/>
                <w:bCs/>
                <w:color w:val="000000"/>
                <w:sz w:val="20"/>
                <w:szCs w:val="20"/>
              </w:rPr>
              <w:t xml:space="preserve"> Salary</w:t>
            </w:r>
          </w:p>
        </w:tc>
        <w:tc>
          <w:tcPr>
            <w:tcW w:w="45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p>
        </w:tc>
        <w:tc>
          <w:tcPr>
            <w:tcW w:w="72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63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63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63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63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801"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639"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81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63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72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720" w:type="dxa"/>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tc>
        <w:tc>
          <w:tcPr>
            <w:tcW w:w="2049" w:type="dxa"/>
            <w:gridSpan w:val="3"/>
            <w:tcBorders>
              <w:top w:val="nil"/>
              <w:left w:val="nil"/>
              <w:bottom w:val="single" w:sz="4" w:space="0" w:color="auto"/>
              <w:right w:val="single" w:sz="4" w:space="0" w:color="auto"/>
            </w:tcBorders>
            <w:shd w:val="clear" w:color="000000" w:fill="FFFF00"/>
            <w:noWrap/>
            <w:vAlign w:val="center"/>
            <w:hideMark/>
          </w:tcPr>
          <w:p w:rsidR="004B79C6" w:rsidRPr="007F4DBC" w:rsidRDefault="004B79C6">
            <w:pPr>
              <w:jc w:val="center"/>
              <w:rPr>
                <w:b/>
                <w:bCs/>
                <w:color w:val="000000"/>
                <w:sz w:val="20"/>
                <w:szCs w:val="20"/>
              </w:rPr>
            </w:pPr>
            <w:r w:rsidRPr="007F4DBC">
              <w:rPr>
                <w:b/>
                <w:bCs/>
                <w:color w:val="000000"/>
                <w:sz w:val="20"/>
                <w:szCs w:val="20"/>
              </w:rPr>
              <w:t> </w:t>
            </w:r>
          </w:p>
          <w:p w:rsidR="004B79C6" w:rsidRPr="00944A47" w:rsidRDefault="004B79C6" w:rsidP="00944A47">
            <w:pPr>
              <w:jc w:val="center"/>
              <w:rPr>
                <w:b/>
                <w:bCs/>
                <w:color w:val="000000"/>
                <w:sz w:val="20"/>
                <w:szCs w:val="20"/>
              </w:rPr>
            </w:pPr>
            <w:r w:rsidRPr="007F4DBC">
              <w:rPr>
                <w:b/>
                <w:bCs/>
                <w:color w:val="000000"/>
                <w:sz w:val="20"/>
                <w:szCs w:val="20"/>
              </w:rPr>
              <w:t> </w:t>
            </w:r>
            <w:r w:rsidRPr="007F4DBC">
              <w:rPr>
                <w:rFonts w:ascii="Calibri" w:hAnsi="Calibri" w:cs="Calibri"/>
                <w:b/>
                <w:bCs/>
                <w:color w:val="000000"/>
                <w:sz w:val="20"/>
                <w:szCs w:val="20"/>
              </w:rPr>
              <w:t>48.384</w:t>
            </w:r>
            <w:r w:rsidR="00944A47">
              <w:rPr>
                <w:rFonts w:ascii="Calibri" w:hAnsi="Calibri" w:cs="Calibri"/>
                <w:b/>
                <w:bCs/>
                <w:color w:val="000000"/>
                <w:sz w:val="20"/>
                <w:szCs w:val="20"/>
              </w:rPr>
              <w:t xml:space="preserve"> M</w:t>
            </w:r>
          </w:p>
        </w:tc>
      </w:tr>
    </w:tbl>
    <w:p w:rsidR="00BD012B" w:rsidRPr="00B66604" w:rsidRDefault="00BD012B">
      <w:pPr>
        <w:jc w:val="center"/>
        <w:rPr>
          <w:rFonts w:asciiTheme="majorBidi" w:eastAsia="Verdana" w:hAnsiTheme="majorBidi" w:cstheme="majorBidi"/>
          <w:sz w:val="20"/>
          <w:szCs w:val="20"/>
        </w:rPr>
      </w:pPr>
    </w:p>
    <w:p w:rsidR="00BD012B" w:rsidRPr="00B66604" w:rsidRDefault="00BD012B">
      <w:pPr>
        <w:rPr>
          <w:rFonts w:asciiTheme="majorBidi" w:hAnsiTheme="majorBidi" w:cstheme="majorBidi"/>
          <w:i/>
          <w:color w:val="000000"/>
          <w:sz w:val="27"/>
          <w:szCs w:val="27"/>
          <w:highlight w:val="white"/>
        </w:rPr>
      </w:pPr>
    </w:p>
    <w:p w:rsidR="00BD012B" w:rsidRPr="00B66604" w:rsidRDefault="00DB55E4">
      <w:pPr>
        <w:ind w:left="360"/>
        <w:rPr>
          <w:rFonts w:asciiTheme="majorBidi" w:hAnsiTheme="majorBidi" w:cstheme="majorBidi"/>
          <w:i/>
          <w:color w:val="000000"/>
          <w:sz w:val="27"/>
          <w:szCs w:val="27"/>
          <w:highlight w:val="white"/>
        </w:rPr>
      </w:pPr>
      <w:r w:rsidRPr="00B66604">
        <w:rPr>
          <w:rFonts w:asciiTheme="majorBidi" w:hAnsiTheme="majorBidi" w:cstheme="majorBidi"/>
          <w:b/>
          <w:i/>
          <w:color w:val="000000"/>
          <w:sz w:val="27"/>
          <w:szCs w:val="27"/>
          <w:highlight w:val="white"/>
        </w:rPr>
        <w:t>Justification:</w:t>
      </w:r>
      <w:r w:rsidRPr="00B66604">
        <w:rPr>
          <w:rFonts w:asciiTheme="majorBidi" w:hAnsiTheme="majorBidi" w:cstheme="majorBidi"/>
          <w:i/>
          <w:color w:val="000000"/>
          <w:sz w:val="27"/>
          <w:szCs w:val="27"/>
          <w:highlight w:val="white"/>
        </w:rPr>
        <w:t xml:space="preserve"> </w:t>
      </w:r>
    </w:p>
    <w:p w:rsidR="00BD012B" w:rsidRPr="00B66604" w:rsidRDefault="00BD012B">
      <w:pPr>
        <w:ind w:left="360"/>
        <w:rPr>
          <w:rFonts w:asciiTheme="majorBidi" w:hAnsiTheme="majorBidi" w:cstheme="majorBidi"/>
          <w:i/>
          <w:color w:val="000000"/>
          <w:sz w:val="27"/>
          <w:szCs w:val="27"/>
          <w:highlight w:val="white"/>
        </w:rPr>
      </w:pPr>
    </w:p>
    <w:p w:rsidR="00BD012B" w:rsidRPr="00B66604" w:rsidRDefault="00DB55E4" w:rsidP="00D85621">
      <w:pPr>
        <w:ind w:firstLine="720"/>
        <w:jc w:val="both"/>
        <w:rPr>
          <w:rFonts w:asciiTheme="majorBidi" w:hAnsiTheme="majorBidi" w:cstheme="majorBidi"/>
          <w:color w:val="000000"/>
          <w:sz w:val="27"/>
          <w:szCs w:val="27"/>
          <w:highlight w:val="white"/>
        </w:rPr>
      </w:pPr>
      <w:r w:rsidRPr="00B66604">
        <w:rPr>
          <w:rFonts w:asciiTheme="majorBidi" w:hAnsiTheme="majorBidi" w:cstheme="majorBidi"/>
          <w:color w:val="000000"/>
          <w:sz w:val="27"/>
          <w:szCs w:val="27"/>
          <w:highlight w:val="white"/>
        </w:rPr>
        <w:t xml:space="preserve">The amount of the salary range is considered </w:t>
      </w:r>
      <w:r w:rsidR="00E541B6" w:rsidRPr="00B66604">
        <w:rPr>
          <w:rFonts w:asciiTheme="majorBidi" w:hAnsiTheme="majorBidi" w:cstheme="majorBidi"/>
          <w:color w:val="000000"/>
          <w:sz w:val="27"/>
          <w:szCs w:val="27"/>
          <w:highlight w:val="white"/>
        </w:rPr>
        <w:t xml:space="preserve">on </w:t>
      </w:r>
      <w:r w:rsidR="00D85621">
        <w:rPr>
          <w:rFonts w:asciiTheme="majorBidi" w:hAnsiTheme="majorBidi" w:cstheme="majorBidi"/>
          <w:color w:val="000000"/>
          <w:sz w:val="27"/>
          <w:szCs w:val="27"/>
          <w:highlight w:val="white"/>
        </w:rPr>
        <w:t xml:space="preserve">Scale based with expected increment for next 2 years </w:t>
      </w:r>
      <w:r w:rsidRPr="00B66604">
        <w:rPr>
          <w:rFonts w:asciiTheme="majorBidi" w:hAnsiTheme="majorBidi" w:cstheme="majorBidi"/>
          <w:color w:val="000000"/>
          <w:sz w:val="27"/>
          <w:szCs w:val="27"/>
          <w:highlight w:val="white"/>
        </w:rPr>
        <w:t xml:space="preserve">as per Government notifications/rules and </w:t>
      </w:r>
      <w:r w:rsidR="00D85621">
        <w:rPr>
          <w:rFonts w:asciiTheme="majorBidi" w:hAnsiTheme="majorBidi" w:cstheme="majorBidi"/>
          <w:color w:val="000000"/>
          <w:sz w:val="27"/>
          <w:szCs w:val="27"/>
          <w:highlight w:val="white"/>
        </w:rPr>
        <w:t>increments</w:t>
      </w:r>
      <w:r w:rsidRPr="00B66604">
        <w:rPr>
          <w:rFonts w:asciiTheme="majorBidi" w:hAnsiTheme="majorBidi" w:cstheme="majorBidi"/>
          <w:color w:val="000000"/>
          <w:sz w:val="27"/>
          <w:szCs w:val="27"/>
          <w:highlight w:val="white"/>
        </w:rPr>
        <w:t xml:space="preserve">. The positions </w:t>
      </w:r>
      <w:r w:rsidR="007E6DC9" w:rsidRPr="00B66604">
        <w:rPr>
          <w:rFonts w:asciiTheme="majorBidi" w:hAnsiTheme="majorBidi" w:cstheme="majorBidi"/>
          <w:color w:val="000000"/>
          <w:sz w:val="27"/>
          <w:szCs w:val="27"/>
          <w:highlight w:val="white"/>
        </w:rPr>
        <w:t xml:space="preserve">will be </w:t>
      </w:r>
      <w:r w:rsidRPr="00B66604">
        <w:rPr>
          <w:rFonts w:asciiTheme="majorBidi" w:hAnsiTheme="majorBidi" w:cstheme="majorBidi"/>
          <w:color w:val="000000"/>
          <w:sz w:val="27"/>
          <w:szCs w:val="27"/>
          <w:highlight w:val="white"/>
        </w:rPr>
        <w:t xml:space="preserve">therefore </w:t>
      </w:r>
      <w:r w:rsidR="007E6DC9" w:rsidRPr="00B66604">
        <w:rPr>
          <w:rFonts w:asciiTheme="majorBidi" w:hAnsiTheme="majorBidi" w:cstheme="majorBidi"/>
          <w:color w:val="000000"/>
          <w:sz w:val="27"/>
          <w:szCs w:val="27"/>
          <w:highlight w:val="white"/>
        </w:rPr>
        <w:t>abolished after 2 years and cannot be claimed as normal budget</w:t>
      </w:r>
      <w:r w:rsidR="006F0587">
        <w:rPr>
          <w:rFonts w:asciiTheme="majorBidi" w:hAnsiTheme="majorBidi" w:cstheme="majorBidi"/>
          <w:color w:val="000000"/>
          <w:sz w:val="27"/>
          <w:szCs w:val="27"/>
          <w:highlight w:val="white"/>
        </w:rPr>
        <w:t xml:space="preserve"> except by </w:t>
      </w:r>
      <w:proofErr w:type="spellStart"/>
      <w:r w:rsidR="006F0587">
        <w:rPr>
          <w:rFonts w:asciiTheme="majorBidi" w:hAnsiTheme="majorBidi" w:cstheme="majorBidi"/>
          <w:color w:val="000000"/>
          <w:sz w:val="27"/>
          <w:szCs w:val="27"/>
          <w:highlight w:val="white"/>
        </w:rPr>
        <w:t>BoR</w:t>
      </w:r>
      <w:r w:rsidR="007E6DC9" w:rsidRPr="00B66604">
        <w:rPr>
          <w:rFonts w:asciiTheme="majorBidi" w:hAnsiTheme="majorBidi" w:cstheme="majorBidi"/>
          <w:color w:val="000000"/>
          <w:sz w:val="27"/>
          <w:szCs w:val="27"/>
          <w:highlight w:val="white"/>
        </w:rPr>
        <w:t>.</w:t>
      </w:r>
      <w:proofErr w:type="spellEnd"/>
      <w:r w:rsidRPr="00B66604">
        <w:rPr>
          <w:rFonts w:asciiTheme="majorBidi" w:hAnsiTheme="majorBidi" w:cstheme="majorBidi"/>
          <w:color w:val="000000"/>
          <w:sz w:val="27"/>
          <w:szCs w:val="27"/>
          <w:highlight w:val="white"/>
        </w:rPr>
        <w:t xml:space="preserve"> </w:t>
      </w:r>
    </w:p>
    <w:p w:rsidR="00BD012B" w:rsidRDefault="00DB55E4">
      <w:pPr>
        <w:rPr>
          <w:rFonts w:asciiTheme="majorBidi" w:eastAsia="Arial" w:hAnsiTheme="majorBidi" w:cstheme="majorBidi"/>
          <w:color w:val="FF00FF"/>
          <w:sz w:val="20"/>
          <w:szCs w:val="20"/>
          <w:u w:val="single"/>
        </w:rPr>
      </w:pPr>
      <w:r w:rsidRPr="00B66604">
        <w:rPr>
          <w:rFonts w:asciiTheme="majorBidi" w:hAnsiTheme="majorBidi" w:cstheme="majorBidi"/>
        </w:rPr>
        <w:br w:type="page"/>
      </w:r>
      <w:r w:rsidR="002B0501">
        <w:rPr>
          <w:rFonts w:asciiTheme="majorBidi" w:eastAsia="Arial" w:hAnsiTheme="majorBidi" w:cstheme="majorBidi"/>
          <w:color w:val="FF00FF"/>
          <w:sz w:val="20"/>
          <w:szCs w:val="20"/>
          <w:u w:val="single"/>
        </w:rPr>
        <w:lastRenderedPageBreak/>
        <w:t>Annexure- F</w:t>
      </w:r>
    </w:p>
    <w:p w:rsidR="00350404" w:rsidRDefault="00350404" w:rsidP="0003007D">
      <w:pPr>
        <w:spacing w:line="360" w:lineRule="auto"/>
        <w:jc w:val="center"/>
        <w:rPr>
          <w:rFonts w:asciiTheme="majorBidi" w:eastAsia="Verdana" w:hAnsiTheme="majorBidi" w:cstheme="majorBidi"/>
          <w:b/>
          <w:u w:val="single"/>
        </w:rPr>
      </w:pPr>
    </w:p>
    <w:p w:rsidR="0003007D" w:rsidRPr="0003007D" w:rsidRDefault="0003007D" w:rsidP="0003007D">
      <w:pPr>
        <w:spacing w:line="360" w:lineRule="auto"/>
        <w:jc w:val="center"/>
        <w:rPr>
          <w:rFonts w:asciiTheme="majorBidi" w:eastAsia="Verdana" w:hAnsiTheme="majorBidi" w:cstheme="majorBidi"/>
          <w:b/>
          <w:u w:val="single"/>
        </w:rPr>
      </w:pPr>
      <w:r w:rsidRPr="0003007D">
        <w:rPr>
          <w:rFonts w:asciiTheme="majorBidi" w:eastAsia="Verdana" w:hAnsiTheme="majorBidi" w:cstheme="majorBidi"/>
          <w:b/>
          <w:u w:val="single"/>
        </w:rPr>
        <w:t>Scanning</w:t>
      </w:r>
      <w:r>
        <w:rPr>
          <w:rFonts w:asciiTheme="majorBidi" w:eastAsia="Verdana" w:hAnsiTheme="majorBidi" w:cstheme="majorBidi"/>
          <w:b/>
          <w:u w:val="single"/>
        </w:rPr>
        <w:t xml:space="preserve"> /</w:t>
      </w:r>
      <w:r w:rsidRPr="0003007D">
        <w:rPr>
          <w:rFonts w:asciiTheme="majorBidi" w:eastAsia="Verdana" w:hAnsiTheme="majorBidi" w:cstheme="majorBidi"/>
          <w:b/>
          <w:u w:val="single"/>
        </w:rPr>
        <w:t xml:space="preserve"> Indexing </w:t>
      </w:r>
      <w:r>
        <w:rPr>
          <w:rFonts w:asciiTheme="majorBidi" w:eastAsia="Verdana" w:hAnsiTheme="majorBidi" w:cstheme="majorBidi"/>
          <w:b/>
          <w:u w:val="single"/>
        </w:rPr>
        <w:t xml:space="preserve">&amp; digitization </w:t>
      </w:r>
      <w:r w:rsidRPr="0003007D">
        <w:rPr>
          <w:rFonts w:asciiTheme="majorBidi" w:eastAsia="Verdana" w:hAnsiTheme="majorBidi" w:cstheme="majorBidi"/>
          <w:b/>
          <w:u w:val="single"/>
        </w:rPr>
        <w:t xml:space="preserve">of </w:t>
      </w:r>
      <w:r>
        <w:rPr>
          <w:rFonts w:asciiTheme="majorBidi" w:eastAsia="Verdana" w:hAnsiTheme="majorBidi" w:cstheme="majorBidi"/>
          <w:b/>
          <w:u w:val="single"/>
        </w:rPr>
        <w:t>o</w:t>
      </w:r>
      <w:r w:rsidRPr="0003007D">
        <w:rPr>
          <w:rFonts w:asciiTheme="majorBidi" w:eastAsia="Verdana" w:hAnsiTheme="majorBidi" w:cstheme="majorBidi"/>
          <w:b/>
          <w:u w:val="single"/>
        </w:rPr>
        <w:t>ld Record</w:t>
      </w:r>
    </w:p>
    <w:p w:rsidR="0003007D" w:rsidRDefault="0003007D">
      <w:pPr>
        <w:rPr>
          <w:rFonts w:asciiTheme="majorBidi" w:eastAsia="Arial" w:hAnsiTheme="majorBidi" w:cstheme="majorBidi"/>
          <w:color w:val="FF00FF"/>
          <w:sz w:val="20"/>
          <w:szCs w:val="20"/>
          <w:u w:val="single"/>
        </w:rPr>
      </w:pPr>
    </w:p>
    <w:tbl>
      <w:tblPr>
        <w:tblW w:w="8500" w:type="dxa"/>
        <w:jc w:val="center"/>
        <w:tblLook w:val="04A0" w:firstRow="1" w:lastRow="0" w:firstColumn="1" w:lastColumn="0" w:noHBand="0" w:noVBand="1"/>
      </w:tblPr>
      <w:tblGrid>
        <w:gridCol w:w="958"/>
        <w:gridCol w:w="4257"/>
        <w:gridCol w:w="1620"/>
        <w:gridCol w:w="1665"/>
      </w:tblGrid>
      <w:tr w:rsidR="0003007D" w:rsidTr="0003007D">
        <w:trPr>
          <w:trHeight w:val="249"/>
          <w:jc w:val="center"/>
        </w:trPr>
        <w:tc>
          <w:tcPr>
            <w:tcW w:w="5215"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513F8" w:rsidRDefault="008513F8">
            <w:pPr>
              <w:jc w:val="center"/>
              <w:rPr>
                <w:rFonts w:ascii="Calibri" w:hAnsi="Calibri" w:cs="Calibri"/>
                <w:color w:val="000000"/>
                <w:sz w:val="22"/>
                <w:szCs w:val="22"/>
              </w:rPr>
            </w:pPr>
            <w:r>
              <w:rPr>
                <w:rFonts w:ascii="Calibri" w:hAnsi="Calibri" w:cs="Calibri"/>
                <w:color w:val="000000"/>
                <w:sz w:val="22"/>
                <w:szCs w:val="22"/>
              </w:rPr>
              <w:t> </w:t>
            </w:r>
          </w:p>
        </w:tc>
        <w:tc>
          <w:tcPr>
            <w:tcW w:w="1620" w:type="dxa"/>
            <w:tcBorders>
              <w:top w:val="single" w:sz="4" w:space="0" w:color="auto"/>
              <w:left w:val="nil"/>
              <w:bottom w:val="single" w:sz="4" w:space="0" w:color="auto"/>
              <w:right w:val="single" w:sz="4" w:space="0" w:color="auto"/>
            </w:tcBorders>
            <w:shd w:val="clear" w:color="000000" w:fill="FFFF00"/>
            <w:noWrap/>
            <w:vAlign w:val="bottom"/>
            <w:hideMark/>
          </w:tcPr>
          <w:p w:rsidR="008513F8" w:rsidRDefault="008513F8">
            <w:pPr>
              <w:jc w:val="center"/>
              <w:rPr>
                <w:rFonts w:ascii="Calibri" w:hAnsi="Calibri" w:cs="Calibri"/>
                <w:color w:val="000000"/>
                <w:sz w:val="22"/>
                <w:szCs w:val="22"/>
              </w:rPr>
            </w:pPr>
            <w:r>
              <w:rPr>
                <w:rFonts w:ascii="Calibri" w:hAnsi="Calibri" w:cs="Calibri"/>
                <w:color w:val="000000"/>
                <w:sz w:val="22"/>
                <w:szCs w:val="22"/>
              </w:rPr>
              <w:t> </w:t>
            </w:r>
          </w:p>
        </w:tc>
        <w:tc>
          <w:tcPr>
            <w:tcW w:w="1665" w:type="dxa"/>
            <w:tcBorders>
              <w:top w:val="single" w:sz="4" w:space="0" w:color="auto"/>
              <w:left w:val="nil"/>
              <w:bottom w:val="single" w:sz="4" w:space="0" w:color="auto"/>
              <w:right w:val="single" w:sz="4" w:space="0" w:color="auto"/>
            </w:tcBorders>
            <w:shd w:val="clear" w:color="000000" w:fill="FFFF00"/>
            <w:noWrap/>
            <w:vAlign w:val="bottom"/>
            <w:hideMark/>
          </w:tcPr>
          <w:p w:rsidR="008513F8" w:rsidRDefault="008513F8">
            <w:pPr>
              <w:jc w:val="center"/>
              <w:rPr>
                <w:rFonts w:ascii="Calibri" w:hAnsi="Calibri" w:cs="Calibri"/>
                <w:color w:val="000000"/>
                <w:sz w:val="22"/>
                <w:szCs w:val="22"/>
              </w:rPr>
            </w:pPr>
            <w:r>
              <w:rPr>
                <w:rFonts w:ascii="Calibri" w:hAnsi="Calibri" w:cs="Calibri"/>
                <w:color w:val="000000"/>
                <w:sz w:val="22"/>
                <w:szCs w:val="22"/>
              </w:rPr>
              <w:t> </w:t>
            </w:r>
          </w:p>
        </w:tc>
      </w:tr>
      <w:tr w:rsidR="008513F8" w:rsidTr="0003007D">
        <w:trPr>
          <w:trHeight w:val="711"/>
          <w:jc w:val="center"/>
        </w:trPr>
        <w:tc>
          <w:tcPr>
            <w:tcW w:w="958" w:type="dxa"/>
            <w:tcBorders>
              <w:top w:val="nil"/>
              <w:left w:val="single" w:sz="4" w:space="0" w:color="auto"/>
              <w:bottom w:val="single" w:sz="4" w:space="0" w:color="auto"/>
              <w:right w:val="single" w:sz="4" w:space="0" w:color="auto"/>
            </w:tcBorders>
            <w:shd w:val="clear" w:color="000000" w:fill="FFFF00"/>
            <w:vAlign w:val="center"/>
            <w:hideMark/>
          </w:tcPr>
          <w:p w:rsidR="008513F8" w:rsidRDefault="008513F8">
            <w:pPr>
              <w:rPr>
                <w:b/>
                <w:bCs/>
                <w:color w:val="000000"/>
                <w:sz w:val="22"/>
                <w:szCs w:val="22"/>
              </w:rPr>
            </w:pPr>
            <w:r>
              <w:rPr>
                <w:b/>
                <w:bCs/>
                <w:color w:val="000000"/>
                <w:sz w:val="22"/>
                <w:szCs w:val="22"/>
              </w:rPr>
              <w:t>Sr. #</w:t>
            </w:r>
          </w:p>
        </w:tc>
        <w:tc>
          <w:tcPr>
            <w:tcW w:w="4257" w:type="dxa"/>
            <w:tcBorders>
              <w:top w:val="nil"/>
              <w:left w:val="nil"/>
              <w:bottom w:val="single" w:sz="4" w:space="0" w:color="auto"/>
              <w:right w:val="single" w:sz="4" w:space="0" w:color="auto"/>
            </w:tcBorders>
            <w:shd w:val="clear" w:color="000000" w:fill="FFFF00"/>
            <w:vAlign w:val="center"/>
            <w:hideMark/>
          </w:tcPr>
          <w:p w:rsidR="008513F8" w:rsidRDefault="008513F8">
            <w:pPr>
              <w:jc w:val="center"/>
              <w:rPr>
                <w:b/>
                <w:bCs/>
                <w:color w:val="000000"/>
                <w:sz w:val="22"/>
                <w:szCs w:val="22"/>
              </w:rPr>
            </w:pPr>
            <w:r>
              <w:rPr>
                <w:b/>
                <w:bCs/>
                <w:color w:val="000000"/>
                <w:sz w:val="22"/>
                <w:szCs w:val="22"/>
              </w:rPr>
              <w:t>Particulars</w:t>
            </w:r>
          </w:p>
        </w:tc>
        <w:tc>
          <w:tcPr>
            <w:tcW w:w="1620" w:type="dxa"/>
            <w:tcBorders>
              <w:top w:val="nil"/>
              <w:left w:val="nil"/>
              <w:bottom w:val="single" w:sz="4" w:space="0" w:color="auto"/>
              <w:right w:val="single" w:sz="4" w:space="0" w:color="auto"/>
            </w:tcBorders>
            <w:shd w:val="clear" w:color="000000" w:fill="FFFF00"/>
            <w:vAlign w:val="center"/>
            <w:hideMark/>
          </w:tcPr>
          <w:p w:rsidR="008513F8" w:rsidRDefault="008513F8">
            <w:pPr>
              <w:jc w:val="center"/>
              <w:rPr>
                <w:b/>
                <w:bCs/>
                <w:color w:val="000000"/>
                <w:sz w:val="22"/>
                <w:szCs w:val="22"/>
              </w:rPr>
            </w:pPr>
            <w:r>
              <w:rPr>
                <w:b/>
                <w:bCs/>
                <w:color w:val="000000"/>
                <w:sz w:val="22"/>
                <w:szCs w:val="22"/>
              </w:rPr>
              <w:t xml:space="preserve">Quantity Citizens </w:t>
            </w:r>
            <w:proofErr w:type="spellStart"/>
            <w:r>
              <w:rPr>
                <w:b/>
                <w:bCs/>
                <w:color w:val="000000"/>
                <w:sz w:val="22"/>
                <w:szCs w:val="22"/>
              </w:rPr>
              <w:t>approx</w:t>
            </w:r>
            <w:proofErr w:type="spellEnd"/>
            <w:r>
              <w:rPr>
                <w:b/>
                <w:bCs/>
                <w:color w:val="000000"/>
                <w:sz w:val="22"/>
                <w:szCs w:val="22"/>
              </w:rPr>
              <w:t>(M)</w:t>
            </w:r>
          </w:p>
        </w:tc>
        <w:tc>
          <w:tcPr>
            <w:tcW w:w="1665" w:type="dxa"/>
            <w:tcBorders>
              <w:top w:val="nil"/>
              <w:left w:val="nil"/>
              <w:bottom w:val="single" w:sz="4" w:space="0" w:color="auto"/>
              <w:right w:val="single" w:sz="4" w:space="0" w:color="auto"/>
            </w:tcBorders>
            <w:shd w:val="clear" w:color="000000" w:fill="FFFF00"/>
            <w:vAlign w:val="center"/>
            <w:hideMark/>
          </w:tcPr>
          <w:p w:rsidR="008513F8" w:rsidRDefault="008513F8">
            <w:pPr>
              <w:jc w:val="center"/>
              <w:rPr>
                <w:b/>
                <w:bCs/>
                <w:color w:val="000000"/>
                <w:sz w:val="22"/>
                <w:szCs w:val="22"/>
              </w:rPr>
            </w:pPr>
            <w:r>
              <w:rPr>
                <w:b/>
                <w:bCs/>
                <w:color w:val="000000"/>
                <w:sz w:val="22"/>
                <w:szCs w:val="22"/>
              </w:rPr>
              <w:t>Total  Cost for whole AJK</w:t>
            </w:r>
          </w:p>
        </w:tc>
      </w:tr>
      <w:tr w:rsidR="008513F8" w:rsidTr="0003007D">
        <w:trPr>
          <w:trHeight w:val="987"/>
          <w:jc w:val="center"/>
        </w:trPr>
        <w:tc>
          <w:tcPr>
            <w:tcW w:w="958" w:type="dxa"/>
            <w:tcBorders>
              <w:top w:val="nil"/>
              <w:left w:val="single" w:sz="4" w:space="0" w:color="auto"/>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1</w:t>
            </w:r>
          </w:p>
        </w:tc>
        <w:tc>
          <w:tcPr>
            <w:tcW w:w="4257" w:type="dxa"/>
            <w:tcBorders>
              <w:top w:val="nil"/>
              <w:left w:val="nil"/>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Scanning and Indexing</w:t>
            </w:r>
            <w:r>
              <w:rPr>
                <w:b/>
                <w:bCs/>
                <w:color w:val="FF0000"/>
                <w:sz w:val="22"/>
                <w:szCs w:val="22"/>
              </w:rPr>
              <w:br/>
              <w:t>(</w:t>
            </w:r>
            <w:r>
              <w:rPr>
                <w:b/>
                <w:bCs/>
                <w:i/>
                <w:iCs/>
                <w:color w:val="FF0000"/>
                <w:sz w:val="22"/>
                <w:szCs w:val="22"/>
              </w:rPr>
              <w:t xml:space="preserve">Scanning of old record and indexing as per </w:t>
            </w:r>
            <w:proofErr w:type="spellStart"/>
            <w:r>
              <w:rPr>
                <w:b/>
                <w:bCs/>
                <w:i/>
                <w:iCs/>
                <w:color w:val="FF0000"/>
                <w:sz w:val="22"/>
                <w:szCs w:val="22"/>
              </w:rPr>
              <w:t>Misal</w:t>
            </w:r>
            <w:proofErr w:type="spellEnd"/>
            <w:r>
              <w:rPr>
                <w:b/>
                <w:bCs/>
                <w:i/>
                <w:iCs/>
                <w:color w:val="FF0000"/>
                <w:sz w:val="22"/>
                <w:szCs w:val="22"/>
              </w:rPr>
              <w:t xml:space="preserve"> Numbers in uniform format</w:t>
            </w:r>
            <w:r>
              <w:rPr>
                <w:b/>
                <w:bCs/>
                <w:color w:val="FF0000"/>
                <w:sz w:val="22"/>
                <w:szCs w:val="22"/>
              </w:rPr>
              <w:t>)</w:t>
            </w:r>
          </w:p>
        </w:tc>
        <w:tc>
          <w:tcPr>
            <w:tcW w:w="1620" w:type="dxa"/>
            <w:tcBorders>
              <w:top w:val="nil"/>
              <w:left w:val="nil"/>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1.20</w:t>
            </w:r>
          </w:p>
        </w:tc>
        <w:tc>
          <w:tcPr>
            <w:tcW w:w="1665" w:type="dxa"/>
            <w:tcBorders>
              <w:top w:val="nil"/>
              <w:left w:val="nil"/>
              <w:bottom w:val="single" w:sz="4" w:space="0" w:color="auto"/>
              <w:right w:val="single" w:sz="4" w:space="0" w:color="auto"/>
            </w:tcBorders>
            <w:shd w:val="clear" w:color="auto" w:fill="auto"/>
            <w:hideMark/>
          </w:tcPr>
          <w:p w:rsidR="008513F8" w:rsidRDefault="008513F8">
            <w:pPr>
              <w:jc w:val="center"/>
              <w:rPr>
                <w:b/>
                <w:bCs/>
                <w:color w:val="FF0000"/>
                <w:sz w:val="22"/>
                <w:szCs w:val="22"/>
              </w:rPr>
            </w:pPr>
            <w:r>
              <w:rPr>
                <w:b/>
                <w:bCs/>
                <w:color w:val="FF0000"/>
                <w:sz w:val="22"/>
                <w:szCs w:val="22"/>
              </w:rPr>
              <w:t>28.000</w:t>
            </w:r>
          </w:p>
        </w:tc>
      </w:tr>
      <w:tr w:rsidR="0003007D" w:rsidTr="0003007D">
        <w:trPr>
          <w:trHeight w:val="1349"/>
          <w:jc w:val="center"/>
        </w:trPr>
        <w:tc>
          <w:tcPr>
            <w:tcW w:w="958" w:type="dxa"/>
            <w:tcBorders>
              <w:top w:val="nil"/>
              <w:left w:val="single" w:sz="4" w:space="0" w:color="auto"/>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2</w:t>
            </w:r>
          </w:p>
        </w:tc>
        <w:tc>
          <w:tcPr>
            <w:tcW w:w="4257" w:type="dxa"/>
            <w:tcBorders>
              <w:top w:val="nil"/>
              <w:left w:val="nil"/>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Data Entry</w:t>
            </w:r>
            <w:r>
              <w:rPr>
                <w:b/>
                <w:bCs/>
                <w:color w:val="FF0000"/>
                <w:sz w:val="22"/>
                <w:szCs w:val="22"/>
              </w:rPr>
              <w:br/>
              <w:t>(</w:t>
            </w:r>
            <w:r>
              <w:rPr>
                <w:b/>
                <w:bCs/>
                <w:i/>
                <w:iCs/>
                <w:color w:val="FF0000"/>
                <w:sz w:val="22"/>
                <w:szCs w:val="22"/>
              </w:rPr>
              <w:t xml:space="preserve">Data entry of scanned and indexed record in digitized software application and data </w:t>
            </w:r>
            <w:proofErr w:type="spellStart"/>
            <w:r>
              <w:rPr>
                <w:b/>
                <w:bCs/>
                <w:i/>
                <w:iCs/>
                <w:color w:val="FF0000"/>
                <w:sz w:val="22"/>
                <w:szCs w:val="22"/>
              </w:rPr>
              <w:t>retrival</w:t>
            </w:r>
            <w:proofErr w:type="spellEnd"/>
            <w:r>
              <w:rPr>
                <w:b/>
                <w:bCs/>
                <w:i/>
                <w:iCs/>
                <w:color w:val="FF0000"/>
                <w:sz w:val="22"/>
                <w:szCs w:val="22"/>
              </w:rPr>
              <w:t xml:space="preserve"> and verification </w:t>
            </w:r>
            <w:proofErr w:type="spellStart"/>
            <w:r>
              <w:rPr>
                <w:b/>
                <w:bCs/>
                <w:i/>
                <w:iCs/>
                <w:color w:val="FF0000"/>
                <w:sz w:val="22"/>
                <w:szCs w:val="22"/>
              </w:rPr>
              <w:t>capablity</w:t>
            </w:r>
            <w:proofErr w:type="spellEnd"/>
            <w:r>
              <w:rPr>
                <w:b/>
                <w:bCs/>
                <w:color w:val="FF0000"/>
                <w:sz w:val="22"/>
                <w:szCs w:val="22"/>
              </w:rPr>
              <w:t>)</w:t>
            </w:r>
          </w:p>
        </w:tc>
        <w:tc>
          <w:tcPr>
            <w:tcW w:w="1620" w:type="dxa"/>
            <w:tcBorders>
              <w:top w:val="nil"/>
              <w:left w:val="nil"/>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1.20</w:t>
            </w:r>
          </w:p>
        </w:tc>
        <w:tc>
          <w:tcPr>
            <w:tcW w:w="1665" w:type="dxa"/>
            <w:tcBorders>
              <w:top w:val="nil"/>
              <w:left w:val="nil"/>
              <w:bottom w:val="single" w:sz="4" w:space="0" w:color="auto"/>
              <w:right w:val="single" w:sz="4" w:space="0" w:color="auto"/>
            </w:tcBorders>
            <w:shd w:val="clear" w:color="auto" w:fill="auto"/>
            <w:hideMark/>
          </w:tcPr>
          <w:p w:rsidR="008513F8" w:rsidRDefault="008513F8">
            <w:pPr>
              <w:jc w:val="center"/>
              <w:rPr>
                <w:b/>
                <w:bCs/>
                <w:color w:val="FF0000"/>
                <w:sz w:val="22"/>
                <w:szCs w:val="22"/>
              </w:rPr>
            </w:pPr>
            <w:r>
              <w:rPr>
                <w:b/>
                <w:bCs/>
                <w:color w:val="FF0000"/>
                <w:sz w:val="22"/>
                <w:szCs w:val="22"/>
              </w:rPr>
              <w:t>42.000</w:t>
            </w:r>
          </w:p>
        </w:tc>
      </w:tr>
      <w:tr w:rsidR="0003007D" w:rsidTr="0003007D">
        <w:trPr>
          <w:trHeight w:val="249"/>
          <w:jc w:val="center"/>
        </w:trPr>
        <w:tc>
          <w:tcPr>
            <w:tcW w:w="958" w:type="dxa"/>
            <w:tcBorders>
              <w:top w:val="nil"/>
              <w:left w:val="single" w:sz="4" w:space="0" w:color="auto"/>
              <w:bottom w:val="single" w:sz="4" w:space="0" w:color="auto"/>
              <w:right w:val="single" w:sz="4" w:space="0" w:color="auto"/>
            </w:tcBorders>
            <w:shd w:val="clear" w:color="auto" w:fill="auto"/>
            <w:hideMark/>
          </w:tcPr>
          <w:p w:rsidR="008513F8" w:rsidRDefault="008513F8">
            <w:pPr>
              <w:rPr>
                <w:b/>
                <w:bCs/>
                <w:color w:val="FF0000"/>
                <w:sz w:val="22"/>
                <w:szCs w:val="22"/>
              </w:rPr>
            </w:pPr>
          </w:p>
        </w:tc>
        <w:tc>
          <w:tcPr>
            <w:tcW w:w="4257" w:type="dxa"/>
            <w:tcBorders>
              <w:top w:val="nil"/>
              <w:left w:val="nil"/>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Total</w:t>
            </w:r>
          </w:p>
        </w:tc>
        <w:tc>
          <w:tcPr>
            <w:tcW w:w="1620" w:type="dxa"/>
            <w:tcBorders>
              <w:top w:val="nil"/>
              <w:left w:val="nil"/>
              <w:bottom w:val="single" w:sz="4" w:space="0" w:color="auto"/>
              <w:right w:val="single" w:sz="4" w:space="0" w:color="auto"/>
            </w:tcBorders>
            <w:shd w:val="clear" w:color="auto" w:fill="auto"/>
            <w:hideMark/>
          </w:tcPr>
          <w:p w:rsidR="008513F8" w:rsidRDefault="008513F8">
            <w:pPr>
              <w:rPr>
                <w:b/>
                <w:bCs/>
                <w:color w:val="FF0000"/>
                <w:sz w:val="22"/>
                <w:szCs w:val="22"/>
              </w:rPr>
            </w:pPr>
            <w:r>
              <w:rPr>
                <w:b/>
                <w:bCs/>
                <w:color w:val="FF0000"/>
                <w:sz w:val="22"/>
                <w:szCs w:val="22"/>
              </w:rPr>
              <w:t> </w:t>
            </w:r>
          </w:p>
        </w:tc>
        <w:tc>
          <w:tcPr>
            <w:tcW w:w="1665" w:type="dxa"/>
            <w:tcBorders>
              <w:top w:val="nil"/>
              <w:left w:val="nil"/>
              <w:bottom w:val="single" w:sz="4" w:space="0" w:color="auto"/>
              <w:right w:val="single" w:sz="4" w:space="0" w:color="auto"/>
            </w:tcBorders>
            <w:shd w:val="clear" w:color="auto" w:fill="auto"/>
            <w:vAlign w:val="center"/>
            <w:hideMark/>
          </w:tcPr>
          <w:p w:rsidR="008513F8" w:rsidRDefault="008513F8">
            <w:pPr>
              <w:jc w:val="center"/>
              <w:rPr>
                <w:b/>
                <w:bCs/>
                <w:color w:val="FF0000"/>
                <w:sz w:val="22"/>
                <w:szCs w:val="22"/>
              </w:rPr>
            </w:pPr>
            <w:r>
              <w:rPr>
                <w:b/>
                <w:bCs/>
                <w:color w:val="FF0000"/>
                <w:sz w:val="22"/>
                <w:szCs w:val="22"/>
              </w:rPr>
              <w:t>70.000</w:t>
            </w:r>
          </w:p>
        </w:tc>
      </w:tr>
    </w:tbl>
    <w:p w:rsidR="008513F8" w:rsidRPr="00B66604" w:rsidRDefault="008513F8">
      <w:pPr>
        <w:rPr>
          <w:rFonts w:asciiTheme="majorBidi" w:eastAsia="Arial" w:hAnsiTheme="majorBidi" w:cstheme="majorBidi"/>
          <w:color w:val="FF00FF"/>
          <w:sz w:val="20"/>
          <w:szCs w:val="20"/>
          <w:u w:val="single"/>
        </w:rPr>
      </w:pPr>
    </w:p>
    <w:p w:rsidR="00BD012B" w:rsidRDefault="00BD012B">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Default="00350404">
      <w:pPr>
        <w:jc w:val="center"/>
        <w:rPr>
          <w:rFonts w:asciiTheme="majorBidi" w:eastAsia="Arial" w:hAnsiTheme="majorBidi" w:cstheme="majorBidi"/>
          <w:color w:val="FF00FF"/>
          <w:sz w:val="20"/>
          <w:szCs w:val="20"/>
          <w:u w:val="single"/>
        </w:rPr>
      </w:pPr>
    </w:p>
    <w:p w:rsidR="00350404" w:rsidRPr="00B66604" w:rsidRDefault="00350404" w:rsidP="00350404">
      <w:pPr>
        <w:tabs>
          <w:tab w:val="left" w:pos="450"/>
        </w:tabs>
        <w:rPr>
          <w:rFonts w:asciiTheme="majorBidi" w:eastAsia="Arial" w:hAnsiTheme="majorBidi" w:cstheme="majorBidi"/>
          <w:color w:val="FF00FF"/>
          <w:sz w:val="20"/>
          <w:szCs w:val="20"/>
          <w:u w:val="single"/>
        </w:rPr>
      </w:pPr>
      <w:r>
        <w:rPr>
          <w:rFonts w:asciiTheme="majorBidi" w:eastAsia="Arial" w:hAnsiTheme="majorBidi" w:cstheme="majorBidi"/>
          <w:color w:val="FF00FF"/>
          <w:sz w:val="20"/>
          <w:szCs w:val="20"/>
          <w:u w:val="single"/>
        </w:rPr>
        <w:lastRenderedPageBreak/>
        <w:t>Annexure- G</w:t>
      </w:r>
    </w:p>
    <w:p w:rsidR="00BD012B" w:rsidRPr="00B66604" w:rsidRDefault="00DB55E4">
      <w:pPr>
        <w:spacing w:line="360" w:lineRule="auto"/>
        <w:jc w:val="center"/>
        <w:rPr>
          <w:rFonts w:asciiTheme="majorBidi" w:eastAsia="Verdana" w:hAnsiTheme="majorBidi" w:cstheme="majorBidi"/>
          <w:b/>
          <w:u w:val="single"/>
        </w:rPr>
      </w:pPr>
      <w:r w:rsidRPr="00B66604">
        <w:rPr>
          <w:rFonts w:asciiTheme="majorBidi" w:eastAsia="Verdana" w:hAnsiTheme="majorBidi" w:cstheme="majorBidi"/>
          <w:b/>
          <w:u w:val="single"/>
        </w:rPr>
        <w:t>Items Specification:</w:t>
      </w:r>
    </w:p>
    <w:p w:rsidR="00BD012B" w:rsidRPr="00B66604" w:rsidRDefault="00BD012B">
      <w:pPr>
        <w:jc w:val="center"/>
        <w:rPr>
          <w:rFonts w:asciiTheme="majorBidi" w:eastAsia="Arial" w:hAnsiTheme="majorBidi" w:cstheme="majorBidi"/>
          <w:color w:val="FF00FF"/>
          <w:sz w:val="20"/>
          <w:szCs w:val="20"/>
          <w:u w:val="single"/>
        </w:rPr>
      </w:pPr>
    </w:p>
    <w:tbl>
      <w:tblPr>
        <w:tblStyle w:val="af5"/>
        <w:tblW w:w="8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6388"/>
      </w:tblGrid>
      <w:tr w:rsidR="00847ECA" w:rsidRPr="00B66604" w:rsidTr="00A812C5">
        <w:trPr>
          <w:trHeight w:val="372"/>
          <w:jc w:val="center"/>
        </w:trPr>
        <w:tc>
          <w:tcPr>
            <w:tcW w:w="2553" w:type="dxa"/>
            <w:shd w:val="clear" w:color="auto" w:fill="E6E6E6"/>
            <w:vAlign w:val="bottom"/>
          </w:tcPr>
          <w:p w:rsidR="00847ECA" w:rsidRPr="00DF4CA2" w:rsidRDefault="00847ECA">
            <w:pPr>
              <w:rPr>
                <w:rFonts w:asciiTheme="majorBidi" w:eastAsia="Arial Narrow" w:hAnsiTheme="majorBidi" w:cstheme="majorBidi"/>
                <w:b/>
                <w:bCs/>
                <w:sz w:val="22"/>
                <w:szCs w:val="22"/>
              </w:rPr>
            </w:pPr>
            <w:r w:rsidRPr="00DF4CA2">
              <w:rPr>
                <w:rFonts w:asciiTheme="majorBidi" w:eastAsia="Arial Narrow" w:hAnsiTheme="majorBidi" w:cstheme="majorBidi"/>
                <w:b/>
                <w:bCs/>
                <w:sz w:val="22"/>
                <w:szCs w:val="22"/>
              </w:rPr>
              <w:t>Hardware</w:t>
            </w:r>
          </w:p>
        </w:tc>
        <w:tc>
          <w:tcPr>
            <w:tcW w:w="6388" w:type="dxa"/>
            <w:shd w:val="clear" w:color="auto" w:fill="E6E6E6"/>
            <w:vAlign w:val="bottom"/>
          </w:tcPr>
          <w:p w:rsidR="00847ECA" w:rsidRPr="00DF4CA2" w:rsidRDefault="00847ECA">
            <w:pPr>
              <w:jc w:val="center"/>
              <w:rPr>
                <w:rFonts w:asciiTheme="majorBidi" w:eastAsia="Arial Narrow" w:hAnsiTheme="majorBidi" w:cstheme="majorBidi"/>
                <w:b/>
                <w:bCs/>
                <w:sz w:val="22"/>
                <w:szCs w:val="22"/>
              </w:rPr>
            </w:pPr>
            <w:r w:rsidRPr="00DF4CA2">
              <w:rPr>
                <w:rFonts w:asciiTheme="majorBidi" w:eastAsia="Arial Narrow" w:hAnsiTheme="majorBidi" w:cstheme="majorBidi"/>
                <w:b/>
                <w:bCs/>
                <w:sz w:val="22"/>
                <w:szCs w:val="22"/>
              </w:rPr>
              <w:t>Description</w:t>
            </w:r>
          </w:p>
        </w:tc>
      </w:tr>
      <w:tr w:rsidR="00847ECA" w:rsidRPr="00B66604" w:rsidTr="00A812C5">
        <w:trPr>
          <w:trHeight w:val="1299"/>
          <w:jc w:val="center"/>
        </w:trPr>
        <w:tc>
          <w:tcPr>
            <w:tcW w:w="2553" w:type="dxa"/>
            <w:shd w:val="clear" w:color="auto" w:fill="FFFFFF"/>
          </w:tcPr>
          <w:p w:rsidR="00847ECA" w:rsidRPr="00B66604" w:rsidRDefault="00847ECA">
            <w:pPr>
              <w:rPr>
                <w:rFonts w:asciiTheme="majorBidi" w:hAnsiTheme="majorBidi" w:cstheme="majorBidi"/>
              </w:rPr>
            </w:pPr>
          </w:p>
          <w:p w:rsidR="00847ECA" w:rsidRPr="00B66604" w:rsidRDefault="00847ECA">
            <w:pPr>
              <w:rPr>
                <w:rFonts w:asciiTheme="majorBidi" w:hAnsiTheme="majorBidi" w:cstheme="majorBidi"/>
              </w:rPr>
            </w:pPr>
            <w:r w:rsidRPr="00B66604">
              <w:rPr>
                <w:rFonts w:asciiTheme="majorBidi" w:hAnsiTheme="majorBidi" w:cstheme="majorBidi"/>
              </w:rPr>
              <w:t>High End PCs (Branded)</w:t>
            </w:r>
          </w:p>
          <w:p w:rsidR="00847ECA" w:rsidRPr="00B66604" w:rsidRDefault="008E68FD">
            <w:pPr>
              <w:rPr>
                <w:rFonts w:asciiTheme="majorBidi" w:hAnsiTheme="majorBidi" w:cstheme="majorBidi"/>
              </w:rPr>
            </w:pPr>
            <w:r>
              <w:rPr>
                <w:rFonts w:asciiTheme="majorBidi" w:hAnsiTheme="majorBidi" w:cstheme="majorBidi"/>
              </w:rPr>
              <w:t>(</w:t>
            </w:r>
            <w:r w:rsidR="00847ECA" w:rsidRPr="00B66604">
              <w:rPr>
                <w:rFonts w:asciiTheme="majorBidi" w:hAnsiTheme="majorBidi" w:cstheme="majorBidi"/>
              </w:rPr>
              <w:t>/HP /Dell)</w:t>
            </w:r>
          </w:p>
          <w:p w:rsidR="00847ECA" w:rsidRPr="00B66604" w:rsidRDefault="00847ECA">
            <w:pPr>
              <w:rPr>
                <w:rFonts w:asciiTheme="majorBidi" w:hAnsiTheme="majorBidi" w:cstheme="majorBidi"/>
              </w:rPr>
            </w:pPr>
          </w:p>
        </w:tc>
        <w:tc>
          <w:tcPr>
            <w:tcW w:w="6388" w:type="dxa"/>
          </w:tcPr>
          <w:p w:rsidR="00847ECA" w:rsidRPr="00B66604" w:rsidRDefault="004B614B" w:rsidP="004B614B">
            <w:pPr>
              <w:rPr>
                <w:rFonts w:asciiTheme="majorBidi" w:hAnsiTheme="majorBidi" w:cstheme="majorBidi"/>
              </w:rPr>
            </w:pPr>
            <w:r>
              <w:rPr>
                <w:rFonts w:asciiTheme="majorBidi" w:hAnsiTheme="majorBidi" w:cstheme="majorBidi"/>
              </w:rPr>
              <w:t>Intel Core i7-11</w:t>
            </w:r>
            <w:r w:rsidR="00847ECA" w:rsidRPr="00B66604">
              <w:rPr>
                <w:rFonts w:asciiTheme="majorBidi" w:hAnsiTheme="majorBidi" w:cstheme="majorBidi"/>
                <w:vertAlign w:val="superscript"/>
              </w:rPr>
              <w:t>th</w:t>
            </w:r>
            <w:r w:rsidR="00847ECA" w:rsidRPr="00B66604">
              <w:rPr>
                <w:rFonts w:asciiTheme="majorBidi" w:hAnsiTheme="majorBidi" w:cstheme="majorBidi"/>
              </w:rPr>
              <w:t xml:space="preserve"> Generation (Quad Core 3.4GHz / 16MB Cache) / Intel® Q87 Express Ch</w:t>
            </w:r>
            <w:r w:rsidR="005E7F44">
              <w:rPr>
                <w:rFonts w:asciiTheme="majorBidi" w:hAnsiTheme="majorBidi" w:cstheme="majorBidi"/>
              </w:rPr>
              <w:t>ipset /  Intel 5600 Graphics / 8</w:t>
            </w:r>
            <w:r w:rsidR="00847ECA" w:rsidRPr="00B66604">
              <w:rPr>
                <w:rFonts w:asciiTheme="majorBidi" w:hAnsiTheme="majorBidi" w:cstheme="majorBidi"/>
              </w:rPr>
              <w:t>GB 1600MHz DDR4 / 1TB 7200 RPM SATA HDD / 16x DVD+/-RW-Drive / Internal Spea</w:t>
            </w:r>
            <w:r>
              <w:rPr>
                <w:rFonts w:asciiTheme="majorBidi" w:hAnsiTheme="majorBidi" w:cstheme="majorBidi"/>
              </w:rPr>
              <w:t>ker / USB keyboard  /</w:t>
            </w:r>
            <w:r w:rsidR="00847ECA" w:rsidRPr="00B66604">
              <w:rPr>
                <w:rFonts w:asciiTheme="majorBidi" w:hAnsiTheme="majorBidi" w:cstheme="majorBidi"/>
              </w:rPr>
              <w:t xml:space="preserve">/ USB Optical Mouse </w:t>
            </w:r>
            <w:r>
              <w:rPr>
                <w:rFonts w:asciiTheme="majorBidi" w:hAnsiTheme="majorBidi" w:cstheme="majorBidi"/>
              </w:rPr>
              <w:t>with HDMI/VGA ports.</w:t>
            </w:r>
          </w:p>
        </w:tc>
      </w:tr>
      <w:tr w:rsidR="003E5AC7" w:rsidRPr="00B66604" w:rsidTr="00A812C5">
        <w:trPr>
          <w:trHeight w:val="1299"/>
          <w:jc w:val="center"/>
        </w:trPr>
        <w:tc>
          <w:tcPr>
            <w:tcW w:w="2553" w:type="dxa"/>
            <w:shd w:val="clear" w:color="auto" w:fill="FFFFFF"/>
          </w:tcPr>
          <w:p w:rsidR="003E5AC7" w:rsidRDefault="003E5AC7">
            <w:pPr>
              <w:rPr>
                <w:rFonts w:asciiTheme="majorBidi" w:hAnsiTheme="majorBidi" w:cstheme="majorBidi"/>
              </w:rPr>
            </w:pPr>
            <w:r>
              <w:rPr>
                <w:rFonts w:asciiTheme="majorBidi" w:hAnsiTheme="majorBidi" w:cstheme="majorBidi"/>
              </w:rPr>
              <w:t>Webcams for capturing applicant pictures</w:t>
            </w:r>
          </w:p>
        </w:tc>
        <w:tc>
          <w:tcPr>
            <w:tcW w:w="6388" w:type="dxa"/>
            <w:vAlign w:val="center"/>
          </w:tcPr>
          <w:p w:rsidR="003E5AC7" w:rsidRDefault="003E5AC7">
            <w:pPr>
              <w:rPr>
                <w:rFonts w:asciiTheme="majorBidi" w:hAnsiTheme="majorBidi" w:cstheme="majorBidi"/>
              </w:rPr>
            </w:pPr>
            <w:r>
              <w:rPr>
                <w:rFonts w:asciiTheme="majorBidi" w:hAnsiTheme="majorBidi" w:cstheme="majorBidi"/>
              </w:rPr>
              <w:t>D</w:t>
            </w:r>
            <w:r w:rsidR="00DE4C84">
              <w:rPr>
                <w:rFonts w:asciiTheme="majorBidi" w:hAnsiTheme="majorBidi" w:cstheme="majorBidi"/>
              </w:rPr>
              <w:t xml:space="preserve">igital 1080p </w:t>
            </w:r>
            <w:proofErr w:type="spellStart"/>
            <w:r w:rsidR="00DE4C84">
              <w:rPr>
                <w:rFonts w:asciiTheme="majorBidi" w:hAnsiTheme="majorBidi" w:cstheme="majorBidi"/>
              </w:rPr>
              <w:t>M</w:t>
            </w:r>
            <w:r>
              <w:rPr>
                <w:rFonts w:asciiTheme="majorBidi" w:hAnsiTheme="majorBidi" w:cstheme="majorBidi"/>
              </w:rPr>
              <w:t>egacam</w:t>
            </w:r>
            <w:proofErr w:type="spellEnd"/>
            <w:r>
              <w:rPr>
                <w:rFonts w:asciiTheme="majorBidi" w:hAnsiTheme="majorBidi" w:cstheme="majorBidi"/>
              </w:rPr>
              <w:t xml:space="preserve"> for PC at least 12-16 MP or higher plug and play (Lo</w:t>
            </w:r>
            <w:r w:rsidR="00C624E3">
              <w:rPr>
                <w:rFonts w:asciiTheme="majorBidi" w:hAnsiTheme="majorBidi" w:cstheme="majorBidi"/>
              </w:rPr>
              <w:t>gi</w:t>
            </w:r>
            <w:r>
              <w:rPr>
                <w:rFonts w:asciiTheme="majorBidi" w:hAnsiTheme="majorBidi" w:cstheme="majorBidi"/>
              </w:rPr>
              <w:t>tech/Sony)</w:t>
            </w:r>
          </w:p>
        </w:tc>
      </w:tr>
      <w:tr w:rsidR="00847ECA" w:rsidRPr="00B66604" w:rsidTr="00A812C5">
        <w:trPr>
          <w:trHeight w:val="1299"/>
          <w:jc w:val="center"/>
        </w:trPr>
        <w:tc>
          <w:tcPr>
            <w:tcW w:w="2553" w:type="dxa"/>
            <w:shd w:val="clear" w:color="auto" w:fill="FFFFFF"/>
          </w:tcPr>
          <w:p w:rsidR="00847ECA" w:rsidRPr="00B66604" w:rsidRDefault="003B718A">
            <w:pPr>
              <w:rPr>
                <w:rFonts w:asciiTheme="majorBidi" w:hAnsiTheme="majorBidi" w:cstheme="majorBidi"/>
              </w:rPr>
            </w:pPr>
            <w:r>
              <w:rPr>
                <w:rFonts w:asciiTheme="majorBidi" w:hAnsiTheme="majorBidi" w:cstheme="majorBidi"/>
              </w:rPr>
              <w:t>Biometric Device Scanners</w:t>
            </w:r>
          </w:p>
        </w:tc>
        <w:tc>
          <w:tcPr>
            <w:tcW w:w="6388" w:type="dxa"/>
            <w:vAlign w:val="center"/>
          </w:tcPr>
          <w:p w:rsidR="00847ECA" w:rsidRPr="00B66604" w:rsidRDefault="00E9648A">
            <w:pPr>
              <w:rPr>
                <w:rFonts w:asciiTheme="majorBidi" w:hAnsiTheme="majorBidi" w:cstheme="majorBidi"/>
              </w:rPr>
            </w:pPr>
            <w:r>
              <w:rPr>
                <w:rFonts w:asciiTheme="majorBidi" w:hAnsiTheme="majorBidi" w:cstheme="majorBidi"/>
              </w:rPr>
              <w:t>UR</w:t>
            </w:r>
            <w:r w:rsidR="003B718A">
              <w:rPr>
                <w:rFonts w:asciiTheme="majorBidi" w:hAnsiTheme="majorBidi" w:cstheme="majorBidi"/>
              </w:rPr>
              <w:t>U Digital Persona 5100 compatible with system</w:t>
            </w:r>
          </w:p>
        </w:tc>
      </w:tr>
      <w:tr w:rsidR="00847ECA" w:rsidRPr="00B66604" w:rsidTr="00A812C5">
        <w:trPr>
          <w:trHeight w:val="668"/>
          <w:jc w:val="center"/>
        </w:trPr>
        <w:tc>
          <w:tcPr>
            <w:tcW w:w="2553" w:type="dxa"/>
            <w:shd w:val="clear" w:color="auto" w:fill="FFFFFF"/>
          </w:tcPr>
          <w:p w:rsidR="00847ECA" w:rsidRPr="00B66604" w:rsidRDefault="00755412">
            <w:pPr>
              <w:rPr>
                <w:rFonts w:asciiTheme="majorBidi" w:hAnsiTheme="majorBidi" w:cstheme="majorBidi"/>
              </w:rPr>
            </w:pPr>
            <w:r>
              <w:rPr>
                <w:rFonts w:asciiTheme="majorBidi" w:hAnsiTheme="majorBidi" w:cstheme="majorBidi"/>
              </w:rPr>
              <w:t>LCD (Samsung/HP/Dell</w:t>
            </w:r>
            <w:r w:rsidR="00847ECA" w:rsidRPr="00B66604">
              <w:rPr>
                <w:rFonts w:asciiTheme="majorBidi" w:hAnsiTheme="majorBidi" w:cstheme="majorBidi"/>
              </w:rPr>
              <w:t>)</w:t>
            </w:r>
          </w:p>
        </w:tc>
        <w:tc>
          <w:tcPr>
            <w:tcW w:w="6388" w:type="dxa"/>
          </w:tcPr>
          <w:p w:rsidR="00847ECA" w:rsidRPr="00B66604" w:rsidRDefault="00755412" w:rsidP="0035318B">
            <w:pPr>
              <w:rPr>
                <w:rFonts w:asciiTheme="majorBidi" w:hAnsiTheme="majorBidi" w:cstheme="majorBidi"/>
              </w:rPr>
            </w:pPr>
            <w:r>
              <w:rPr>
                <w:rFonts w:asciiTheme="majorBidi" w:hAnsiTheme="majorBidi" w:cstheme="majorBidi"/>
              </w:rPr>
              <w:t xml:space="preserve">Branded </w:t>
            </w:r>
            <w:r w:rsidR="0035318B">
              <w:rPr>
                <w:rFonts w:asciiTheme="majorBidi" w:hAnsiTheme="majorBidi" w:cstheme="majorBidi"/>
              </w:rPr>
              <w:t xml:space="preserve">LCD with HDMI/VGA input ports 18.5” </w:t>
            </w:r>
            <w:r w:rsidR="00847ECA" w:rsidRPr="00B66604">
              <w:rPr>
                <w:rFonts w:asciiTheme="majorBidi" w:hAnsiTheme="majorBidi" w:cstheme="majorBidi"/>
              </w:rPr>
              <w:t xml:space="preserve">or </w:t>
            </w:r>
            <w:r>
              <w:rPr>
                <w:rFonts w:asciiTheme="majorBidi" w:hAnsiTheme="majorBidi" w:cstheme="majorBidi"/>
              </w:rPr>
              <w:t>higher</w:t>
            </w:r>
          </w:p>
        </w:tc>
      </w:tr>
      <w:tr w:rsidR="00847ECA" w:rsidRPr="00B66604" w:rsidTr="00A812C5">
        <w:trPr>
          <w:trHeight w:val="668"/>
          <w:jc w:val="center"/>
        </w:trPr>
        <w:tc>
          <w:tcPr>
            <w:tcW w:w="2553" w:type="dxa"/>
            <w:shd w:val="clear" w:color="auto" w:fill="FFFFFF"/>
          </w:tcPr>
          <w:p w:rsidR="00847ECA" w:rsidRPr="00B66604" w:rsidRDefault="00847ECA">
            <w:pPr>
              <w:rPr>
                <w:rFonts w:asciiTheme="majorBidi" w:hAnsiTheme="majorBidi" w:cstheme="majorBidi"/>
              </w:rPr>
            </w:pPr>
            <w:r w:rsidRPr="00B66604">
              <w:rPr>
                <w:rFonts w:asciiTheme="majorBidi" w:hAnsiTheme="majorBidi" w:cstheme="majorBidi"/>
              </w:rPr>
              <w:t>Printer</w:t>
            </w:r>
          </w:p>
        </w:tc>
        <w:tc>
          <w:tcPr>
            <w:tcW w:w="6388" w:type="dxa"/>
          </w:tcPr>
          <w:p w:rsidR="00664F61" w:rsidRPr="00664F61" w:rsidRDefault="00847ECA" w:rsidP="00E6790D">
            <w:pPr>
              <w:pBdr>
                <w:top w:val="single" w:sz="2" w:space="0" w:color="D9D9E3"/>
                <w:left w:val="single" w:sz="2" w:space="0" w:color="D9D9E3"/>
                <w:bottom w:val="single" w:sz="2" w:space="0" w:color="D9D9E3"/>
                <w:right w:val="single" w:sz="2" w:space="0" w:color="D9D9E3"/>
              </w:pBdr>
              <w:rPr>
                <w:rFonts w:asciiTheme="majorBidi" w:hAnsiTheme="majorBidi" w:cstheme="majorBidi"/>
              </w:rPr>
            </w:pPr>
            <w:r>
              <w:rPr>
                <w:rFonts w:asciiTheme="majorBidi" w:hAnsiTheme="majorBidi" w:cstheme="majorBidi"/>
              </w:rPr>
              <w:t>Color Printer</w:t>
            </w:r>
            <w:r w:rsidR="00664F61" w:rsidRPr="00664F61">
              <w:rPr>
                <w:rFonts w:asciiTheme="majorBidi" w:hAnsiTheme="majorBidi" w:cstheme="majorBidi"/>
              </w:rPr>
              <w:t>:</w:t>
            </w:r>
            <w:r w:rsidR="00E6790D">
              <w:rPr>
                <w:rFonts w:asciiTheme="majorBidi" w:hAnsiTheme="majorBidi" w:cstheme="majorBidi"/>
              </w:rPr>
              <w:t xml:space="preserve"> with </w:t>
            </w:r>
          </w:p>
          <w:p w:rsidR="00664F61" w:rsidRPr="00664F61" w:rsidRDefault="00664F61" w:rsidP="00664F61">
            <w:pPr>
              <w:pBdr>
                <w:top w:val="single" w:sz="2" w:space="0" w:color="D9D9E3"/>
                <w:left w:val="single" w:sz="2" w:space="0" w:color="D9D9E3"/>
                <w:bottom w:val="single" w:sz="2" w:space="0" w:color="D9D9E3"/>
                <w:right w:val="single" w:sz="2" w:space="0" w:color="D9D9E3"/>
              </w:pBdr>
              <w:rPr>
                <w:rFonts w:asciiTheme="majorBidi" w:hAnsiTheme="majorBidi" w:cstheme="majorBidi"/>
              </w:rPr>
            </w:pPr>
            <w:r w:rsidRPr="00664F61">
              <w:rPr>
                <w:rFonts w:asciiTheme="majorBidi" w:hAnsiTheme="majorBidi" w:cstheme="majorBidi"/>
              </w:rPr>
              <w:t>Print speed:</w:t>
            </w:r>
          </w:p>
          <w:p w:rsidR="00664F61" w:rsidRPr="00664F61" w:rsidRDefault="00664F61" w:rsidP="005771E7">
            <w:pPr>
              <w:pBdr>
                <w:top w:val="single" w:sz="2" w:space="0" w:color="D9D9E3"/>
                <w:left w:val="single" w:sz="2" w:space="0" w:color="D9D9E3"/>
                <w:bottom w:val="single" w:sz="2" w:space="0" w:color="D9D9E3"/>
                <w:right w:val="single" w:sz="2" w:space="0" w:color="D9D9E3"/>
              </w:pBdr>
              <w:rPr>
                <w:rFonts w:asciiTheme="majorBidi" w:hAnsiTheme="majorBidi" w:cstheme="majorBidi"/>
              </w:rPr>
            </w:pPr>
            <w:r w:rsidRPr="00664F61">
              <w:rPr>
                <w:rFonts w:asciiTheme="majorBidi" w:hAnsiTheme="majorBidi" w:cstheme="majorBidi"/>
              </w:rPr>
              <w:t xml:space="preserve">Up to </w:t>
            </w:r>
            <w:r w:rsidR="005771E7">
              <w:rPr>
                <w:rFonts w:asciiTheme="majorBidi" w:hAnsiTheme="majorBidi" w:cstheme="majorBidi"/>
              </w:rPr>
              <w:t>20-25</w:t>
            </w:r>
            <w:r w:rsidRPr="00664F61">
              <w:rPr>
                <w:rFonts w:asciiTheme="majorBidi" w:hAnsiTheme="majorBidi" w:cstheme="majorBidi"/>
              </w:rPr>
              <w:t xml:space="preserve"> pages per minute (black and white)</w:t>
            </w:r>
          </w:p>
          <w:p w:rsidR="00664F61" w:rsidRPr="00664F61" w:rsidRDefault="005771E7" w:rsidP="00664F61">
            <w:pPr>
              <w:pBdr>
                <w:top w:val="single" w:sz="2" w:space="0" w:color="D9D9E3"/>
                <w:left w:val="single" w:sz="2" w:space="0" w:color="D9D9E3"/>
                <w:bottom w:val="single" w:sz="2" w:space="0" w:color="D9D9E3"/>
                <w:right w:val="single" w:sz="2" w:space="0" w:color="D9D9E3"/>
              </w:pBdr>
              <w:rPr>
                <w:rFonts w:asciiTheme="majorBidi" w:hAnsiTheme="majorBidi" w:cstheme="majorBidi"/>
              </w:rPr>
            </w:pPr>
            <w:r>
              <w:rPr>
                <w:rFonts w:asciiTheme="majorBidi" w:hAnsiTheme="majorBidi" w:cstheme="majorBidi"/>
              </w:rPr>
              <w:t>Up to 15-20</w:t>
            </w:r>
            <w:r w:rsidR="00664F61" w:rsidRPr="00664F61">
              <w:rPr>
                <w:rFonts w:asciiTheme="majorBidi" w:hAnsiTheme="majorBidi" w:cstheme="majorBidi"/>
              </w:rPr>
              <w:t xml:space="preserve"> pages per minute (color)</w:t>
            </w:r>
          </w:p>
          <w:p w:rsidR="00847ECA" w:rsidRPr="00B66604" w:rsidRDefault="00847ECA" w:rsidP="00AC5BA8">
            <w:pPr>
              <w:pBdr>
                <w:top w:val="single" w:sz="2" w:space="0" w:color="D9D9E3"/>
                <w:left w:val="single" w:sz="2" w:space="0" w:color="D9D9E3"/>
                <w:bottom w:val="single" w:sz="2" w:space="0" w:color="D9D9E3"/>
                <w:right w:val="single" w:sz="2" w:space="0" w:color="D9D9E3"/>
              </w:pBdr>
              <w:rPr>
                <w:rFonts w:asciiTheme="majorBidi" w:hAnsiTheme="majorBidi" w:cstheme="majorBidi"/>
              </w:rPr>
            </w:pPr>
          </w:p>
        </w:tc>
      </w:tr>
      <w:tr w:rsidR="00847ECA" w:rsidRPr="00B66604" w:rsidTr="00A812C5">
        <w:trPr>
          <w:trHeight w:val="668"/>
          <w:jc w:val="center"/>
        </w:trPr>
        <w:tc>
          <w:tcPr>
            <w:tcW w:w="2553" w:type="dxa"/>
            <w:shd w:val="clear" w:color="auto" w:fill="FFFFFF"/>
          </w:tcPr>
          <w:p w:rsidR="00847ECA" w:rsidRPr="00B66604" w:rsidRDefault="00847ECA">
            <w:pPr>
              <w:rPr>
                <w:rFonts w:asciiTheme="majorBidi" w:hAnsiTheme="majorBidi" w:cstheme="majorBidi"/>
              </w:rPr>
            </w:pPr>
            <w:r w:rsidRPr="00B66604">
              <w:rPr>
                <w:rFonts w:asciiTheme="majorBidi" w:hAnsiTheme="majorBidi" w:cstheme="majorBidi"/>
              </w:rPr>
              <w:t>Scanner</w:t>
            </w:r>
          </w:p>
        </w:tc>
        <w:tc>
          <w:tcPr>
            <w:tcW w:w="6388" w:type="dxa"/>
          </w:tcPr>
          <w:p w:rsidR="00847ECA" w:rsidRPr="00B66604" w:rsidRDefault="00894C76" w:rsidP="00694C9E">
            <w:pPr>
              <w:rPr>
                <w:rFonts w:asciiTheme="majorBidi" w:hAnsiTheme="majorBidi" w:cstheme="majorBidi"/>
              </w:rPr>
            </w:pPr>
            <w:r>
              <w:rPr>
                <w:rFonts w:asciiTheme="majorBidi" w:hAnsiTheme="majorBidi" w:cstheme="majorBidi"/>
              </w:rPr>
              <w:t xml:space="preserve">Scanjet </w:t>
            </w:r>
            <w:r w:rsidR="00DE1762">
              <w:rPr>
                <w:rFonts w:asciiTheme="majorBidi" w:hAnsiTheme="majorBidi" w:cstheme="majorBidi"/>
              </w:rPr>
              <w:t>with capacity of 25ppm offering 60sheets capacity compatible with Windows 10 and higher USB</w:t>
            </w:r>
            <w:r w:rsidR="00C74528">
              <w:rPr>
                <w:rFonts w:asciiTheme="majorBidi" w:hAnsiTheme="majorBidi" w:cstheme="majorBidi"/>
              </w:rPr>
              <w:t xml:space="preserve"> connectivity, maximum resolution (1 year warranty)</w:t>
            </w:r>
            <w:r w:rsidR="00847ECA" w:rsidRPr="00B66604">
              <w:rPr>
                <w:rFonts w:asciiTheme="majorBidi" w:hAnsiTheme="majorBidi" w:cstheme="majorBidi"/>
              </w:rPr>
              <w:t xml:space="preserve"> </w:t>
            </w:r>
          </w:p>
        </w:tc>
      </w:tr>
      <w:tr w:rsidR="006B4840" w:rsidRPr="00B66604" w:rsidTr="001D785C">
        <w:trPr>
          <w:trHeight w:val="668"/>
          <w:jc w:val="center"/>
        </w:trPr>
        <w:tc>
          <w:tcPr>
            <w:tcW w:w="2553" w:type="dxa"/>
            <w:shd w:val="clear" w:color="auto" w:fill="FFFFFF"/>
            <w:vAlign w:val="center"/>
          </w:tcPr>
          <w:p w:rsidR="006B4840" w:rsidRPr="00B66604" w:rsidRDefault="006B4840" w:rsidP="006B4840">
            <w:pPr>
              <w:rPr>
                <w:rFonts w:asciiTheme="majorBidi" w:hAnsiTheme="majorBidi" w:cstheme="majorBidi"/>
              </w:rPr>
            </w:pPr>
            <w:r>
              <w:rPr>
                <w:rFonts w:asciiTheme="majorBidi" w:hAnsiTheme="majorBidi" w:cstheme="majorBidi"/>
              </w:rPr>
              <w:t>Laptop</w:t>
            </w:r>
          </w:p>
        </w:tc>
        <w:tc>
          <w:tcPr>
            <w:tcW w:w="6388" w:type="dxa"/>
          </w:tcPr>
          <w:p w:rsidR="006B4840" w:rsidRPr="00B66604" w:rsidRDefault="002521B8" w:rsidP="004235D0">
            <w:pPr>
              <w:pStyle w:val="Heading2"/>
              <w:shd w:val="clear" w:color="auto" w:fill="FFFFFF"/>
              <w:spacing w:before="0"/>
              <w:rPr>
                <w:rFonts w:asciiTheme="majorBidi" w:eastAsia="Times New Roman" w:hAnsiTheme="majorBidi"/>
                <w:b w:val="0"/>
                <w:color w:val="000000"/>
                <w:sz w:val="24"/>
                <w:szCs w:val="24"/>
              </w:rPr>
            </w:pPr>
            <w:hyperlink r:id="rId13">
              <w:r w:rsidR="00F11898">
                <w:rPr>
                  <w:rFonts w:asciiTheme="majorBidi" w:eastAsia="Times New Roman" w:hAnsiTheme="majorBidi"/>
                  <w:b w:val="0"/>
                  <w:color w:val="000000"/>
                  <w:sz w:val="24"/>
                  <w:szCs w:val="24"/>
                </w:rPr>
                <w:t xml:space="preserve">12th Gen, </w:t>
              </w:r>
              <w:proofErr w:type="spellStart"/>
              <w:r w:rsidR="00F11898">
                <w:rPr>
                  <w:rFonts w:asciiTheme="majorBidi" w:eastAsia="Times New Roman" w:hAnsiTheme="majorBidi"/>
                  <w:b w:val="0"/>
                  <w:color w:val="000000"/>
                  <w:sz w:val="24"/>
                  <w:szCs w:val="24"/>
                </w:rPr>
                <w:t>Hexa</w:t>
              </w:r>
              <w:proofErr w:type="spellEnd"/>
              <w:r w:rsidR="006B4840" w:rsidRPr="00B66604">
                <w:rPr>
                  <w:rFonts w:asciiTheme="majorBidi" w:eastAsia="Times New Roman" w:hAnsiTheme="majorBidi"/>
                  <w:b w:val="0"/>
                  <w:color w:val="000000"/>
                  <w:sz w:val="24"/>
                  <w:szCs w:val="24"/>
                </w:rPr>
                <w:t xml:space="preserve"> Core 16GB </w:t>
              </w:r>
              <w:r w:rsidR="00A66728">
                <w:rPr>
                  <w:rFonts w:asciiTheme="majorBidi" w:eastAsia="Times New Roman" w:hAnsiTheme="majorBidi"/>
                  <w:b w:val="0"/>
                  <w:color w:val="000000"/>
                  <w:sz w:val="24"/>
                  <w:szCs w:val="24"/>
                </w:rPr>
                <w:t>RAM</w:t>
              </w:r>
              <w:r w:rsidR="00EF4598">
                <w:rPr>
                  <w:rFonts w:asciiTheme="majorBidi" w:eastAsia="Times New Roman" w:hAnsiTheme="majorBidi"/>
                  <w:b w:val="0"/>
                  <w:color w:val="000000"/>
                  <w:sz w:val="24"/>
                  <w:szCs w:val="24"/>
                </w:rPr>
                <w:t xml:space="preserve"> SSD 512GB</w:t>
              </w:r>
              <w:r w:rsidR="00603207">
                <w:rPr>
                  <w:rFonts w:asciiTheme="majorBidi" w:eastAsia="Times New Roman" w:hAnsiTheme="majorBidi"/>
                  <w:b w:val="0"/>
                  <w:color w:val="000000"/>
                  <w:sz w:val="24"/>
                  <w:szCs w:val="24"/>
                </w:rPr>
                <w:t xml:space="preserve"> – liquid crystal display 13</w:t>
              </w:r>
              <w:r w:rsidR="006B4840" w:rsidRPr="00B66604">
                <w:rPr>
                  <w:rFonts w:asciiTheme="majorBidi" w:eastAsia="Times New Roman" w:hAnsiTheme="majorBidi"/>
                  <w:b w:val="0"/>
                  <w:color w:val="000000"/>
                  <w:sz w:val="24"/>
                  <w:szCs w:val="24"/>
                </w:rPr>
                <w:t>.6"</w:t>
              </w:r>
              <w:r w:rsidR="00603207">
                <w:rPr>
                  <w:rFonts w:asciiTheme="majorBidi" w:eastAsia="Times New Roman" w:hAnsiTheme="majorBidi"/>
                  <w:b w:val="0"/>
                  <w:color w:val="000000"/>
                  <w:sz w:val="24"/>
                  <w:szCs w:val="24"/>
                </w:rPr>
                <w:t xml:space="preserve"> or 14”</w:t>
              </w:r>
              <w:r w:rsidR="004235D0">
                <w:rPr>
                  <w:rFonts w:asciiTheme="majorBidi" w:eastAsia="Times New Roman" w:hAnsiTheme="majorBidi"/>
                  <w:b w:val="0"/>
                  <w:color w:val="000000"/>
                  <w:sz w:val="24"/>
                  <w:szCs w:val="24"/>
                </w:rPr>
                <w:t xml:space="preserve"> </w:t>
              </w:r>
              <w:proofErr w:type="spellStart"/>
              <w:r w:rsidR="004235D0">
                <w:rPr>
                  <w:rFonts w:asciiTheme="majorBidi" w:eastAsia="Times New Roman" w:hAnsiTheme="majorBidi"/>
                  <w:b w:val="0"/>
                  <w:color w:val="000000"/>
                  <w:sz w:val="24"/>
                  <w:szCs w:val="24"/>
                </w:rPr>
                <w:t>Hp</w:t>
              </w:r>
              <w:proofErr w:type="spellEnd"/>
              <w:r w:rsidR="004235D0">
                <w:rPr>
                  <w:rFonts w:asciiTheme="majorBidi" w:eastAsia="Times New Roman" w:hAnsiTheme="majorBidi"/>
                  <w:b w:val="0"/>
                  <w:color w:val="000000"/>
                  <w:sz w:val="24"/>
                  <w:szCs w:val="24"/>
                </w:rPr>
                <w:t>/Dell/Apple</w:t>
              </w:r>
            </w:hyperlink>
            <w:r w:rsidR="00603207">
              <w:rPr>
                <w:rFonts w:asciiTheme="majorBidi" w:eastAsia="Times New Roman" w:hAnsiTheme="majorBidi"/>
                <w:b w:val="0"/>
                <w:color w:val="000000"/>
                <w:sz w:val="24"/>
                <w:szCs w:val="24"/>
              </w:rPr>
              <w:t>.</w:t>
            </w:r>
          </w:p>
        </w:tc>
      </w:tr>
      <w:tr w:rsidR="006B4840" w:rsidRPr="00B66604" w:rsidTr="00A812C5">
        <w:trPr>
          <w:trHeight w:val="668"/>
          <w:jc w:val="center"/>
        </w:trPr>
        <w:tc>
          <w:tcPr>
            <w:tcW w:w="2553" w:type="dxa"/>
            <w:shd w:val="clear" w:color="auto" w:fill="FFFFFF"/>
            <w:vAlign w:val="bottom"/>
          </w:tcPr>
          <w:p w:rsidR="006B4840" w:rsidRPr="00B66604" w:rsidRDefault="006B4840" w:rsidP="006B4840">
            <w:pPr>
              <w:rPr>
                <w:rFonts w:asciiTheme="majorBidi" w:hAnsiTheme="majorBidi" w:cstheme="majorBidi"/>
              </w:rPr>
            </w:pPr>
            <w:r w:rsidRPr="00B66604">
              <w:rPr>
                <w:rFonts w:asciiTheme="majorBidi" w:hAnsiTheme="majorBidi" w:cstheme="majorBidi"/>
              </w:rPr>
              <w:t>Networking Installation and configuration with all Accessories</w:t>
            </w:r>
          </w:p>
        </w:tc>
        <w:tc>
          <w:tcPr>
            <w:tcW w:w="6388" w:type="dxa"/>
          </w:tcPr>
          <w:p w:rsidR="006B4840" w:rsidRPr="00B66604" w:rsidRDefault="006B4840" w:rsidP="006B4840">
            <w:pPr>
              <w:rPr>
                <w:rFonts w:asciiTheme="majorBidi" w:hAnsiTheme="majorBidi" w:cstheme="majorBidi"/>
              </w:rPr>
            </w:pPr>
            <w:r w:rsidRPr="00B66604">
              <w:rPr>
                <w:rFonts w:asciiTheme="majorBidi" w:hAnsiTheme="majorBidi" w:cstheme="majorBidi"/>
              </w:rPr>
              <w:t>CAT-</w:t>
            </w:r>
            <w:proofErr w:type="spellStart"/>
            <w:r w:rsidRPr="00B66604">
              <w:rPr>
                <w:rFonts w:asciiTheme="majorBidi" w:hAnsiTheme="majorBidi" w:cstheme="majorBidi"/>
              </w:rPr>
              <w:t>VI</w:t>
            </w:r>
            <w:r>
              <w:rPr>
                <w:rFonts w:asciiTheme="majorBidi" w:hAnsiTheme="majorBidi" w:cstheme="majorBidi"/>
              </w:rPr>
              <w:t>e</w:t>
            </w:r>
            <w:proofErr w:type="spellEnd"/>
            <w:r w:rsidRPr="00B66604">
              <w:rPr>
                <w:rFonts w:asciiTheme="majorBidi" w:hAnsiTheme="majorBidi" w:cstheme="majorBidi"/>
              </w:rPr>
              <w:t xml:space="preserve"> (AMP or Clipsal network Cable) for Complete Connectivity of </w:t>
            </w:r>
            <w:r>
              <w:rPr>
                <w:rFonts w:asciiTheme="majorBidi" w:hAnsiTheme="majorBidi" w:cstheme="majorBidi"/>
              </w:rPr>
              <w:t>PCs, router and printers for 4</w:t>
            </w:r>
            <w:r w:rsidRPr="00B66604">
              <w:rPr>
                <w:rFonts w:asciiTheme="majorBidi" w:hAnsiTheme="majorBidi" w:cstheme="majorBidi"/>
              </w:rPr>
              <w:t xml:space="preserve"> terminals with latest accessories</w:t>
            </w:r>
          </w:p>
        </w:tc>
      </w:tr>
      <w:tr w:rsidR="006B4840" w:rsidRPr="00B66604" w:rsidTr="00A812C5">
        <w:trPr>
          <w:trHeight w:val="668"/>
          <w:jc w:val="center"/>
        </w:trPr>
        <w:tc>
          <w:tcPr>
            <w:tcW w:w="2553" w:type="dxa"/>
            <w:shd w:val="clear" w:color="auto" w:fill="FFFFFF"/>
            <w:vAlign w:val="bottom"/>
          </w:tcPr>
          <w:p w:rsidR="006B4840" w:rsidRPr="00B66604" w:rsidRDefault="006B4840" w:rsidP="006B4840">
            <w:pPr>
              <w:rPr>
                <w:rFonts w:asciiTheme="majorBidi" w:hAnsiTheme="majorBidi" w:cstheme="majorBidi"/>
              </w:rPr>
            </w:pPr>
            <w:r w:rsidRPr="00B66604">
              <w:rPr>
                <w:rFonts w:asciiTheme="majorBidi" w:hAnsiTheme="majorBidi" w:cstheme="majorBidi"/>
              </w:rPr>
              <w:t xml:space="preserve">Electrification (Earthling pit,  main cabling, internal cabling, wiring) </w:t>
            </w:r>
            <w:proofErr w:type="spellStart"/>
            <w:r w:rsidRPr="00B66604">
              <w:rPr>
                <w:rFonts w:asciiTheme="majorBidi" w:hAnsiTheme="majorBidi" w:cstheme="majorBidi"/>
              </w:rPr>
              <w:t>etc</w:t>
            </w:r>
            <w:proofErr w:type="spellEnd"/>
            <w:r w:rsidRPr="00B66604">
              <w:rPr>
                <w:rFonts w:asciiTheme="majorBidi" w:hAnsiTheme="majorBidi" w:cstheme="majorBidi"/>
              </w:rPr>
              <w:t xml:space="preserve"> </w:t>
            </w:r>
          </w:p>
        </w:tc>
        <w:tc>
          <w:tcPr>
            <w:tcW w:w="6388" w:type="dxa"/>
          </w:tcPr>
          <w:p w:rsidR="006B4840" w:rsidRPr="00B66604" w:rsidRDefault="006B4840" w:rsidP="006B4840">
            <w:pPr>
              <w:rPr>
                <w:rFonts w:asciiTheme="majorBidi" w:hAnsiTheme="majorBidi" w:cstheme="majorBidi"/>
              </w:rPr>
            </w:pPr>
            <w:r w:rsidRPr="00B66604">
              <w:rPr>
                <w:rFonts w:asciiTheme="majorBidi" w:hAnsiTheme="majorBidi" w:cstheme="majorBidi"/>
              </w:rPr>
              <w:t xml:space="preserve">Standard </w:t>
            </w:r>
            <w:r>
              <w:rPr>
                <w:rFonts w:asciiTheme="majorBidi" w:hAnsiTheme="majorBidi" w:cstheme="majorBidi"/>
              </w:rPr>
              <w:t xml:space="preserve">High Grade </w:t>
            </w:r>
            <w:r w:rsidRPr="00B66604">
              <w:rPr>
                <w:rFonts w:asciiTheme="majorBidi" w:hAnsiTheme="majorBidi" w:cstheme="majorBidi"/>
              </w:rPr>
              <w:t>Copper Earth pitting, electric points for 12 terminals with standard quality accessories and pure copper cabling</w:t>
            </w:r>
          </w:p>
        </w:tc>
      </w:tr>
      <w:tr w:rsidR="006B4840" w:rsidRPr="00B66604" w:rsidTr="00A812C5">
        <w:trPr>
          <w:trHeight w:val="372"/>
          <w:jc w:val="center"/>
        </w:trPr>
        <w:tc>
          <w:tcPr>
            <w:tcW w:w="2553" w:type="dxa"/>
            <w:shd w:val="clear" w:color="auto" w:fill="FFFFFF"/>
          </w:tcPr>
          <w:p w:rsidR="006B4840" w:rsidRPr="00B66604" w:rsidRDefault="006B4840" w:rsidP="006B4840">
            <w:pPr>
              <w:rPr>
                <w:rFonts w:asciiTheme="majorBidi" w:hAnsiTheme="majorBidi" w:cstheme="majorBidi"/>
              </w:rPr>
            </w:pPr>
            <w:r w:rsidRPr="00B66604">
              <w:rPr>
                <w:rFonts w:asciiTheme="majorBidi" w:hAnsiTheme="majorBidi" w:cstheme="majorBidi"/>
              </w:rPr>
              <w:t>Chair</w:t>
            </w:r>
          </w:p>
        </w:tc>
        <w:tc>
          <w:tcPr>
            <w:tcW w:w="6388" w:type="dxa"/>
          </w:tcPr>
          <w:p w:rsidR="006B4840" w:rsidRPr="00B66604" w:rsidRDefault="006B4840" w:rsidP="006B4840">
            <w:pPr>
              <w:rPr>
                <w:rFonts w:asciiTheme="majorBidi" w:hAnsiTheme="majorBidi" w:cstheme="majorBidi"/>
              </w:rPr>
            </w:pPr>
            <w:r w:rsidRPr="00B66604">
              <w:rPr>
                <w:rFonts w:asciiTheme="majorBidi" w:hAnsiTheme="majorBidi" w:cstheme="majorBidi"/>
              </w:rPr>
              <w:t>Revolving chair for Computer complete with following features:</w:t>
            </w:r>
          </w:p>
          <w:p w:rsidR="006B4840" w:rsidRPr="00B66604" w:rsidRDefault="006B4840" w:rsidP="006B4840">
            <w:pPr>
              <w:rPr>
                <w:rFonts w:asciiTheme="majorBidi" w:hAnsiTheme="majorBidi" w:cstheme="majorBidi"/>
              </w:rPr>
            </w:pPr>
            <w:r>
              <w:rPr>
                <w:rFonts w:asciiTheme="majorBidi" w:hAnsiTheme="majorBidi" w:cstheme="majorBidi"/>
              </w:rPr>
              <w:t xml:space="preserve"> High</w:t>
            </w:r>
            <w:r w:rsidRPr="00B66604">
              <w:rPr>
                <w:rFonts w:asciiTheme="majorBidi" w:hAnsiTheme="majorBidi" w:cstheme="majorBidi"/>
              </w:rPr>
              <w:t xml:space="preserve"> back  </w:t>
            </w:r>
          </w:p>
          <w:p w:rsidR="006B4840" w:rsidRPr="00B66604" w:rsidRDefault="006B4840" w:rsidP="006B4840">
            <w:pPr>
              <w:rPr>
                <w:rFonts w:asciiTheme="majorBidi" w:hAnsiTheme="majorBidi" w:cstheme="majorBidi"/>
              </w:rPr>
            </w:pPr>
            <w:r>
              <w:rPr>
                <w:rFonts w:asciiTheme="majorBidi" w:hAnsiTheme="majorBidi" w:cstheme="majorBidi"/>
              </w:rPr>
              <w:t xml:space="preserve"> </w:t>
            </w:r>
            <w:r w:rsidRPr="00B66604">
              <w:rPr>
                <w:rFonts w:asciiTheme="majorBidi" w:hAnsiTheme="majorBidi" w:cstheme="majorBidi"/>
              </w:rPr>
              <w:t>Steel Bottom (Chrome Finish)</w:t>
            </w:r>
          </w:p>
          <w:p w:rsidR="006B4840" w:rsidRPr="00B66604" w:rsidRDefault="006B4840" w:rsidP="006B4840">
            <w:pPr>
              <w:rPr>
                <w:rFonts w:asciiTheme="majorBidi" w:hAnsiTheme="majorBidi" w:cstheme="majorBidi"/>
              </w:rPr>
            </w:pPr>
            <w:r w:rsidRPr="00B66604">
              <w:rPr>
                <w:rFonts w:asciiTheme="majorBidi" w:hAnsiTheme="majorBidi" w:cstheme="majorBidi"/>
              </w:rPr>
              <w:t xml:space="preserve"> Rexene/Cloth cushioning </w:t>
            </w:r>
          </w:p>
          <w:p w:rsidR="006B4840" w:rsidRPr="00B66604" w:rsidRDefault="006B4840" w:rsidP="006B4840">
            <w:pPr>
              <w:rPr>
                <w:rFonts w:asciiTheme="majorBidi" w:hAnsiTheme="majorBidi" w:cstheme="majorBidi"/>
              </w:rPr>
            </w:pPr>
            <w:r w:rsidRPr="00B66604">
              <w:rPr>
                <w:rFonts w:asciiTheme="majorBidi" w:hAnsiTheme="majorBidi" w:cstheme="majorBidi"/>
              </w:rPr>
              <w:t xml:space="preserve"> Revolving 360 degree </w:t>
            </w:r>
          </w:p>
          <w:p w:rsidR="006B4840" w:rsidRPr="00B66604" w:rsidRDefault="006B4840" w:rsidP="006B4840">
            <w:pPr>
              <w:rPr>
                <w:rFonts w:asciiTheme="majorBidi" w:hAnsiTheme="majorBidi" w:cstheme="majorBidi"/>
              </w:rPr>
            </w:pPr>
            <w:r w:rsidRPr="00B66604">
              <w:rPr>
                <w:rFonts w:asciiTheme="majorBidi" w:hAnsiTheme="majorBidi" w:cstheme="majorBidi"/>
              </w:rPr>
              <w:t xml:space="preserve"> Adjustable height Seat back made 1/2” thick ply pasted with master </w:t>
            </w:r>
            <w:proofErr w:type="spellStart"/>
            <w:r w:rsidRPr="00B66604">
              <w:rPr>
                <w:rFonts w:asciiTheme="majorBidi" w:hAnsiTheme="majorBidi" w:cstheme="majorBidi"/>
              </w:rPr>
              <w:t>Molty</w:t>
            </w:r>
            <w:proofErr w:type="spellEnd"/>
            <w:r w:rsidRPr="00B66604">
              <w:rPr>
                <w:rFonts w:asciiTheme="majorBidi" w:hAnsiTheme="majorBidi" w:cstheme="majorBidi"/>
              </w:rPr>
              <w:t xml:space="preserve"> Foam with five wheels</w:t>
            </w:r>
          </w:p>
        </w:tc>
      </w:tr>
      <w:tr w:rsidR="006B4840" w:rsidRPr="00B66604" w:rsidTr="00A812C5">
        <w:trPr>
          <w:trHeight w:val="372"/>
          <w:jc w:val="center"/>
        </w:trPr>
        <w:tc>
          <w:tcPr>
            <w:tcW w:w="2553" w:type="dxa"/>
            <w:shd w:val="clear" w:color="auto" w:fill="FFFFFF"/>
          </w:tcPr>
          <w:p w:rsidR="006B4840" w:rsidRPr="00B66604" w:rsidRDefault="006B4840" w:rsidP="006B4840">
            <w:pPr>
              <w:rPr>
                <w:rFonts w:asciiTheme="majorBidi" w:hAnsiTheme="majorBidi" w:cstheme="majorBidi"/>
              </w:rPr>
            </w:pPr>
            <w:r w:rsidRPr="00B66604">
              <w:rPr>
                <w:rFonts w:asciiTheme="majorBidi" w:hAnsiTheme="majorBidi" w:cstheme="majorBidi"/>
              </w:rPr>
              <w:t>Table</w:t>
            </w:r>
          </w:p>
        </w:tc>
        <w:tc>
          <w:tcPr>
            <w:tcW w:w="6388" w:type="dxa"/>
          </w:tcPr>
          <w:p w:rsidR="006B4840" w:rsidRPr="00B66604" w:rsidRDefault="006B4840" w:rsidP="006B4840">
            <w:pPr>
              <w:rPr>
                <w:rFonts w:asciiTheme="majorBidi" w:hAnsiTheme="majorBidi" w:cstheme="majorBidi"/>
              </w:rPr>
            </w:pPr>
            <w:r w:rsidRPr="00B66604">
              <w:rPr>
                <w:rFonts w:asciiTheme="majorBidi" w:hAnsiTheme="majorBidi" w:cstheme="majorBidi"/>
              </w:rPr>
              <w:t xml:space="preserve">(4*2*30”) made of Lamination sheet Dwyer Color edges covered with </w:t>
            </w:r>
            <w:proofErr w:type="spellStart"/>
            <w:r w:rsidRPr="00B66604">
              <w:rPr>
                <w:rFonts w:asciiTheme="majorBidi" w:hAnsiTheme="majorBidi" w:cstheme="majorBidi"/>
              </w:rPr>
              <w:t>Diyyar</w:t>
            </w:r>
            <w:proofErr w:type="spellEnd"/>
            <w:r w:rsidRPr="00B66604">
              <w:rPr>
                <w:rFonts w:asciiTheme="majorBidi" w:hAnsiTheme="majorBidi" w:cstheme="majorBidi"/>
              </w:rPr>
              <w:t xml:space="preserve"> solid wood, Sliding tray of metallic channel for key board, CPU Box lockable with drawer lockable</w:t>
            </w:r>
          </w:p>
        </w:tc>
      </w:tr>
      <w:tr w:rsidR="006B4840" w:rsidRPr="00B66604" w:rsidTr="00A812C5">
        <w:trPr>
          <w:trHeight w:val="372"/>
          <w:jc w:val="center"/>
        </w:trPr>
        <w:tc>
          <w:tcPr>
            <w:tcW w:w="2553" w:type="dxa"/>
            <w:shd w:val="clear" w:color="auto" w:fill="FFFFFF"/>
          </w:tcPr>
          <w:p w:rsidR="006B4840" w:rsidRPr="00B66604" w:rsidRDefault="006B4840" w:rsidP="006B4840">
            <w:pPr>
              <w:rPr>
                <w:rFonts w:asciiTheme="majorBidi" w:hAnsiTheme="majorBidi" w:cstheme="majorBidi"/>
              </w:rPr>
            </w:pPr>
            <w:r>
              <w:rPr>
                <w:rFonts w:asciiTheme="majorBidi" w:hAnsiTheme="majorBidi" w:cstheme="majorBidi"/>
              </w:rPr>
              <w:lastRenderedPageBreak/>
              <w:t>UPS (2</w:t>
            </w:r>
            <w:r w:rsidRPr="00B66604">
              <w:rPr>
                <w:rFonts w:asciiTheme="majorBidi" w:hAnsiTheme="majorBidi" w:cstheme="majorBidi"/>
              </w:rPr>
              <w:t xml:space="preserve"> KVA) </w:t>
            </w:r>
          </w:p>
        </w:tc>
        <w:tc>
          <w:tcPr>
            <w:tcW w:w="6388" w:type="dxa"/>
          </w:tcPr>
          <w:p w:rsidR="006B4840" w:rsidRPr="00B66604" w:rsidRDefault="006B4840" w:rsidP="006B4840">
            <w:pPr>
              <w:rPr>
                <w:rFonts w:asciiTheme="majorBidi" w:hAnsiTheme="majorBidi" w:cstheme="majorBidi"/>
              </w:rPr>
            </w:pPr>
            <w:r>
              <w:rPr>
                <w:rFonts w:asciiTheme="majorBidi" w:hAnsiTheme="majorBidi" w:cstheme="majorBidi"/>
              </w:rPr>
              <w:t>2</w:t>
            </w:r>
            <w:r w:rsidRPr="00B66604">
              <w:rPr>
                <w:rFonts w:asciiTheme="majorBidi" w:hAnsiTheme="majorBidi" w:cstheme="majorBidi"/>
              </w:rPr>
              <w:t>-KVA,</w:t>
            </w:r>
            <w:r>
              <w:rPr>
                <w:rFonts w:asciiTheme="majorBidi" w:hAnsiTheme="majorBidi" w:cstheme="majorBidi"/>
              </w:rPr>
              <w:t xml:space="preserve"> with male/Female Connector Cables for </w:t>
            </w:r>
            <w:proofErr w:type="gramStart"/>
            <w:r>
              <w:rPr>
                <w:rFonts w:asciiTheme="majorBidi" w:hAnsiTheme="majorBidi" w:cstheme="majorBidi"/>
              </w:rPr>
              <w:t>Desktop  and</w:t>
            </w:r>
            <w:proofErr w:type="gramEnd"/>
            <w:r>
              <w:rPr>
                <w:rFonts w:asciiTheme="majorBidi" w:hAnsiTheme="majorBidi" w:cstheme="majorBidi"/>
              </w:rPr>
              <w:t xml:space="preserve"> LED power with</w:t>
            </w:r>
            <w:r w:rsidRPr="00B66604">
              <w:rPr>
                <w:rFonts w:asciiTheme="majorBidi" w:hAnsiTheme="majorBidi" w:cstheme="majorBidi"/>
              </w:rPr>
              <w:t xml:space="preserve"> </w:t>
            </w:r>
            <w:r>
              <w:rPr>
                <w:rFonts w:asciiTheme="majorBidi" w:hAnsiTheme="majorBidi" w:cstheme="majorBidi"/>
              </w:rPr>
              <w:t xml:space="preserve">at </w:t>
            </w:r>
            <w:r w:rsidRPr="00B66604">
              <w:rPr>
                <w:rFonts w:asciiTheme="majorBidi" w:hAnsiTheme="majorBidi" w:cstheme="majorBidi"/>
              </w:rPr>
              <w:t>least backup time of 30 Minutes</w:t>
            </w:r>
            <w:r>
              <w:rPr>
                <w:rFonts w:asciiTheme="majorBidi" w:hAnsiTheme="majorBidi" w:cstheme="majorBidi"/>
              </w:rPr>
              <w:t xml:space="preserve"> preferably Emerson/APC.</w:t>
            </w:r>
          </w:p>
        </w:tc>
      </w:tr>
      <w:tr w:rsidR="006B4840" w:rsidRPr="00B66604" w:rsidTr="00A812C5">
        <w:trPr>
          <w:trHeight w:val="372"/>
          <w:jc w:val="center"/>
        </w:trPr>
        <w:tc>
          <w:tcPr>
            <w:tcW w:w="2553" w:type="dxa"/>
            <w:shd w:val="clear" w:color="auto" w:fill="FFFFFF"/>
          </w:tcPr>
          <w:p w:rsidR="006B4840" w:rsidRPr="00B66604" w:rsidRDefault="006B4840" w:rsidP="006B4840">
            <w:pPr>
              <w:rPr>
                <w:rFonts w:asciiTheme="majorBidi" w:hAnsiTheme="majorBidi" w:cstheme="majorBidi"/>
              </w:rPr>
            </w:pPr>
            <w:r w:rsidRPr="00B66604">
              <w:rPr>
                <w:rFonts w:asciiTheme="majorBidi" w:hAnsiTheme="majorBidi" w:cstheme="majorBidi"/>
              </w:rPr>
              <w:t>Air-conditioned (LG/Orient/Haier)</w:t>
            </w:r>
          </w:p>
        </w:tc>
        <w:tc>
          <w:tcPr>
            <w:tcW w:w="6388" w:type="dxa"/>
          </w:tcPr>
          <w:p w:rsidR="006B4840" w:rsidRPr="00B66604" w:rsidRDefault="006B4840" w:rsidP="006B4840">
            <w:pPr>
              <w:rPr>
                <w:rFonts w:asciiTheme="majorBidi" w:hAnsiTheme="majorBidi" w:cstheme="majorBidi"/>
              </w:rPr>
            </w:pPr>
            <w:r w:rsidRPr="00B66604">
              <w:rPr>
                <w:rFonts w:asciiTheme="majorBidi" w:hAnsiTheme="majorBidi" w:cstheme="majorBidi"/>
              </w:rPr>
              <w:t>1.5 ton reversible</w:t>
            </w:r>
            <w:r>
              <w:rPr>
                <w:rFonts w:asciiTheme="majorBidi" w:hAnsiTheme="majorBidi" w:cstheme="majorBidi"/>
              </w:rPr>
              <w:t xml:space="preserve"> DC invertor </w:t>
            </w:r>
          </w:p>
        </w:tc>
      </w:tr>
      <w:tr w:rsidR="006B4840" w:rsidRPr="00B66604" w:rsidTr="00A812C5">
        <w:trPr>
          <w:trHeight w:val="372"/>
          <w:jc w:val="center"/>
        </w:trPr>
        <w:tc>
          <w:tcPr>
            <w:tcW w:w="2553" w:type="dxa"/>
            <w:shd w:val="clear" w:color="auto" w:fill="FFFFFF"/>
          </w:tcPr>
          <w:p w:rsidR="006B4840" w:rsidRPr="00B66604" w:rsidRDefault="006B4840" w:rsidP="006B4840">
            <w:pPr>
              <w:rPr>
                <w:rFonts w:asciiTheme="majorBidi" w:hAnsiTheme="majorBidi" w:cstheme="majorBidi"/>
              </w:rPr>
            </w:pPr>
            <w:r w:rsidRPr="00B66604">
              <w:rPr>
                <w:rFonts w:asciiTheme="majorBidi" w:hAnsiTheme="majorBidi" w:cstheme="majorBidi"/>
              </w:rPr>
              <w:t>Digital Webcams</w:t>
            </w:r>
          </w:p>
        </w:tc>
        <w:tc>
          <w:tcPr>
            <w:tcW w:w="6388" w:type="dxa"/>
          </w:tcPr>
          <w:p w:rsidR="006B4840" w:rsidRPr="00B66604" w:rsidRDefault="006B4840" w:rsidP="006B4840">
            <w:pPr>
              <w:rPr>
                <w:rFonts w:asciiTheme="majorBidi" w:hAnsiTheme="majorBidi" w:cstheme="majorBidi"/>
              </w:rPr>
            </w:pPr>
            <w:r>
              <w:rPr>
                <w:rFonts w:asciiTheme="majorBidi" w:hAnsiTheme="majorBidi" w:cstheme="majorBidi"/>
              </w:rPr>
              <w:t xml:space="preserve">1080p resolution with at least </w:t>
            </w:r>
            <w:r w:rsidRPr="00B66604">
              <w:rPr>
                <w:rFonts w:asciiTheme="majorBidi" w:hAnsiTheme="majorBidi" w:cstheme="majorBidi"/>
              </w:rPr>
              <w:t>12</w:t>
            </w:r>
            <w:r>
              <w:rPr>
                <w:rFonts w:asciiTheme="majorBidi" w:hAnsiTheme="majorBidi" w:cstheme="majorBidi"/>
              </w:rPr>
              <w:t>-16MP preferably Logitech</w:t>
            </w:r>
          </w:p>
        </w:tc>
      </w:tr>
      <w:tr w:rsidR="006B4840" w:rsidRPr="00B66604" w:rsidTr="00A812C5">
        <w:trPr>
          <w:trHeight w:val="372"/>
          <w:jc w:val="center"/>
        </w:trPr>
        <w:tc>
          <w:tcPr>
            <w:tcW w:w="2553" w:type="dxa"/>
            <w:shd w:val="clear" w:color="auto" w:fill="FFFFFF"/>
          </w:tcPr>
          <w:p w:rsidR="006B4840" w:rsidRPr="00B66604" w:rsidRDefault="006B4840" w:rsidP="006B4840">
            <w:pPr>
              <w:rPr>
                <w:rFonts w:asciiTheme="majorBidi" w:hAnsiTheme="majorBidi" w:cstheme="majorBidi"/>
              </w:rPr>
            </w:pPr>
            <w:r w:rsidRPr="00B66604">
              <w:rPr>
                <w:rFonts w:asciiTheme="majorBidi" w:hAnsiTheme="majorBidi" w:cstheme="majorBidi"/>
              </w:rPr>
              <w:t>Digital</w:t>
            </w:r>
            <w:r>
              <w:rPr>
                <w:rFonts w:asciiTheme="majorBidi" w:hAnsiTheme="majorBidi" w:cstheme="majorBidi"/>
              </w:rPr>
              <w:t xml:space="preserve"> Single Lens Reflexive</w:t>
            </w:r>
            <w:r w:rsidRPr="00B66604">
              <w:rPr>
                <w:rFonts w:asciiTheme="majorBidi" w:hAnsiTheme="majorBidi" w:cstheme="majorBidi"/>
              </w:rPr>
              <w:t xml:space="preserve"> Camera</w:t>
            </w:r>
          </w:p>
        </w:tc>
        <w:tc>
          <w:tcPr>
            <w:tcW w:w="6388" w:type="dxa"/>
          </w:tcPr>
          <w:p w:rsidR="006B4840" w:rsidRPr="00B66604" w:rsidRDefault="006B4840" w:rsidP="006B4840">
            <w:pPr>
              <w:rPr>
                <w:rFonts w:asciiTheme="majorBidi" w:hAnsiTheme="majorBidi" w:cstheme="majorBidi"/>
              </w:rPr>
            </w:pPr>
            <w:r w:rsidRPr="00B66604">
              <w:rPr>
                <w:rFonts w:asciiTheme="majorBidi" w:hAnsiTheme="majorBidi" w:cstheme="majorBidi"/>
              </w:rPr>
              <w:t xml:space="preserve">24.MP any </w:t>
            </w:r>
            <w:r>
              <w:rPr>
                <w:rFonts w:asciiTheme="majorBidi" w:hAnsiTheme="majorBidi" w:cstheme="majorBidi"/>
              </w:rPr>
              <w:t>branded DSLR preferably Nikon</w:t>
            </w:r>
          </w:p>
        </w:tc>
      </w:tr>
      <w:tr w:rsidR="006B4840" w:rsidRPr="00B66604" w:rsidTr="00A812C5">
        <w:trPr>
          <w:trHeight w:val="372"/>
          <w:jc w:val="center"/>
        </w:trPr>
        <w:tc>
          <w:tcPr>
            <w:tcW w:w="2553" w:type="dxa"/>
            <w:shd w:val="clear" w:color="auto" w:fill="FFFFFF"/>
          </w:tcPr>
          <w:p w:rsidR="006B4840" w:rsidRPr="00B66604" w:rsidRDefault="006B4840" w:rsidP="006B4840">
            <w:pPr>
              <w:rPr>
                <w:rFonts w:asciiTheme="majorBidi" w:hAnsiTheme="majorBidi" w:cstheme="majorBidi"/>
              </w:rPr>
            </w:pPr>
            <w:r>
              <w:rPr>
                <w:rFonts w:asciiTheme="majorBidi" w:hAnsiTheme="majorBidi" w:cstheme="majorBidi"/>
              </w:rPr>
              <w:t>Routers</w:t>
            </w:r>
          </w:p>
        </w:tc>
        <w:tc>
          <w:tcPr>
            <w:tcW w:w="6388" w:type="dxa"/>
          </w:tcPr>
          <w:p w:rsidR="006B4840" w:rsidRPr="00B66604" w:rsidRDefault="006B4840" w:rsidP="006B4840">
            <w:pPr>
              <w:rPr>
                <w:rFonts w:asciiTheme="majorBidi" w:hAnsiTheme="majorBidi" w:cstheme="majorBidi"/>
              </w:rPr>
            </w:pPr>
            <w:r>
              <w:rPr>
                <w:rFonts w:asciiTheme="majorBidi" w:hAnsiTheme="majorBidi" w:cstheme="majorBidi"/>
              </w:rPr>
              <w:t xml:space="preserve">WiFi4 300MBps Ethernet connectivity router with </w:t>
            </w:r>
            <w:proofErr w:type="spellStart"/>
            <w:r>
              <w:rPr>
                <w:rFonts w:asciiTheme="majorBidi" w:hAnsiTheme="majorBidi" w:cstheme="majorBidi"/>
              </w:rPr>
              <w:t>wifi</w:t>
            </w:r>
            <w:proofErr w:type="spellEnd"/>
            <w:r>
              <w:rPr>
                <w:rFonts w:asciiTheme="majorBidi" w:hAnsiTheme="majorBidi" w:cstheme="majorBidi"/>
              </w:rPr>
              <w:t xml:space="preserve"> and minimum 5 ports, Access Point mode IP /mac binding capability Ipv4 and v6 with 9V power.</w:t>
            </w:r>
          </w:p>
        </w:tc>
      </w:tr>
    </w:tbl>
    <w:p w:rsidR="00BD012B" w:rsidRPr="00B66604" w:rsidRDefault="00BD012B">
      <w:pPr>
        <w:jc w:val="center"/>
        <w:rPr>
          <w:rFonts w:asciiTheme="majorBidi" w:eastAsia="Arial" w:hAnsiTheme="majorBidi" w:cstheme="majorBidi"/>
          <w:color w:val="FF00FF"/>
          <w:sz w:val="20"/>
          <w:szCs w:val="20"/>
          <w:u w:val="single"/>
        </w:rPr>
      </w:pPr>
    </w:p>
    <w:p w:rsidR="00BD012B" w:rsidRPr="00B66604" w:rsidRDefault="00BD012B">
      <w:pPr>
        <w:spacing w:line="360" w:lineRule="auto"/>
        <w:jc w:val="center"/>
        <w:rPr>
          <w:rFonts w:asciiTheme="majorBidi" w:eastAsia="Verdana" w:hAnsiTheme="majorBidi" w:cstheme="majorBidi"/>
          <w:b/>
          <w:u w:val="single"/>
        </w:rPr>
      </w:pPr>
    </w:p>
    <w:p w:rsidR="00BD012B" w:rsidRPr="00B66604" w:rsidRDefault="00BD012B">
      <w:pPr>
        <w:jc w:val="center"/>
        <w:rPr>
          <w:rFonts w:asciiTheme="majorBidi" w:eastAsia="Verdana" w:hAnsiTheme="majorBidi" w:cstheme="majorBidi"/>
          <w:sz w:val="20"/>
          <w:szCs w:val="20"/>
        </w:rPr>
      </w:pPr>
    </w:p>
    <w:p w:rsidR="00BD012B" w:rsidRPr="00B66604" w:rsidRDefault="00BD012B">
      <w:pPr>
        <w:rPr>
          <w:rFonts w:asciiTheme="majorBidi" w:hAnsiTheme="majorBidi" w:cstheme="majorBidi"/>
        </w:rPr>
      </w:pPr>
    </w:p>
    <w:p w:rsidR="00BD012B" w:rsidRPr="00B66604" w:rsidRDefault="00BD012B">
      <w:pPr>
        <w:rPr>
          <w:rFonts w:asciiTheme="majorBidi" w:hAnsiTheme="majorBidi" w:cstheme="majorBidi"/>
          <w:sz w:val="18"/>
          <w:szCs w:val="18"/>
        </w:rPr>
      </w:pPr>
    </w:p>
    <w:p w:rsidR="00BD012B" w:rsidRPr="00B66604" w:rsidRDefault="00BD012B">
      <w:pPr>
        <w:rPr>
          <w:rFonts w:asciiTheme="majorBidi" w:hAnsiTheme="majorBidi" w:cstheme="majorBidi"/>
          <w:sz w:val="18"/>
          <w:szCs w:val="18"/>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153EA8" w:rsidRPr="00B66604" w:rsidRDefault="00153EA8" w:rsidP="00153EA8">
      <w:pPr>
        <w:pStyle w:val="ListParagraph"/>
        <w:spacing w:line="360" w:lineRule="auto"/>
        <w:ind w:left="360" w:firstLine="360"/>
        <w:jc w:val="both"/>
        <w:rPr>
          <w:rFonts w:asciiTheme="majorBidi" w:hAnsiTheme="majorBidi" w:cstheme="majorBidi"/>
          <w:sz w:val="24"/>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A812C5" w:rsidRDefault="00A812C5" w:rsidP="00DA6091">
      <w:pPr>
        <w:pStyle w:val="ListParagraph"/>
        <w:spacing w:line="360" w:lineRule="auto"/>
        <w:ind w:left="360" w:firstLine="360"/>
        <w:jc w:val="both"/>
        <w:rPr>
          <w:rFonts w:asciiTheme="majorBidi" w:hAnsiTheme="majorBidi" w:cstheme="majorBidi"/>
          <w:b/>
        </w:rPr>
      </w:pPr>
    </w:p>
    <w:p w:rsidR="001D785C" w:rsidRDefault="001D785C" w:rsidP="00DA6091">
      <w:pPr>
        <w:pStyle w:val="ListParagraph"/>
        <w:spacing w:line="360" w:lineRule="auto"/>
        <w:ind w:left="360" w:firstLine="360"/>
        <w:jc w:val="both"/>
        <w:rPr>
          <w:rFonts w:asciiTheme="majorBidi" w:hAnsiTheme="majorBidi" w:cstheme="majorBidi"/>
          <w:b/>
        </w:rPr>
      </w:pPr>
    </w:p>
    <w:p w:rsidR="0018021F" w:rsidRPr="00B66604" w:rsidRDefault="00E10252" w:rsidP="0018021F">
      <w:pPr>
        <w:rPr>
          <w:rFonts w:asciiTheme="majorBidi" w:eastAsia="Verdana" w:hAnsiTheme="majorBidi" w:cstheme="majorBidi"/>
          <w:sz w:val="20"/>
          <w:szCs w:val="20"/>
        </w:rPr>
      </w:pPr>
      <w:r>
        <w:rPr>
          <w:rFonts w:asciiTheme="majorBidi" w:eastAsia="Arial" w:hAnsiTheme="majorBidi" w:cstheme="majorBidi"/>
          <w:color w:val="FF00FF"/>
          <w:sz w:val="20"/>
          <w:szCs w:val="20"/>
          <w:u w:val="single"/>
        </w:rPr>
        <w:lastRenderedPageBreak/>
        <w:t>Annexure- H</w:t>
      </w:r>
    </w:p>
    <w:p w:rsidR="0018021F" w:rsidRDefault="0018021F" w:rsidP="004336CC">
      <w:pPr>
        <w:pStyle w:val="ListParagraph"/>
        <w:spacing w:line="360" w:lineRule="auto"/>
        <w:ind w:left="360"/>
        <w:jc w:val="center"/>
        <w:rPr>
          <w:rFonts w:asciiTheme="majorBidi" w:hAnsiTheme="majorBidi" w:cstheme="majorBidi"/>
          <w:b/>
        </w:rPr>
      </w:pPr>
    </w:p>
    <w:p w:rsidR="00153EA8" w:rsidRDefault="00153EA8" w:rsidP="004336CC">
      <w:pPr>
        <w:pStyle w:val="ListParagraph"/>
        <w:spacing w:line="360" w:lineRule="auto"/>
        <w:ind w:left="360"/>
        <w:jc w:val="center"/>
        <w:rPr>
          <w:rFonts w:asciiTheme="majorBidi" w:hAnsiTheme="majorBidi" w:cstheme="majorBidi"/>
          <w:b/>
        </w:rPr>
      </w:pPr>
      <w:r w:rsidRPr="00B66604">
        <w:rPr>
          <w:rFonts w:asciiTheme="majorBidi" w:hAnsiTheme="majorBidi" w:cstheme="majorBidi"/>
          <w:b/>
        </w:rPr>
        <w:t xml:space="preserve">Total </w:t>
      </w:r>
      <w:r w:rsidR="004E793F">
        <w:rPr>
          <w:rFonts w:asciiTheme="majorBidi" w:hAnsiTheme="majorBidi" w:cstheme="majorBidi"/>
          <w:b/>
        </w:rPr>
        <w:t xml:space="preserve">Citizens Facilitated till date and </w:t>
      </w:r>
      <w:r w:rsidR="00C82F73">
        <w:rPr>
          <w:rFonts w:asciiTheme="majorBidi" w:hAnsiTheme="majorBidi" w:cstheme="majorBidi"/>
          <w:b/>
        </w:rPr>
        <w:t xml:space="preserve">status of </w:t>
      </w:r>
      <w:r w:rsidR="00251A79">
        <w:rPr>
          <w:rFonts w:asciiTheme="majorBidi" w:hAnsiTheme="majorBidi" w:cstheme="majorBidi"/>
          <w:b/>
        </w:rPr>
        <w:t>Digitalization of state subject and domicile in Muzaffarabad Division</w:t>
      </w:r>
      <w:r w:rsidR="0045688E">
        <w:rPr>
          <w:rFonts w:asciiTheme="majorBidi" w:hAnsiTheme="majorBidi" w:cstheme="majorBidi"/>
          <w:b/>
        </w:rPr>
        <w:t xml:space="preserve"> Since January 2023</w:t>
      </w:r>
      <w:r w:rsidR="002E4A85">
        <w:rPr>
          <w:rFonts w:asciiTheme="majorBidi" w:hAnsiTheme="majorBidi" w:cstheme="majorBidi"/>
          <w:b/>
        </w:rPr>
        <w:t xml:space="preserve"> (Muzaffarabad Tehsil Started in June 2021)</w:t>
      </w:r>
    </w:p>
    <w:tbl>
      <w:tblPr>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2070"/>
        <w:gridCol w:w="2078"/>
        <w:gridCol w:w="1576"/>
        <w:gridCol w:w="2228"/>
      </w:tblGrid>
      <w:tr w:rsidR="006A3BE1" w:rsidTr="00251A79">
        <w:trPr>
          <w:trHeight w:val="566"/>
          <w:jc w:val="center"/>
        </w:trPr>
        <w:tc>
          <w:tcPr>
            <w:tcW w:w="674" w:type="dxa"/>
            <w:shd w:val="clear" w:color="auto" w:fill="BFBFBF" w:themeFill="background1" w:themeFillShade="BF"/>
          </w:tcPr>
          <w:p w:rsidR="006A3BE1" w:rsidRPr="00BA0515" w:rsidRDefault="00251A79" w:rsidP="00B07701">
            <w:pPr>
              <w:spacing w:line="360" w:lineRule="auto"/>
              <w:rPr>
                <w:b/>
                <w:bCs/>
              </w:rPr>
            </w:pPr>
            <w:r>
              <w:rPr>
                <w:b/>
                <w:bCs/>
              </w:rPr>
              <w:t>Sr.</w:t>
            </w:r>
          </w:p>
        </w:tc>
        <w:tc>
          <w:tcPr>
            <w:tcW w:w="2070" w:type="dxa"/>
            <w:shd w:val="clear" w:color="auto" w:fill="BFBFBF" w:themeFill="background1" w:themeFillShade="BF"/>
          </w:tcPr>
          <w:p w:rsidR="006A3BE1" w:rsidRPr="00BA0515" w:rsidRDefault="006A3BE1" w:rsidP="00B07701">
            <w:pPr>
              <w:spacing w:line="360" w:lineRule="auto"/>
              <w:rPr>
                <w:b/>
                <w:bCs/>
              </w:rPr>
            </w:pPr>
            <w:r w:rsidRPr="00BA0515">
              <w:rPr>
                <w:b/>
                <w:bCs/>
              </w:rPr>
              <w:t>Tehsils</w:t>
            </w:r>
          </w:p>
        </w:tc>
        <w:tc>
          <w:tcPr>
            <w:tcW w:w="2078" w:type="dxa"/>
            <w:shd w:val="clear" w:color="auto" w:fill="BFBFBF" w:themeFill="background1" w:themeFillShade="BF"/>
          </w:tcPr>
          <w:p w:rsidR="006A3BE1" w:rsidRPr="00242B80" w:rsidRDefault="006A3BE1" w:rsidP="00251A79">
            <w:pPr>
              <w:rPr>
                <w:b/>
                <w:bCs/>
                <w:sz w:val="22"/>
                <w:szCs w:val="22"/>
              </w:rPr>
            </w:pPr>
            <w:r>
              <w:rPr>
                <w:b/>
                <w:bCs/>
                <w:sz w:val="22"/>
                <w:szCs w:val="22"/>
              </w:rPr>
              <w:t>Documents Processed</w:t>
            </w:r>
          </w:p>
        </w:tc>
        <w:tc>
          <w:tcPr>
            <w:tcW w:w="1576" w:type="dxa"/>
            <w:shd w:val="clear" w:color="auto" w:fill="BFBFBF" w:themeFill="background1" w:themeFillShade="BF"/>
          </w:tcPr>
          <w:p w:rsidR="006A3BE1" w:rsidRPr="00BA0515" w:rsidRDefault="006A3BE1" w:rsidP="00B07701">
            <w:pPr>
              <w:rPr>
                <w:b/>
                <w:bCs/>
              </w:rPr>
            </w:pPr>
            <w:r w:rsidRPr="00BA0515">
              <w:rPr>
                <w:b/>
                <w:bCs/>
              </w:rPr>
              <w:t>Status</w:t>
            </w:r>
          </w:p>
        </w:tc>
        <w:tc>
          <w:tcPr>
            <w:tcW w:w="2228" w:type="dxa"/>
            <w:shd w:val="clear" w:color="auto" w:fill="BFBFBF" w:themeFill="background1" w:themeFillShade="BF"/>
          </w:tcPr>
          <w:p w:rsidR="006A3BE1" w:rsidRPr="00BA0515" w:rsidRDefault="006A3BE1" w:rsidP="00B07701">
            <w:pPr>
              <w:spacing w:line="360" w:lineRule="auto"/>
              <w:rPr>
                <w:b/>
                <w:bCs/>
              </w:rPr>
            </w:pPr>
            <w:r w:rsidRPr="00BA0515">
              <w:rPr>
                <w:b/>
                <w:bCs/>
              </w:rPr>
              <w:t>Remarks/Issues</w:t>
            </w:r>
          </w:p>
        </w:tc>
      </w:tr>
      <w:tr w:rsidR="006A3BE1" w:rsidTr="00251A79">
        <w:trPr>
          <w:trHeight w:val="641"/>
          <w:jc w:val="center"/>
        </w:trPr>
        <w:tc>
          <w:tcPr>
            <w:tcW w:w="674" w:type="dxa"/>
            <w:shd w:val="clear" w:color="auto" w:fill="auto"/>
          </w:tcPr>
          <w:p w:rsidR="006A3BE1" w:rsidRDefault="006A3BE1" w:rsidP="00B07701">
            <w:pPr>
              <w:spacing w:line="360" w:lineRule="auto"/>
            </w:pPr>
            <w:r>
              <w:t>1</w:t>
            </w:r>
          </w:p>
        </w:tc>
        <w:tc>
          <w:tcPr>
            <w:tcW w:w="2070" w:type="dxa"/>
            <w:shd w:val="clear" w:color="auto" w:fill="auto"/>
          </w:tcPr>
          <w:p w:rsidR="006A3BE1" w:rsidRPr="00BA0515" w:rsidRDefault="006A3BE1" w:rsidP="00B07701">
            <w:pPr>
              <w:spacing w:line="360" w:lineRule="auto"/>
              <w:rPr>
                <w:b/>
                <w:bCs/>
              </w:rPr>
            </w:pPr>
            <w:r w:rsidRPr="00BA0515">
              <w:rPr>
                <w:b/>
                <w:bCs/>
              </w:rPr>
              <w:t>Muzaffarabad</w:t>
            </w:r>
          </w:p>
        </w:tc>
        <w:tc>
          <w:tcPr>
            <w:tcW w:w="2078" w:type="dxa"/>
            <w:shd w:val="clear" w:color="auto" w:fill="auto"/>
          </w:tcPr>
          <w:p w:rsidR="006A3BE1" w:rsidRDefault="006A3BE1" w:rsidP="00B07701">
            <w:pPr>
              <w:spacing w:line="360" w:lineRule="auto"/>
            </w:pPr>
            <w:r>
              <w:t>35344</w:t>
            </w:r>
          </w:p>
        </w:tc>
        <w:tc>
          <w:tcPr>
            <w:tcW w:w="1576" w:type="dxa"/>
            <w:shd w:val="clear" w:color="auto" w:fill="auto"/>
          </w:tcPr>
          <w:p w:rsidR="006A3BE1" w:rsidRDefault="006A3BE1" w:rsidP="00B07701">
            <w:pPr>
              <w:spacing w:line="360" w:lineRule="auto"/>
            </w:pPr>
            <w:r>
              <w:t>Operational</w:t>
            </w:r>
          </w:p>
        </w:tc>
        <w:tc>
          <w:tcPr>
            <w:tcW w:w="2228" w:type="dxa"/>
            <w:shd w:val="clear" w:color="auto" w:fill="auto"/>
          </w:tcPr>
          <w:p w:rsidR="006A3BE1" w:rsidRDefault="006A3BE1" w:rsidP="00B07701">
            <w:pPr>
              <w:spacing w:line="360" w:lineRule="auto"/>
            </w:pPr>
            <w:r>
              <w:t>Ok</w:t>
            </w:r>
          </w:p>
        </w:tc>
      </w:tr>
      <w:tr w:rsidR="006A3BE1" w:rsidTr="00251A79">
        <w:trPr>
          <w:trHeight w:val="664"/>
          <w:jc w:val="center"/>
        </w:trPr>
        <w:tc>
          <w:tcPr>
            <w:tcW w:w="674" w:type="dxa"/>
            <w:shd w:val="clear" w:color="auto" w:fill="auto"/>
          </w:tcPr>
          <w:p w:rsidR="006A3BE1" w:rsidRDefault="006A3BE1" w:rsidP="00B07701">
            <w:pPr>
              <w:spacing w:line="360" w:lineRule="auto"/>
            </w:pPr>
            <w:r>
              <w:t>2</w:t>
            </w:r>
          </w:p>
        </w:tc>
        <w:tc>
          <w:tcPr>
            <w:tcW w:w="2070" w:type="dxa"/>
            <w:shd w:val="clear" w:color="auto" w:fill="auto"/>
          </w:tcPr>
          <w:p w:rsidR="006A3BE1" w:rsidRPr="00BA0515" w:rsidRDefault="006A3BE1" w:rsidP="00B07701">
            <w:pPr>
              <w:spacing w:line="360" w:lineRule="auto"/>
              <w:rPr>
                <w:b/>
                <w:bCs/>
              </w:rPr>
            </w:pPr>
            <w:proofErr w:type="spellStart"/>
            <w:r w:rsidRPr="00BA0515">
              <w:rPr>
                <w:b/>
                <w:bCs/>
              </w:rPr>
              <w:t>Patikka</w:t>
            </w:r>
            <w:proofErr w:type="spellEnd"/>
          </w:p>
        </w:tc>
        <w:tc>
          <w:tcPr>
            <w:tcW w:w="2078" w:type="dxa"/>
            <w:shd w:val="clear" w:color="auto" w:fill="auto"/>
          </w:tcPr>
          <w:p w:rsidR="006A3BE1" w:rsidRDefault="000511EE" w:rsidP="00B07701">
            <w:pPr>
              <w:spacing w:line="360" w:lineRule="auto"/>
            </w:pPr>
            <w:r>
              <w:t>1521</w:t>
            </w:r>
          </w:p>
        </w:tc>
        <w:tc>
          <w:tcPr>
            <w:tcW w:w="1576" w:type="dxa"/>
            <w:shd w:val="clear" w:color="auto" w:fill="auto"/>
          </w:tcPr>
          <w:p w:rsidR="006A3BE1" w:rsidRDefault="006A3BE1" w:rsidP="00B07701">
            <w:pPr>
              <w:spacing w:line="360" w:lineRule="auto"/>
            </w:pPr>
            <w:r>
              <w:t>Operational</w:t>
            </w:r>
          </w:p>
        </w:tc>
        <w:tc>
          <w:tcPr>
            <w:tcW w:w="2228" w:type="dxa"/>
            <w:shd w:val="clear" w:color="auto" w:fill="auto"/>
          </w:tcPr>
          <w:p w:rsidR="006A3BE1" w:rsidRDefault="006A3BE1" w:rsidP="00B07701">
            <w:pPr>
              <w:spacing w:line="360" w:lineRule="auto"/>
            </w:pPr>
            <w:r>
              <w:t>Ok</w:t>
            </w:r>
          </w:p>
        </w:tc>
      </w:tr>
      <w:tr w:rsidR="006A3BE1" w:rsidTr="00251A79">
        <w:trPr>
          <w:trHeight w:val="641"/>
          <w:jc w:val="center"/>
        </w:trPr>
        <w:tc>
          <w:tcPr>
            <w:tcW w:w="674" w:type="dxa"/>
            <w:shd w:val="clear" w:color="auto" w:fill="auto"/>
          </w:tcPr>
          <w:p w:rsidR="006A3BE1" w:rsidRDefault="006A3BE1" w:rsidP="00B07701">
            <w:pPr>
              <w:spacing w:line="360" w:lineRule="auto"/>
            </w:pPr>
            <w:r>
              <w:t>3</w:t>
            </w:r>
          </w:p>
        </w:tc>
        <w:tc>
          <w:tcPr>
            <w:tcW w:w="2070" w:type="dxa"/>
            <w:shd w:val="clear" w:color="auto" w:fill="auto"/>
          </w:tcPr>
          <w:p w:rsidR="006A3BE1" w:rsidRPr="00BA0515" w:rsidRDefault="006A3BE1" w:rsidP="00B07701">
            <w:pPr>
              <w:spacing w:line="360" w:lineRule="auto"/>
              <w:rPr>
                <w:b/>
                <w:bCs/>
              </w:rPr>
            </w:pPr>
            <w:proofErr w:type="spellStart"/>
            <w:r w:rsidRPr="00BA0515">
              <w:rPr>
                <w:b/>
                <w:bCs/>
              </w:rPr>
              <w:t>Athmuqam</w:t>
            </w:r>
            <w:proofErr w:type="spellEnd"/>
          </w:p>
        </w:tc>
        <w:tc>
          <w:tcPr>
            <w:tcW w:w="2078" w:type="dxa"/>
            <w:shd w:val="clear" w:color="auto" w:fill="auto"/>
          </w:tcPr>
          <w:p w:rsidR="006A3BE1" w:rsidRDefault="00465C24" w:rsidP="00B07701">
            <w:pPr>
              <w:spacing w:line="360" w:lineRule="auto"/>
            </w:pPr>
            <w:r>
              <w:t>1116</w:t>
            </w:r>
          </w:p>
        </w:tc>
        <w:tc>
          <w:tcPr>
            <w:tcW w:w="1576" w:type="dxa"/>
            <w:shd w:val="clear" w:color="auto" w:fill="auto"/>
          </w:tcPr>
          <w:p w:rsidR="006A3BE1" w:rsidRDefault="006A3BE1" w:rsidP="00B07701">
            <w:pPr>
              <w:spacing w:line="360" w:lineRule="auto"/>
            </w:pPr>
            <w:r>
              <w:t>Operational</w:t>
            </w:r>
          </w:p>
        </w:tc>
        <w:tc>
          <w:tcPr>
            <w:tcW w:w="2228" w:type="dxa"/>
            <w:shd w:val="clear" w:color="auto" w:fill="auto"/>
          </w:tcPr>
          <w:p w:rsidR="006A3BE1" w:rsidRDefault="006A3BE1" w:rsidP="00B07701">
            <w:pPr>
              <w:spacing w:line="360" w:lineRule="auto"/>
            </w:pPr>
            <w:r>
              <w:t>Ok</w:t>
            </w:r>
          </w:p>
        </w:tc>
      </w:tr>
      <w:tr w:rsidR="006A3BE1" w:rsidTr="00251A79">
        <w:trPr>
          <w:trHeight w:val="641"/>
          <w:jc w:val="center"/>
        </w:trPr>
        <w:tc>
          <w:tcPr>
            <w:tcW w:w="674" w:type="dxa"/>
            <w:shd w:val="clear" w:color="auto" w:fill="auto"/>
          </w:tcPr>
          <w:p w:rsidR="006A3BE1" w:rsidRDefault="006A3BE1" w:rsidP="00B07701">
            <w:pPr>
              <w:spacing w:line="360" w:lineRule="auto"/>
            </w:pPr>
            <w:r>
              <w:t>4</w:t>
            </w:r>
          </w:p>
        </w:tc>
        <w:tc>
          <w:tcPr>
            <w:tcW w:w="2070" w:type="dxa"/>
            <w:shd w:val="clear" w:color="auto" w:fill="auto"/>
          </w:tcPr>
          <w:p w:rsidR="006A3BE1" w:rsidRPr="00BA0515" w:rsidRDefault="006A3BE1" w:rsidP="00B07701">
            <w:pPr>
              <w:spacing w:line="360" w:lineRule="auto"/>
              <w:rPr>
                <w:b/>
                <w:bCs/>
              </w:rPr>
            </w:pPr>
            <w:proofErr w:type="spellStart"/>
            <w:r w:rsidRPr="00BA0515">
              <w:rPr>
                <w:b/>
                <w:bCs/>
              </w:rPr>
              <w:t>Sharda</w:t>
            </w:r>
            <w:proofErr w:type="spellEnd"/>
          </w:p>
        </w:tc>
        <w:tc>
          <w:tcPr>
            <w:tcW w:w="2078" w:type="dxa"/>
            <w:shd w:val="clear" w:color="auto" w:fill="auto"/>
          </w:tcPr>
          <w:p w:rsidR="006A3BE1" w:rsidRDefault="00465C24" w:rsidP="00B07701">
            <w:pPr>
              <w:spacing w:line="360" w:lineRule="auto"/>
            </w:pPr>
            <w:r>
              <w:t>383</w:t>
            </w:r>
          </w:p>
        </w:tc>
        <w:tc>
          <w:tcPr>
            <w:tcW w:w="1576" w:type="dxa"/>
            <w:shd w:val="clear" w:color="auto" w:fill="auto"/>
          </w:tcPr>
          <w:p w:rsidR="006A3BE1" w:rsidRDefault="006A3BE1" w:rsidP="00B07701">
            <w:pPr>
              <w:spacing w:line="360" w:lineRule="auto"/>
            </w:pPr>
            <w:r>
              <w:t>Operational</w:t>
            </w:r>
          </w:p>
        </w:tc>
        <w:tc>
          <w:tcPr>
            <w:tcW w:w="2228" w:type="dxa"/>
            <w:shd w:val="clear" w:color="auto" w:fill="auto"/>
          </w:tcPr>
          <w:p w:rsidR="006A3BE1" w:rsidRDefault="006A3BE1" w:rsidP="00B07701">
            <w:pPr>
              <w:spacing w:line="360" w:lineRule="auto"/>
            </w:pPr>
            <w:r>
              <w:t>Ok</w:t>
            </w:r>
          </w:p>
        </w:tc>
      </w:tr>
      <w:tr w:rsidR="006A3BE1" w:rsidTr="00251A79">
        <w:trPr>
          <w:trHeight w:val="874"/>
          <w:jc w:val="center"/>
        </w:trPr>
        <w:tc>
          <w:tcPr>
            <w:tcW w:w="674" w:type="dxa"/>
            <w:shd w:val="clear" w:color="auto" w:fill="auto"/>
          </w:tcPr>
          <w:p w:rsidR="006A3BE1" w:rsidRDefault="006A3BE1" w:rsidP="00B07701">
            <w:pPr>
              <w:spacing w:line="360" w:lineRule="auto"/>
            </w:pPr>
            <w:r>
              <w:t>5</w:t>
            </w:r>
          </w:p>
        </w:tc>
        <w:tc>
          <w:tcPr>
            <w:tcW w:w="2070" w:type="dxa"/>
            <w:shd w:val="clear" w:color="auto" w:fill="auto"/>
          </w:tcPr>
          <w:p w:rsidR="006A3BE1" w:rsidRPr="00BA0515" w:rsidRDefault="006A3BE1" w:rsidP="00B07701">
            <w:pPr>
              <w:spacing w:line="360" w:lineRule="auto"/>
              <w:rPr>
                <w:b/>
                <w:bCs/>
              </w:rPr>
            </w:pPr>
            <w:proofErr w:type="spellStart"/>
            <w:r w:rsidRPr="00BA0515">
              <w:rPr>
                <w:b/>
                <w:bCs/>
              </w:rPr>
              <w:t>Hattian</w:t>
            </w:r>
            <w:proofErr w:type="spellEnd"/>
          </w:p>
        </w:tc>
        <w:tc>
          <w:tcPr>
            <w:tcW w:w="2078" w:type="dxa"/>
            <w:shd w:val="clear" w:color="auto" w:fill="auto"/>
          </w:tcPr>
          <w:p w:rsidR="006A3BE1" w:rsidRDefault="006A3BE1" w:rsidP="00B07701">
            <w:pPr>
              <w:spacing w:line="360" w:lineRule="auto"/>
            </w:pPr>
            <w:r>
              <w:t>019</w:t>
            </w:r>
          </w:p>
        </w:tc>
        <w:tc>
          <w:tcPr>
            <w:tcW w:w="1576" w:type="dxa"/>
            <w:shd w:val="clear" w:color="auto" w:fill="auto"/>
          </w:tcPr>
          <w:p w:rsidR="006A3BE1" w:rsidRDefault="006A3BE1" w:rsidP="00B07701">
            <w:pPr>
              <w:spacing w:line="360" w:lineRule="auto"/>
            </w:pPr>
            <w:r>
              <w:t>Operational</w:t>
            </w:r>
          </w:p>
        </w:tc>
        <w:tc>
          <w:tcPr>
            <w:tcW w:w="2228" w:type="dxa"/>
            <w:shd w:val="clear" w:color="auto" w:fill="auto"/>
          </w:tcPr>
          <w:p w:rsidR="006A3BE1" w:rsidRDefault="006A3BE1" w:rsidP="00B07701">
            <w:r>
              <w:t>Ok</w:t>
            </w:r>
          </w:p>
        </w:tc>
      </w:tr>
      <w:tr w:rsidR="006A3BE1" w:rsidTr="00251A79">
        <w:trPr>
          <w:trHeight w:val="851"/>
          <w:jc w:val="center"/>
        </w:trPr>
        <w:tc>
          <w:tcPr>
            <w:tcW w:w="674" w:type="dxa"/>
            <w:shd w:val="clear" w:color="auto" w:fill="auto"/>
          </w:tcPr>
          <w:p w:rsidR="006A3BE1" w:rsidRDefault="006A3BE1" w:rsidP="00B07701">
            <w:pPr>
              <w:spacing w:line="360" w:lineRule="auto"/>
            </w:pPr>
            <w:r>
              <w:t>6</w:t>
            </w:r>
          </w:p>
        </w:tc>
        <w:tc>
          <w:tcPr>
            <w:tcW w:w="2070" w:type="dxa"/>
            <w:shd w:val="clear" w:color="auto" w:fill="auto"/>
          </w:tcPr>
          <w:p w:rsidR="006A3BE1" w:rsidRPr="00BA0515" w:rsidRDefault="006A3BE1" w:rsidP="00B07701">
            <w:pPr>
              <w:spacing w:line="360" w:lineRule="auto"/>
              <w:rPr>
                <w:b/>
                <w:bCs/>
              </w:rPr>
            </w:pPr>
            <w:proofErr w:type="spellStart"/>
            <w:r w:rsidRPr="00BA0515">
              <w:rPr>
                <w:b/>
                <w:bCs/>
              </w:rPr>
              <w:t>Chikar</w:t>
            </w:r>
            <w:proofErr w:type="spellEnd"/>
          </w:p>
        </w:tc>
        <w:tc>
          <w:tcPr>
            <w:tcW w:w="2078" w:type="dxa"/>
            <w:shd w:val="clear" w:color="auto" w:fill="auto"/>
          </w:tcPr>
          <w:p w:rsidR="006A3BE1" w:rsidRDefault="006A3BE1" w:rsidP="00B07701">
            <w:pPr>
              <w:spacing w:line="360" w:lineRule="auto"/>
            </w:pPr>
            <w:r>
              <w:t>0</w:t>
            </w:r>
          </w:p>
        </w:tc>
        <w:tc>
          <w:tcPr>
            <w:tcW w:w="1576" w:type="dxa"/>
            <w:shd w:val="clear" w:color="auto" w:fill="auto"/>
          </w:tcPr>
          <w:p w:rsidR="006A3BE1" w:rsidRDefault="006A3BE1" w:rsidP="00B07701">
            <w:r>
              <w:t>Operational</w:t>
            </w:r>
          </w:p>
        </w:tc>
        <w:tc>
          <w:tcPr>
            <w:tcW w:w="2228" w:type="dxa"/>
            <w:shd w:val="clear" w:color="auto" w:fill="auto"/>
          </w:tcPr>
          <w:p w:rsidR="006A3BE1" w:rsidRDefault="006A3BE1" w:rsidP="00B07701">
            <w:r>
              <w:t>Building changed</w:t>
            </w:r>
          </w:p>
        </w:tc>
      </w:tr>
      <w:tr w:rsidR="006A3BE1" w:rsidTr="00251A79">
        <w:trPr>
          <w:trHeight w:val="897"/>
          <w:jc w:val="center"/>
        </w:trPr>
        <w:tc>
          <w:tcPr>
            <w:tcW w:w="674" w:type="dxa"/>
            <w:shd w:val="clear" w:color="auto" w:fill="auto"/>
          </w:tcPr>
          <w:p w:rsidR="006A3BE1" w:rsidRDefault="006A3BE1" w:rsidP="00B07701">
            <w:pPr>
              <w:spacing w:line="360" w:lineRule="auto"/>
            </w:pPr>
            <w:r>
              <w:t>7</w:t>
            </w:r>
          </w:p>
        </w:tc>
        <w:tc>
          <w:tcPr>
            <w:tcW w:w="2070" w:type="dxa"/>
            <w:shd w:val="clear" w:color="auto" w:fill="auto"/>
          </w:tcPr>
          <w:p w:rsidR="006A3BE1" w:rsidRPr="00BA0515" w:rsidRDefault="006A3BE1" w:rsidP="00B07701">
            <w:pPr>
              <w:spacing w:line="360" w:lineRule="auto"/>
              <w:rPr>
                <w:b/>
                <w:bCs/>
              </w:rPr>
            </w:pPr>
            <w:r w:rsidRPr="00BA0515">
              <w:rPr>
                <w:b/>
                <w:bCs/>
              </w:rPr>
              <w:t>Leepa</w:t>
            </w:r>
          </w:p>
        </w:tc>
        <w:tc>
          <w:tcPr>
            <w:tcW w:w="2078" w:type="dxa"/>
            <w:shd w:val="clear" w:color="auto" w:fill="auto"/>
          </w:tcPr>
          <w:p w:rsidR="006A3BE1" w:rsidRDefault="006A3BE1" w:rsidP="00B07701">
            <w:pPr>
              <w:spacing w:line="360" w:lineRule="auto"/>
            </w:pPr>
            <w:r>
              <w:t>0</w:t>
            </w:r>
          </w:p>
        </w:tc>
        <w:tc>
          <w:tcPr>
            <w:tcW w:w="1576" w:type="dxa"/>
            <w:shd w:val="clear" w:color="auto" w:fill="auto"/>
          </w:tcPr>
          <w:p w:rsidR="006A3BE1" w:rsidRDefault="006A3BE1" w:rsidP="00B07701">
            <w:pPr>
              <w:spacing w:line="360" w:lineRule="auto"/>
            </w:pPr>
            <w:r>
              <w:t>Operational</w:t>
            </w:r>
          </w:p>
        </w:tc>
        <w:tc>
          <w:tcPr>
            <w:tcW w:w="2228" w:type="dxa"/>
            <w:shd w:val="clear" w:color="auto" w:fill="auto"/>
          </w:tcPr>
          <w:p w:rsidR="006A3BE1" w:rsidRDefault="006A3BE1" w:rsidP="00B07701">
            <w:r>
              <w:t>Electricity/Internet Issue</w:t>
            </w:r>
          </w:p>
        </w:tc>
      </w:tr>
    </w:tbl>
    <w:p w:rsidR="00153EA8" w:rsidRPr="00B66604" w:rsidRDefault="00153EA8" w:rsidP="00153EA8">
      <w:pPr>
        <w:jc w:val="center"/>
        <w:rPr>
          <w:rFonts w:asciiTheme="majorBidi" w:hAnsiTheme="majorBidi" w:cstheme="majorBidi"/>
        </w:rPr>
      </w:pPr>
    </w:p>
    <w:p w:rsidR="00FD5E1F" w:rsidRPr="00B66604" w:rsidRDefault="00FD5E1F" w:rsidP="00153EA8">
      <w:pPr>
        <w:rPr>
          <w:rFonts w:asciiTheme="majorBidi" w:hAnsiTheme="majorBidi" w:cstheme="majorBidi"/>
          <w:b/>
          <w:u w:val="single"/>
        </w:rPr>
      </w:pPr>
    </w:p>
    <w:p w:rsidR="00FD5E1F" w:rsidRPr="00B66604" w:rsidRDefault="00FD5E1F" w:rsidP="00153EA8">
      <w:pPr>
        <w:rPr>
          <w:rFonts w:asciiTheme="majorBidi" w:hAnsiTheme="majorBidi" w:cstheme="majorBidi"/>
          <w:b/>
          <w:u w:val="single"/>
        </w:rPr>
      </w:pPr>
    </w:p>
    <w:p w:rsidR="00153EA8" w:rsidRPr="00B66604" w:rsidRDefault="00153EA8" w:rsidP="00153EA8">
      <w:pPr>
        <w:rPr>
          <w:rFonts w:asciiTheme="majorBidi" w:hAnsiTheme="majorBidi" w:cstheme="majorBidi"/>
        </w:rPr>
      </w:pPr>
    </w:p>
    <w:p w:rsidR="00153EA8" w:rsidRPr="00B66604" w:rsidRDefault="00153EA8" w:rsidP="00153EA8">
      <w:pPr>
        <w:rPr>
          <w:rFonts w:asciiTheme="majorBidi" w:hAnsiTheme="majorBidi" w:cstheme="majorBidi"/>
        </w:rPr>
      </w:pPr>
    </w:p>
    <w:p w:rsidR="00BD012B" w:rsidRPr="00B66604" w:rsidRDefault="00BD012B">
      <w:pPr>
        <w:rPr>
          <w:rFonts w:asciiTheme="majorBidi" w:eastAsia="Verdana" w:hAnsiTheme="majorBidi" w:cstheme="majorBidi"/>
          <w:sz w:val="20"/>
          <w:szCs w:val="20"/>
        </w:rPr>
      </w:pPr>
    </w:p>
    <w:p w:rsidR="00153EA8" w:rsidRPr="00B66604" w:rsidRDefault="00153EA8">
      <w:pPr>
        <w:rPr>
          <w:rFonts w:asciiTheme="majorBidi" w:eastAsia="Verdana" w:hAnsiTheme="majorBidi" w:cstheme="majorBidi"/>
          <w:sz w:val="20"/>
          <w:szCs w:val="20"/>
        </w:rPr>
      </w:pPr>
    </w:p>
    <w:p w:rsidR="00153EA8" w:rsidRPr="00B66604" w:rsidRDefault="00153EA8">
      <w:pPr>
        <w:rPr>
          <w:rFonts w:asciiTheme="majorBidi" w:eastAsia="Verdana" w:hAnsiTheme="majorBidi" w:cstheme="majorBidi"/>
          <w:sz w:val="20"/>
          <w:szCs w:val="20"/>
        </w:rPr>
      </w:pPr>
    </w:p>
    <w:p w:rsidR="00153EA8" w:rsidRPr="00B66604" w:rsidRDefault="00153EA8">
      <w:pPr>
        <w:rPr>
          <w:rFonts w:asciiTheme="majorBidi" w:eastAsia="Verdana" w:hAnsiTheme="majorBidi" w:cstheme="majorBidi"/>
          <w:sz w:val="20"/>
          <w:szCs w:val="20"/>
        </w:rPr>
      </w:pPr>
    </w:p>
    <w:p w:rsidR="00153EA8" w:rsidRPr="00B66604" w:rsidRDefault="00153EA8">
      <w:pPr>
        <w:rPr>
          <w:rFonts w:asciiTheme="majorBidi" w:eastAsia="Verdana" w:hAnsiTheme="majorBidi" w:cstheme="majorBidi"/>
          <w:sz w:val="20"/>
          <w:szCs w:val="20"/>
        </w:rPr>
      </w:pPr>
    </w:p>
    <w:p w:rsidR="00153EA8" w:rsidRPr="00B66604" w:rsidRDefault="00153EA8">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Default="00F72AD2">
      <w:pPr>
        <w:rPr>
          <w:rFonts w:asciiTheme="majorBidi" w:eastAsia="Verdana" w:hAnsiTheme="majorBidi" w:cstheme="majorBidi"/>
          <w:sz w:val="20"/>
          <w:szCs w:val="20"/>
        </w:rPr>
      </w:pPr>
    </w:p>
    <w:p w:rsidR="005446DD" w:rsidRPr="00B66604" w:rsidRDefault="005446DD">
      <w:pPr>
        <w:rPr>
          <w:rFonts w:asciiTheme="majorBidi" w:eastAsia="Verdana" w:hAnsiTheme="majorBidi" w:cstheme="majorBidi"/>
          <w:sz w:val="20"/>
          <w:szCs w:val="20"/>
        </w:rPr>
      </w:pPr>
    </w:p>
    <w:p w:rsidR="0018021F" w:rsidRPr="00B66604" w:rsidRDefault="00E10252" w:rsidP="0018021F">
      <w:pPr>
        <w:rPr>
          <w:rFonts w:asciiTheme="majorBidi" w:eastAsia="Verdana" w:hAnsiTheme="majorBidi" w:cstheme="majorBidi"/>
          <w:sz w:val="20"/>
          <w:szCs w:val="20"/>
        </w:rPr>
      </w:pPr>
      <w:r>
        <w:rPr>
          <w:rFonts w:asciiTheme="majorBidi" w:eastAsia="Arial" w:hAnsiTheme="majorBidi" w:cstheme="majorBidi"/>
          <w:color w:val="FF00FF"/>
          <w:sz w:val="20"/>
          <w:szCs w:val="20"/>
          <w:u w:val="single"/>
        </w:rPr>
        <w:t>Annexure- I</w:t>
      </w: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18021F" w:rsidRDefault="0018021F" w:rsidP="0018021F">
      <w:pPr>
        <w:jc w:val="center"/>
        <w:rPr>
          <w:b/>
        </w:rPr>
      </w:pPr>
      <w:r w:rsidRPr="00A1741B">
        <w:rPr>
          <w:b/>
        </w:rPr>
        <w:t>Sustainable Development Goals (SDGs)</w:t>
      </w:r>
    </w:p>
    <w:tbl>
      <w:tblPr>
        <w:tblStyle w:val="TableGrid"/>
        <w:tblW w:w="9114" w:type="dxa"/>
        <w:tblLook w:val="04A0" w:firstRow="1" w:lastRow="0" w:firstColumn="1" w:lastColumn="0" w:noHBand="0" w:noVBand="1"/>
      </w:tblPr>
      <w:tblGrid>
        <w:gridCol w:w="1190"/>
        <w:gridCol w:w="2405"/>
        <w:gridCol w:w="2070"/>
        <w:gridCol w:w="1863"/>
        <w:gridCol w:w="1586"/>
      </w:tblGrid>
      <w:tr w:rsidR="00861365" w:rsidTr="00861365">
        <w:trPr>
          <w:trHeight w:val="1058"/>
        </w:trPr>
        <w:tc>
          <w:tcPr>
            <w:tcW w:w="1190" w:type="dxa"/>
            <w:shd w:val="clear" w:color="auto" w:fill="D9D9D9" w:themeFill="background1" w:themeFillShade="D9"/>
            <w:vAlign w:val="center"/>
          </w:tcPr>
          <w:p w:rsidR="0018021F" w:rsidRPr="00D15578" w:rsidRDefault="0018021F" w:rsidP="00B07701">
            <w:pPr>
              <w:jc w:val="center"/>
              <w:rPr>
                <w:b/>
              </w:rPr>
            </w:pPr>
            <w:r w:rsidRPr="00D15578">
              <w:rPr>
                <w:b/>
              </w:rPr>
              <w:t>Name of SDG</w:t>
            </w:r>
          </w:p>
        </w:tc>
        <w:tc>
          <w:tcPr>
            <w:tcW w:w="2405" w:type="dxa"/>
            <w:shd w:val="clear" w:color="auto" w:fill="D9D9D9" w:themeFill="background1" w:themeFillShade="D9"/>
            <w:vAlign w:val="center"/>
          </w:tcPr>
          <w:p w:rsidR="0018021F" w:rsidRPr="00D15578" w:rsidRDefault="0018021F" w:rsidP="00B07701">
            <w:pPr>
              <w:jc w:val="center"/>
              <w:rPr>
                <w:b/>
              </w:rPr>
            </w:pPr>
            <w:r w:rsidRPr="00D15578">
              <w:rPr>
                <w:b/>
              </w:rPr>
              <w:t>Bench mark as on April 2023</w:t>
            </w:r>
          </w:p>
        </w:tc>
        <w:tc>
          <w:tcPr>
            <w:tcW w:w="2070" w:type="dxa"/>
            <w:shd w:val="clear" w:color="auto" w:fill="D9D9D9" w:themeFill="background1" w:themeFillShade="D9"/>
            <w:vAlign w:val="center"/>
          </w:tcPr>
          <w:p w:rsidR="0018021F" w:rsidRPr="00D15578" w:rsidRDefault="0018021F" w:rsidP="00B07701">
            <w:pPr>
              <w:jc w:val="center"/>
              <w:rPr>
                <w:b/>
              </w:rPr>
            </w:pPr>
            <w:r w:rsidRPr="00D15578">
              <w:rPr>
                <w:b/>
              </w:rPr>
              <w:t>Target Fixed for Achievement up to 2030</w:t>
            </w:r>
          </w:p>
        </w:tc>
        <w:tc>
          <w:tcPr>
            <w:tcW w:w="1863" w:type="dxa"/>
            <w:shd w:val="clear" w:color="auto" w:fill="D9D9D9" w:themeFill="background1" w:themeFillShade="D9"/>
            <w:vAlign w:val="center"/>
          </w:tcPr>
          <w:p w:rsidR="0018021F" w:rsidRPr="00D15578" w:rsidRDefault="0018021F" w:rsidP="00B07701">
            <w:pPr>
              <w:jc w:val="center"/>
              <w:rPr>
                <w:b/>
              </w:rPr>
            </w:pPr>
            <w:r w:rsidRPr="00D15578">
              <w:rPr>
                <w:b/>
              </w:rPr>
              <w:t>Relevance with the Proposal/ Project</w:t>
            </w:r>
          </w:p>
        </w:tc>
        <w:tc>
          <w:tcPr>
            <w:tcW w:w="1586" w:type="dxa"/>
            <w:shd w:val="clear" w:color="auto" w:fill="D9D9D9" w:themeFill="background1" w:themeFillShade="D9"/>
            <w:vAlign w:val="center"/>
          </w:tcPr>
          <w:p w:rsidR="0018021F" w:rsidRPr="00D15578" w:rsidRDefault="0018021F" w:rsidP="00B07701">
            <w:pPr>
              <w:jc w:val="center"/>
              <w:rPr>
                <w:b/>
              </w:rPr>
            </w:pPr>
            <w:r w:rsidRPr="00D15578">
              <w:rPr>
                <w:b/>
              </w:rPr>
              <w:t>Expected Outcome through proposed intervention</w:t>
            </w:r>
          </w:p>
        </w:tc>
      </w:tr>
      <w:tr w:rsidR="00861365" w:rsidTr="00861365">
        <w:trPr>
          <w:trHeight w:val="1058"/>
        </w:trPr>
        <w:tc>
          <w:tcPr>
            <w:tcW w:w="1190" w:type="dxa"/>
          </w:tcPr>
          <w:p w:rsidR="0018021F" w:rsidRDefault="0018021F" w:rsidP="00B07701">
            <w:r>
              <w:t>Gender Equality</w:t>
            </w:r>
          </w:p>
        </w:tc>
        <w:tc>
          <w:tcPr>
            <w:tcW w:w="2405" w:type="dxa"/>
          </w:tcPr>
          <w:p w:rsidR="0018021F" w:rsidRDefault="0018021F" w:rsidP="00B07701">
            <w:r>
              <w:t>Providing equal opportunity</w:t>
            </w:r>
          </w:p>
          <w:p w:rsidR="0018021F" w:rsidRPr="00FE6688" w:rsidRDefault="0018021F" w:rsidP="0018021F">
            <w:pPr>
              <w:pStyle w:val="ListParagraph"/>
              <w:numPr>
                <w:ilvl w:val="0"/>
                <w:numId w:val="25"/>
              </w:numPr>
              <w:spacing w:after="0" w:line="240" w:lineRule="auto"/>
              <w:rPr>
                <w:rFonts w:ascii="Times New Roman" w:hAnsi="Times New Roman"/>
                <w:sz w:val="24"/>
              </w:rPr>
            </w:pPr>
            <w:r w:rsidRPr="00FE6688">
              <w:rPr>
                <w:rFonts w:ascii="Times New Roman" w:hAnsi="Times New Roman"/>
                <w:sz w:val="24"/>
              </w:rPr>
              <w:t>Environment</w:t>
            </w:r>
          </w:p>
          <w:p w:rsidR="0018021F" w:rsidRPr="00FE6688" w:rsidRDefault="0018021F" w:rsidP="0018021F">
            <w:pPr>
              <w:pStyle w:val="ListParagraph"/>
              <w:numPr>
                <w:ilvl w:val="0"/>
                <w:numId w:val="25"/>
              </w:numPr>
              <w:spacing w:after="0" w:line="240" w:lineRule="auto"/>
              <w:rPr>
                <w:rFonts w:ascii="Times New Roman" w:hAnsi="Times New Roman"/>
                <w:sz w:val="24"/>
              </w:rPr>
            </w:pPr>
            <w:r w:rsidRPr="00FE6688">
              <w:rPr>
                <w:rFonts w:ascii="Times New Roman" w:hAnsi="Times New Roman"/>
                <w:sz w:val="24"/>
              </w:rPr>
              <w:t>Wage</w:t>
            </w:r>
          </w:p>
          <w:p w:rsidR="00F71031" w:rsidRDefault="0018021F" w:rsidP="00F71031">
            <w:pPr>
              <w:pStyle w:val="ListParagraph"/>
              <w:numPr>
                <w:ilvl w:val="0"/>
                <w:numId w:val="25"/>
              </w:numPr>
              <w:spacing w:after="0" w:line="240" w:lineRule="auto"/>
              <w:rPr>
                <w:rFonts w:ascii="Times New Roman" w:hAnsi="Times New Roman"/>
                <w:sz w:val="24"/>
              </w:rPr>
            </w:pPr>
            <w:r w:rsidRPr="00FE6688">
              <w:rPr>
                <w:rFonts w:ascii="Times New Roman" w:hAnsi="Times New Roman"/>
                <w:sz w:val="24"/>
              </w:rPr>
              <w:t xml:space="preserve">Service </w:t>
            </w:r>
            <w:bookmarkStart w:id="1" w:name="_GoBack"/>
            <w:bookmarkEnd w:id="1"/>
            <w:r w:rsidRPr="00FE6688">
              <w:rPr>
                <w:rFonts w:ascii="Times New Roman" w:hAnsi="Times New Roman"/>
                <w:sz w:val="24"/>
              </w:rPr>
              <w:t>Structure</w:t>
            </w:r>
          </w:p>
          <w:p w:rsidR="00947D8F" w:rsidRDefault="00947D8F" w:rsidP="00F71031">
            <w:pPr>
              <w:rPr>
                <w:b/>
                <w:bCs/>
              </w:rPr>
            </w:pPr>
          </w:p>
          <w:p w:rsidR="00F71031" w:rsidRPr="00F71031" w:rsidRDefault="00F71031" w:rsidP="00F71031">
            <w:pPr>
              <w:rPr>
                <w:b/>
                <w:bCs/>
              </w:rPr>
            </w:pPr>
            <w:r w:rsidRPr="00F71031">
              <w:rPr>
                <w:b/>
                <w:bCs/>
              </w:rPr>
              <w:t xml:space="preserve">32 Employment Generation </w:t>
            </w:r>
          </w:p>
        </w:tc>
        <w:tc>
          <w:tcPr>
            <w:tcW w:w="2070" w:type="dxa"/>
          </w:tcPr>
          <w:p w:rsidR="0018021F" w:rsidRDefault="0018021F" w:rsidP="00B07701">
            <w:r>
              <w:t>Equal Job opportunity in ITB</w:t>
            </w:r>
          </w:p>
          <w:p w:rsidR="00F71031" w:rsidRDefault="00F71031" w:rsidP="00B07701"/>
          <w:p w:rsidR="00F71031" w:rsidRDefault="00F71031" w:rsidP="00B07701"/>
          <w:p w:rsidR="00F71031" w:rsidRDefault="00F71031" w:rsidP="00B07701"/>
          <w:p w:rsidR="00F71031" w:rsidRDefault="00F71031" w:rsidP="00B07701"/>
          <w:p w:rsidR="00947D8F" w:rsidRDefault="00947D8F" w:rsidP="00B07701">
            <w:pPr>
              <w:rPr>
                <w:b/>
                <w:bCs/>
              </w:rPr>
            </w:pPr>
          </w:p>
          <w:p w:rsidR="00F71031" w:rsidRDefault="00F71031" w:rsidP="00B07701">
            <w:r w:rsidRPr="00F71031">
              <w:rPr>
                <w:b/>
                <w:bCs/>
              </w:rPr>
              <w:t>50+ Employment opportunities in DC/AC Offices</w:t>
            </w:r>
            <w:r>
              <w:t xml:space="preserve"> </w:t>
            </w:r>
          </w:p>
        </w:tc>
        <w:tc>
          <w:tcPr>
            <w:tcW w:w="1863" w:type="dxa"/>
          </w:tcPr>
          <w:p w:rsidR="0018021F" w:rsidRDefault="0018021F" w:rsidP="00B07701">
            <w:r>
              <w:t>Hiring against the proposed posts</w:t>
            </w:r>
          </w:p>
          <w:p w:rsidR="00947D8F" w:rsidRDefault="00947D8F" w:rsidP="00B07701"/>
          <w:p w:rsidR="00947D8F" w:rsidRDefault="00947D8F" w:rsidP="00B07701"/>
          <w:p w:rsidR="00947D8F" w:rsidRDefault="00947D8F" w:rsidP="00B07701"/>
          <w:p w:rsidR="00947D8F" w:rsidRDefault="00947D8F" w:rsidP="00B07701">
            <w:r w:rsidRPr="00947D8F">
              <w:rPr>
                <w:b/>
                <w:bCs/>
              </w:rPr>
              <w:t>Future employment opportunities due to this initiative.</w:t>
            </w:r>
            <w:r>
              <w:t xml:space="preserve"> </w:t>
            </w:r>
          </w:p>
        </w:tc>
        <w:tc>
          <w:tcPr>
            <w:tcW w:w="1586" w:type="dxa"/>
          </w:tcPr>
          <w:p w:rsidR="0018021F" w:rsidRDefault="0018021F" w:rsidP="00B07701">
            <w:r>
              <w:t>Hiring would be skill based not gender based</w:t>
            </w:r>
          </w:p>
          <w:p w:rsidR="00947D8F" w:rsidRDefault="00947D8F" w:rsidP="00B07701"/>
          <w:p w:rsidR="00947D8F" w:rsidRDefault="00947D8F" w:rsidP="00B07701"/>
          <w:p w:rsidR="00947D8F" w:rsidRDefault="00947D8F" w:rsidP="00B07701"/>
          <w:p w:rsidR="00947D8F" w:rsidRDefault="00947D8F" w:rsidP="00B07701">
            <w:r>
              <w:rPr>
                <w:b/>
                <w:bCs/>
              </w:rPr>
              <w:t xml:space="preserve">Maximum </w:t>
            </w:r>
            <w:r w:rsidR="00750950">
              <w:rPr>
                <w:b/>
                <w:bCs/>
              </w:rPr>
              <w:t>capacity Building of staff</w:t>
            </w:r>
          </w:p>
        </w:tc>
      </w:tr>
      <w:tr w:rsidR="00861365" w:rsidTr="00861365">
        <w:trPr>
          <w:trHeight w:val="1058"/>
        </w:trPr>
        <w:tc>
          <w:tcPr>
            <w:tcW w:w="1190" w:type="dxa"/>
          </w:tcPr>
          <w:p w:rsidR="0018021F" w:rsidRDefault="0018021F" w:rsidP="00B07701">
            <w:r>
              <w:t>Decent Work and Economic Growth</w:t>
            </w:r>
          </w:p>
        </w:tc>
        <w:tc>
          <w:tcPr>
            <w:tcW w:w="2405" w:type="dxa"/>
          </w:tcPr>
          <w:p w:rsidR="0018021F" w:rsidRDefault="0018021F" w:rsidP="00B07701">
            <w:r>
              <w:t>Conducive Working Environment for efficiency in service delivery regarding State Subject and Domicile</w:t>
            </w:r>
          </w:p>
          <w:p w:rsidR="00BD2116" w:rsidRDefault="00BD2116" w:rsidP="00B07701"/>
          <w:p w:rsidR="00BD2116" w:rsidRDefault="00BD2116" w:rsidP="00B07701">
            <w:r w:rsidRPr="00BD2116">
              <w:rPr>
                <w:b/>
                <w:bCs/>
              </w:rPr>
              <w:t>Till April 2023: 38000+ documents issued via application</w:t>
            </w:r>
            <w:r>
              <w:t xml:space="preserve"> </w:t>
            </w:r>
          </w:p>
        </w:tc>
        <w:tc>
          <w:tcPr>
            <w:tcW w:w="2070" w:type="dxa"/>
          </w:tcPr>
          <w:p w:rsidR="0018021F" w:rsidRPr="002B2A60" w:rsidRDefault="00610CDD" w:rsidP="00610CDD">
            <w:r>
              <w:t>-</w:t>
            </w:r>
            <w:r w:rsidR="0018021F" w:rsidRPr="002B2A60">
              <w:t>Providing Conducive working environment for staff</w:t>
            </w:r>
            <w:r w:rsidR="0018021F">
              <w:t xml:space="preserve"> of AC offices</w:t>
            </w:r>
          </w:p>
          <w:p w:rsidR="0018021F" w:rsidRDefault="00610CDD" w:rsidP="00610CDD">
            <w:r>
              <w:t>-</w:t>
            </w:r>
            <w:r w:rsidR="0018021F" w:rsidRPr="002B2A60">
              <w:t xml:space="preserve">Reducing un-employment through </w:t>
            </w:r>
            <w:r w:rsidR="0018021F">
              <w:t xml:space="preserve">job creation under </w:t>
            </w:r>
            <w:r w:rsidR="00857D9C">
              <w:t>scheme</w:t>
            </w:r>
            <w:r w:rsidR="00857D9C" w:rsidRPr="002B2A60">
              <w:t>.</w:t>
            </w:r>
          </w:p>
          <w:p w:rsidR="00380D58" w:rsidRDefault="00380D58" w:rsidP="00610CDD"/>
          <w:p w:rsidR="00380D58" w:rsidRPr="002B2A60" w:rsidRDefault="00380D58" w:rsidP="00610CDD">
            <w:r w:rsidRPr="00380D58">
              <w:rPr>
                <w:b/>
                <w:bCs/>
              </w:rPr>
              <w:t>Per A</w:t>
            </w:r>
            <w:r w:rsidR="00857D9C">
              <w:rPr>
                <w:b/>
                <w:bCs/>
              </w:rPr>
              <w:t xml:space="preserve">nnum approximate </w:t>
            </w:r>
            <w:r w:rsidR="004464E9">
              <w:rPr>
                <w:b/>
                <w:bCs/>
              </w:rPr>
              <w:t>50</w:t>
            </w:r>
            <w:r w:rsidRPr="00380D58">
              <w:rPr>
                <w:b/>
                <w:bCs/>
              </w:rPr>
              <w:t>000+ documents targeted</w:t>
            </w:r>
          </w:p>
        </w:tc>
        <w:tc>
          <w:tcPr>
            <w:tcW w:w="1863" w:type="dxa"/>
          </w:tcPr>
          <w:p w:rsidR="0018021F" w:rsidRDefault="0018021F" w:rsidP="00B07701">
            <w:r>
              <w:t xml:space="preserve">Renovation is proposed at in tehsil offices under the scheme </w:t>
            </w:r>
          </w:p>
          <w:p w:rsidR="00380D58" w:rsidRDefault="00380D58" w:rsidP="00B07701"/>
          <w:p w:rsidR="00380D58" w:rsidRDefault="00380D58" w:rsidP="00B07701"/>
          <w:p w:rsidR="00380D58" w:rsidRDefault="00582625" w:rsidP="00B07701">
            <w:r w:rsidRPr="00582625">
              <w:rPr>
                <w:b/>
                <w:bCs/>
              </w:rPr>
              <w:t>Up-gradation and modernization of 32 Tehsil AC offices targeting public service delivery models</w:t>
            </w:r>
            <w:r>
              <w:t>.</w:t>
            </w:r>
          </w:p>
        </w:tc>
        <w:tc>
          <w:tcPr>
            <w:tcW w:w="1586" w:type="dxa"/>
          </w:tcPr>
          <w:p w:rsidR="0018021F" w:rsidRDefault="0018021F" w:rsidP="00B07701">
            <w:r>
              <w:t>Better service delivery in professional and efficient manner</w:t>
            </w:r>
          </w:p>
          <w:p w:rsidR="00582625" w:rsidRDefault="00582625" w:rsidP="00B07701"/>
          <w:p w:rsidR="00582625" w:rsidRDefault="00582625" w:rsidP="00B07701"/>
          <w:p w:rsidR="00582625" w:rsidRDefault="00582625" w:rsidP="00B07701"/>
          <w:p w:rsidR="00582625" w:rsidRDefault="00582625" w:rsidP="00582625">
            <w:r w:rsidRPr="00582625">
              <w:rPr>
                <w:b/>
                <w:bCs/>
              </w:rPr>
              <w:t xml:space="preserve">State of the art services facility mechanism </w:t>
            </w:r>
            <w:r>
              <w:rPr>
                <w:b/>
                <w:bCs/>
              </w:rPr>
              <w:t>for</w:t>
            </w:r>
            <w:r w:rsidRPr="00582625">
              <w:rPr>
                <w:b/>
                <w:bCs/>
              </w:rPr>
              <w:t xml:space="preserve"> population</w:t>
            </w:r>
            <w:r>
              <w:rPr>
                <w:b/>
                <w:bCs/>
              </w:rPr>
              <w:t xml:space="preserve"> of 4.2 Million</w:t>
            </w:r>
            <w:r>
              <w:t xml:space="preserve"> </w:t>
            </w:r>
          </w:p>
        </w:tc>
      </w:tr>
      <w:tr w:rsidR="00861365" w:rsidTr="00861365">
        <w:trPr>
          <w:trHeight w:val="1058"/>
        </w:trPr>
        <w:tc>
          <w:tcPr>
            <w:tcW w:w="1190" w:type="dxa"/>
          </w:tcPr>
          <w:p w:rsidR="0018021F" w:rsidRDefault="0018021F" w:rsidP="00B07701">
            <w:r>
              <w:t>Climate Action</w:t>
            </w:r>
          </w:p>
        </w:tc>
        <w:tc>
          <w:tcPr>
            <w:tcW w:w="2405" w:type="dxa"/>
          </w:tcPr>
          <w:p w:rsidR="0018021F" w:rsidRDefault="0018021F" w:rsidP="00B07701">
            <w:r>
              <w:t>Automation of State subject and Domicile</w:t>
            </w:r>
          </w:p>
          <w:p w:rsidR="00861365" w:rsidRDefault="00861365" w:rsidP="00B07701"/>
          <w:p w:rsidR="00861365" w:rsidRDefault="00861365" w:rsidP="00B07701"/>
          <w:p w:rsidR="00550063" w:rsidRDefault="00550063" w:rsidP="00B07701">
            <w:pPr>
              <w:rPr>
                <w:b/>
                <w:bCs/>
              </w:rPr>
            </w:pPr>
          </w:p>
          <w:p w:rsidR="00550063" w:rsidRDefault="00550063" w:rsidP="00B07701">
            <w:pPr>
              <w:rPr>
                <w:b/>
                <w:bCs/>
              </w:rPr>
            </w:pPr>
          </w:p>
          <w:p w:rsidR="00550063" w:rsidRDefault="00550063" w:rsidP="00B07701">
            <w:pPr>
              <w:rPr>
                <w:b/>
                <w:bCs/>
              </w:rPr>
            </w:pPr>
          </w:p>
          <w:p w:rsidR="00550063" w:rsidRDefault="00550063" w:rsidP="00B07701">
            <w:pPr>
              <w:rPr>
                <w:b/>
                <w:bCs/>
              </w:rPr>
            </w:pPr>
          </w:p>
          <w:p w:rsidR="00861365" w:rsidRDefault="00861365" w:rsidP="00B07701">
            <w:r w:rsidRPr="00282176">
              <w:rPr>
                <w:b/>
                <w:bCs/>
              </w:rPr>
              <w:t xml:space="preserve">Reduction in printing of </w:t>
            </w:r>
            <w:r w:rsidR="007B630A">
              <w:rPr>
                <w:b/>
                <w:bCs/>
              </w:rPr>
              <w:t>0.3</w:t>
            </w:r>
            <w:r w:rsidRPr="00282176">
              <w:rPr>
                <w:b/>
                <w:bCs/>
              </w:rPr>
              <w:t xml:space="preserve"> Million Pages after </w:t>
            </w:r>
            <w:r w:rsidR="00282176" w:rsidRPr="00282176">
              <w:rPr>
                <w:b/>
                <w:bCs/>
              </w:rPr>
              <w:t>end to end automation</w:t>
            </w:r>
          </w:p>
        </w:tc>
        <w:tc>
          <w:tcPr>
            <w:tcW w:w="2070" w:type="dxa"/>
          </w:tcPr>
          <w:p w:rsidR="0018021F" w:rsidRDefault="0018021F" w:rsidP="00B07701">
            <w:r>
              <w:t xml:space="preserve">Fully automated service delivery involving minimal printing and wastage of papers and stationary </w:t>
            </w:r>
          </w:p>
          <w:p w:rsidR="00277F6B" w:rsidRDefault="00277F6B" w:rsidP="00B07701"/>
          <w:p w:rsidR="00277F6B" w:rsidRDefault="00277F6B" w:rsidP="00B07701">
            <w:r w:rsidRPr="00277F6B">
              <w:rPr>
                <w:b/>
                <w:bCs/>
              </w:rPr>
              <w:t>Environment friendly model</w:t>
            </w:r>
            <w:r w:rsidR="00144ED7">
              <w:rPr>
                <w:b/>
                <w:bCs/>
              </w:rPr>
              <w:t xml:space="preserve"> targeting mitigation of 0.6 Million pages generation per year</w:t>
            </w:r>
          </w:p>
        </w:tc>
        <w:tc>
          <w:tcPr>
            <w:tcW w:w="1863" w:type="dxa"/>
          </w:tcPr>
          <w:p w:rsidR="0018021F" w:rsidRDefault="0018021F" w:rsidP="00B07701">
            <w:r>
              <w:t>Automation of services is proposed</w:t>
            </w:r>
            <w:r w:rsidR="007B630A">
              <w:t>.</w:t>
            </w:r>
          </w:p>
          <w:p w:rsidR="007B630A" w:rsidRDefault="007B630A" w:rsidP="00B07701"/>
          <w:p w:rsidR="007B630A" w:rsidRDefault="007B630A" w:rsidP="00B07701"/>
          <w:p w:rsidR="007B630A" w:rsidRDefault="007B630A" w:rsidP="00B07701"/>
          <w:p w:rsidR="007B630A" w:rsidRDefault="007B630A" w:rsidP="00B07701"/>
          <w:p w:rsidR="007B630A" w:rsidRDefault="000D415F" w:rsidP="00B07701">
            <w:r w:rsidRPr="00834E09">
              <w:rPr>
                <w:b/>
                <w:bCs/>
              </w:rPr>
              <w:t xml:space="preserve">End-end automation </w:t>
            </w:r>
            <w:r w:rsidR="00834E09" w:rsidRPr="00834E09">
              <w:rPr>
                <w:b/>
                <w:bCs/>
              </w:rPr>
              <w:t>reducing travel of applicants</w:t>
            </w:r>
            <w:r w:rsidR="00834E09">
              <w:t xml:space="preserve"> </w:t>
            </w:r>
            <w:r w:rsidR="00834E09" w:rsidRPr="00834E09">
              <w:rPr>
                <w:b/>
                <w:bCs/>
              </w:rPr>
              <w:t>by</w:t>
            </w:r>
            <w:r w:rsidR="00834E09">
              <w:t xml:space="preserve"> </w:t>
            </w:r>
            <w:r w:rsidR="00834E09" w:rsidRPr="00834E09">
              <w:rPr>
                <w:b/>
                <w:bCs/>
              </w:rPr>
              <w:t>adopting digitalized model</w:t>
            </w:r>
          </w:p>
        </w:tc>
        <w:tc>
          <w:tcPr>
            <w:tcW w:w="1586" w:type="dxa"/>
          </w:tcPr>
          <w:p w:rsidR="0018021F" w:rsidRDefault="0018021F" w:rsidP="00B07701">
            <w:r>
              <w:t>Fully automated service delivery would be adopted</w:t>
            </w:r>
          </w:p>
          <w:p w:rsidR="00550063" w:rsidRDefault="00550063" w:rsidP="00B07701"/>
          <w:p w:rsidR="00550063" w:rsidRDefault="00550063" w:rsidP="00B07701"/>
          <w:p w:rsidR="00550063" w:rsidRDefault="00550063" w:rsidP="00B07701">
            <w:r w:rsidRPr="00550063">
              <w:rPr>
                <w:b/>
                <w:bCs/>
              </w:rPr>
              <w:t>Frequent visits to tehsil offices will be reduced</w:t>
            </w:r>
            <w:r>
              <w:t xml:space="preserve"> </w:t>
            </w:r>
          </w:p>
        </w:tc>
      </w:tr>
    </w:tbl>
    <w:p w:rsidR="00F72AD2" w:rsidRPr="00B66604" w:rsidRDefault="00F72AD2">
      <w:pPr>
        <w:rPr>
          <w:rFonts w:asciiTheme="majorBidi" w:eastAsia="Verdana" w:hAnsiTheme="majorBidi" w:cstheme="majorBidi"/>
          <w:sz w:val="20"/>
          <w:szCs w:val="20"/>
        </w:rPr>
      </w:pPr>
    </w:p>
    <w:p w:rsidR="00F72AD2" w:rsidRPr="00B66604" w:rsidRDefault="00F72AD2">
      <w:pPr>
        <w:rPr>
          <w:rFonts w:asciiTheme="majorBidi" w:eastAsia="Verdana" w:hAnsiTheme="majorBidi" w:cstheme="majorBidi"/>
          <w:sz w:val="20"/>
          <w:szCs w:val="20"/>
        </w:rPr>
      </w:pPr>
    </w:p>
    <w:p w:rsidR="00153EA8" w:rsidRPr="00B66604" w:rsidRDefault="00153EA8">
      <w:pPr>
        <w:rPr>
          <w:rFonts w:asciiTheme="majorBidi" w:eastAsia="Verdana" w:hAnsiTheme="majorBidi" w:cstheme="majorBidi"/>
          <w:sz w:val="20"/>
          <w:szCs w:val="20"/>
        </w:rPr>
      </w:pPr>
    </w:p>
    <w:p w:rsidR="00BD012B" w:rsidRPr="00B66604" w:rsidRDefault="00BD012B">
      <w:pPr>
        <w:rPr>
          <w:rFonts w:asciiTheme="majorBidi" w:eastAsia="Verdana" w:hAnsiTheme="majorBidi" w:cstheme="majorBidi"/>
          <w:sz w:val="20"/>
          <w:szCs w:val="20"/>
        </w:rPr>
      </w:pPr>
    </w:p>
    <w:p w:rsidR="00BD012B" w:rsidRPr="00B66604" w:rsidRDefault="00E10252">
      <w:pPr>
        <w:rPr>
          <w:rFonts w:asciiTheme="majorBidi" w:eastAsia="Verdana" w:hAnsiTheme="majorBidi" w:cstheme="majorBidi"/>
          <w:sz w:val="20"/>
          <w:szCs w:val="20"/>
        </w:rPr>
      </w:pPr>
      <w:r>
        <w:rPr>
          <w:rFonts w:asciiTheme="majorBidi" w:eastAsia="Arial" w:hAnsiTheme="majorBidi" w:cstheme="majorBidi"/>
          <w:color w:val="FF00FF"/>
          <w:sz w:val="20"/>
          <w:szCs w:val="20"/>
          <w:u w:val="single"/>
        </w:rPr>
        <w:t>Annexure- J</w:t>
      </w:r>
    </w:p>
    <w:p w:rsidR="00BD012B" w:rsidRPr="00B66604" w:rsidRDefault="00BD012B">
      <w:pPr>
        <w:spacing w:line="360" w:lineRule="auto"/>
        <w:jc w:val="center"/>
        <w:rPr>
          <w:rFonts w:asciiTheme="majorBidi" w:eastAsia="Book Antiqua" w:hAnsiTheme="majorBidi" w:cstheme="majorBidi"/>
          <w:b/>
          <w:color w:val="FF00FF"/>
          <w:sz w:val="22"/>
          <w:szCs w:val="22"/>
          <w:u w:val="single"/>
        </w:rPr>
      </w:pPr>
    </w:p>
    <w:p w:rsidR="00BD012B" w:rsidRPr="00B66604" w:rsidRDefault="00DB55E4">
      <w:pPr>
        <w:spacing w:line="360" w:lineRule="auto"/>
        <w:jc w:val="center"/>
        <w:rPr>
          <w:rFonts w:asciiTheme="majorBidi" w:eastAsia="Book Antiqua" w:hAnsiTheme="majorBidi" w:cstheme="majorBidi"/>
          <w:b/>
          <w:color w:val="FF00FF"/>
          <w:u w:val="single"/>
        </w:rPr>
      </w:pPr>
      <w:r w:rsidRPr="00B66604">
        <w:rPr>
          <w:rFonts w:asciiTheme="majorBidi" w:eastAsia="Book Antiqua" w:hAnsiTheme="majorBidi" w:cstheme="majorBidi"/>
          <w:b/>
          <w:color w:val="FF00FF"/>
          <w:u w:val="single"/>
        </w:rPr>
        <w:t xml:space="preserve">TOR’s for Project Staff </w:t>
      </w:r>
    </w:p>
    <w:p w:rsidR="00BD012B" w:rsidRPr="00B66604" w:rsidRDefault="00BD012B">
      <w:pPr>
        <w:jc w:val="center"/>
        <w:rPr>
          <w:rFonts w:asciiTheme="majorBidi" w:eastAsia="Verdana" w:hAnsiTheme="majorBidi" w:cstheme="majorBidi"/>
          <w:sz w:val="20"/>
          <w:szCs w:val="20"/>
        </w:rPr>
      </w:pPr>
    </w:p>
    <w:p w:rsidR="00BD012B" w:rsidRPr="00B66604" w:rsidRDefault="00DB55E4">
      <w:pPr>
        <w:jc w:val="center"/>
        <w:rPr>
          <w:rFonts w:asciiTheme="majorBidi" w:eastAsia="Verdana" w:hAnsiTheme="majorBidi" w:cstheme="majorBidi"/>
          <w:sz w:val="32"/>
          <w:szCs w:val="32"/>
          <w:u w:val="single"/>
        </w:rPr>
      </w:pPr>
      <w:r w:rsidRPr="00B66604">
        <w:rPr>
          <w:rFonts w:asciiTheme="majorBidi" w:eastAsia="Verdana" w:hAnsiTheme="majorBidi" w:cstheme="majorBidi"/>
          <w:sz w:val="32"/>
          <w:szCs w:val="32"/>
          <w:u w:val="single"/>
        </w:rPr>
        <w:t>Specific skills requirement &amp; job description of staff</w:t>
      </w:r>
    </w:p>
    <w:p w:rsidR="00BD012B" w:rsidRPr="00B66604" w:rsidRDefault="00BD012B">
      <w:pPr>
        <w:rPr>
          <w:rFonts w:asciiTheme="majorBidi" w:eastAsia="Verdana" w:hAnsiTheme="majorBidi" w:cstheme="majorBidi"/>
          <w:sz w:val="20"/>
          <w:szCs w:val="20"/>
        </w:rPr>
      </w:pPr>
    </w:p>
    <w:p w:rsidR="00BD012B" w:rsidRPr="00B66604" w:rsidRDefault="00BD012B" w:rsidP="005A584A">
      <w:pPr>
        <w:ind w:left="360"/>
        <w:jc w:val="both"/>
        <w:rPr>
          <w:rFonts w:asciiTheme="majorBidi" w:eastAsia="Verdana" w:hAnsiTheme="majorBidi" w:cstheme="majorBidi"/>
          <w:sz w:val="20"/>
          <w:szCs w:val="20"/>
        </w:rPr>
      </w:pPr>
    </w:p>
    <w:p w:rsidR="00BD012B" w:rsidRPr="00B66604" w:rsidRDefault="00F4662D" w:rsidP="00810AE0">
      <w:pPr>
        <w:numPr>
          <w:ilvl w:val="0"/>
          <w:numId w:val="3"/>
        </w:numPr>
        <w:jc w:val="both"/>
        <w:rPr>
          <w:rFonts w:asciiTheme="majorBidi" w:eastAsia="Verdana" w:hAnsiTheme="majorBidi" w:cstheme="majorBidi"/>
          <w:b/>
          <w:sz w:val="22"/>
          <w:szCs w:val="22"/>
          <w:u w:val="single"/>
        </w:rPr>
      </w:pPr>
      <w:r>
        <w:rPr>
          <w:rFonts w:asciiTheme="majorBidi" w:eastAsia="Verdana" w:hAnsiTheme="majorBidi" w:cstheme="majorBidi"/>
          <w:b/>
          <w:sz w:val="22"/>
          <w:szCs w:val="22"/>
          <w:u w:val="single"/>
        </w:rPr>
        <w:t xml:space="preserve">Stenographers </w:t>
      </w:r>
      <w:r w:rsidR="005A584A" w:rsidRPr="00B66604">
        <w:rPr>
          <w:rFonts w:asciiTheme="majorBidi" w:eastAsia="Verdana" w:hAnsiTheme="majorBidi" w:cstheme="majorBidi"/>
          <w:b/>
          <w:sz w:val="22"/>
          <w:szCs w:val="22"/>
          <w:u w:val="single"/>
        </w:rPr>
        <w:t>/</w:t>
      </w:r>
      <w:r>
        <w:rPr>
          <w:rFonts w:asciiTheme="majorBidi" w:eastAsia="Verdana" w:hAnsiTheme="majorBidi" w:cstheme="majorBidi"/>
          <w:b/>
          <w:sz w:val="22"/>
          <w:szCs w:val="22"/>
          <w:u w:val="single"/>
        </w:rPr>
        <w:t xml:space="preserve"> </w:t>
      </w:r>
      <w:r w:rsidR="003765D7" w:rsidRPr="00B66604">
        <w:rPr>
          <w:rFonts w:asciiTheme="majorBidi" w:eastAsia="Verdana" w:hAnsiTheme="majorBidi" w:cstheme="majorBidi"/>
          <w:b/>
          <w:sz w:val="22"/>
          <w:szCs w:val="22"/>
          <w:u w:val="single"/>
        </w:rPr>
        <w:t>Trainer Steno</w:t>
      </w:r>
      <w:r w:rsidR="00DB55E4" w:rsidRPr="00B66604">
        <w:rPr>
          <w:rFonts w:asciiTheme="majorBidi" w:eastAsia="Verdana" w:hAnsiTheme="majorBidi" w:cstheme="majorBidi"/>
          <w:b/>
          <w:sz w:val="22"/>
          <w:szCs w:val="22"/>
          <w:u w:val="single"/>
        </w:rPr>
        <w:t>.</w:t>
      </w:r>
    </w:p>
    <w:p w:rsidR="00BD012B" w:rsidRPr="00B66604" w:rsidRDefault="00BD012B">
      <w:pPr>
        <w:ind w:left="360"/>
        <w:jc w:val="both"/>
        <w:rPr>
          <w:rFonts w:asciiTheme="majorBidi" w:eastAsia="Verdana" w:hAnsiTheme="majorBidi" w:cstheme="majorBidi"/>
          <w:b/>
          <w:sz w:val="22"/>
          <w:szCs w:val="22"/>
          <w:u w:val="single"/>
        </w:rPr>
      </w:pPr>
    </w:p>
    <w:p w:rsidR="00BD012B" w:rsidRPr="00B66604" w:rsidRDefault="00DB55E4">
      <w:pPr>
        <w:spacing w:line="360" w:lineRule="auto"/>
        <w:ind w:left="540" w:firstLine="720"/>
        <w:jc w:val="both"/>
        <w:rPr>
          <w:rFonts w:asciiTheme="majorBidi" w:eastAsia="Verdana" w:hAnsiTheme="majorBidi" w:cstheme="majorBidi"/>
          <w:b/>
          <w:sz w:val="22"/>
          <w:szCs w:val="22"/>
        </w:rPr>
      </w:pPr>
      <w:r w:rsidRPr="00B66604">
        <w:rPr>
          <w:rFonts w:asciiTheme="majorBidi" w:eastAsia="Book Antiqua" w:hAnsiTheme="majorBidi" w:cstheme="majorBidi"/>
          <w:sz w:val="22"/>
          <w:szCs w:val="22"/>
        </w:rPr>
        <w:t xml:space="preserve"> </w:t>
      </w:r>
      <w:r w:rsidRPr="00B66604">
        <w:rPr>
          <w:rFonts w:asciiTheme="majorBidi" w:eastAsia="Verdana" w:hAnsiTheme="majorBidi" w:cstheme="majorBidi"/>
          <w:b/>
          <w:sz w:val="22"/>
          <w:szCs w:val="22"/>
        </w:rPr>
        <w:t>Qualifications:</w:t>
      </w:r>
    </w:p>
    <w:p w:rsidR="00F4662D" w:rsidRPr="00F4662D" w:rsidRDefault="00F4662D" w:rsidP="00F4662D">
      <w:pPr>
        <w:spacing w:line="360" w:lineRule="auto"/>
        <w:ind w:left="720" w:firstLine="540"/>
        <w:jc w:val="both"/>
        <w:rPr>
          <w:rFonts w:asciiTheme="majorBidi" w:eastAsia="Verdana" w:hAnsiTheme="majorBidi" w:cstheme="majorBidi"/>
          <w:sz w:val="22"/>
          <w:szCs w:val="22"/>
        </w:rPr>
      </w:pPr>
      <w:r w:rsidRPr="00F4662D">
        <w:rPr>
          <w:rFonts w:asciiTheme="majorBidi" w:eastAsia="Verdana" w:hAnsiTheme="majorBidi" w:cstheme="majorBidi"/>
          <w:sz w:val="22"/>
          <w:szCs w:val="22"/>
        </w:rPr>
        <w:t>Graduation in any field of IT</w:t>
      </w:r>
    </w:p>
    <w:p w:rsidR="00F4662D" w:rsidRPr="00F4662D" w:rsidRDefault="00F4662D" w:rsidP="00F4662D">
      <w:pPr>
        <w:spacing w:line="360" w:lineRule="auto"/>
        <w:ind w:left="720" w:firstLine="540"/>
        <w:jc w:val="both"/>
        <w:rPr>
          <w:rFonts w:asciiTheme="majorBidi" w:eastAsia="Verdana" w:hAnsiTheme="majorBidi" w:cstheme="majorBidi"/>
          <w:sz w:val="22"/>
          <w:szCs w:val="22"/>
        </w:rPr>
      </w:pPr>
      <w:r w:rsidRPr="00F4662D">
        <w:rPr>
          <w:rFonts w:asciiTheme="majorBidi" w:eastAsia="Verdana" w:hAnsiTheme="majorBidi" w:cstheme="majorBidi"/>
          <w:sz w:val="22"/>
          <w:szCs w:val="22"/>
        </w:rPr>
        <w:t xml:space="preserve">(With one year relevant hands on experience on MS Office and </w:t>
      </w:r>
      <w:r w:rsidR="00354854">
        <w:rPr>
          <w:rFonts w:asciiTheme="majorBidi" w:eastAsia="Verdana" w:hAnsiTheme="majorBidi" w:cstheme="majorBidi"/>
          <w:sz w:val="22"/>
          <w:szCs w:val="22"/>
        </w:rPr>
        <w:t>In-</w:t>
      </w:r>
      <w:r w:rsidR="00354854" w:rsidRPr="00F4662D">
        <w:rPr>
          <w:rFonts w:asciiTheme="majorBidi" w:eastAsia="Verdana" w:hAnsiTheme="majorBidi" w:cstheme="majorBidi"/>
          <w:sz w:val="22"/>
          <w:szCs w:val="22"/>
        </w:rPr>
        <w:t>page</w:t>
      </w:r>
      <w:r w:rsidRPr="00F4662D">
        <w:rPr>
          <w:rFonts w:asciiTheme="majorBidi" w:eastAsia="Verdana" w:hAnsiTheme="majorBidi" w:cstheme="majorBidi"/>
          <w:sz w:val="22"/>
          <w:szCs w:val="22"/>
        </w:rPr>
        <w:t xml:space="preserve"> Urdu)</w:t>
      </w:r>
    </w:p>
    <w:p w:rsidR="00F4662D" w:rsidRPr="00F4662D" w:rsidRDefault="00F4662D" w:rsidP="00F4662D">
      <w:pPr>
        <w:spacing w:line="360" w:lineRule="auto"/>
        <w:ind w:left="720" w:firstLine="540"/>
        <w:jc w:val="both"/>
        <w:rPr>
          <w:rFonts w:asciiTheme="majorBidi" w:eastAsia="Verdana" w:hAnsiTheme="majorBidi" w:cstheme="majorBidi"/>
          <w:sz w:val="22"/>
          <w:szCs w:val="22"/>
        </w:rPr>
      </w:pPr>
      <w:proofErr w:type="gramStart"/>
      <w:r w:rsidRPr="00F4662D">
        <w:rPr>
          <w:rFonts w:asciiTheme="majorBidi" w:eastAsia="Verdana" w:hAnsiTheme="majorBidi" w:cstheme="majorBidi"/>
          <w:sz w:val="22"/>
          <w:szCs w:val="22"/>
        </w:rPr>
        <w:t>or</w:t>
      </w:r>
      <w:proofErr w:type="gramEnd"/>
    </w:p>
    <w:p w:rsidR="00F4662D" w:rsidRPr="00F4662D" w:rsidRDefault="00F4662D" w:rsidP="00F4662D">
      <w:pPr>
        <w:spacing w:line="360" w:lineRule="auto"/>
        <w:ind w:left="720" w:firstLine="540"/>
        <w:jc w:val="both"/>
        <w:rPr>
          <w:rFonts w:asciiTheme="majorBidi" w:eastAsia="Verdana" w:hAnsiTheme="majorBidi" w:cstheme="majorBidi"/>
          <w:sz w:val="22"/>
          <w:szCs w:val="22"/>
        </w:rPr>
      </w:pPr>
      <w:proofErr w:type="spellStart"/>
      <w:r w:rsidRPr="00F4662D">
        <w:rPr>
          <w:rFonts w:asciiTheme="majorBidi" w:eastAsia="Verdana" w:hAnsiTheme="majorBidi" w:cstheme="majorBidi"/>
          <w:sz w:val="22"/>
          <w:szCs w:val="22"/>
        </w:rPr>
        <w:t>Bsc</w:t>
      </w:r>
      <w:proofErr w:type="spellEnd"/>
      <w:r w:rsidRPr="00F4662D">
        <w:rPr>
          <w:rFonts w:asciiTheme="majorBidi" w:eastAsia="Verdana" w:hAnsiTheme="majorBidi" w:cstheme="majorBidi"/>
          <w:sz w:val="22"/>
          <w:szCs w:val="22"/>
        </w:rPr>
        <w:t xml:space="preserve"> with 6 Months Diploma in Information Technology Systems</w:t>
      </w:r>
    </w:p>
    <w:p w:rsidR="00F4662D" w:rsidRDefault="00F4662D" w:rsidP="00F4662D">
      <w:pPr>
        <w:spacing w:line="360" w:lineRule="auto"/>
        <w:ind w:left="720" w:firstLine="540"/>
        <w:jc w:val="both"/>
        <w:rPr>
          <w:rFonts w:asciiTheme="majorBidi" w:eastAsia="Book Antiqua" w:hAnsiTheme="majorBidi" w:cstheme="majorBidi"/>
          <w:color w:val="000000"/>
          <w:sz w:val="20"/>
          <w:szCs w:val="20"/>
        </w:rPr>
      </w:pPr>
      <w:r w:rsidRPr="00F4662D">
        <w:rPr>
          <w:rFonts w:asciiTheme="majorBidi" w:eastAsia="Verdana" w:hAnsiTheme="majorBidi" w:cstheme="majorBidi"/>
          <w:sz w:val="22"/>
          <w:szCs w:val="22"/>
        </w:rPr>
        <w:t>(With one year hands on experience on MS Office and In</w:t>
      </w:r>
      <w:r w:rsidR="00354854">
        <w:rPr>
          <w:rFonts w:asciiTheme="majorBidi" w:eastAsia="Verdana" w:hAnsiTheme="majorBidi" w:cstheme="majorBidi"/>
          <w:sz w:val="22"/>
          <w:szCs w:val="22"/>
        </w:rPr>
        <w:t>-</w:t>
      </w:r>
      <w:r w:rsidRPr="00F4662D">
        <w:rPr>
          <w:rFonts w:asciiTheme="majorBidi" w:eastAsia="Verdana" w:hAnsiTheme="majorBidi" w:cstheme="majorBidi"/>
          <w:sz w:val="22"/>
          <w:szCs w:val="22"/>
        </w:rPr>
        <w:t xml:space="preserve">page </w:t>
      </w:r>
      <w:proofErr w:type="spellStart"/>
      <w:proofErr w:type="gramStart"/>
      <w:r w:rsidRPr="00F4662D">
        <w:rPr>
          <w:rFonts w:asciiTheme="majorBidi" w:eastAsia="Verdana" w:hAnsiTheme="majorBidi" w:cstheme="majorBidi"/>
          <w:sz w:val="22"/>
          <w:szCs w:val="22"/>
        </w:rPr>
        <w:t>urdu</w:t>
      </w:r>
      <w:proofErr w:type="spellEnd"/>
      <w:proofErr w:type="gramEnd"/>
      <w:r w:rsidRPr="00F4662D">
        <w:rPr>
          <w:rFonts w:asciiTheme="majorBidi" w:eastAsia="Verdana" w:hAnsiTheme="majorBidi" w:cstheme="majorBidi"/>
          <w:sz w:val="22"/>
          <w:szCs w:val="22"/>
        </w:rPr>
        <w:t>)</w:t>
      </w:r>
    </w:p>
    <w:p w:rsidR="00BD012B" w:rsidRPr="00B66604" w:rsidRDefault="00DB55E4" w:rsidP="00F4662D">
      <w:pPr>
        <w:spacing w:line="360" w:lineRule="auto"/>
        <w:ind w:left="720" w:firstLine="540"/>
        <w:jc w:val="both"/>
        <w:rPr>
          <w:rFonts w:asciiTheme="majorBidi" w:eastAsia="Verdana" w:hAnsiTheme="majorBidi" w:cstheme="majorBidi"/>
          <w:b/>
          <w:sz w:val="22"/>
          <w:szCs w:val="22"/>
        </w:rPr>
      </w:pPr>
      <w:r w:rsidRPr="00B66604">
        <w:rPr>
          <w:rFonts w:asciiTheme="majorBidi" w:eastAsia="Verdana" w:hAnsiTheme="majorBidi" w:cstheme="majorBidi"/>
          <w:b/>
          <w:sz w:val="22"/>
          <w:szCs w:val="22"/>
        </w:rPr>
        <w:t>Experience:</w:t>
      </w:r>
    </w:p>
    <w:p w:rsidR="00BD012B" w:rsidRPr="00B66604" w:rsidRDefault="00031266">
      <w:pPr>
        <w:spacing w:line="360" w:lineRule="auto"/>
        <w:ind w:left="720" w:firstLine="540"/>
        <w:jc w:val="both"/>
        <w:rPr>
          <w:rFonts w:asciiTheme="majorBidi" w:eastAsia="Verdana" w:hAnsiTheme="majorBidi" w:cstheme="majorBidi"/>
          <w:sz w:val="22"/>
          <w:szCs w:val="22"/>
        </w:rPr>
      </w:pPr>
      <w:r>
        <w:rPr>
          <w:rFonts w:asciiTheme="majorBidi" w:eastAsia="Verdana" w:hAnsiTheme="majorBidi" w:cstheme="majorBidi"/>
          <w:sz w:val="22"/>
          <w:szCs w:val="22"/>
        </w:rPr>
        <w:t>1</w:t>
      </w:r>
      <w:r w:rsidR="00DB55E4" w:rsidRPr="00B66604">
        <w:rPr>
          <w:rFonts w:asciiTheme="majorBidi" w:eastAsia="Verdana" w:hAnsiTheme="majorBidi" w:cstheme="majorBidi"/>
          <w:sz w:val="22"/>
          <w:szCs w:val="22"/>
        </w:rPr>
        <w:t xml:space="preserve"> year</w:t>
      </w:r>
      <w:r>
        <w:rPr>
          <w:rFonts w:asciiTheme="majorBidi" w:eastAsia="Verdana" w:hAnsiTheme="majorBidi" w:cstheme="majorBidi"/>
          <w:sz w:val="22"/>
          <w:szCs w:val="22"/>
        </w:rPr>
        <w:t xml:space="preserve"> hands on</w:t>
      </w:r>
      <w:r w:rsidR="00DB55E4" w:rsidRPr="00B66604">
        <w:rPr>
          <w:rFonts w:asciiTheme="majorBidi" w:eastAsia="Verdana" w:hAnsiTheme="majorBidi" w:cstheme="majorBidi"/>
          <w:sz w:val="22"/>
          <w:szCs w:val="22"/>
        </w:rPr>
        <w:t xml:space="preserve"> experience of </w:t>
      </w:r>
      <w:r w:rsidR="00354854">
        <w:rPr>
          <w:rFonts w:asciiTheme="majorBidi" w:eastAsia="Verdana" w:hAnsiTheme="majorBidi" w:cstheme="majorBidi"/>
          <w:sz w:val="22"/>
          <w:szCs w:val="22"/>
        </w:rPr>
        <w:t>U</w:t>
      </w:r>
      <w:r>
        <w:rPr>
          <w:rFonts w:asciiTheme="majorBidi" w:eastAsia="Verdana" w:hAnsiTheme="majorBidi" w:cstheme="majorBidi"/>
          <w:sz w:val="22"/>
          <w:szCs w:val="22"/>
        </w:rPr>
        <w:t>rdu/</w:t>
      </w:r>
      <w:r w:rsidR="00354854">
        <w:rPr>
          <w:rFonts w:asciiTheme="majorBidi" w:eastAsia="Verdana" w:hAnsiTheme="majorBidi" w:cstheme="majorBidi"/>
          <w:sz w:val="22"/>
          <w:szCs w:val="22"/>
        </w:rPr>
        <w:t>English</w:t>
      </w:r>
      <w:r>
        <w:rPr>
          <w:rFonts w:asciiTheme="majorBidi" w:eastAsia="Verdana" w:hAnsiTheme="majorBidi" w:cstheme="majorBidi"/>
          <w:sz w:val="22"/>
          <w:szCs w:val="22"/>
        </w:rPr>
        <w:t xml:space="preserve"> </w:t>
      </w:r>
      <w:r w:rsidR="00DB55E4" w:rsidRPr="00B66604">
        <w:rPr>
          <w:rFonts w:asciiTheme="majorBidi" w:eastAsia="Verdana" w:hAnsiTheme="majorBidi" w:cstheme="majorBidi"/>
          <w:sz w:val="22"/>
          <w:szCs w:val="22"/>
        </w:rPr>
        <w:t xml:space="preserve">data entry at a local or foreign organization  </w:t>
      </w:r>
    </w:p>
    <w:p w:rsidR="00BD012B" w:rsidRPr="00B66604" w:rsidRDefault="00031266">
      <w:pPr>
        <w:spacing w:line="360" w:lineRule="auto"/>
        <w:ind w:left="720" w:firstLine="540"/>
        <w:jc w:val="both"/>
        <w:rPr>
          <w:rFonts w:asciiTheme="majorBidi" w:eastAsia="Verdana" w:hAnsiTheme="majorBidi" w:cstheme="majorBidi"/>
          <w:sz w:val="22"/>
          <w:szCs w:val="22"/>
        </w:rPr>
      </w:pPr>
      <w:proofErr w:type="gramStart"/>
      <w:r>
        <w:rPr>
          <w:rFonts w:asciiTheme="majorBidi" w:eastAsia="Verdana" w:hAnsiTheme="majorBidi" w:cstheme="majorBidi"/>
          <w:sz w:val="22"/>
          <w:szCs w:val="22"/>
        </w:rPr>
        <w:t>o</w:t>
      </w:r>
      <w:r w:rsidR="00DB55E4" w:rsidRPr="00B66604">
        <w:rPr>
          <w:rFonts w:asciiTheme="majorBidi" w:eastAsia="Verdana" w:hAnsiTheme="majorBidi" w:cstheme="majorBidi"/>
          <w:sz w:val="22"/>
          <w:szCs w:val="22"/>
        </w:rPr>
        <w:t>f</w:t>
      </w:r>
      <w:proofErr w:type="gramEnd"/>
      <w:r w:rsidR="00DB55E4" w:rsidRPr="00B66604">
        <w:rPr>
          <w:rFonts w:asciiTheme="majorBidi" w:eastAsia="Verdana" w:hAnsiTheme="majorBidi" w:cstheme="majorBidi"/>
          <w:sz w:val="22"/>
          <w:szCs w:val="22"/>
        </w:rPr>
        <w:t xml:space="preserve"> good reputed Firm/ Company.</w:t>
      </w:r>
    </w:p>
    <w:p w:rsidR="00BD012B" w:rsidRPr="00B66604" w:rsidRDefault="00DB55E4">
      <w:pPr>
        <w:spacing w:line="360" w:lineRule="auto"/>
        <w:ind w:left="540" w:firstLine="720"/>
        <w:jc w:val="both"/>
        <w:rPr>
          <w:rFonts w:asciiTheme="majorBidi" w:eastAsia="Verdana" w:hAnsiTheme="majorBidi" w:cstheme="majorBidi"/>
          <w:b/>
          <w:sz w:val="22"/>
          <w:szCs w:val="22"/>
        </w:rPr>
      </w:pPr>
      <w:r w:rsidRPr="00B66604">
        <w:rPr>
          <w:rFonts w:asciiTheme="majorBidi" w:eastAsia="Verdana" w:hAnsiTheme="majorBidi" w:cstheme="majorBidi"/>
          <w:b/>
          <w:sz w:val="22"/>
          <w:szCs w:val="22"/>
        </w:rPr>
        <w:t>Skills:</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Verdana" w:hAnsiTheme="majorBidi" w:cstheme="majorBidi"/>
          <w:sz w:val="22"/>
          <w:szCs w:val="22"/>
        </w:rPr>
        <w:t>E</w:t>
      </w:r>
      <w:r w:rsidRPr="00B66604">
        <w:rPr>
          <w:rFonts w:asciiTheme="majorBidi" w:eastAsia="Book Antiqua" w:hAnsiTheme="majorBidi" w:cstheme="majorBidi"/>
          <w:sz w:val="22"/>
          <w:szCs w:val="22"/>
        </w:rPr>
        <w:t>xperience of data entry at a large scale.</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Hand on MS-Office Application programs i.e. MS-Word, Excel PowerPoint etc.</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 xml:space="preserve">Perform precise &amp; accurate work on any implemented software around departments. </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 xml:space="preserve">Understand and follow oral &amp; written directions </w:t>
      </w:r>
    </w:p>
    <w:p w:rsidR="00BD012B"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 xml:space="preserve">Good communication skills.  </w:t>
      </w:r>
    </w:p>
    <w:p w:rsidR="00C8232B" w:rsidRPr="00B66604" w:rsidRDefault="00C8232B" w:rsidP="00810AE0">
      <w:pPr>
        <w:numPr>
          <w:ilvl w:val="1"/>
          <w:numId w:val="11"/>
        </w:numPr>
        <w:tabs>
          <w:tab w:val="left" w:pos="1260"/>
        </w:tabs>
        <w:spacing w:line="360" w:lineRule="auto"/>
        <w:jc w:val="both"/>
        <w:rPr>
          <w:rFonts w:asciiTheme="majorBidi" w:eastAsia="Book Antiqua" w:hAnsiTheme="majorBidi" w:cstheme="majorBidi"/>
          <w:sz w:val="22"/>
          <w:szCs w:val="22"/>
        </w:rPr>
      </w:pPr>
      <w:r>
        <w:rPr>
          <w:rFonts w:asciiTheme="majorBidi" w:eastAsia="Book Antiqua" w:hAnsiTheme="majorBidi" w:cstheme="majorBidi"/>
          <w:sz w:val="22"/>
          <w:szCs w:val="22"/>
        </w:rPr>
        <w:t xml:space="preserve">Having better understanding of using printers, Scanners and other peripherals. </w:t>
      </w:r>
    </w:p>
    <w:p w:rsidR="00BD012B" w:rsidRPr="00B66604" w:rsidRDefault="00DB55E4">
      <w:pPr>
        <w:spacing w:line="360" w:lineRule="auto"/>
        <w:ind w:left="540" w:firstLine="720"/>
        <w:jc w:val="both"/>
        <w:rPr>
          <w:rFonts w:asciiTheme="majorBidi" w:eastAsia="Verdana" w:hAnsiTheme="majorBidi" w:cstheme="majorBidi"/>
          <w:b/>
          <w:sz w:val="22"/>
          <w:szCs w:val="22"/>
        </w:rPr>
      </w:pPr>
      <w:r w:rsidRPr="00B66604">
        <w:rPr>
          <w:rFonts w:asciiTheme="majorBidi" w:eastAsia="Verdana" w:hAnsiTheme="majorBidi" w:cstheme="majorBidi"/>
          <w:b/>
          <w:sz w:val="22"/>
          <w:szCs w:val="22"/>
        </w:rPr>
        <w:t>Job Description:</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To perform basic data entry operati</w:t>
      </w:r>
      <w:r w:rsidR="00330D98">
        <w:rPr>
          <w:rFonts w:asciiTheme="majorBidi" w:eastAsia="Book Antiqua" w:hAnsiTheme="majorBidi" w:cstheme="majorBidi"/>
          <w:sz w:val="22"/>
          <w:szCs w:val="22"/>
        </w:rPr>
        <w:t>ons on digitalized application deployed at AC offices</w:t>
      </w:r>
      <w:r w:rsidRPr="00B66604">
        <w:rPr>
          <w:rFonts w:asciiTheme="majorBidi" w:eastAsia="Book Antiqua" w:hAnsiTheme="majorBidi" w:cstheme="majorBidi"/>
          <w:sz w:val="22"/>
          <w:szCs w:val="22"/>
        </w:rPr>
        <w:t>.</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To maintain the project related files &amp; documentation.</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 xml:space="preserve">Enter &amp; verify a verity of </w:t>
      </w:r>
      <w:r w:rsidR="00B11C14">
        <w:rPr>
          <w:rFonts w:asciiTheme="majorBidi" w:eastAsia="Book Antiqua" w:hAnsiTheme="majorBidi" w:cstheme="majorBidi"/>
          <w:sz w:val="22"/>
          <w:szCs w:val="22"/>
        </w:rPr>
        <w:t>applicant’s</w:t>
      </w:r>
      <w:r w:rsidR="00330D98">
        <w:rPr>
          <w:rFonts w:asciiTheme="majorBidi" w:eastAsia="Book Antiqua" w:hAnsiTheme="majorBidi" w:cstheme="majorBidi"/>
          <w:sz w:val="22"/>
          <w:szCs w:val="22"/>
        </w:rPr>
        <w:t xml:space="preserve"> </w:t>
      </w:r>
      <w:r w:rsidRPr="00B66604">
        <w:rPr>
          <w:rFonts w:asciiTheme="majorBidi" w:eastAsia="Book Antiqua" w:hAnsiTheme="majorBidi" w:cstheme="majorBidi"/>
          <w:sz w:val="22"/>
          <w:szCs w:val="22"/>
        </w:rPr>
        <w:t>data in appropriate format</w:t>
      </w:r>
      <w:r w:rsidR="00330D98">
        <w:rPr>
          <w:rFonts w:asciiTheme="majorBidi" w:eastAsia="Book Antiqua" w:hAnsiTheme="majorBidi" w:cstheme="majorBidi"/>
          <w:sz w:val="22"/>
          <w:szCs w:val="22"/>
        </w:rPr>
        <w:t xml:space="preserve"> as provided in software application</w:t>
      </w:r>
      <w:r w:rsidRPr="00B66604">
        <w:rPr>
          <w:rFonts w:asciiTheme="majorBidi" w:eastAsia="Book Antiqua" w:hAnsiTheme="majorBidi" w:cstheme="majorBidi"/>
          <w:sz w:val="22"/>
          <w:szCs w:val="22"/>
        </w:rPr>
        <w:t xml:space="preserve">. </w:t>
      </w:r>
    </w:p>
    <w:p w:rsidR="00BD012B" w:rsidRPr="00B66604" w:rsidRDefault="00DB55E4" w:rsidP="00810AE0">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To ensure the quality of data entry by all sources.</w:t>
      </w:r>
    </w:p>
    <w:p w:rsidR="00BD012B" w:rsidRPr="00B66604" w:rsidRDefault="00DB55E4" w:rsidP="00B11C14">
      <w:pPr>
        <w:numPr>
          <w:ilvl w:val="1"/>
          <w:numId w:val="11"/>
        </w:numPr>
        <w:tabs>
          <w:tab w:val="left" w:pos="1260"/>
        </w:tabs>
        <w:spacing w:line="360" w:lineRule="auto"/>
        <w:jc w:val="both"/>
        <w:rPr>
          <w:rFonts w:asciiTheme="majorBidi" w:eastAsia="Book Antiqua" w:hAnsiTheme="majorBidi" w:cstheme="majorBidi"/>
          <w:sz w:val="22"/>
          <w:szCs w:val="22"/>
        </w:rPr>
      </w:pPr>
      <w:r w:rsidRPr="00B66604">
        <w:rPr>
          <w:rFonts w:asciiTheme="majorBidi" w:eastAsia="Book Antiqua" w:hAnsiTheme="majorBidi" w:cstheme="majorBidi"/>
          <w:sz w:val="22"/>
          <w:szCs w:val="22"/>
        </w:rPr>
        <w:t>To be able to work on public Admini</w:t>
      </w:r>
      <w:r w:rsidR="00B11C14">
        <w:rPr>
          <w:rFonts w:asciiTheme="majorBidi" w:eastAsia="Book Antiqua" w:hAnsiTheme="majorBidi" w:cstheme="majorBidi"/>
          <w:sz w:val="22"/>
          <w:szCs w:val="22"/>
        </w:rPr>
        <w:t>stration software against online revenue department</w:t>
      </w:r>
      <w:r w:rsidRPr="00B66604">
        <w:rPr>
          <w:rFonts w:asciiTheme="majorBidi" w:eastAsia="Book Antiqua" w:hAnsiTheme="majorBidi" w:cstheme="majorBidi"/>
          <w:sz w:val="22"/>
          <w:szCs w:val="22"/>
        </w:rPr>
        <w:t xml:space="preserve"> services.</w:t>
      </w:r>
    </w:p>
    <w:p w:rsidR="00BD012B" w:rsidRPr="00B66604" w:rsidRDefault="00DB55E4" w:rsidP="00810AE0">
      <w:pPr>
        <w:numPr>
          <w:ilvl w:val="1"/>
          <w:numId w:val="11"/>
        </w:numPr>
        <w:tabs>
          <w:tab w:val="left" w:pos="1260"/>
        </w:tabs>
        <w:spacing w:line="360" w:lineRule="auto"/>
        <w:rPr>
          <w:rFonts w:asciiTheme="majorBidi" w:eastAsia="Arial" w:hAnsiTheme="majorBidi" w:cstheme="majorBidi"/>
          <w:sz w:val="18"/>
          <w:szCs w:val="18"/>
        </w:rPr>
        <w:sectPr w:rsidR="00BD012B" w:rsidRPr="00B66604" w:rsidSect="00FD5E1F">
          <w:pgSz w:w="11907" w:h="16839"/>
          <w:pgMar w:top="1008" w:right="657" w:bottom="1008" w:left="1440" w:header="720" w:footer="720" w:gutter="0"/>
          <w:cols w:space="720"/>
          <w:titlePg/>
        </w:sectPr>
      </w:pPr>
      <w:r w:rsidRPr="00B66604">
        <w:rPr>
          <w:rFonts w:asciiTheme="majorBidi" w:eastAsia="Book Antiqua" w:hAnsiTheme="majorBidi" w:cstheme="majorBidi"/>
          <w:sz w:val="22"/>
          <w:szCs w:val="22"/>
        </w:rPr>
        <w:t>To resolve problems regarding data issue</w:t>
      </w:r>
      <w:r w:rsidR="00C322FD">
        <w:rPr>
          <w:rFonts w:asciiTheme="majorBidi" w:eastAsia="Book Antiqua" w:hAnsiTheme="majorBidi" w:cstheme="majorBidi"/>
          <w:sz w:val="22"/>
          <w:szCs w:val="22"/>
        </w:rPr>
        <w:t xml:space="preserve">s and rectification. </w:t>
      </w:r>
    </w:p>
    <w:p w:rsidR="00BD012B" w:rsidRPr="00B66604" w:rsidRDefault="00BD012B" w:rsidP="007C451F">
      <w:pPr>
        <w:tabs>
          <w:tab w:val="left" w:pos="3615"/>
        </w:tabs>
        <w:rPr>
          <w:rFonts w:asciiTheme="majorBidi" w:eastAsia="Arial" w:hAnsiTheme="majorBidi" w:cstheme="majorBidi"/>
          <w:sz w:val="20"/>
          <w:szCs w:val="20"/>
        </w:rPr>
      </w:pPr>
    </w:p>
    <w:sectPr w:rsidR="00BD012B" w:rsidRPr="00B66604">
      <w:footerReference w:type="default" r:id="rId14"/>
      <w:pgSz w:w="16839" w:h="11907" w:orient="landscape"/>
      <w:pgMar w:top="576" w:right="1267" w:bottom="576"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9DF" w:rsidRDefault="008C79DF">
      <w:r>
        <w:separator/>
      </w:r>
    </w:p>
  </w:endnote>
  <w:endnote w:type="continuationSeparator" w:id="0">
    <w:p w:rsidR="008C79DF" w:rsidRDefault="008C7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B8" w:rsidRDefault="002521B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2521B8" w:rsidRDefault="002521B8">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B8" w:rsidRDefault="002521B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7C4DE8">
      <w:rPr>
        <w:noProof/>
        <w:color w:val="000000"/>
      </w:rPr>
      <w:t>36</w:t>
    </w:r>
    <w:r>
      <w:rPr>
        <w:color w:val="000000"/>
      </w:rPr>
      <w:fldChar w:fldCharType="end"/>
    </w:r>
  </w:p>
  <w:p w:rsidR="002521B8" w:rsidRDefault="002521B8">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B8" w:rsidRDefault="002521B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7C4DE8">
      <w:rPr>
        <w:noProof/>
        <w:color w:val="000000"/>
      </w:rPr>
      <w:t>38</w:t>
    </w:r>
    <w:r>
      <w:rPr>
        <w:color w:val="000000"/>
      </w:rPr>
      <w:fldChar w:fldCharType="end"/>
    </w:r>
  </w:p>
  <w:p w:rsidR="002521B8" w:rsidRDefault="002521B8">
    <w:pPr>
      <w:pBdr>
        <w:top w:val="nil"/>
        <w:left w:val="nil"/>
        <w:bottom w:val="nil"/>
        <w:right w:val="nil"/>
        <w:between w:val="nil"/>
      </w:pBdr>
      <w:tabs>
        <w:tab w:val="center" w:pos="4320"/>
        <w:tab w:val="right" w:pos="8640"/>
      </w:tabs>
      <w:jc w:val="right"/>
      <w:rPr>
        <w:color w:val="000000"/>
      </w:rPr>
    </w:pPr>
  </w:p>
  <w:p w:rsidR="002521B8" w:rsidRDefault="002521B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9DF" w:rsidRDefault="008C79DF">
      <w:r>
        <w:separator/>
      </w:r>
    </w:p>
  </w:footnote>
  <w:footnote w:type="continuationSeparator" w:id="0">
    <w:p w:rsidR="008C79DF" w:rsidRDefault="008C7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E95"/>
    <w:multiLevelType w:val="hybridMultilevel"/>
    <w:tmpl w:val="BC164FD0"/>
    <w:lvl w:ilvl="0" w:tplc="752A59E0">
      <w:start w:val="8"/>
      <w:numFmt w:val="decimal"/>
      <w:lvlText w:val="%1."/>
      <w:lvlJc w:val="left"/>
      <w:pPr>
        <w:ind w:left="360" w:hanging="360"/>
      </w:pPr>
      <w:rPr>
        <w:rFonts w:hint="default"/>
        <w:b w:val="0"/>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0414CD"/>
    <w:multiLevelType w:val="hybridMultilevel"/>
    <w:tmpl w:val="652E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BB752E"/>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7C70559"/>
    <w:multiLevelType w:val="hybridMultilevel"/>
    <w:tmpl w:val="B8CA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A75FB"/>
    <w:multiLevelType w:val="hybridMultilevel"/>
    <w:tmpl w:val="E548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177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DF054F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0ED77022"/>
    <w:multiLevelType w:val="multilevel"/>
    <w:tmpl w:val="FFFFFFFF"/>
    <w:lvl w:ilvl="0">
      <w:start w:val="1"/>
      <w:numFmt w:val="lowerRoman"/>
      <w:lvlText w:val="%1."/>
      <w:lvlJc w:val="right"/>
      <w:pPr>
        <w:ind w:left="1440" w:hanging="360"/>
      </w:pPr>
      <w:rPr>
        <w:b w:val="0"/>
      </w:rPr>
    </w:lvl>
    <w:lvl w:ilvl="1">
      <w:start w:val="4"/>
      <w:numFmt w:val="lowerLetter"/>
      <w:lvlText w:val="%2."/>
      <w:lvlJc w:val="left"/>
      <w:pPr>
        <w:ind w:left="1152" w:hanging="432"/>
      </w:pPr>
      <w:rPr>
        <w:b w:val="0"/>
      </w:rPr>
    </w:lvl>
    <w:lvl w:ilvl="2">
      <w:start w:val="1"/>
      <w:numFmt w:val="lowerRoman"/>
      <w:lvlText w:val="%3-"/>
      <w:lvlJc w:val="left"/>
      <w:pPr>
        <w:ind w:left="2790" w:hanging="990"/>
      </w:pPr>
      <w:rPr>
        <w:b w:val="0"/>
      </w:rPr>
    </w:lvl>
    <w:lvl w:ilvl="3">
      <w:start w:val="12"/>
      <w:numFmt w:val="decimal"/>
      <w:lvlText w:val="%4."/>
      <w:lvlJc w:val="left"/>
      <w:pPr>
        <w:ind w:left="720" w:hanging="720"/>
      </w:pPr>
    </w:lvl>
    <w:lvl w:ilvl="4">
      <w:start w:val="1"/>
      <w:numFmt w:val="lowerLetter"/>
      <w:lvlText w:val="%5."/>
      <w:lvlJc w:val="left"/>
      <w:pPr>
        <w:ind w:left="4320" w:hanging="360"/>
      </w:pPr>
    </w:lvl>
    <w:lvl w:ilvl="5">
      <w:start w:val="3"/>
      <w:numFmt w:val="upperLetter"/>
      <w:lvlText w:val="%6."/>
      <w:lvlJc w:val="left"/>
      <w:pPr>
        <w:ind w:left="5220" w:hanging="36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104271AF"/>
    <w:multiLevelType w:val="hybridMultilevel"/>
    <w:tmpl w:val="4C3E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75510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18D6808"/>
    <w:multiLevelType w:val="hybridMultilevel"/>
    <w:tmpl w:val="8A5A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750E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26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295D1203"/>
    <w:multiLevelType w:val="hybridMultilevel"/>
    <w:tmpl w:val="F8E2B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05E4E4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E3E7885"/>
    <w:multiLevelType w:val="hybridMultilevel"/>
    <w:tmpl w:val="AD08BB1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5C12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682005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97C2F73"/>
    <w:multiLevelType w:val="hybridMultilevel"/>
    <w:tmpl w:val="D87C8922"/>
    <w:lvl w:ilvl="0" w:tplc="F4A27016">
      <w:start w:val="1"/>
      <w:numFmt w:val="decimal"/>
      <w:lvlText w:val="%1."/>
      <w:lvlJc w:val="left"/>
      <w:pPr>
        <w:tabs>
          <w:tab w:val="num" w:pos="1080"/>
        </w:tabs>
        <w:ind w:left="1080" w:hanging="360"/>
      </w:pPr>
      <w:rPr>
        <w:rFonts w:hint="default"/>
        <w:sz w:val="20"/>
      </w:rPr>
    </w:lvl>
    <w:lvl w:ilvl="1" w:tplc="6EAEA67A">
      <w:start w:val="1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284E0D"/>
    <w:multiLevelType w:val="hybridMultilevel"/>
    <w:tmpl w:val="1E9EDD64"/>
    <w:lvl w:ilvl="0" w:tplc="0409001B">
      <w:start w:val="1"/>
      <w:numFmt w:val="lowerRoman"/>
      <w:lvlText w:val="%1."/>
      <w:lvlJc w:val="right"/>
      <w:pPr>
        <w:tabs>
          <w:tab w:val="num" w:pos="1260"/>
        </w:tabs>
        <w:ind w:left="1260" w:hanging="360"/>
      </w:pPr>
    </w:lvl>
    <w:lvl w:ilvl="1" w:tplc="F00223D8">
      <w:start w:val="3"/>
      <w:numFmt w:val="decimal"/>
      <w:lvlText w:val="%2."/>
      <w:lvlJc w:val="left"/>
      <w:pPr>
        <w:tabs>
          <w:tab w:val="num" w:pos="2340"/>
        </w:tabs>
        <w:ind w:left="2340" w:hanging="720"/>
      </w:pPr>
      <w:rPr>
        <w:rFonts w:hint="default"/>
      </w:rPr>
    </w:lvl>
    <w:lvl w:ilvl="2" w:tplc="0409001B">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9">
    <w:nsid w:val="60305B2A"/>
    <w:multiLevelType w:val="hybridMultilevel"/>
    <w:tmpl w:val="364C5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9F19D3"/>
    <w:multiLevelType w:val="multilevel"/>
    <w:tmpl w:val="FFFFFF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E557B2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5DE23A9"/>
    <w:multiLevelType w:val="hybridMultilevel"/>
    <w:tmpl w:val="A782A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641632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A9A38F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1"/>
  </w:num>
  <w:num w:numId="2">
    <w:abstractNumId w:val="13"/>
  </w:num>
  <w:num w:numId="3">
    <w:abstractNumId w:val="2"/>
  </w:num>
  <w:num w:numId="4">
    <w:abstractNumId w:val="20"/>
  </w:num>
  <w:num w:numId="5">
    <w:abstractNumId w:val="23"/>
  </w:num>
  <w:num w:numId="6">
    <w:abstractNumId w:val="6"/>
  </w:num>
  <w:num w:numId="7">
    <w:abstractNumId w:val="7"/>
  </w:num>
  <w:num w:numId="8">
    <w:abstractNumId w:val="5"/>
  </w:num>
  <w:num w:numId="9">
    <w:abstractNumId w:val="16"/>
  </w:num>
  <w:num w:numId="10">
    <w:abstractNumId w:val="9"/>
  </w:num>
  <w:num w:numId="11">
    <w:abstractNumId w:val="11"/>
  </w:num>
  <w:num w:numId="12">
    <w:abstractNumId w:val="24"/>
  </w:num>
  <w:num w:numId="13">
    <w:abstractNumId w:val="15"/>
  </w:num>
  <w:num w:numId="14">
    <w:abstractNumId w:val="18"/>
  </w:num>
  <w:num w:numId="15">
    <w:abstractNumId w:val="17"/>
  </w:num>
  <w:num w:numId="16">
    <w:abstractNumId w:val="19"/>
  </w:num>
  <w:num w:numId="17">
    <w:abstractNumId w:val="1"/>
  </w:num>
  <w:num w:numId="18">
    <w:abstractNumId w:val="12"/>
  </w:num>
  <w:num w:numId="19">
    <w:abstractNumId w:val="14"/>
  </w:num>
  <w:num w:numId="20">
    <w:abstractNumId w:val="4"/>
  </w:num>
  <w:num w:numId="21">
    <w:abstractNumId w:val="8"/>
  </w:num>
  <w:num w:numId="22">
    <w:abstractNumId w:val="0"/>
  </w:num>
  <w:num w:numId="23">
    <w:abstractNumId w:val="22"/>
  </w:num>
  <w:num w:numId="24">
    <w:abstractNumId w:val="3"/>
  </w:num>
  <w:num w:numId="25">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2B"/>
    <w:rsid w:val="00002F87"/>
    <w:rsid w:val="00026B65"/>
    <w:rsid w:val="0003007D"/>
    <w:rsid w:val="00031266"/>
    <w:rsid w:val="00035C1B"/>
    <w:rsid w:val="00036B57"/>
    <w:rsid w:val="00044E24"/>
    <w:rsid w:val="000511EE"/>
    <w:rsid w:val="000533DE"/>
    <w:rsid w:val="00056829"/>
    <w:rsid w:val="0006184B"/>
    <w:rsid w:val="00062D47"/>
    <w:rsid w:val="00065266"/>
    <w:rsid w:val="00083367"/>
    <w:rsid w:val="00084484"/>
    <w:rsid w:val="00087833"/>
    <w:rsid w:val="00093200"/>
    <w:rsid w:val="00093311"/>
    <w:rsid w:val="00095002"/>
    <w:rsid w:val="000A76BA"/>
    <w:rsid w:val="000B131E"/>
    <w:rsid w:val="000B4466"/>
    <w:rsid w:val="000C032C"/>
    <w:rsid w:val="000C283A"/>
    <w:rsid w:val="000C4455"/>
    <w:rsid w:val="000D080D"/>
    <w:rsid w:val="000D25C4"/>
    <w:rsid w:val="000D415F"/>
    <w:rsid w:val="000D5018"/>
    <w:rsid w:val="000D5118"/>
    <w:rsid w:val="000E0B2C"/>
    <w:rsid w:val="000F4D17"/>
    <w:rsid w:val="000F7A7E"/>
    <w:rsid w:val="00100588"/>
    <w:rsid w:val="001013EB"/>
    <w:rsid w:val="001053E5"/>
    <w:rsid w:val="0010665D"/>
    <w:rsid w:val="00106B08"/>
    <w:rsid w:val="00111D56"/>
    <w:rsid w:val="001123D3"/>
    <w:rsid w:val="001149E4"/>
    <w:rsid w:val="00121A56"/>
    <w:rsid w:val="0012321C"/>
    <w:rsid w:val="00125CC3"/>
    <w:rsid w:val="00132A60"/>
    <w:rsid w:val="00144ED7"/>
    <w:rsid w:val="001469F4"/>
    <w:rsid w:val="00153EA8"/>
    <w:rsid w:val="00157692"/>
    <w:rsid w:val="00157ED9"/>
    <w:rsid w:val="00161AD1"/>
    <w:rsid w:val="00165B7A"/>
    <w:rsid w:val="00170B7C"/>
    <w:rsid w:val="00171AE5"/>
    <w:rsid w:val="0017301A"/>
    <w:rsid w:val="0018021F"/>
    <w:rsid w:val="00183CBE"/>
    <w:rsid w:val="00190F21"/>
    <w:rsid w:val="001A2915"/>
    <w:rsid w:val="001A41E6"/>
    <w:rsid w:val="001A5B1E"/>
    <w:rsid w:val="001A7060"/>
    <w:rsid w:val="001B4090"/>
    <w:rsid w:val="001D19A0"/>
    <w:rsid w:val="001D785C"/>
    <w:rsid w:val="001E5CA7"/>
    <w:rsid w:val="001F6E20"/>
    <w:rsid w:val="002105FC"/>
    <w:rsid w:val="00212615"/>
    <w:rsid w:val="002140B7"/>
    <w:rsid w:val="00214746"/>
    <w:rsid w:val="00215368"/>
    <w:rsid w:val="00221841"/>
    <w:rsid w:val="00226495"/>
    <w:rsid w:val="00230B55"/>
    <w:rsid w:val="00240B2A"/>
    <w:rsid w:val="002425A7"/>
    <w:rsid w:val="00242E37"/>
    <w:rsid w:val="00245801"/>
    <w:rsid w:val="00250061"/>
    <w:rsid w:val="00251A79"/>
    <w:rsid w:val="002521B8"/>
    <w:rsid w:val="00261FF4"/>
    <w:rsid w:val="002700D9"/>
    <w:rsid w:val="00277F6B"/>
    <w:rsid w:val="00281C0F"/>
    <w:rsid w:val="00282176"/>
    <w:rsid w:val="00282F28"/>
    <w:rsid w:val="00286B57"/>
    <w:rsid w:val="00287AD2"/>
    <w:rsid w:val="00293C78"/>
    <w:rsid w:val="002943DB"/>
    <w:rsid w:val="00294612"/>
    <w:rsid w:val="00297F78"/>
    <w:rsid w:val="002A17BF"/>
    <w:rsid w:val="002A6F21"/>
    <w:rsid w:val="002B0501"/>
    <w:rsid w:val="002B201D"/>
    <w:rsid w:val="002B6202"/>
    <w:rsid w:val="002B69DA"/>
    <w:rsid w:val="002C1696"/>
    <w:rsid w:val="002C46EC"/>
    <w:rsid w:val="002C66BF"/>
    <w:rsid w:val="002C77E3"/>
    <w:rsid w:val="002D2DA8"/>
    <w:rsid w:val="002D5783"/>
    <w:rsid w:val="002D5B92"/>
    <w:rsid w:val="002E0900"/>
    <w:rsid w:val="002E4A85"/>
    <w:rsid w:val="002F1310"/>
    <w:rsid w:val="0030025E"/>
    <w:rsid w:val="00301D23"/>
    <w:rsid w:val="00302454"/>
    <w:rsid w:val="00304894"/>
    <w:rsid w:val="003048E8"/>
    <w:rsid w:val="00306A32"/>
    <w:rsid w:val="0030711F"/>
    <w:rsid w:val="003228C2"/>
    <w:rsid w:val="00324E5B"/>
    <w:rsid w:val="003253D6"/>
    <w:rsid w:val="00326E3F"/>
    <w:rsid w:val="0033026D"/>
    <w:rsid w:val="00330D98"/>
    <w:rsid w:val="003330E1"/>
    <w:rsid w:val="003333BB"/>
    <w:rsid w:val="00337C62"/>
    <w:rsid w:val="00343C2E"/>
    <w:rsid w:val="00344421"/>
    <w:rsid w:val="00344A21"/>
    <w:rsid w:val="00345845"/>
    <w:rsid w:val="00346CC2"/>
    <w:rsid w:val="00350404"/>
    <w:rsid w:val="0035318B"/>
    <w:rsid w:val="00354854"/>
    <w:rsid w:val="00356412"/>
    <w:rsid w:val="00362F4B"/>
    <w:rsid w:val="00364671"/>
    <w:rsid w:val="00365166"/>
    <w:rsid w:val="00366509"/>
    <w:rsid w:val="003679E1"/>
    <w:rsid w:val="00370F87"/>
    <w:rsid w:val="00375D1C"/>
    <w:rsid w:val="003765D7"/>
    <w:rsid w:val="00380D58"/>
    <w:rsid w:val="00382F06"/>
    <w:rsid w:val="003931E7"/>
    <w:rsid w:val="00396EB5"/>
    <w:rsid w:val="003A6B23"/>
    <w:rsid w:val="003B244D"/>
    <w:rsid w:val="003B718A"/>
    <w:rsid w:val="003C0B0B"/>
    <w:rsid w:val="003C69A5"/>
    <w:rsid w:val="003C70D9"/>
    <w:rsid w:val="003D36E4"/>
    <w:rsid w:val="003E0430"/>
    <w:rsid w:val="003E0F4C"/>
    <w:rsid w:val="003E33E4"/>
    <w:rsid w:val="003E5AC7"/>
    <w:rsid w:val="003F522D"/>
    <w:rsid w:val="003F5F27"/>
    <w:rsid w:val="004006EF"/>
    <w:rsid w:val="00401E65"/>
    <w:rsid w:val="004235D0"/>
    <w:rsid w:val="0043111B"/>
    <w:rsid w:val="004336CC"/>
    <w:rsid w:val="00435AD8"/>
    <w:rsid w:val="004419F1"/>
    <w:rsid w:val="004464E9"/>
    <w:rsid w:val="0045478F"/>
    <w:rsid w:val="0045688E"/>
    <w:rsid w:val="00463819"/>
    <w:rsid w:val="00465C24"/>
    <w:rsid w:val="00470518"/>
    <w:rsid w:val="00486D1A"/>
    <w:rsid w:val="00486E42"/>
    <w:rsid w:val="004878FA"/>
    <w:rsid w:val="004A2E84"/>
    <w:rsid w:val="004A7385"/>
    <w:rsid w:val="004A7695"/>
    <w:rsid w:val="004B2869"/>
    <w:rsid w:val="004B45B9"/>
    <w:rsid w:val="004B614B"/>
    <w:rsid w:val="004B79C6"/>
    <w:rsid w:val="004E793F"/>
    <w:rsid w:val="004F035C"/>
    <w:rsid w:val="004F1852"/>
    <w:rsid w:val="004F3826"/>
    <w:rsid w:val="004F4DF8"/>
    <w:rsid w:val="004F73D4"/>
    <w:rsid w:val="005004B4"/>
    <w:rsid w:val="00500F03"/>
    <w:rsid w:val="005038BA"/>
    <w:rsid w:val="005059B1"/>
    <w:rsid w:val="00514564"/>
    <w:rsid w:val="00517609"/>
    <w:rsid w:val="00517C08"/>
    <w:rsid w:val="00521E6A"/>
    <w:rsid w:val="00527FB9"/>
    <w:rsid w:val="00537C6D"/>
    <w:rsid w:val="005446DD"/>
    <w:rsid w:val="00545D40"/>
    <w:rsid w:val="00546895"/>
    <w:rsid w:val="00546B12"/>
    <w:rsid w:val="00547E1F"/>
    <w:rsid w:val="00550063"/>
    <w:rsid w:val="0055354B"/>
    <w:rsid w:val="0056413C"/>
    <w:rsid w:val="005641A5"/>
    <w:rsid w:val="005670E0"/>
    <w:rsid w:val="0057598B"/>
    <w:rsid w:val="005771E7"/>
    <w:rsid w:val="005822F0"/>
    <w:rsid w:val="00582625"/>
    <w:rsid w:val="00587250"/>
    <w:rsid w:val="00590840"/>
    <w:rsid w:val="00591400"/>
    <w:rsid w:val="0059220C"/>
    <w:rsid w:val="005963DF"/>
    <w:rsid w:val="005977E7"/>
    <w:rsid w:val="005A584A"/>
    <w:rsid w:val="005A7D14"/>
    <w:rsid w:val="005B4BBD"/>
    <w:rsid w:val="005B7545"/>
    <w:rsid w:val="005C247D"/>
    <w:rsid w:val="005C256D"/>
    <w:rsid w:val="005C3832"/>
    <w:rsid w:val="005C6E46"/>
    <w:rsid w:val="005C7AB0"/>
    <w:rsid w:val="005D56BE"/>
    <w:rsid w:val="005E4D19"/>
    <w:rsid w:val="005E5CC9"/>
    <w:rsid w:val="005E753B"/>
    <w:rsid w:val="005E7F44"/>
    <w:rsid w:val="005F1641"/>
    <w:rsid w:val="005F4473"/>
    <w:rsid w:val="005F6D54"/>
    <w:rsid w:val="00600845"/>
    <w:rsid w:val="00603207"/>
    <w:rsid w:val="00604580"/>
    <w:rsid w:val="00610CDD"/>
    <w:rsid w:val="006110AB"/>
    <w:rsid w:val="0061338E"/>
    <w:rsid w:val="0062194E"/>
    <w:rsid w:val="006222EF"/>
    <w:rsid w:val="0062297A"/>
    <w:rsid w:val="00623CCF"/>
    <w:rsid w:val="00625F5A"/>
    <w:rsid w:val="006323A3"/>
    <w:rsid w:val="00635FC3"/>
    <w:rsid w:val="006403FC"/>
    <w:rsid w:val="00643D01"/>
    <w:rsid w:val="0064513F"/>
    <w:rsid w:val="0064522D"/>
    <w:rsid w:val="00646B27"/>
    <w:rsid w:val="00646CA4"/>
    <w:rsid w:val="00651498"/>
    <w:rsid w:val="006524F8"/>
    <w:rsid w:val="00652953"/>
    <w:rsid w:val="00653422"/>
    <w:rsid w:val="006546A1"/>
    <w:rsid w:val="00664550"/>
    <w:rsid w:val="00664F61"/>
    <w:rsid w:val="006668CC"/>
    <w:rsid w:val="00666EEA"/>
    <w:rsid w:val="006701F9"/>
    <w:rsid w:val="006702E8"/>
    <w:rsid w:val="00672712"/>
    <w:rsid w:val="00677E4A"/>
    <w:rsid w:val="0068487E"/>
    <w:rsid w:val="00694C9E"/>
    <w:rsid w:val="00695B6F"/>
    <w:rsid w:val="006974B8"/>
    <w:rsid w:val="006A3BE1"/>
    <w:rsid w:val="006A4200"/>
    <w:rsid w:val="006B1082"/>
    <w:rsid w:val="006B16AA"/>
    <w:rsid w:val="006B4840"/>
    <w:rsid w:val="006C47B2"/>
    <w:rsid w:val="006D2103"/>
    <w:rsid w:val="006D2816"/>
    <w:rsid w:val="006D6B03"/>
    <w:rsid w:val="006E113F"/>
    <w:rsid w:val="006F0587"/>
    <w:rsid w:val="00700E3C"/>
    <w:rsid w:val="00703481"/>
    <w:rsid w:val="00703ABB"/>
    <w:rsid w:val="00705A0B"/>
    <w:rsid w:val="007128B7"/>
    <w:rsid w:val="007134EE"/>
    <w:rsid w:val="00714061"/>
    <w:rsid w:val="007168F7"/>
    <w:rsid w:val="00721A8F"/>
    <w:rsid w:val="00721FBA"/>
    <w:rsid w:val="007300F3"/>
    <w:rsid w:val="0073381D"/>
    <w:rsid w:val="00741578"/>
    <w:rsid w:val="007421AD"/>
    <w:rsid w:val="00742D20"/>
    <w:rsid w:val="00746A6E"/>
    <w:rsid w:val="00750950"/>
    <w:rsid w:val="00755412"/>
    <w:rsid w:val="0075602C"/>
    <w:rsid w:val="00760710"/>
    <w:rsid w:val="0076343E"/>
    <w:rsid w:val="00764305"/>
    <w:rsid w:val="00764CFC"/>
    <w:rsid w:val="00773A6F"/>
    <w:rsid w:val="00775582"/>
    <w:rsid w:val="00783165"/>
    <w:rsid w:val="00786876"/>
    <w:rsid w:val="00793D20"/>
    <w:rsid w:val="0079576B"/>
    <w:rsid w:val="0079725F"/>
    <w:rsid w:val="007B1275"/>
    <w:rsid w:val="007B2B37"/>
    <w:rsid w:val="007B49EB"/>
    <w:rsid w:val="007B5837"/>
    <w:rsid w:val="007B630A"/>
    <w:rsid w:val="007B77E0"/>
    <w:rsid w:val="007C451F"/>
    <w:rsid w:val="007C4DE8"/>
    <w:rsid w:val="007D26D4"/>
    <w:rsid w:val="007E6DC9"/>
    <w:rsid w:val="007E735C"/>
    <w:rsid w:val="007F4DBC"/>
    <w:rsid w:val="007F72EC"/>
    <w:rsid w:val="00800FA6"/>
    <w:rsid w:val="00802307"/>
    <w:rsid w:val="008056EF"/>
    <w:rsid w:val="00805EFF"/>
    <w:rsid w:val="008101F7"/>
    <w:rsid w:val="00810AE0"/>
    <w:rsid w:val="00810F72"/>
    <w:rsid w:val="0081155C"/>
    <w:rsid w:val="00813187"/>
    <w:rsid w:val="00815128"/>
    <w:rsid w:val="00822674"/>
    <w:rsid w:val="00834E09"/>
    <w:rsid w:val="0084086E"/>
    <w:rsid w:val="00840E17"/>
    <w:rsid w:val="008412FD"/>
    <w:rsid w:val="00842E60"/>
    <w:rsid w:val="00847ECA"/>
    <w:rsid w:val="0085057F"/>
    <w:rsid w:val="008513F8"/>
    <w:rsid w:val="0085328A"/>
    <w:rsid w:val="008576FD"/>
    <w:rsid w:val="00857D9C"/>
    <w:rsid w:val="00861365"/>
    <w:rsid w:val="0086182B"/>
    <w:rsid w:val="00862B80"/>
    <w:rsid w:val="00864855"/>
    <w:rsid w:val="00876420"/>
    <w:rsid w:val="00885BE6"/>
    <w:rsid w:val="00885F3F"/>
    <w:rsid w:val="008867D6"/>
    <w:rsid w:val="00892266"/>
    <w:rsid w:val="00894C76"/>
    <w:rsid w:val="008A0340"/>
    <w:rsid w:val="008A4DF5"/>
    <w:rsid w:val="008A5694"/>
    <w:rsid w:val="008B35E6"/>
    <w:rsid w:val="008C429D"/>
    <w:rsid w:val="008C4C29"/>
    <w:rsid w:val="008C5A89"/>
    <w:rsid w:val="008C75CE"/>
    <w:rsid w:val="008C79B4"/>
    <w:rsid w:val="008C79DF"/>
    <w:rsid w:val="008D44EB"/>
    <w:rsid w:val="008E68FD"/>
    <w:rsid w:val="008E78EE"/>
    <w:rsid w:val="008E7C5E"/>
    <w:rsid w:val="0090255F"/>
    <w:rsid w:val="00902A92"/>
    <w:rsid w:val="00912CC9"/>
    <w:rsid w:val="0091407F"/>
    <w:rsid w:val="0091782B"/>
    <w:rsid w:val="0092211C"/>
    <w:rsid w:val="00926701"/>
    <w:rsid w:val="00935887"/>
    <w:rsid w:val="0093669E"/>
    <w:rsid w:val="00936751"/>
    <w:rsid w:val="009400BC"/>
    <w:rsid w:val="00942B65"/>
    <w:rsid w:val="00944A47"/>
    <w:rsid w:val="00944C46"/>
    <w:rsid w:val="00946860"/>
    <w:rsid w:val="00947D8F"/>
    <w:rsid w:val="0095163C"/>
    <w:rsid w:val="00956377"/>
    <w:rsid w:val="0097337D"/>
    <w:rsid w:val="009752DC"/>
    <w:rsid w:val="00980AB7"/>
    <w:rsid w:val="00985B9A"/>
    <w:rsid w:val="00987A77"/>
    <w:rsid w:val="00991C1B"/>
    <w:rsid w:val="00992BCD"/>
    <w:rsid w:val="009962E0"/>
    <w:rsid w:val="009969D6"/>
    <w:rsid w:val="009A037C"/>
    <w:rsid w:val="009A0FF7"/>
    <w:rsid w:val="009A115B"/>
    <w:rsid w:val="009A256A"/>
    <w:rsid w:val="009B1A5B"/>
    <w:rsid w:val="009B23FD"/>
    <w:rsid w:val="009C7D8A"/>
    <w:rsid w:val="009D48D3"/>
    <w:rsid w:val="009D4F81"/>
    <w:rsid w:val="009D4FC7"/>
    <w:rsid w:val="009E4259"/>
    <w:rsid w:val="009E5BDA"/>
    <w:rsid w:val="009F5505"/>
    <w:rsid w:val="009F7DA3"/>
    <w:rsid w:val="00A074DB"/>
    <w:rsid w:val="00A14169"/>
    <w:rsid w:val="00A16366"/>
    <w:rsid w:val="00A22C8B"/>
    <w:rsid w:val="00A248A9"/>
    <w:rsid w:val="00A31141"/>
    <w:rsid w:val="00A325DC"/>
    <w:rsid w:val="00A343BF"/>
    <w:rsid w:val="00A351F1"/>
    <w:rsid w:val="00A35CE2"/>
    <w:rsid w:val="00A465ED"/>
    <w:rsid w:val="00A56345"/>
    <w:rsid w:val="00A65FEC"/>
    <w:rsid w:val="00A66728"/>
    <w:rsid w:val="00A70707"/>
    <w:rsid w:val="00A74F5B"/>
    <w:rsid w:val="00A812C5"/>
    <w:rsid w:val="00A90605"/>
    <w:rsid w:val="00A916CA"/>
    <w:rsid w:val="00AA12D0"/>
    <w:rsid w:val="00AB26C4"/>
    <w:rsid w:val="00AB4CE9"/>
    <w:rsid w:val="00AC04A4"/>
    <w:rsid w:val="00AC4413"/>
    <w:rsid w:val="00AC5491"/>
    <w:rsid w:val="00AC5BA8"/>
    <w:rsid w:val="00AC6D5D"/>
    <w:rsid w:val="00AD0304"/>
    <w:rsid w:val="00AD2054"/>
    <w:rsid w:val="00AD2E04"/>
    <w:rsid w:val="00AF3526"/>
    <w:rsid w:val="00AF4F8E"/>
    <w:rsid w:val="00B00411"/>
    <w:rsid w:val="00B01725"/>
    <w:rsid w:val="00B048AD"/>
    <w:rsid w:val="00B05C37"/>
    <w:rsid w:val="00B0731F"/>
    <w:rsid w:val="00B07701"/>
    <w:rsid w:val="00B077E7"/>
    <w:rsid w:val="00B11C14"/>
    <w:rsid w:val="00B139CB"/>
    <w:rsid w:val="00B13A2A"/>
    <w:rsid w:val="00B22DEC"/>
    <w:rsid w:val="00B25A7E"/>
    <w:rsid w:val="00B27027"/>
    <w:rsid w:val="00B2703E"/>
    <w:rsid w:val="00B35753"/>
    <w:rsid w:val="00B41D21"/>
    <w:rsid w:val="00B44B4F"/>
    <w:rsid w:val="00B45781"/>
    <w:rsid w:val="00B45AD7"/>
    <w:rsid w:val="00B474D9"/>
    <w:rsid w:val="00B4762F"/>
    <w:rsid w:val="00B5182D"/>
    <w:rsid w:val="00B57FE1"/>
    <w:rsid w:val="00B626E5"/>
    <w:rsid w:val="00B6355F"/>
    <w:rsid w:val="00B641DA"/>
    <w:rsid w:val="00B65BE1"/>
    <w:rsid w:val="00B66604"/>
    <w:rsid w:val="00B701C6"/>
    <w:rsid w:val="00B73D8F"/>
    <w:rsid w:val="00B74669"/>
    <w:rsid w:val="00B83C06"/>
    <w:rsid w:val="00B92A60"/>
    <w:rsid w:val="00B93613"/>
    <w:rsid w:val="00B9455F"/>
    <w:rsid w:val="00B95625"/>
    <w:rsid w:val="00BA00DE"/>
    <w:rsid w:val="00BA1B27"/>
    <w:rsid w:val="00BA5FE6"/>
    <w:rsid w:val="00BA7478"/>
    <w:rsid w:val="00BA77F3"/>
    <w:rsid w:val="00BB1ECA"/>
    <w:rsid w:val="00BB6C16"/>
    <w:rsid w:val="00BB6EC0"/>
    <w:rsid w:val="00BC1E56"/>
    <w:rsid w:val="00BC3BCE"/>
    <w:rsid w:val="00BC46F0"/>
    <w:rsid w:val="00BC6E35"/>
    <w:rsid w:val="00BD012B"/>
    <w:rsid w:val="00BD2116"/>
    <w:rsid w:val="00BD53BD"/>
    <w:rsid w:val="00BE4AD5"/>
    <w:rsid w:val="00C00D98"/>
    <w:rsid w:val="00C0190A"/>
    <w:rsid w:val="00C1151E"/>
    <w:rsid w:val="00C148FD"/>
    <w:rsid w:val="00C2044C"/>
    <w:rsid w:val="00C20676"/>
    <w:rsid w:val="00C24254"/>
    <w:rsid w:val="00C24602"/>
    <w:rsid w:val="00C251C5"/>
    <w:rsid w:val="00C25876"/>
    <w:rsid w:val="00C26803"/>
    <w:rsid w:val="00C272A4"/>
    <w:rsid w:val="00C3032A"/>
    <w:rsid w:val="00C3109B"/>
    <w:rsid w:val="00C322FD"/>
    <w:rsid w:val="00C335A2"/>
    <w:rsid w:val="00C41DF3"/>
    <w:rsid w:val="00C43A4B"/>
    <w:rsid w:val="00C512CE"/>
    <w:rsid w:val="00C51AAC"/>
    <w:rsid w:val="00C51DD6"/>
    <w:rsid w:val="00C5316A"/>
    <w:rsid w:val="00C606AF"/>
    <w:rsid w:val="00C60861"/>
    <w:rsid w:val="00C624E3"/>
    <w:rsid w:val="00C6514A"/>
    <w:rsid w:val="00C6652B"/>
    <w:rsid w:val="00C66BAA"/>
    <w:rsid w:val="00C71650"/>
    <w:rsid w:val="00C71E69"/>
    <w:rsid w:val="00C74459"/>
    <w:rsid w:val="00C74528"/>
    <w:rsid w:val="00C8232B"/>
    <w:rsid w:val="00C82F73"/>
    <w:rsid w:val="00C85327"/>
    <w:rsid w:val="00C93AD6"/>
    <w:rsid w:val="00C96E1A"/>
    <w:rsid w:val="00CA2779"/>
    <w:rsid w:val="00CA3E18"/>
    <w:rsid w:val="00CB1243"/>
    <w:rsid w:val="00CB3A7F"/>
    <w:rsid w:val="00CB3E8B"/>
    <w:rsid w:val="00CC0941"/>
    <w:rsid w:val="00CC346F"/>
    <w:rsid w:val="00CD15AC"/>
    <w:rsid w:val="00CD68B5"/>
    <w:rsid w:val="00CE49BE"/>
    <w:rsid w:val="00CE5553"/>
    <w:rsid w:val="00CE5D44"/>
    <w:rsid w:val="00CE665C"/>
    <w:rsid w:val="00CF0177"/>
    <w:rsid w:val="00CF2BFC"/>
    <w:rsid w:val="00CF48BC"/>
    <w:rsid w:val="00CF6BA7"/>
    <w:rsid w:val="00D00579"/>
    <w:rsid w:val="00D04CFC"/>
    <w:rsid w:val="00D06797"/>
    <w:rsid w:val="00D06C15"/>
    <w:rsid w:val="00D15D04"/>
    <w:rsid w:val="00D1706F"/>
    <w:rsid w:val="00D2287D"/>
    <w:rsid w:val="00D235A1"/>
    <w:rsid w:val="00D27230"/>
    <w:rsid w:val="00D34A00"/>
    <w:rsid w:val="00D34C0E"/>
    <w:rsid w:val="00D359D8"/>
    <w:rsid w:val="00D37F55"/>
    <w:rsid w:val="00D422C1"/>
    <w:rsid w:val="00D44D3E"/>
    <w:rsid w:val="00D46549"/>
    <w:rsid w:val="00D46A38"/>
    <w:rsid w:val="00D50F43"/>
    <w:rsid w:val="00D615AC"/>
    <w:rsid w:val="00D6676A"/>
    <w:rsid w:val="00D71E94"/>
    <w:rsid w:val="00D82148"/>
    <w:rsid w:val="00D85621"/>
    <w:rsid w:val="00D85AD5"/>
    <w:rsid w:val="00DA21F4"/>
    <w:rsid w:val="00DA24C8"/>
    <w:rsid w:val="00DA6091"/>
    <w:rsid w:val="00DB07FA"/>
    <w:rsid w:val="00DB19EA"/>
    <w:rsid w:val="00DB2359"/>
    <w:rsid w:val="00DB47E3"/>
    <w:rsid w:val="00DB55E4"/>
    <w:rsid w:val="00DC306F"/>
    <w:rsid w:val="00DC6937"/>
    <w:rsid w:val="00DD232B"/>
    <w:rsid w:val="00DE1762"/>
    <w:rsid w:val="00DE4B72"/>
    <w:rsid w:val="00DE4C84"/>
    <w:rsid w:val="00DF03F3"/>
    <w:rsid w:val="00DF2CAC"/>
    <w:rsid w:val="00DF4703"/>
    <w:rsid w:val="00DF4CA2"/>
    <w:rsid w:val="00DF66FF"/>
    <w:rsid w:val="00DF71C7"/>
    <w:rsid w:val="00E03AF3"/>
    <w:rsid w:val="00E10252"/>
    <w:rsid w:val="00E11AA6"/>
    <w:rsid w:val="00E160FE"/>
    <w:rsid w:val="00E16EF7"/>
    <w:rsid w:val="00E201A0"/>
    <w:rsid w:val="00E2367A"/>
    <w:rsid w:val="00E2686B"/>
    <w:rsid w:val="00E320E6"/>
    <w:rsid w:val="00E424FD"/>
    <w:rsid w:val="00E5148B"/>
    <w:rsid w:val="00E524D0"/>
    <w:rsid w:val="00E53A00"/>
    <w:rsid w:val="00E541B6"/>
    <w:rsid w:val="00E6790D"/>
    <w:rsid w:val="00E72341"/>
    <w:rsid w:val="00E72D6C"/>
    <w:rsid w:val="00E75802"/>
    <w:rsid w:val="00E82377"/>
    <w:rsid w:val="00E836F5"/>
    <w:rsid w:val="00E86467"/>
    <w:rsid w:val="00E9514F"/>
    <w:rsid w:val="00E9648A"/>
    <w:rsid w:val="00E96A6E"/>
    <w:rsid w:val="00EA0202"/>
    <w:rsid w:val="00EA3F11"/>
    <w:rsid w:val="00EA446C"/>
    <w:rsid w:val="00EB1B8D"/>
    <w:rsid w:val="00EC2225"/>
    <w:rsid w:val="00EC2C92"/>
    <w:rsid w:val="00ED07FB"/>
    <w:rsid w:val="00EE1EC8"/>
    <w:rsid w:val="00EF02BD"/>
    <w:rsid w:val="00EF0313"/>
    <w:rsid w:val="00EF3B91"/>
    <w:rsid w:val="00EF4326"/>
    <w:rsid w:val="00EF4598"/>
    <w:rsid w:val="00EF6864"/>
    <w:rsid w:val="00F070C2"/>
    <w:rsid w:val="00F11898"/>
    <w:rsid w:val="00F16B94"/>
    <w:rsid w:val="00F2333B"/>
    <w:rsid w:val="00F24FEB"/>
    <w:rsid w:val="00F30031"/>
    <w:rsid w:val="00F3333D"/>
    <w:rsid w:val="00F3456A"/>
    <w:rsid w:val="00F35BFB"/>
    <w:rsid w:val="00F37C3E"/>
    <w:rsid w:val="00F433BF"/>
    <w:rsid w:val="00F43AB4"/>
    <w:rsid w:val="00F4620D"/>
    <w:rsid w:val="00F4662D"/>
    <w:rsid w:val="00F6711B"/>
    <w:rsid w:val="00F71031"/>
    <w:rsid w:val="00F726B4"/>
    <w:rsid w:val="00F72904"/>
    <w:rsid w:val="00F72AD2"/>
    <w:rsid w:val="00F77A3D"/>
    <w:rsid w:val="00F834E9"/>
    <w:rsid w:val="00F84B96"/>
    <w:rsid w:val="00F86B54"/>
    <w:rsid w:val="00F86BC7"/>
    <w:rsid w:val="00F87B56"/>
    <w:rsid w:val="00F87D56"/>
    <w:rsid w:val="00F90A9A"/>
    <w:rsid w:val="00F90D15"/>
    <w:rsid w:val="00F9108B"/>
    <w:rsid w:val="00F96E09"/>
    <w:rsid w:val="00FC41EF"/>
    <w:rsid w:val="00FD06BA"/>
    <w:rsid w:val="00FD073D"/>
    <w:rsid w:val="00FD1619"/>
    <w:rsid w:val="00FD19B1"/>
    <w:rsid w:val="00FD5E1F"/>
    <w:rsid w:val="00FD5F7D"/>
    <w:rsid w:val="00FD6A93"/>
    <w:rsid w:val="00FD6E15"/>
    <w:rsid w:val="00FE0B92"/>
    <w:rsid w:val="00FE13C1"/>
    <w:rsid w:val="00FE70E0"/>
    <w:rsid w:val="00FF03CA"/>
    <w:rsid w:val="00FF15D7"/>
    <w:rsid w:val="00FF3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2DBF2-B516-7144-93E3-E9A54915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746"/>
  </w:style>
  <w:style w:type="paragraph" w:styleId="Heading1">
    <w:name w:val="heading 1"/>
    <w:basedOn w:val="Normal"/>
    <w:next w:val="Normal"/>
    <w:uiPriority w:val="9"/>
    <w:qFormat/>
    <w:rsid w:val="00D2549D"/>
    <w:pPr>
      <w:keepNext/>
      <w:outlineLvl w:val="0"/>
    </w:pPr>
    <w:rPr>
      <w:b/>
      <w:bCs/>
      <w:u w:val="single"/>
    </w:rPr>
  </w:style>
  <w:style w:type="paragraph" w:styleId="Heading2">
    <w:name w:val="heading 2"/>
    <w:basedOn w:val="Normal"/>
    <w:next w:val="Normal"/>
    <w:link w:val="Heading2Char"/>
    <w:uiPriority w:val="9"/>
    <w:unhideWhenUsed/>
    <w:qFormat/>
    <w:rsid w:val="00D02E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sid w:val="009A008C"/>
    <w:rPr>
      <w:sz w:val="28"/>
    </w:rPr>
  </w:style>
  <w:style w:type="paragraph" w:styleId="BodyTextIndent">
    <w:name w:val="Body Text Indent"/>
    <w:basedOn w:val="Normal"/>
    <w:rsid w:val="009A008C"/>
    <w:pPr>
      <w:tabs>
        <w:tab w:val="left" w:pos="-720"/>
      </w:tabs>
      <w:suppressAutoHyphens/>
      <w:ind w:left="720"/>
      <w:jc w:val="both"/>
    </w:pPr>
    <w:rPr>
      <w:rFonts w:ascii="Arial" w:hAnsi="Arial"/>
      <w:spacing w:val="-3"/>
      <w:sz w:val="28"/>
    </w:rPr>
  </w:style>
  <w:style w:type="paragraph" w:styleId="BodyText2">
    <w:name w:val="Body Text 2"/>
    <w:basedOn w:val="Normal"/>
    <w:rsid w:val="009A008C"/>
    <w:pPr>
      <w:spacing w:after="120" w:line="480" w:lineRule="auto"/>
    </w:pPr>
  </w:style>
  <w:style w:type="table" w:styleId="TableGrid">
    <w:name w:val="Table Grid"/>
    <w:basedOn w:val="TableNormal"/>
    <w:uiPriority w:val="39"/>
    <w:rsid w:val="009A0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9A008C"/>
    <w:pPr>
      <w:spacing w:before="100" w:beforeAutospacing="1" w:after="100" w:afterAutospacing="1"/>
    </w:pPr>
  </w:style>
  <w:style w:type="character" w:styleId="Hyperlink">
    <w:name w:val="Hyperlink"/>
    <w:basedOn w:val="DefaultParagraphFont"/>
    <w:uiPriority w:val="99"/>
    <w:rsid w:val="009A008C"/>
    <w:rPr>
      <w:rFonts w:ascii="Arial" w:hAnsi="Arial" w:cs="Arial" w:hint="default"/>
      <w:strike w:val="0"/>
      <w:dstrike w:val="0"/>
      <w:color w:val="333366"/>
      <w:sz w:val="21"/>
      <w:szCs w:val="21"/>
      <w:u w:val="none"/>
      <w:effect w:val="none"/>
    </w:rPr>
  </w:style>
  <w:style w:type="character" w:styleId="PageNumber">
    <w:name w:val="page number"/>
    <w:basedOn w:val="DefaultParagraphFont"/>
    <w:rsid w:val="002B4A5F"/>
  </w:style>
  <w:style w:type="paragraph" w:styleId="PlainText">
    <w:name w:val="Plain Text"/>
    <w:basedOn w:val="Normal"/>
    <w:rsid w:val="005A6355"/>
    <w:rPr>
      <w:rFonts w:ascii="Courier New" w:hAnsi="Courier New" w:cs="Courier New"/>
      <w:sz w:val="20"/>
      <w:szCs w:val="20"/>
    </w:rPr>
  </w:style>
  <w:style w:type="paragraph" w:customStyle="1" w:styleId="TableText">
    <w:name w:val="Table Text"/>
    <w:basedOn w:val="Normal"/>
    <w:rsid w:val="003352DB"/>
    <w:pPr>
      <w:overflowPunct w:val="0"/>
      <w:autoSpaceDE w:val="0"/>
      <w:autoSpaceDN w:val="0"/>
      <w:adjustRightInd w:val="0"/>
      <w:jc w:val="right"/>
      <w:textAlignment w:val="baseline"/>
    </w:pPr>
    <w:rPr>
      <w:szCs w:val="20"/>
      <w:lang w:eastAsia="en-GB"/>
    </w:rPr>
  </w:style>
  <w:style w:type="paragraph" w:styleId="Footer">
    <w:name w:val="footer"/>
    <w:basedOn w:val="Normal"/>
    <w:link w:val="FooterChar"/>
    <w:uiPriority w:val="99"/>
    <w:rsid w:val="00F4519B"/>
    <w:pPr>
      <w:tabs>
        <w:tab w:val="center" w:pos="4320"/>
        <w:tab w:val="right" w:pos="8640"/>
      </w:tabs>
    </w:pPr>
  </w:style>
  <w:style w:type="paragraph" w:styleId="Caption">
    <w:name w:val="caption"/>
    <w:basedOn w:val="Normal"/>
    <w:next w:val="Normal"/>
    <w:qFormat/>
    <w:rsid w:val="00D2549D"/>
    <w:rPr>
      <w:b/>
      <w:bCs/>
    </w:rPr>
  </w:style>
  <w:style w:type="paragraph" w:customStyle="1" w:styleId="CharCharCharCharCharCharCharCharChar">
    <w:name w:val="Char Char Char Char Char Char Char Char Char"/>
    <w:basedOn w:val="Normal"/>
    <w:rsid w:val="00396A29"/>
    <w:pPr>
      <w:spacing w:before="120" w:after="120" w:line="240" w:lineRule="exact"/>
    </w:pPr>
    <w:rPr>
      <w:rFonts w:ascii="Arial" w:hAnsi="Arial"/>
    </w:rPr>
  </w:style>
  <w:style w:type="paragraph" w:customStyle="1" w:styleId="CharChar">
    <w:name w:val="Char Char"/>
    <w:basedOn w:val="Normal"/>
    <w:rsid w:val="00396A29"/>
    <w:pPr>
      <w:spacing w:before="120" w:after="120" w:line="240" w:lineRule="exact"/>
    </w:pPr>
    <w:rPr>
      <w:rFonts w:ascii="Arial" w:hAnsi="Arial"/>
    </w:rPr>
  </w:style>
  <w:style w:type="paragraph" w:styleId="Header">
    <w:name w:val="header"/>
    <w:basedOn w:val="Normal"/>
    <w:link w:val="HeaderChar"/>
    <w:uiPriority w:val="99"/>
    <w:rsid w:val="00EB34D2"/>
    <w:pPr>
      <w:tabs>
        <w:tab w:val="center" w:pos="4320"/>
        <w:tab w:val="right" w:pos="8640"/>
      </w:tabs>
    </w:pPr>
  </w:style>
  <w:style w:type="paragraph" w:customStyle="1" w:styleId="CharChar0">
    <w:name w:val="Char Char"/>
    <w:basedOn w:val="Normal"/>
    <w:rsid w:val="00FB1611"/>
    <w:pPr>
      <w:spacing w:before="120" w:after="120" w:line="240" w:lineRule="exact"/>
    </w:pPr>
    <w:rPr>
      <w:rFonts w:ascii="Arial" w:hAnsi="Arial"/>
    </w:rPr>
  </w:style>
  <w:style w:type="paragraph" w:customStyle="1" w:styleId="CharCharChar1CharCharCharCharCharCharCharCharCharCharCharCharCharCharCharCharCharChar">
    <w:name w:val="Char Char Char1 Char Char Char Char Char Char Char Char Char Char Char Char Char Char Char Char Char Char"/>
    <w:basedOn w:val="Normal"/>
    <w:rsid w:val="00D918A2"/>
    <w:pPr>
      <w:spacing w:before="120" w:after="120" w:line="240" w:lineRule="exact"/>
    </w:pPr>
    <w:rPr>
      <w:rFonts w:ascii="Arial" w:hAnsi="Arial"/>
    </w:rPr>
  </w:style>
  <w:style w:type="paragraph" w:customStyle="1" w:styleId="CharCharCharCharCharCharCharChar">
    <w:name w:val="Char Char Char Char Char Char Char Char"/>
    <w:basedOn w:val="Normal"/>
    <w:rsid w:val="000B3415"/>
    <w:pPr>
      <w:spacing w:before="120" w:after="120" w:line="240" w:lineRule="exact"/>
    </w:pPr>
    <w:rPr>
      <w:rFonts w:ascii="Arial" w:hAnsi="Arial"/>
    </w:rPr>
  </w:style>
  <w:style w:type="paragraph" w:customStyle="1" w:styleId="CharCharChar1CharCharCharCharCharCharCharCharCharCharCharCharCharCharChar">
    <w:name w:val="Char Char Char1 Char Char Char Char Char Char Char Char Char Char Char Char Char Char Char"/>
    <w:basedOn w:val="Normal"/>
    <w:rsid w:val="00EB38A9"/>
    <w:pPr>
      <w:spacing w:before="120" w:after="120" w:line="240" w:lineRule="exact"/>
    </w:pPr>
    <w:rPr>
      <w:rFonts w:ascii="Arial" w:hAnsi="Arial"/>
    </w:rPr>
  </w:style>
  <w:style w:type="character" w:customStyle="1" w:styleId="HeaderChar">
    <w:name w:val="Header Char"/>
    <w:basedOn w:val="DefaultParagraphFont"/>
    <w:link w:val="Header"/>
    <w:uiPriority w:val="99"/>
    <w:rsid w:val="0071625D"/>
    <w:rPr>
      <w:sz w:val="24"/>
      <w:szCs w:val="24"/>
    </w:rPr>
  </w:style>
  <w:style w:type="character" w:customStyle="1" w:styleId="FooterChar">
    <w:name w:val="Footer Char"/>
    <w:basedOn w:val="DefaultParagraphFont"/>
    <w:link w:val="Footer"/>
    <w:uiPriority w:val="99"/>
    <w:rsid w:val="0071625D"/>
    <w:rPr>
      <w:sz w:val="24"/>
      <w:szCs w:val="24"/>
    </w:rPr>
  </w:style>
  <w:style w:type="character" w:styleId="FollowedHyperlink">
    <w:name w:val="FollowedHyperlink"/>
    <w:basedOn w:val="DefaultParagraphFont"/>
    <w:uiPriority w:val="99"/>
    <w:unhideWhenUsed/>
    <w:rsid w:val="0071625D"/>
    <w:rPr>
      <w:color w:val="800080"/>
      <w:u w:val="single"/>
    </w:rPr>
  </w:style>
  <w:style w:type="paragraph" w:customStyle="1" w:styleId="xl63">
    <w:name w:val="xl63"/>
    <w:basedOn w:val="Normal"/>
    <w:rsid w:val="0071625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rsid w:val="0071625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style>
  <w:style w:type="paragraph" w:customStyle="1" w:styleId="xl65">
    <w:name w:val="xl65"/>
    <w:basedOn w:val="Normal"/>
    <w:rsid w:val="0071625D"/>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66">
    <w:name w:val="xl66"/>
    <w:basedOn w:val="Normal"/>
    <w:rsid w:val="0071625D"/>
    <w:pPr>
      <w:spacing w:before="100" w:beforeAutospacing="1" w:after="100" w:afterAutospacing="1"/>
      <w:jc w:val="center"/>
    </w:pPr>
  </w:style>
  <w:style w:type="paragraph" w:customStyle="1" w:styleId="xl67">
    <w:name w:val="xl67"/>
    <w:basedOn w:val="Normal"/>
    <w:rsid w:val="0071625D"/>
    <w:pPr>
      <w:pBdr>
        <w:top w:val="single" w:sz="4" w:space="0" w:color="auto"/>
        <w:left w:val="single" w:sz="8" w:space="0" w:color="auto"/>
        <w:bottom w:val="single" w:sz="4" w:space="0" w:color="auto"/>
        <w:right w:val="single" w:sz="4" w:space="0" w:color="auto"/>
      </w:pBdr>
      <w:spacing w:before="100" w:beforeAutospacing="1" w:after="100" w:afterAutospacing="1"/>
      <w:jc w:val="center"/>
    </w:pPr>
  </w:style>
  <w:style w:type="paragraph" w:customStyle="1" w:styleId="xl68">
    <w:name w:val="xl68"/>
    <w:basedOn w:val="Normal"/>
    <w:rsid w:val="0071625D"/>
    <w:pPr>
      <w:spacing w:before="100" w:beforeAutospacing="1" w:after="100" w:afterAutospacing="1"/>
    </w:pPr>
    <w:rPr>
      <w:b/>
      <w:bCs/>
    </w:rPr>
  </w:style>
  <w:style w:type="paragraph" w:customStyle="1" w:styleId="xl69">
    <w:name w:val="xl69"/>
    <w:basedOn w:val="Normal"/>
    <w:rsid w:val="0071625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0">
    <w:name w:val="xl70"/>
    <w:basedOn w:val="Normal"/>
    <w:rsid w:val="0071625D"/>
    <w:pPr>
      <w:pBdr>
        <w:top w:val="single" w:sz="8" w:space="0" w:color="auto"/>
        <w:left w:val="single" w:sz="8" w:space="0" w:color="auto"/>
        <w:bottom w:val="single" w:sz="4" w:space="0" w:color="auto"/>
        <w:right w:val="single" w:sz="4" w:space="0" w:color="auto"/>
      </w:pBdr>
      <w:spacing w:before="100" w:beforeAutospacing="1" w:after="100" w:afterAutospacing="1"/>
      <w:jc w:val="center"/>
    </w:pPr>
  </w:style>
  <w:style w:type="paragraph" w:customStyle="1" w:styleId="xl71">
    <w:name w:val="xl71"/>
    <w:basedOn w:val="Normal"/>
    <w:rsid w:val="0071625D"/>
    <w:pPr>
      <w:pBdr>
        <w:top w:val="single" w:sz="8"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2">
    <w:name w:val="xl72"/>
    <w:basedOn w:val="Normal"/>
    <w:rsid w:val="0071625D"/>
    <w:pPr>
      <w:pBdr>
        <w:top w:val="single" w:sz="4" w:space="0" w:color="auto"/>
        <w:left w:val="single" w:sz="8" w:space="0" w:color="auto"/>
        <w:bottom w:val="single" w:sz="8" w:space="0" w:color="auto"/>
        <w:right w:val="single" w:sz="4" w:space="0" w:color="auto"/>
      </w:pBdr>
      <w:spacing w:before="100" w:beforeAutospacing="1" w:after="100" w:afterAutospacing="1"/>
      <w:jc w:val="center"/>
    </w:pPr>
  </w:style>
  <w:style w:type="paragraph" w:customStyle="1" w:styleId="xl73">
    <w:name w:val="xl73"/>
    <w:basedOn w:val="Normal"/>
    <w:rsid w:val="0071625D"/>
    <w:pPr>
      <w:pBdr>
        <w:top w:val="single" w:sz="8"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4">
    <w:name w:val="xl74"/>
    <w:basedOn w:val="Normal"/>
    <w:rsid w:val="0071625D"/>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75">
    <w:name w:val="xl75"/>
    <w:basedOn w:val="Normal"/>
    <w:rsid w:val="0071625D"/>
    <w:pPr>
      <w:shd w:val="clear" w:color="000000" w:fill="FFFFFF"/>
      <w:spacing w:before="100" w:beforeAutospacing="1" w:after="100" w:afterAutospacing="1"/>
    </w:pPr>
  </w:style>
  <w:style w:type="paragraph" w:customStyle="1" w:styleId="xl76">
    <w:name w:val="xl76"/>
    <w:basedOn w:val="Normal"/>
    <w:rsid w:val="0071625D"/>
    <w:pPr>
      <w:pBdr>
        <w:top w:val="single" w:sz="4" w:space="0" w:color="auto"/>
        <w:left w:val="single" w:sz="4" w:space="0" w:color="auto"/>
        <w:bottom w:val="single" w:sz="4" w:space="0" w:color="auto"/>
        <w:right w:val="single" w:sz="8" w:space="0" w:color="auto"/>
      </w:pBdr>
      <w:spacing w:before="100" w:beforeAutospacing="1" w:after="100" w:afterAutospacing="1"/>
      <w:jc w:val="center"/>
    </w:pPr>
  </w:style>
  <w:style w:type="paragraph" w:customStyle="1" w:styleId="xl77">
    <w:name w:val="xl77"/>
    <w:basedOn w:val="Normal"/>
    <w:rsid w:val="0071625D"/>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pPr>
  </w:style>
  <w:style w:type="paragraph" w:customStyle="1" w:styleId="xl78">
    <w:name w:val="xl78"/>
    <w:basedOn w:val="Normal"/>
    <w:rsid w:val="0071625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style>
  <w:style w:type="paragraph" w:customStyle="1" w:styleId="xl79">
    <w:name w:val="xl79"/>
    <w:basedOn w:val="Normal"/>
    <w:rsid w:val="0071625D"/>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jc w:val="center"/>
    </w:pPr>
  </w:style>
  <w:style w:type="paragraph" w:customStyle="1" w:styleId="xl80">
    <w:name w:val="xl80"/>
    <w:basedOn w:val="Normal"/>
    <w:rsid w:val="0071625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style>
  <w:style w:type="paragraph" w:customStyle="1" w:styleId="xl81">
    <w:name w:val="xl81"/>
    <w:basedOn w:val="Normal"/>
    <w:rsid w:val="0071625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style>
  <w:style w:type="paragraph" w:customStyle="1" w:styleId="xl82">
    <w:name w:val="xl82"/>
    <w:basedOn w:val="Normal"/>
    <w:rsid w:val="0071625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style>
  <w:style w:type="paragraph" w:customStyle="1" w:styleId="xl83">
    <w:name w:val="xl83"/>
    <w:basedOn w:val="Normal"/>
    <w:rsid w:val="0071625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style>
  <w:style w:type="paragraph" w:customStyle="1" w:styleId="xl84">
    <w:name w:val="xl84"/>
    <w:basedOn w:val="Normal"/>
    <w:rsid w:val="0071625D"/>
    <w:pPr>
      <w:pBdr>
        <w:top w:val="single" w:sz="8"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5">
    <w:name w:val="xl85"/>
    <w:basedOn w:val="Normal"/>
    <w:rsid w:val="0071625D"/>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86">
    <w:name w:val="xl86"/>
    <w:basedOn w:val="Normal"/>
    <w:rsid w:val="0071625D"/>
    <w:pPr>
      <w:pBdr>
        <w:top w:val="single" w:sz="4" w:space="0" w:color="auto"/>
        <w:left w:val="single" w:sz="4" w:space="0" w:color="auto"/>
        <w:bottom w:val="single" w:sz="4" w:space="0" w:color="auto"/>
      </w:pBdr>
      <w:shd w:val="clear" w:color="000000" w:fill="FFFF00"/>
      <w:spacing w:before="100" w:beforeAutospacing="1" w:after="100" w:afterAutospacing="1"/>
      <w:jc w:val="center"/>
    </w:pPr>
  </w:style>
  <w:style w:type="paragraph" w:customStyle="1" w:styleId="xl87">
    <w:name w:val="xl87"/>
    <w:basedOn w:val="Normal"/>
    <w:rsid w:val="0071625D"/>
    <w:pPr>
      <w:pBdr>
        <w:top w:val="single" w:sz="4" w:space="0" w:color="auto"/>
        <w:bottom w:val="single" w:sz="4" w:space="0" w:color="auto"/>
      </w:pBdr>
      <w:shd w:val="clear" w:color="000000" w:fill="FFFF00"/>
      <w:spacing w:before="100" w:beforeAutospacing="1" w:after="100" w:afterAutospacing="1"/>
      <w:jc w:val="center"/>
    </w:pPr>
  </w:style>
  <w:style w:type="paragraph" w:customStyle="1" w:styleId="xl88">
    <w:name w:val="xl88"/>
    <w:basedOn w:val="Normal"/>
    <w:rsid w:val="0071625D"/>
    <w:pPr>
      <w:pBdr>
        <w:top w:val="single" w:sz="4" w:space="0" w:color="auto"/>
        <w:bottom w:val="single" w:sz="4" w:space="0" w:color="auto"/>
        <w:right w:val="single" w:sz="4" w:space="0" w:color="auto"/>
      </w:pBdr>
      <w:shd w:val="clear" w:color="000000" w:fill="FFFF00"/>
      <w:spacing w:before="100" w:beforeAutospacing="1" w:after="100" w:afterAutospacing="1"/>
      <w:jc w:val="center"/>
    </w:pPr>
  </w:style>
  <w:style w:type="paragraph" w:customStyle="1" w:styleId="xl89">
    <w:name w:val="xl89"/>
    <w:basedOn w:val="Normal"/>
    <w:rsid w:val="0071625D"/>
    <w:pPr>
      <w:pBdr>
        <w:top w:val="single" w:sz="8" w:space="0" w:color="auto"/>
        <w:left w:val="single" w:sz="4" w:space="0" w:color="auto"/>
        <w:bottom w:val="single" w:sz="4" w:space="0" w:color="auto"/>
        <w:right w:val="single" w:sz="8" w:space="0" w:color="auto"/>
      </w:pBdr>
      <w:spacing w:before="100" w:beforeAutospacing="1" w:after="100" w:afterAutospacing="1"/>
      <w:jc w:val="center"/>
    </w:pPr>
    <w:rPr>
      <w:b/>
      <w:bCs/>
    </w:rPr>
  </w:style>
  <w:style w:type="paragraph" w:customStyle="1" w:styleId="xl90">
    <w:name w:val="xl90"/>
    <w:basedOn w:val="Normal"/>
    <w:rsid w:val="0071625D"/>
    <w:pPr>
      <w:pBdr>
        <w:top w:val="single" w:sz="4" w:space="0" w:color="auto"/>
        <w:left w:val="single" w:sz="4" w:space="0" w:color="auto"/>
        <w:right w:val="single" w:sz="8" w:space="0" w:color="auto"/>
      </w:pBdr>
      <w:spacing w:before="100" w:beforeAutospacing="1" w:after="100" w:afterAutospacing="1"/>
      <w:jc w:val="center"/>
    </w:pPr>
    <w:rPr>
      <w:b/>
      <w:bCs/>
    </w:rPr>
  </w:style>
  <w:style w:type="paragraph" w:customStyle="1" w:styleId="xl91">
    <w:name w:val="xl91"/>
    <w:basedOn w:val="Normal"/>
    <w:rsid w:val="0071625D"/>
    <w:pPr>
      <w:spacing w:before="100" w:beforeAutospacing="1" w:after="100" w:afterAutospacing="1"/>
      <w:jc w:val="center"/>
    </w:pPr>
    <w:rPr>
      <w:b/>
      <w:bCs/>
      <w:sz w:val="40"/>
      <w:szCs w:val="40"/>
    </w:rPr>
  </w:style>
  <w:style w:type="paragraph" w:customStyle="1" w:styleId="xl92">
    <w:name w:val="xl92"/>
    <w:basedOn w:val="Normal"/>
    <w:rsid w:val="0071625D"/>
    <w:pPr>
      <w:spacing w:before="100" w:beforeAutospacing="1" w:after="100" w:afterAutospacing="1"/>
      <w:jc w:val="center"/>
    </w:pPr>
    <w:rPr>
      <w:b/>
      <w:bCs/>
      <w:sz w:val="32"/>
      <w:szCs w:val="32"/>
    </w:rPr>
  </w:style>
  <w:style w:type="paragraph" w:customStyle="1" w:styleId="xl93">
    <w:name w:val="xl93"/>
    <w:basedOn w:val="Normal"/>
    <w:rsid w:val="0071625D"/>
    <w:pPr>
      <w:pBdr>
        <w:top w:val="single" w:sz="8" w:space="0" w:color="auto"/>
        <w:left w:val="single" w:sz="8" w:space="0" w:color="auto"/>
        <w:bottom w:val="single" w:sz="4" w:space="0" w:color="auto"/>
        <w:right w:val="single" w:sz="4" w:space="0" w:color="auto"/>
      </w:pBdr>
      <w:spacing w:before="100" w:beforeAutospacing="1" w:after="100" w:afterAutospacing="1"/>
      <w:jc w:val="center"/>
    </w:pPr>
    <w:rPr>
      <w:b/>
      <w:bCs/>
    </w:rPr>
  </w:style>
  <w:style w:type="paragraph" w:customStyle="1" w:styleId="xl94">
    <w:name w:val="xl94"/>
    <w:basedOn w:val="Normal"/>
    <w:rsid w:val="0071625D"/>
    <w:pPr>
      <w:pBdr>
        <w:top w:val="single" w:sz="4" w:space="0" w:color="auto"/>
        <w:left w:val="single" w:sz="8" w:space="0" w:color="auto"/>
        <w:right w:val="single" w:sz="4" w:space="0" w:color="auto"/>
      </w:pBdr>
      <w:spacing w:before="100" w:beforeAutospacing="1" w:after="100" w:afterAutospacing="1"/>
      <w:jc w:val="center"/>
    </w:pPr>
    <w:rPr>
      <w:b/>
      <w:bCs/>
    </w:rPr>
  </w:style>
  <w:style w:type="paragraph" w:customStyle="1" w:styleId="xl95">
    <w:name w:val="xl95"/>
    <w:basedOn w:val="Normal"/>
    <w:rsid w:val="0071625D"/>
    <w:pPr>
      <w:pBdr>
        <w:top w:val="single" w:sz="8"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6">
    <w:name w:val="xl96"/>
    <w:basedOn w:val="Normal"/>
    <w:rsid w:val="0071625D"/>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97">
    <w:name w:val="xl97"/>
    <w:basedOn w:val="Normal"/>
    <w:rsid w:val="0071625D"/>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8">
    <w:name w:val="xl98"/>
    <w:basedOn w:val="Normal"/>
    <w:rsid w:val="0071625D"/>
    <w:pPr>
      <w:pBdr>
        <w:top w:val="single" w:sz="4" w:space="0" w:color="auto"/>
        <w:left w:val="single" w:sz="4" w:space="0" w:color="auto"/>
        <w:right w:val="single" w:sz="4" w:space="0" w:color="auto"/>
      </w:pBdr>
      <w:spacing w:before="100" w:beforeAutospacing="1" w:after="100" w:afterAutospacing="1"/>
      <w:jc w:val="center"/>
      <w:textAlignment w:val="center"/>
    </w:pPr>
    <w:rPr>
      <w:b/>
      <w:bCs/>
    </w:rPr>
  </w:style>
  <w:style w:type="paragraph" w:styleId="ListParagraph">
    <w:name w:val="List Paragraph"/>
    <w:basedOn w:val="Normal"/>
    <w:uiPriority w:val="34"/>
    <w:qFormat/>
    <w:rsid w:val="0085088C"/>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B93A3C"/>
    <w:rPr>
      <w:rFonts w:ascii="Tahoma" w:hAnsi="Tahoma" w:cs="Tahoma"/>
      <w:sz w:val="16"/>
      <w:szCs w:val="16"/>
    </w:rPr>
  </w:style>
  <w:style w:type="character" w:customStyle="1" w:styleId="BalloonTextChar">
    <w:name w:val="Balloon Text Char"/>
    <w:basedOn w:val="DefaultParagraphFont"/>
    <w:link w:val="BalloonText"/>
    <w:rsid w:val="00B93A3C"/>
    <w:rPr>
      <w:rFonts w:ascii="Tahoma" w:hAnsi="Tahoma" w:cs="Tahoma"/>
      <w:sz w:val="16"/>
      <w:szCs w:val="16"/>
    </w:rPr>
  </w:style>
  <w:style w:type="character" w:customStyle="1" w:styleId="Heading2Char">
    <w:name w:val="Heading 2 Char"/>
    <w:basedOn w:val="DefaultParagraphFont"/>
    <w:link w:val="Heading2"/>
    <w:uiPriority w:val="9"/>
    <w:rsid w:val="00D02EDE"/>
    <w:rPr>
      <w:rFonts w:asciiTheme="majorHAnsi" w:eastAsiaTheme="majorEastAsia" w:hAnsiTheme="majorHAnsi" w:cstheme="majorBidi"/>
      <w:b/>
      <w:bCs/>
      <w:color w:val="4F81BD" w:themeColor="accent1"/>
      <w:sz w:val="26"/>
      <w:szCs w:val="26"/>
    </w:rPr>
  </w:style>
  <w:style w:type="table" w:customStyle="1" w:styleId="TableNormal1">
    <w:name w:val="Table Normal1"/>
    <w:uiPriority w:val="2"/>
    <w:semiHidden/>
    <w:unhideWhenUsed/>
    <w:qFormat/>
    <w:rsid w:val="00384397"/>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84397"/>
    <w:pPr>
      <w:widowControl w:val="0"/>
    </w:pPr>
    <w:rPr>
      <w:rFonts w:asciiTheme="minorHAnsi" w:eastAsiaTheme="minorHAnsi" w:hAnsiTheme="minorHAnsi" w:cstheme="minorBidi"/>
      <w:sz w:val="22"/>
      <w:szCs w:val="22"/>
    </w:rPr>
  </w:style>
  <w:style w:type="paragraph" w:customStyle="1" w:styleId="Default">
    <w:name w:val="Default"/>
    <w:rsid w:val="00A27A50"/>
    <w:pPr>
      <w:autoSpaceDE w:val="0"/>
      <w:autoSpaceDN w:val="0"/>
      <w:adjustRightInd w:val="0"/>
    </w:pPr>
    <w:rPr>
      <w:color w:val="000000"/>
    </w:rPr>
  </w:style>
  <w:style w:type="table" w:styleId="LightGrid-Accent2">
    <w:name w:val="Light Grid Accent 2"/>
    <w:basedOn w:val="TableNormal"/>
    <w:uiPriority w:val="62"/>
    <w:rsid w:val="00E674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508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Strong">
    <w:name w:val="Strong"/>
    <w:basedOn w:val="DefaultParagraphFont"/>
    <w:uiPriority w:val="22"/>
    <w:qFormat/>
    <w:rsid w:val="00765094"/>
    <w:rPr>
      <w:b/>
      <w:bCs/>
    </w:rPr>
  </w:style>
  <w:style w:type="paragraph" w:styleId="NoSpacing">
    <w:name w:val="No Spacing"/>
    <w:uiPriority w:val="1"/>
    <w:qFormat/>
    <w:rsid w:val="00607B1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6616">
      <w:bodyDiv w:val="1"/>
      <w:marLeft w:val="0"/>
      <w:marRight w:val="0"/>
      <w:marTop w:val="0"/>
      <w:marBottom w:val="0"/>
      <w:divBdr>
        <w:top w:val="none" w:sz="0" w:space="0" w:color="auto"/>
        <w:left w:val="none" w:sz="0" w:space="0" w:color="auto"/>
        <w:bottom w:val="none" w:sz="0" w:space="0" w:color="auto"/>
        <w:right w:val="none" w:sz="0" w:space="0" w:color="auto"/>
      </w:divBdr>
    </w:div>
    <w:div w:id="156578882">
      <w:bodyDiv w:val="1"/>
      <w:marLeft w:val="0"/>
      <w:marRight w:val="0"/>
      <w:marTop w:val="0"/>
      <w:marBottom w:val="0"/>
      <w:divBdr>
        <w:top w:val="none" w:sz="0" w:space="0" w:color="auto"/>
        <w:left w:val="none" w:sz="0" w:space="0" w:color="auto"/>
        <w:bottom w:val="none" w:sz="0" w:space="0" w:color="auto"/>
        <w:right w:val="none" w:sz="0" w:space="0" w:color="auto"/>
      </w:divBdr>
    </w:div>
    <w:div w:id="170919598">
      <w:bodyDiv w:val="1"/>
      <w:marLeft w:val="0"/>
      <w:marRight w:val="0"/>
      <w:marTop w:val="0"/>
      <w:marBottom w:val="0"/>
      <w:divBdr>
        <w:top w:val="none" w:sz="0" w:space="0" w:color="auto"/>
        <w:left w:val="none" w:sz="0" w:space="0" w:color="auto"/>
        <w:bottom w:val="none" w:sz="0" w:space="0" w:color="auto"/>
        <w:right w:val="none" w:sz="0" w:space="0" w:color="auto"/>
      </w:divBdr>
    </w:div>
    <w:div w:id="199126526">
      <w:bodyDiv w:val="1"/>
      <w:marLeft w:val="0"/>
      <w:marRight w:val="0"/>
      <w:marTop w:val="0"/>
      <w:marBottom w:val="0"/>
      <w:divBdr>
        <w:top w:val="none" w:sz="0" w:space="0" w:color="auto"/>
        <w:left w:val="none" w:sz="0" w:space="0" w:color="auto"/>
        <w:bottom w:val="none" w:sz="0" w:space="0" w:color="auto"/>
        <w:right w:val="none" w:sz="0" w:space="0" w:color="auto"/>
      </w:divBdr>
    </w:div>
    <w:div w:id="203908760">
      <w:bodyDiv w:val="1"/>
      <w:marLeft w:val="0"/>
      <w:marRight w:val="0"/>
      <w:marTop w:val="0"/>
      <w:marBottom w:val="0"/>
      <w:divBdr>
        <w:top w:val="none" w:sz="0" w:space="0" w:color="auto"/>
        <w:left w:val="none" w:sz="0" w:space="0" w:color="auto"/>
        <w:bottom w:val="none" w:sz="0" w:space="0" w:color="auto"/>
        <w:right w:val="none" w:sz="0" w:space="0" w:color="auto"/>
      </w:divBdr>
    </w:div>
    <w:div w:id="214660015">
      <w:bodyDiv w:val="1"/>
      <w:marLeft w:val="0"/>
      <w:marRight w:val="0"/>
      <w:marTop w:val="0"/>
      <w:marBottom w:val="0"/>
      <w:divBdr>
        <w:top w:val="none" w:sz="0" w:space="0" w:color="auto"/>
        <w:left w:val="none" w:sz="0" w:space="0" w:color="auto"/>
        <w:bottom w:val="none" w:sz="0" w:space="0" w:color="auto"/>
        <w:right w:val="none" w:sz="0" w:space="0" w:color="auto"/>
      </w:divBdr>
    </w:div>
    <w:div w:id="233702161">
      <w:bodyDiv w:val="1"/>
      <w:marLeft w:val="0"/>
      <w:marRight w:val="0"/>
      <w:marTop w:val="0"/>
      <w:marBottom w:val="0"/>
      <w:divBdr>
        <w:top w:val="none" w:sz="0" w:space="0" w:color="auto"/>
        <w:left w:val="none" w:sz="0" w:space="0" w:color="auto"/>
        <w:bottom w:val="none" w:sz="0" w:space="0" w:color="auto"/>
        <w:right w:val="none" w:sz="0" w:space="0" w:color="auto"/>
      </w:divBdr>
    </w:div>
    <w:div w:id="261574136">
      <w:bodyDiv w:val="1"/>
      <w:marLeft w:val="0"/>
      <w:marRight w:val="0"/>
      <w:marTop w:val="0"/>
      <w:marBottom w:val="0"/>
      <w:divBdr>
        <w:top w:val="none" w:sz="0" w:space="0" w:color="auto"/>
        <w:left w:val="none" w:sz="0" w:space="0" w:color="auto"/>
        <w:bottom w:val="none" w:sz="0" w:space="0" w:color="auto"/>
        <w:right w:val="none" w:sz="0" w:space="0" w:color="auto"/>
      </w:divBdr>
    </w:div>
    <w:div w:id="263274174">
      <w:bodyDiv w:val="1"/>
      <w:marLeft w:val="0"/>
      <w:marRight w:val="0"/>
      <w:marTop w:val="0"/>
      <w:marBottom w:val="0"/>
      <w:divBdr>
        <w:top w:val="none" w:sz="0" w:space="0" w:color="auto"/>
        <w:left w:val="none" w:sz="0" w:space="0" w:color="auto"/>
        <w:bottom w:val="none" w:sz="0" w:space="0" w:color="auto"/>
        <w:right w:val="none" w:sz="0" w:space="0" w:color="auto"/>
      </w:divBdr>
    </w:div>
    <w:div w:id="319964498">
      <w:bodyDiv w:val="1"/>
      <w:marLeft w:val="0"/>
      <w:marRight w:val="0"/>
      <w:marTop w:val="0"/>
      <w:marBottom w:val="0"/>
      <w:divBdr>
        <w:top w:val="none" w:sz="0" w:space="0" w:color="auto"/>
        <w:left w:val="none" w:sz="0" w:space="0" w:color="auto"/>
        <w:bottom w:val="none" w:sz="0" w:space="0" w:color="auto"/>
        <w:right w:val="none" w:sz="0" w:space="0" w:color="auto"/>
      </w:divBdr>
    </w:div>
    <w:div w:id="330988327">
      <w:bodyDiv w:val="1"/>
      <w:marLeft w:val="0"/>
      <w:marRight w:val="0"/>
      <w:marTop w:val="0"/>
      <w:marBottom w:val="0"/>
      <w:divBdr>
        <w:top w:val="none" w:sz="0" w:space="0" w:color="auto"/>
        <w:left w:val="none" w:sz="0" w:space="0" w:color="auto"/>
        <w:bottom w:val="none" w:sz="0" w:space="0" w:color="auto"/>
        <w:right w:val="none" w:sz="0" w:space="0" w:color="auto"/>
      </w:divBdr>
    </w:div>
    <w:div w:id="338046744">
      <w:bodyDiv w:val="1"/>
      <w:marLeft w:val="0"/>
      <w:marRight w:val="0"/>
      <w:marTop w:val="0"/>
      <w:marBottom w:val="0"/>
      <w:divBdr>
        <w:top w:val="none" w:sz="0" w:space="0" w:color="auto"/>
        <w:left w:val="none" w:sz="0" w:space="0" w:color="auto"/>
        <w:bottom w:val="none" w:sz="0" w:space="0" w:color="auto"/>
        <w:right w:val="none" w:sz="0" w:space="0" w:color="auto"/>
      </w:divBdr>
    </w:div>
    <w:div w:id="378746080">
      <w:bodyDiv w:val="1"/>
      <w:marLeft w:val="0"/>
      <w:marRight w:val="0"/>
      <w:marTop w:val="0"/>
      <w:marBottom w:val="0"/>
      <w:divBdr>
        <w:top w:val="none" w:sz="0" w:space="0" w:color="auto"/>
        <w:left w:val="none" w:sz="0" w:space="0" w:color="auto"/>
        <w:bottom w:val="none" w:sz="0" w:space="0" w:color="auto"/>
        <w:right w:val="none" w:sz="0" w:space="0" w:color="auto"/>
      </w:divBdr>
    </w:div>
    <w:div w:id="396590457">
      <w:bodyDiv w:val="1"/>
      <w:marLeft w:val="0"/>
      <w:marRight w:val="0"/>
      <w:marTop w:val="0"/>
      <w:marBottom w:val="0"/>
      <w:divBdr>
        <w:top w:val="none" w:sz="0" w:space="0" w:color="auto"/>
        <w:left w:val="none" w:sz="0" w:space="0" w:color="auto"/>
        <w:bottom w:val="none" w:sz="0" w:space="0" w:color="auto"/>
        <w:right w:val="none" w:sz="0" w:space="0" w:color="auto"/>
      </w:divBdr>
    </w:div>
    <w:div w:id="398093440">
      <w:bodyDiv w:val="1"/>
      <w:marLeft w:val="0"/>
      <w:marRight w:val="0"/>
      <w:marTop w:val="0"/>
      <w:marBottom w:val="0"/>
      <w:divBdr>
        <w:top w:val="none" w:sz="0" w:space="0" w:color="auto"/>
        <w:left w:val="none" w:sz="0" w:space="0" w:color="auto"/>
        <w:bottom w:val="none" w:sz="0" w:space="0" w:color="auto"/>
        <w:right w:val="none" w:sz="0" w:space="0" w:color="auto"/>
      </w:divBdr>
    </w:div>
    <w:div w:id="405492910">
      <w:bodyDiv w:val="1"/>
      <w:marLeft w:val="0"/>
      <w:marRight w:val="0"/>
      <w:marTop w:val="0"/>
      <w:marBottom w:val="0"/>
      <w:divBdr>
        <w:top w:val="none" w:sz="0" w:space="0" w:color="auto"/>
        <w:left w:val="none" w:sz="0" w:space="0" w:color="auto"/>
        <w:bottom w:val="none" w:sz="0" w:space="0" w:color="auto"/>
        <w:right w:val="none" w:sz="0" w:space="0" w:color="auto"/>
      </w:divBdr>
    </w:div>
    <w:div w:id="419330280">
      <w:bodyDiv w:val="1"/>
      <w:marLeft w:val="0"/>
      <w:marRight w:val="0"/>
      <w:marTop w:val="0"/>
      <w:marBottom w:val="0"/>
      <w:divBdr>
        <w:top w:val="none" w:sz="0" w:space="0" w:color="auto"/>
        <w:left w:val="none" w:sz="0" w:space="0" w:color="auto"/>
        <w:bottom w:val="none" w:sz="0" w:space="0" w:color="auto"/>
        <w:right w:val="none" w:sz="0" w:space="0" w:color="auto"/>
      </w:divBdr>
    </w:div>
    <w:div w:id="419714724">
      <w:bodyDiv w:val="1"/>
      <w:marLeft w:val="0"/>
      <w:marRight w:val="0"/>
      <w:marTop w:val="0"/>
      <w:marBottom w:val="0"/>
      <w:divBdr>
        <w:top w:val="none" w:sz="0" w:space="0" w:color="auto"/>
        <w:left w:val="none" w:sz="0" w:space="0" w:color="auto"/>
        <w:bottom w:val="none" w:sz="0" w:space="0" w:color="auto"/>
        <w:right w:val="none" w:sz="0" w:space="0" w:color="auto"/>
      </w:divBdr>
    </w:div>
    <w:div w:id="440535471">
      <w:bodyDiv w:val="1"/>
      <w:marLeft w:val="0"/>
      <w:marRight w:val="0"/>
      <w:marTop w:val="0"/>
      <w:marBottom w:val="0"/>
      <w:divBdr>
        <w:top w:val="none" w:sz="0" w:space="0" w:color="auto"/>
        <w:left w:val="none" w:sz="0" w:space="0" w:color="auto"/>
        <w:bottom w:val="none" w:sz="0" w:space="0" w:color="auto"/>
        <w:right w:val="none" w:sz="0" w:space="0" w:color="auto"/>
      </w:divBdr>
    </w:div>
    <w:div w:id="486674511">
      <w:bodyDiv w:val="1"/>
      <w:marLeft w:val="0"/>
      <w:marRight w:val="0"/>
      <w:marTop w:val="0"/>
      <w:marBottom w:val="0"/>
      <w:divBdr>
        <w:top w:val="none" w:sz="0" w:space="0" w:color="auto"/>
        <w:left w:val="none" w:sz="0" w:space="0" w:color="auto"/>
        <w:bottom w:val="none" w:sz="0" w:space="0" w:color="auto"/>
        <w:right w:val="none" w:sz="0" w:space="0" w:color="auto"/>
      </w:divBdr>
    </w:div>
    <w:div w:id="501623575">
      <w:bodyDiv w:val="1"/>
      <w:marLeft w:val="0"/>
      <w:marRight w:val="0"/>
      <w:marTop w:val="0"/>
      <w:marBottom w:val="0"/>
      <w:divBdr>
        <w:top w:val="none" w:sz="0" w:space="0" w:color="auto"/>
        <w:left w:val="none" w:sz="0" w:space="0" w:color="auto"/>
        <w:bottom w:val="none" w:sz="0" w:space="0" w:color="auto"/>
        <w:right w:val="none" w:sz="0" w:space="0" w:color="auto"/>
      </w:divBdr>
    </w:div>
    <w:div w:id="563100796">
      <w:bodyDiv w:val="1"/>
      <w:marLeft w:val="0"/>
      <w:marRight w:val="0"/>
      <w:marTop w:val="0"/>
      <w:marBottom w:val="0"/>
      <w:divBdr>
        <w:top w:val="none" w:sz="0" w:space="0" w:color="auto"/>
        <w:left w:val="none" w:sz="0" w:space="0" w:color="auto"/>
        <w:bottom w:val="none" w:sz="0" w:space="0" w:color="auto"/>
        <w:right w:val="none" w:sz="0" w:space="0" w:color="auto"/>
      </w:divBdr>
    </w:div>
    <w:div w:id="596524220">
      <w:bodyDiv w:val="1"/>
      <w:marLeft w:val="0"/>
      <w:marRight w:val="0"/>
      <w:marTop w:val="0"/>
      <w:marBottom w:val="0"/>
      <w:divBdr>
        <w:top w:val="none" w:sz="0" w:space="0" w:color="auto"/>
        <w:left w:val="none" w:sz="0" w:space="0" w:color="auto"/>
        <w:bottom w:val="none" w:sz="0" w:space="0" w:color="auto"/>
        <w:right w:val="none" w:sz="0" w:space="0" w:color="auto"/>
      </w:divBdr>
    </w:div>
    <w:div w:id="639917750">
      <w:bodyDiv w:val="1"/>
      <w:marLeft w:val="0"/>
      <w:marRight w:val="0"/>
      <w:marTop w:val="0"/>
      <w:marBottom w:val="0"/>
      <w:divBdr>
        <w:top w:val="none" w:sz="0" w:space="0" w:color="auto"/>
        <w:left w:val="none" w:sz="0" w:space="0" w:color="auto"/>
        <w:bottom w:val="none" w:sz="0" w:space="0" w:color="auto"/>
        <w:right w:val="none" w:sz="0" w:space="0" w:color="auto"/>
      </w:divBdr>
    </w:div>
    <w:div w:id="640505355">
      <w:bodyDiv w:val="1"/>
      <w:marLeft w:val="0"/>
      <w:marRight w:val="0"/>
      <w:marTop w:val="0"/>
      <w:marBottom w:val="0"/>
      <w:divBdr>
        <w:top w:val="none" w:sz="0" w:space="0" w:color="auto"/>
        <w:left w:val="none" w:sz="0" w:space="0" w:color="auto"/>
        <w:bottom w:val="none" w:sz="0" w:space="0" w:color="auto"/>
        <w:right w:val="none" w:sz="0" w:space="0" w:color="auto"/>
      </w:divBdr>
    </w:div>
    <w:div w:id="667515265">
      <w:bodyDiv w:val="1"/>
      <w:marLeft w:val="0"/>
      <w:marRight w:val="0"/>
      <w:marTop w:val="0"/>
      <w:marBottom w:val="0"/>
      <w:divBdr>
        <w:top w:val="none" w:sz="0" w:space="0" w:color="auto"/>
        <w:left w:val="none" w:sz="0" w:space="0" w:color="auto"/>
        <w:bottom w:val="none" w:sz="0" w:space="0" w:color="auto"/>
        <w:right w:val="none" w:sz="0" w:space="0" w:color="auto"/>
      </w:divBdr>
    </w:div>
    <w:div w:id="704066666">
      <w:bodyDiv w:val="1"/>
      <w:marLeft w:val="0"/>
      <w:marRight w:val="0"/>
      <w:marTop w:val="0"/>
      <w:marBottom w:val="0"/>
      <w:divBdr>
        <w:top w:val="none" w:sz="0" w:space="0" w:color="auto"/>
        <w:left w:val="none" w:sz="0" w:space="0" w:color="auto"/>
        <w:bottom w:val="none" w:sz="0" w:space="0" w:color="auto"/>
        <w:right w:val="none" w:sz="0" w:space="0" w:color="auto"/>
      </w:divBdr>
    </w:div>
    <w:div w:id="714280510">
      <w:bodyDiv w:val="1"/>
      <w:marLeft w:val="0"/>
      <w:marRight w:val="0"/>
      <w:marTop w:val="0"/>
      <w:marBottom w:val="0"/>
      <w:divBdr>
        <w:top w:val="none" w:sz="0" w:space="0" w:color="auto"/>
        <w:left w:val="none" w:sz="0" w:space="0" w:color="auto"/>
        <w:bottom w:val="none" w:sz="0" w:space="0" w:color="auto"/>
        <w:right w:val="none" w:sz="0" w:space="0" w:color="auto"/>
      </w:divBdr>
    </w:div>
    <w:div w:id="722868457">
      <w:bodyDiv w:val="1"/>
      <w:marLeft w:val="0"/>
      <w:marRight w:val="0"/>
      <w:marTop w:val="0"/>
      <w:marBottom w:val="0"/>
      <w:divBdr>
        <w:top w:val="none" w:sz="0" w:space="0" w:color="auto"/>
        <w:left w:val="none" w:sz="0" w:space="0" w:color="auto"/>
        <w:bottom w:val="none" w:sz="0" w:space="0" w:color="auto"/>
        <w:right w:val="none" w:sz="0" w:space="0" w:color="auto"/>
      </w:divBdr>
    </w:div>
    <w:div w:id="798493237">
      <w:bodyDiv w:val="1"/>
      <w:marLeft w:val="0"/>
      <w:marRight w:val="0"/>
      <w:marTop w:val="0"/>
      <w:marBottom w:val="0"/>
      <w:divBdr>
        <w:top w:val="none" w:sz="0" w:space="0" w:color="auto"/>
        <w:left w:val="none" w:sz="0" w:space="0" w:color="auto"/>
        <w:bottom w:val="none" w:sz="0" w:space="0" w:color="auto"/>
        <w:right w:val="none" w:sz="0" w:space="0" w:color="auto"/>
      </w:divBdr>
    </w:div>
    <w:div w:id="818885251">
      <w:bodyDiv w:val="1"/>
      <w:marLeft w:val="0"/>
      <w:marRight w:val="0"/>
      <w:marTop w:val="0"/>
      <w:marBottom w:val="0"/>
      <w:divBdr>
        <w:top w:val="none" w:sz="0" w:space="0" w:color="auto"/>
        <w:left w:val="none" w:sz="0" w:space="0" w:color="auto"/>
        <w:bottom w:val="none" w:sz="0" w:space="0" w:color="auto"/>
        <w:right w:val="none" w:sz="0" w:space="0" w:color="auto"/>
      </w:divBdr>
    </w:div>
    <w:div w:id="853808983">
      <w:bodyDiv w:val="1"/>
      <w:marLeft w:val="0"/>
      <w:marRight w:val="0"/>
      <w:marTop w:val="0"/>
      <w:marBottom w:val="0"/>
      <w:divBdr>
        <w:top w:val="none" w:sz="0" w:space="0" w:color="auto"/>
        <w:left w:val="none" w:sz="0" w:space="0" w:color="auto"/>
        <w:bottom w:val="none" w:sz="0" w:space="0" w:color="auto"/>
        <w:right w:val="none" w:sz="0" w:space="0" w:color="auto"/>
      </w:divBdr>
    </w:div>
    <w:div w:id="868446361">
      <w:bodyDiv w:val="1"/>
      <w:marLeft w:val="0"/>
      <w:marRight w:val="0"/>
      <w:marTop w:val="0"/>
      <w:marBottom w:val="0"/>
      <w:divBdr>
        <w:top w:val="none" w:sz="0" w:space="0" w:color="auto"/>
        <w:left w:val="none" w:sz="0" w:space="0" w:color="auto"/>
        <w:bottom w:val="none" w:sz="0" w:space="0" w:color="auto"/>
        <w:right w:val="none" w:sz="0" w:space="0" w:color="auto"/>
      </w:divBdr>
    </w:div>
    <w:div w:id="893128423">
      <w:bodyDiv w:val="1"/>
      <w:marLeft w:val="0"/>
      <w:marRight w:val="0"/>
      <w:marTop w:val="0"/>
      <w:marBottom w:val="0"/>
      <w:divBdr>
        <w:top w:val="none" w:sz="0" w:space="0" w:color="auto"/>
        <w:left w:val="none" w:sz="0" w:space="0" w:color="auto"/>
        <w:bottom w:val="none" w:sz="0" w:space="0" w:color="auto"/>
        <w:right w:val="none" w:sz="0" w:space="0" w:color="auto"/>
      </w:divBdr>
    </w:div>
    <w:div w:id="909122104">
      <w:bodyDiv w:val="1"/>
      <w:marLeft w:val="0"/>
      <w:marRight w:val="0"/>
      <w:marTop w:val="0"/>
      <w:marBottom w:val="0"/>
      <w:divBdr>
        <w:top w:val="none" w:sz="0" w:space="0" w:color="auto"/>
        <w:left w:val="none" w:sz="0" w:space="0" w:color="auto"/>
        <w:bottom w:val="none" w:sz="0" w:space="0" w:color="auto"/>
        <w:right w:val="none" w:sz="0" w:space="0" w:color="auto"/>
      </w:divBdr>
    </w:div>
    <w:div w:id="918179026">
      <w:bodyDiv w:val="1"/>
      <w:marLeft w:val="0"/>
      <w:marRight w:val="0"/>
      <w:marTop w:val="0"/>
      <w:marBottom w:val="0"/>
      <w:divBdr>
        <w:top w:val="none" w:sz="0" w:space="0" w:color="auto"/>
        <w:left w:val="none" w:sz="0" w:space="0" w:color="auto"/>
        <w:bottom w:val="none" w:sz="0" w:space="0" w:color="auto"/>
        <w:right w:val="none" w:sz="0" w:space="0" w:color="auto"/>
      </w:divBdr>
    </w:div>
    <w:div w:id="943153835">
      <w:bodyDiv w:val="1"/>
      <w:marLeft w:val="0"/>
      <w:marRight w:val="0"/>
      <w:marTop w:val="0"/>
      <w:marBottom w:val="0"/>
      <w:divBdr>
        <w:top w:val="none" w:sz="0" w:space="0" w:color="auto"/>
        <w:left w:val="none" w:sz="0" w:space="0" w:color="auto"/>
        <w:bottom w:val="none" w:sz="0" w:space="0" w:color="auto"/>
        <w:right w:val="none" w:sz="0" w:space="0" w:color="auto"/>
      </w:divBdr>
    </w:div>
    <w:div w:id="1031493374">
      <w:bodyDiv w:val="1"/>
      <w:marLeft w:val="0"/>
      <w:marRight w:val="0"/>
      <w:marTop w:val="0"/>
      <w:marBottom w:val="0"/>
      <w:divBdr>
        <w:top w:val="none" w:sz="0" w:space="0" w:color="auto"/>
        <w:left w:val="none" w:sz="0" w:space="0" w:color="auto"/>
        <w:bottom w:val="none" w:sz="0" w:space="0" w:color="auto"/>
        <w:right w:val="none" w:sz="0" w:space="0" w:color="auto"/>
      </w:divBdr>
    </w:div>
    <w:div w:id="1105924017">
      <w:bodyDiv w:val="1"/>
      <w:marLeft w:val="0"/>
      <w:marRight w:val="0"/>
      <w:marTop w:val="0"/>
      <w:marBottom w:val="0"/>
      <w:divBdr>
        <w:top w:val="none" w:sz="0" w:space="0" w:color="auto"/>
        <w:left w:val="none" w:sz="0" w:space="0" w:color="auto"/>
        <w:bottom w:val="none" w:sz="0" w:space="0" w:color="auto"/>
        <w:right w:val="none" w:sz="0" w:space="0" w:color="auto"/>
      </w:divBdr>
    </w:div>
    <w:div w:id="1136486839">
      <w:bodyDiv w:val="1"/>
      <w:marLeft w:val="0"/>
      <w:marRight w:val="0"/>
      <w:marTop w:val="0"/>
      <w:marBottom w:val="0"/>
      <w:divBdr>
        <w:top w:val="none" w:sz="0" w:space="0" w:color="auto"/>
        <w:left w:val="none" w:sz="0" w:space="0" w:color="auto"/>
        <w:bottom w:val="none" w:sz="0" w:space="0" w:color="auto"/>
        <w:right w:val="none" w:sz="0" w:space="0" w:color="auto"/>
      </w:divBdr>
    </w:div>
    <w:div w:id="1160585367">
      <w:bodyDiv w:val="1"/>
      <w:marLeft w:val="0"/>
      <w:marRight w:val="0"/>
      <w:marTop w:val="0"/>
      <w:marBottom w:val="0"/>
      <w:divBdr>
        <w:top w:val="none" w:sz="0" w:space="0" w:color="auto"/>
        <w:left w:val="none" w:sz="0" w:space="0" w:color="auto"/>
        <w:bottom w:val="none" w:sz="0" w:space="0" w:color="auto"/>
        <w:right w:val="none" w:sz="0" w:space="0" w:color="auto"/>
      </w:divBdr>
    </w:div>
    <w:div w:id="1165972976">
      <w:bodyDiv w:val="1"/>
      <w:marLeft w:val="0"/>
      <w:marRight w:val="0"/>
      <w:marTop w:val="0"/>
      <w:marBottom w:val="0"/>
      <w:divBdr>
        <w:top w:val="none" w:sz="0" w:space="0" w:color="auto"/>
        <w:left w:val="none" w:sz="0" w:space="0" w:color="auto"/>
        <w:bottom w:val="none" w:sz="0" w:space="0" w:color="auto"/>
        <w:right w:val="none" w:sz="0" w:space="0" w:color="auto"/>
      </w:divBdr>
    </w:div>
    <w:div w:id="1306935770">
      <w:bodyDiv w:val="1"/>
      <w:marLeft w:val="0"/>
      <w:marRight w:val="0"/>
      <w:marTop w:val="0"/>
      <w:marBottom w:val="0"/>
      <w:divBdr>
        <w:top w:val="none" w:sz="0" w:space="0" w:color="auto"/>
        <w:left w:val="none" w:sz="0" w:space="0" w:color="auto"/>
        <w:bottom w:val="none" w:sz="0" w:space="0" w:color="auto"/>
        <w:right w:val="none" w:sz="0" w:space="0" w:color="auto"/>
      </w:divBdr>
    </w:div>
    <w:div w:id="1329747420">
      <w:bodyDiv w:val="1"/>
      <w:marLeft w:val="0"/>
      <w:marRight w:val="0"/>
      <w:marTop w:val="0"/>
      <w:marBottom w:val="0"/>
      <w:divBdr>
        <w:top w:val="none" w:sz="0" w:space="0" w:color="auto"/>
        <w:left w:val="none" w:sz="0" w:space="0" w:color="auto"/>
        <w:bottom w:val="none" w:sz="0" w:space="0" w:color="auto"/>
        <w:right w:val="none" w:sz="0" w:space="0" w:color="auto"/>
      </w:divBdr>
    </w:div>
    <w:div w:id="1331448953">
      <w:bodyDiv w:val="1"/>
      <w:marLeft w:val="0"/>
      <w:marRight w:val="0"/>
      <w:marTop w:val="0"/>
      <w:marBottom w:val="0"/>
      <w:divBdr>
        <w:top w:val="none" w:sz="0" w:space="0" w:color="auto"/>
        <w:left w:val="none" w:sz="0" w:space="0" w:color="auto"/>
        <w:bottom w:val="none" w:sz="0" w:space="0" w:color="auto"/>
        <w:right w:val="none" w:sz="0" w:space="0" w:color="auto"/>
      </w:divBdr>
    </w:div>
    <w:div w:id="1332030440">
      <w:bodyDiv w:val="1"/>
      <w:marLeft w:val="0"/>
      <w:marRight w:val="0"/>
      <w:marTop w:val="0"/>
      <w:marBottom w:val="0"/>
      <w:divBdr>
        <w:top w:val="none" w:sz="0" w:space="0" w:color="auto"/>
        <w:left w:val="none" w:sz="0" w:space="0" w:color="auto"/>
        <w:bottom w:val="none" w:sz="0" w:space="0" w:color="auto"/>
        <w:right w:val="none" w:sz="0" w:space="0" w:color="auto"/>
      </w:divBdr>
    </w:div>
    <w:div w:id="1347976553">
      <w:bodyDiv w:val="1"/>
      <w:marLeft w:val="0"/>
      <w:marRight w:val="0"/>
      <w:marTop w:val="0"/>
      <w:marBottom w:val="0"/>
      <w:divBdr>
        <w:top w:val="none" w:sz="0" w:space="0" w:color="auto"/>
        <w:left w:val="none" w:sz="0" w:space="0" w:color="auto"/>
        <w:bottom w:val="none" w:sz="0" w:space="0" w:color="auto"/>
        <w:right w:val="none" w:sz="0" w:space="0" w:color="auto"/>
      </w:divBdr>
    </w:div>
    <w:div w:id="1376807846">
      <w:bodyDiv w:val="1"/>
      <w:marLeft w:val="0"/>
      <w:marRight w:val="0"/>
      <w:marTop w:val="0"/>
      <w:marBottom w:val="0"/>
      <w:divBdr>
        <w:top w:val="none" w:sz="0" w:space="0" w:color="auto"/>
        <w:left w:val="none" w:sz="0" w:space="0" w:color="auto"/>
        <w:bottom w:val="none" w:sz="0" w:space="0" w:color="auto"/>
        <w:right w:val="none" w:sz="0" w:space="0" w:color="auto"/>
      </w:divBdr>
    </w:div>
    <w:div w:id="1377045124">
      <w:bodyDiv w:val="1"/>
      <w:marLeft w:val="0"/>
      <w:marRight w:val="0"/>
      <w:marTop w:val="0"/>
      <w:marBottom w:val="0"/>
      <w:divBdr>
        <w:top w:val="none" w:sz="0" w:space="0" w:color="auto"/>
        <w:left w:val="none" w:sz="0" w:space="0" w:color="auto"/>
        <w:bottom w:val="none" w:sz="0" w:space="0" w:color="auto"/>
        <w:right w:val="none" w:sz="0" w:space="0" w:color="auto"/>
      </w:divBdr>
    </w:div>
    <w:div w:id="1390109230">
      <w:bodyDiv w:val="1"/>
      <w:marLeft w:val="0"/>
      <w:marRight w:val="0"/>
      <w:marTop w:val="0"/>
      <w:marBottom w:val="0"/>
      <w:divBdr>
        <w:top w:val="none" w:sz="0" w:space="0" w:color="auto"/>
        <w:left w:val="none" w:sz="0" w:space="0" w:color="auto"/>
        <w:bottom w:val="none" w:sz="0" w:space="0" w:color="auto"/>
        <w:right w:val="none" w:sz="0" w:space="0" w:color="auto"/>
      </w:divBdr>
    </w:div>
    <w:div w:id="1427385206">
      <w:bodyDiv w:val="1"/>
      <w:marLeft w:val="0"/>
      <w:marRight w:val="0"/>
      <w:marTop w:val="0"/>
      <w:marBottom w:val="0"/>
      <w:divBdr>
        <w:top w:val="none" w:sz="0" w:space="0" w:color="auto"/>
        <w:left w:val="none" w:sz="0" w:space="0" w:color="auto"/>
        <w:bottom w:val="none" w:sz="0" w:space="0" w:color="auto"/>
        <w:right w:val="none" w:sz="0" w:space="0" w:color="auto"/>
      </w:divBdr>
    </w:div>
    <w:div w:id="1490561383">
      <w:bodyDiv w:val="1"/>
      <w:marLeft w:val="0"/>
      <w:marRight w:val="0"/>
      <w:marTop w:val="0"/>
      <w:marBottom w:val="0"/>
      <w:divBdr>
        <w:top w:val="none" w:sz="0" w:space="0" w:color="auto"/>
        <w:left w:val="none" w:sz="0" w:space="0" w:color="auto"/>
        <w:bottom w:val="none" w:sz="0" w:space="0" w:color="auto"/>
        <w:right w:val="none" w:sz="0" w:space="0" w:color="auto"/>
      </w:divBdr>
    </w:div>
    <w:div w:id="1496218817">
      <w:bodyDiv w:val="1"/>
      <w:marLeft w:val="0"/>
      <w:marRight w:val="0"/>
      <w:marTop w:val="0"/>
      <w:marBottom w:val="0"/>
      <w:divBdr>
        <w:top w:val="none" w:sz="0" w:space="0" w:color="auto"/>
        <w:left w:val="none" w:sz="0" w:space="0" w:color="auto"/>
        <w:bottom w:val="none" w:sz="0" w:space="0" w:color="auto"/>
        <w:right w:val="none" w:sz="0" w:space="0" w:color="auto"/>
      </w:divBdr>
    </w:div>
    <w:div w:id="1509559841">
      <w:bodyDiv w:val="1"/>
      <w:marLeft w:val="0"/>
      <w:marRight w:val="0"/>
      <w:marTop w:val="0"/>
      <w:marBottom w:val="0"/>
      <w:divBdr>
        <w:top w:val="none" w:sz="0" w:space="0" w:color="auto"/>
        <w:left w:val="none" w:sz="0" w:space="0" w:color="auto"/>
        <w:bottom w:val="none" w:sz="0" w:space="0" w:color="auto"/>
        <w:right w:val="none" w:sz="0" w:space="0" w:color="auto"/>
      </w:divBdr>
    </w:div>
    <w:div w:id="1512791456">
      <w:bodyDiv w:val="1"/>
      <w:marLeft w:val="0"/>
      <w:marRight w:val="0"/>
      <w:marTop w:val="0"/>
      <w:marBottom w:val="0"/>
      <w:divBdr>
        <w:top w:val="none" w:sz="0" w:space="0" w:color="auto"/>
        <w:left w:val="none" w:sz="0" w:space="0" w:color="auto"/>
        <w:bottom w:val="none" w:sz="0" w:space="0" w:color="auto"/>
        <w:right w:val="none" w:sz="0" w:space="0" w:color="auto"/>
      </w:divBdr>
    </w:div>
    <w:div w:id="1537890629">
      <w:bodyDiv w:val="1"/>
      <w:marLeft w:val="0"/>
      <w:marRight w:val="0"/>
      <w:marTop w:val="0"/>
      <w:marBottom w:val="0"/>
      <w:divBdr>
        <w:top w:val="none" w:sz="0" w:space="0" w:color="auto"/>
        <w:left w:val="none" w:sz="0" w:space="0" w:color="auto"/>
        <w:bottom w:val="none" w:sz="0" w:space="0" w:color="auto"/>
        <w:right w:val="none" w:sz="0" w:space="0" w:color="auto"/>
      </w:divBdr>
    </w:div>
    <w:div w:id="1539197579">
      <w:bodyDiv w:val="1"/>
      <w:marLeft w:val="0"/>
      <w:marRight w:val="0"/>
      <w:marTop w:val="0"/>
      <w:marBottom w:val="0"/>
      <w:divBdr>
        <w:top w:val="none" w:sz="0" w:space="0" w:color="auto"/>
        <w:left w:val="none" w:sz="0" w:space="0" w:color="auto"/>
        <w:bottom w:val="none" w:sz="0" w:space="0" w:color="auto"/>
        <w:right w:val="none" w:sz="0" w:space="0" w:color="auto"/>
      </w:divBdr>
    </w:div>
    <w:div w:id="1569806966">
      <w:bodyDiv w:val="1"/>
      <w:marLeft w:val="0"/>
      <w:marRight w:val="0"/>
      <w:marTop w:val="0"/>
      <w:marBottom w:val="0"/>
      <w:divBdr>
        <w:top w:val="none" w:sz="0" w:space="0" w:color="auto"/>
        <w:left w:val="none" w:sz="0" w:space="0" w:color="auto"/>
        <w:bottom w:val="none" w:sz="0" w:space="0" w:color="auto"/>
        <w:right w:val="none" w:sz="0" w:space="0" w:color="auto"/>
      </w:divBdr>
    </w:div>
    <w:div w:id="1610549816">
      <w:bodyDiv w:val="1"/>
      <w:marLeft w:val="0"/>
      <w:marRight w:val="0"/>
      <w:marTop w:val="0"/>
      <w:marBottom w:val="0"/>
      <w:divBdr>
        <w:top w:val="none" w:sz="0" w:space="0" w:color="auto"/>
        <w:left w:val="none" w:sz="0" w:space="0" w:color="auto"/>
        <w:bottom w:val="none" w:sz="0" w:space="0" w:color="auto"/>
        <w:right w:val="none" w:sz="0" w:space="0" w:color="auto"/>
      </w:divBdr>
    </w:div>
    <w:div w:id="1701972261">
      <w:bodyDiv w:val="1"/>
      <w:marLeft w:val="0"/>
      <w:marRight w:val="0"/>
      <w:marTop w:val="0"/>
      <w:marBottom w:val="0"/>
      <w:divBdr>
        <w:top w:val="none" w:sz="0" w:space="0" w:color="auto"/>
        <w:left w:val="none" w:sz="0" w:space="0" w:color="auto"/>
        <w:bottom w:val="none" w:sz="0" w:space="0" w:color="auto"/>
        <w:right w:val="none" w:sz="0" w:space="0" w:color="auto"/>
      </w:divBdr>
    </w:div>
    <w:div w:id="1725181077">
      <w:bodyDiv w:val="1"/>
      <w:marLeft w:val="0"/>
      <w:marRight w:val="0"/>
      <w:marTop w:val="0"/>
      <w:marBottom w:val="0"/>
      <w:divBdr>
        <w:top w:val="none" w:sz="0" w:space="0" w:color="auto"/>
        <w:left w:val="none" w:sz="0" w:space="0" w:color="auto"/>
        <w:bottom w:val="none" w:sz="0" w:space="0" w:color="auto"/>
        <w:right w:val="none" w:sz="0" w:space="0" w:color="auto"/>
      </w:divBdr>
    </w:div>
    <w:div w:id="1850101987">
      <w:bodyDiv w:val="1"/>
      <w:marLeft w:val="0"/>
      <w:marRight w:val="0"/>
      <w:marTop w:val="0"/>
      <w:marBottom w:val="0"/>
      <w:divBdr>
        <w:top w:val="none" w:sz="0" w:space="0" w:color="auto"/>
        <w:left w:val="none" w:sz="0" w:space="0" w:color="auto"/>
        <w:bottom w:val="none" w:sz="0" w:space="0" w:color="auto"/>
        <w:right w:val="none" w:sz="0" w:space="0" w:color="auto"/>
      </w:divBdr>
    </w:div>
    <w:div w:id="1864827606">
      <w:bodyDiv w:val="1"/>
      <w:marLeft w:val="0"/>
      <w:marRight w:val="0"/>
      <w:marTop w:val="0"/>
      <w:marBottom w:val="0"/>
      <w:divBdr>
        <w:top w:val="none" w:sz="0" w:space="0" w:color="auto"/>
        <w:left w:val="none" w:sz="0" w:space="0" w:color="auto"/>
        <w:bottom w:val="none" w:sz="0" w:space="0" w:color="auto"/>
        <w:right w:val="none" w:sz="0" w:space="0" w:color="auto"/>
      </w:divBdr>
    </w:div>
    <w:div w:id="1883050300">
      <w:bodyDiv w:val="1"/>
      <w:marLeft w:val="0"/>
      <w:marRight w:val="0"/>
      <w:marTop w:val="0"/>
      <w:marBottom w:val="0"/>
      <w:divBdr>
        <w:top w:val="none" w:sz="0" w:space="0" w:color="auto"/>
        <w:left w:val="none" w:sz="0" w:space="0" w:color="auto"/>
        <w:bottom w:val="none" w:sz="0" w:space="0" w:color="auto"/>
        <w:right w:val="none" w:sz="0" w:space="0" w:color="auto"/>
      </w:divBdr>
    </w:div>
    <w:div w:id="1892157163">
      <w:bodyDiv w:val="1"/>
      <w:marLeft w:val="0"/>
      <w:marRight w:val="0"/>
      <w:marTop w:val="0"/>
      <w:marBottom w:val="0"/>
      <w:divBdr>
        <w:top w:val="none" w:sz="0" w:space="0" w:color="auto"/>
        <w:left w:val="none" w:sz="0" w:space="0" w:color="auto"/>
        <w:bottom w:val="none" w:sz="0" w:space="0" w:color="auto"/>
        <w:right w:val="none" w:sz="0" w:space="0" w:color="auto"/>
      </w:divBdr>
    </w:div>
    <w:div w:id="1900633452">
      <w:bodyDiv w:val="1"/>
      <w:marLeft w:val="0"/>
      <w:marRight w:val="0"/>
      <w:marTop w:val="0"/>
      <w:marBottom w:val="0"/>
      <w:divBdr>
        <w:top w:val="none" w:sz="0" w:space="0" w:color="auto"/>
        <w:left w:val="none" w:sz="0" w:space="0" w:color="auto"/>
        <w:bottom w:val="none" w:sz="0" w:space="0" w:color="auto"/>
        <w:right w:val="none" w:sz="0" w:space="0" w:color="auto"/>
      </w:divBdr>
    </w:div>
    <w:div w:id="1920863899">
      <w:bodyDiv w:val="1"/>
      <w:marLeft w:val="0"/>
      <w:marRight w:val="0"/>
      <w:marTop w:val="0"/>
      <w:marBottom w:val="0"/>
      <w:divBdr>
        <w:top w:val="none" w:sz="0" w:space="0" w:color="auto"/>
        <w:left w:val="none" w:sz="0" w:space="0" w:color="auto"/>
        <w:bottom w:val="none" w:sz="0" w:space="0" w:color="auto"/>
        <w:right w:val="none" w:sz="0" w:space="0" w:color="auto"/>
      </w:divBdr>
    </w:div>
    <w:div w:id="1924409840">
      <w:bodyDiv w:val="1"/>
      <w:marLeft w:val="0"/>
      <w:marRight w:val="0"/>
      <w:marTop w:val="0"/>
      <w:marBottom w:val="0"/>
      <w:divBdr>
        <w:top w:val="none" w:sz="0" w:space="0" w:color="auto"/>
        <w:left w:val="none" w:sz="0" w:space="0" w:color="auto"/>
        <w:bottom w:val="none" w:sz="0" w:space="0" w:color="auto"/>
        <w:right w:val="none" w:sz="0" w:space="0" w:color="auto"/>
      </w:divBdr>
    </w:div>
    <w:div w:id="1982077831">
      <w:bodyDiv w:val="1"/>
      <w:marLeft w:val="0"/>
      <w:marRight w:val="0"/>
      <w:marTop w:val="0"/>
      <w:marBottom w:val="0"/>
      <w:divBdr>
        <w:top w:val="none" w:sz="0" w:space="0" w:color="auto"/>
        <w:left w:val="none" w:sz="0" w:space="0" w:color="auto"/>
        <w:bottom w:val="none" w:sz="0" w:space="0" w:color="auto"/>
        <w:right w:val="none" w:sz="0" w:space="0" w:color="auto"/>
      </w:divBdr>
    </w:div>
    <w:div w:id="2099134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klap.pk/af152n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p6TxrZx0xBy9G0A2koX8v7lWQ==">AMUW2mVhJ0ta/A8Yqb4vTqfWmyatSvQ/6YuIzHp7cXrZUhhs2HhS2kortGCU2F339qN4sGxpO70eDF8hdHxL5lhrelNNEpfVpQkbjpYh7MYbfIRxcB5q+o6b0Iw517xzk8Wvd4MyUVk4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38</Pages>
  <Words>7499</Words>
  <Characters>42746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HP</cp:lastModifiedBy>
  <cp:revision>334</cp:revision>
  <dcterms:created xsi:type="dcterms:W3CDTF">2023-05-14T13:34:00Z</dcterms:created>
  <dcterms:modified xsi:type="dcterms:W3CDTF">2023-05-27T10:08:00Z</dcterms:modified>
</cp:coreProperties>
</file>