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4E2" w:rsidRDefault="00EB74E2" w:rsidP="00001226">
      <w:pPr>
        <w:jc w:val="both"/>
        <w:rPr>
          <w:rFonts w:ascii="Book Antiqua" w:hAnsi="Book Antiqua" w:cs="Arial"/>
          <w:b/>
          <w:sz w:val="44"/>
          <w:szCs w:val="44"/>
        </w:rPr>
      </w:pPr>
    </w:p>
    <w:p w:rsidR="00AC7433" w:rsidRDefault="00AC7433" w:rsidP="00331C70">
      <w:pPr>
        <w:jc w:val="both"/>
        <w:rPr>
          <w:rFonts w:ascii="Book Antiqua" w:hAnsi="Book Antiqua" w:cs="Arial"/>
          <w:b/>
          <w:sz w:val="44"/>
          <w:szCs w:val="44"/>
        </w:rPr>
      </w:pPr>
    </w:p>
    <w:p w:rsidR="002019CA" w:rsidRPr="00BF1775" w:rsidRDefault="00F06290" w:rsidP="00F06290">
      <w:pPr>
        <w:ind w:left="2880" w:firstLine="720"/>
        <w:jc w:val="both"/>
        <w:rPr>
          <w:b/>
          <w:bCs/>
          <w:sz w:val="32"/>
          <w:szCs w:val="20"/>
        </w:rPr>
      </w:pPr>
      <w:r>
        <w:rPr>
          <w:rFonts w:ascii="Book Antiqua" w:hAnsi="Book Antiqua" w:cs="Arial"/>
          <w:b/>
          <w:sz w:val="44"/>
          <w:szCs w:val="44"/>
        </w:rPr>
        <w:t>Revised-</w:t>
      </w:r>
      <w:r w:rsidR="002019CA" w:rsidRPr="00B41D26">
        <w:rPr>
          <w:rFonts w:ascii="Book Antiqua" w:hAnsi="Book Antiqua" w:cs="Arial"/>
          <w:b/>
          <w:sz w:val="44"/>
          <w:szCs w:val="44"/>
        </w:rPr>
        <w:t>PC-I</w:t>
      </w:r>
    </w:p>
    <w:p w:rsidR="007D5694" w:rsidRPr="006015CA" w:rsidRDefault="00427E6A" w:rsidP="008014DC">
      <w:pPr>
        <w:spacing w:line="360" w:lineRule="auto"/>
        <w:jc w:val="both"/>
        <w:rPr>
          <w:rFonts w:ascii="Book Antiqua" w:hAnsi="Book Antiqua" w:cs="Arial"/>
          <w:b/>
          <w:sz w:val="36"/>
          <w:szCs w:val="26"/>
        </w:rPr>
      </w:pPr>
      <w:r>
        <w:rPr>
          <w:rFonts w:ascii="Book Antiqua" w:hAnsi="Book Antiqua" w:cs="Arial"/>
          <w:b/>
          <w:noProof/>
          <w:sz w:val="36"/>
          <w:szCs w:val="26"/>
        </w:rPr>
        <mc:AlternateContent>
          <mc:Choice Requires="wps">
            <w:drawing>
              <wp:anchor distT="0" distB="0" distL="114300" distR="114300" simplePos="0" relativeHeight="251651584" behindDoc="0" locked="0" layoutInCell="1" allowOverlap="1">
                <wp:simplePos x="0" y="0"/>
                <wp:positionH relativeFrom="column">
                  <wp:posOffset>491490</wp:posOffset>
                </wp:positionH>
                <wp:positionV relativeFrom="paragraph">
                  <wp:posOffset>249555</wp:posOffset>
                </wp:positionV>
                <wp:extent cx="5248275" cy="1304925"/>
                <wp:effectExtent l="13335" t="5080" r="5715" b="1397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1304925"/>
                        </a:xfrm>
                        <a:prstGeom prst="rect">
                          <a:avLst/>
                        </a:prstGeom>
                        <a:solidFill>
                          <a:srgbClr val="FFFFFF"/>
                        </a:solidFill>
                        <a:ln w="9525">
                          <a:solidFill>
                            <a:srgbClr val="000000"/>
                          </a:solidFill>
                          <a:miter lim="800000"/>
                          <a:headEnd/>
                          <a:tailEnd/>
                        </a:ln>
                      </wps:spPr>
                      <wps:txbx>
                        <w:txbxContent>
                          <w:p w:rsidR="00500ECA" w:rsidRDefault="00500ECA" w:rsidP="002019CA">
                            <w:pPr>
                              <w:spacing w:line="360" w:lineRule="auto"/>
                              <w:jc w:val="center"/>
                              <w:rPr>
                                <w:rFonts w:ascii="Book Antiqua" w:hAnsi="Book Antiqua" w:cs="Arial"/>
                                <w:b/>
                                <w:bCs/>
                                <w:spacing w:val="4"/>
                                <w:sz w:val="34"/>
                                <w:szCs w:val="34"/>
                              </w:rPr>
                            </w:pPr>
                          </w:p>
                          <w:p w:rsidR="00500ECA" w:rsidRPr="00342946" w:rsidRDefault="00500ECA" w:rsidP="00FF2675">
                            <w:pPr>
                              <w:spacing w:line="360" w:lineRule="auto"/>
                              <w:jc w:val="center"/>
                              <w:rPr>
                                <w:rFonts w:ascii="Book Antiqua" w:hAnsi="Book Antiqua" w:cs="Arial"/>
                                <w:b/>
                                <w:bCs/>
                                <w:spacing w:val="4"/>
                                <w:sz w:val="36"/>
                                <w:szCs w:val="34"/>
                              </w:rPr>
                            </w:pPr>
                            <w:r w:rsidRPr="00342946">
                              <w:rPr>
                                <w:rFonts w:ascii="Book Antiqua" w:hAnsi="Book Antiqua" w:cs="Arial"/>
                                <w:b/>
                                <w:bCs/>
                                <w:spacing w:val="4"/>
                                <w:sz w:val="36"/>
                                <w:szCs w:val="34"/>
                              </w:rPr>
                              <w:t>Computerization of Land Record in AJ</w:t>
                            </w:r>
                            <w:r>
                              <w:rPr>
                                <w:rFonts w:ascii="Book Antiqua" w:hAnsi="Book Antiqua" w:cs="Arial"/>
                                <w:b/>
                                <w:bCs/>
                                <w:spacing w:val="4"/>
                                <w:sz w:val="36"/>
                                <w:szCs w:val="34"/>
                              </w:rPr>
                              <w:t>&amp;</w:t>
                            </w:r>
                            <w:r w:rsidRPr="00342946">
                              <w:rPr>
                                <w:rFonts w:ascii="Book Antiqua" w:hAnsi="Book Antiqua" w:cs="Arial"/>
                                <w:b/>
                                <w:bCs/>
                                <w:spacing w:val="4"/>
                                <w:sz w:val="36"/>
                                <w:szCs w:val="34"/>
                              </w:rPr>
                              <w:t xml:space="preserve">K </w:t>
                            </w:r>
                            <w:r>
                              <w:rPr>
                                <w:rFonts w:ascii="Book Antiqua" w:hAnsi="Book Antiqua" w:cs="Arial"/>
                                <w:b/>
                                <w:bCs/>
                                <w:spacing w:val="4"/>
                                <w:sz w:val="36"/>
                                <w:szCs w:val="34"/>
                              </w:rPr>
                              <w:t>Phase II</w:t>
                            </w:r>
                          </w:p>
                          <w:p w:rsidR="00500ECA" w:rsidRDefault="00500ECA" w:rsidP="002019C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8.7pt;margin-top:19.65pt;width:413.25pt;height:10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">
                <v:textbox>
                  <w:txbxContent>
                    <w:p w:rsidR="00500ECA" w:rsidRDefault="00500ECA" w:rsidP="002019CA">
                      <w:pPr>
                        <w:spacing w:line="360" w:lineRule="auto"/>
                        <w:jc w:val="center"/>
                        <w:rPr>
                          <w:rFonts w:ascii="Book Antiqua" w:hAnsi="Book Antiqua" w:cs="Arial"/>
                          <w:b/>
                          <w:bCs/>
                          <w:spacing w:val="4"/>
                          <w:sz w:val="34"/>
                          <w:szCs w:val="34"/>
                        </w:rPr>
                      </w:pPr>
                    </w:p>
                    <w:p w:rsidR="00500ECA" w:rsidRPr="00342946" w:rsidRDefault="00500ECA" w:rsidP="00FF2675">
                      <w:pPr>
                        <w:spacing w:line="360" w:lineRule="auto"/>
                        <w:jc w:val="center"/>
                        <w:rPr>
                          <w:rFonts w:ascii="Book Antiqua" w:hAnsi="Book Antiqua" w:cs="Arial"/>
                          <w:b/>
                          <w:bCs/>
                          <w:spacing w:val="4"/>
                          <w:sz w:val="36"/>
                          <w:szCs w:val="34"/>
                        </w:rPr>
                      </w:pPr>
                      <w:r w:rsidRPr="00342946">
                        <w:rPr>
                          <w:rFonts w:ascii="Book Antiqua" w:hAnsi="Book Antiqua" w:cs="Arial"/>
                          <w:b/>
                          <w:bCs/>
                          <w:spacing w:val="4"/>
                          <w:sz w:val="36"/>
                          <w:szCs w:val="34"/>
                        </w:rPr>
                        <w:t>Computerization of Land Record in AJ</w:t>
                      </w:r>
                      <w:r>
                        <w:rPr>
                          <w:rFonts w:ascii="Book Antiqua" w:hAnsi="Book Antiqua" w:cs="Arial"/>
                          <w:b/>
                          <w:bCs/>
                          <w:spacing w:val="4"/>
                          <w:sz w:val="36"/>
                          <w:szCs w:val="34"/>
                        </w:rPr>
                        <w:t>&amp;</w:t>
                      </w:r>
                      <w:r w:rsidRPr="00342946">
                        <w:rPr>
                          <w:rFonts w:ascii="Book Antiqua" w:hAnsi="Book Antiqua" w:cs="Arial"/>
                          <w:b/>
                          <w:bCs/>
                          <w:spacing w:val="4"/>
                          <w:sz w:val="36"/>
                          <w:szCs w:val="34"/>
                        </w:rPr>
                        <w:t xml:space="preserve">K </w:t>
                      </w:r>
                      <w:r>
                        <w:rPr>
                          <w:rFonts w:ascii="Book Antiqua" w:hAnsi="Book Antiqua" w:cs="Arial"/>
                          <w:b/>
                          <w:bCs/>
                          <w:spacing w:val="4"/>
                          <w:sz w:val="36"/>
                          <w:szCs w:val="34"/>
                        </w:rPr>
                        <w:t>Phase II</w:t>
                      </w:r>
                    </w:p>
                    <w:p w:rsidR="00500ECA" w:rsidRDefault="00500ECA" w:rsidP="002019CA"/>
                  </w:txbxContent>
                </v:textbox>
              </v:rect>
            </w:pict>
          </mc:Fallback>
        </mc:AlternateContent>
      </w:r>
    </w:p>
    <w:p w:rsidR="002019CA" w:rsidRPr="006015CA" w:rsidRDefault="002019CA" w:rsidP="008014DC">
      <w:pPr>
        <w:spacing w:line="360" w:lineRule="auto"/>
        <w:jc w:val="both"/>
        <w:rPr>
          <w:rFonts w:ascii="Book Antiqua" w:hAnsi="Book Antiqua" w:cs="Arial"/>
          <w:b/>
          <w:sz w:val="36"/>
          <w:szCs w:val="26"/>
        </w:rPr>
      </w:pPr>
    </w:p>
    <w:p w:rsidR="002019CA" w:rsidRPr="006015CA" w:rsidRDefault="002019CA" w:rsidP="008014DC">
      <w:pPr>
        <w:spacing w:line="360" w:lineRule="auto"/>
        <w:jc w:val="both"/>
        <w:rPr>
          <w:rFonts w:ascii="Book Antiqua" w:hAnsi="Book Antiqua" w:cs="Arial"/>
          <w:b/>
          <w:sz w:val="36"/>
          <w:szCs w:val="26"/>
        </w:rPr>
      </w:pPr>
    </w:p>
    <w:p w:rsidR="002019CA" w:rsidRPr="006015CA" w:rsidRDefault="002019CA" w:rsidP="008014DC">
      <w:pPr>
        <w:pStyle w:val="Heading4"/>
        <w:spacing w:line="360" w:lineRule="auto"/>
        <w:ind w:left="540" w:firstLine="360"/>
        <w:jc w:val="both"/>
        <w:rPr>
          <w:rFonts w:ascii="Book Antiqua" w:hAnsi="Book Antiqua"/>
          <w:spacing w:val="4"/>
          <w:sz w:val="2"/>
          <w:szCs w:val="16"/>
        </w:rPr>
      </w:pPr>
    </w:p>
    <w:p w:rsidR="002019CA" w:rsidRPr="006015CA" w:rsidRDefault="002019CA" w:rsidP="008014DC">
      <w:pPr>
        <w:spacing w:line="360" w:lineRule="auto"/>
        <w:jc w:val="both"/>
        <w:rPr>
          <w:rFonts w:ascii="Book Antiqua" w:hAnsi="Book Antiqua"/>
          <w:b/>
          <w:sz w:val="16"/>
          <w:szCs w:val="16"/>
        </w:rPr>
      </w:pPr>
    </w:p>
    <w:p w:rsidR="002019CA" w:rsidRPr="006015CA" w:rsidRDefault="00FF2675" w:rsidP="008014DC">
      <w:pPr>
        <w:spacing w:line="360" w:lineRule="auto"/>
        <w:jc w:val="both"/>
        <w:rPr>
          <w:rFonts w:ascii="Book Antiqua" w:hAnsi="Book Antiqua"/>
          <w:b/>
          <w:sz w:val="16"/>
          <w:szCs w:val="16"/>
        </w:rPr>
      </w:pPr>
      <w:r>
        <w:rPr>
          <w:rFonts w:ascii="Book Antiqua" w:hAnsi="Book Antiqua"/>
          <w:b/>
          <w:sz w:val="16"/>
          <w:szCs w:val="16"/>
        </w:rPr>
        <w:t xml:space="preserve"> </w:t>
      </w:r>
    </w:p>
    <w:p w:rsidR="00B41D26" w:rsidRDefault="00B41D26" w:rsidP="008014DC">
      <w:pPr>
        <w:spacing w:line="360" w:lineRule="auto"/>
        <w:jc w:val="both"/>
        <w:rPr>
          <w:rFonts w:ascii="Book Antiqua" w:hAnsi="Book Antiqua" w:cs="Arial"/>
          <w:b/>
          <w:sz w:val="20"/>
          <w:szCs w:val="16"/>
        </w:rPr>
      </w:pPr>
    </w:p>
    <w:p w:rsidR="00284A07" w:rsidRDefault="00284A07" w:rsidP="008014DC">
      <w:pPr>
        <w:spacing w:line="360" w:lineRule="auto"/>
        <w:jc w:val="both"/>
        <w:rPr>
          <w:rFonts w:ascii="Book Antiqua" w:hAnsi="Book Antiqua" w:cs="Arial"/>
          <w:b/>
          <w:sz w:val="20"/>
          <w:szCs w:val="16"/>
        </w:rPr>
      </w:pPr>
    </w:p>
    <w:p w:rsidR="00AD3DAD" w:rsidRDefault="00427E6A" w:rsidP="008014DC">
      <w:pPr>
        <w:spacing w:line="360" w:lineRule="auto"/>
        <w:jc w:val="both"/>
        <w:rPr>
          <w:rFonts w:ascii="Book Antiqua" w:hAnsi="Book Antiqua" w:cs="Arial"/>
          <w:b/>
          <w:sz w:val="20"/>
          <w:szCs w:val="16"/>
        </w:rPr>
      </w:pPr>
      <w:r>
        <w:rPr>
          <w:rFonts w:ascii="Book Antiqua" w:hAnsi="Book Antiqua" w:cs="Arial"/>
          <w:b/>
          <w:noProof/>
          <w:sz w:val="20"/>
          <w:szCs w:val="16"/>
        </w:rPr>
        <mc:AlternateContent>
          <mc:Choice Requires="wps">
            <w:drawing>
              <wp:anchor distT="0" distB="0" distL="114300" distR="114300" simplePos="0" relativeHeight="251652608" behindDoc="0" locked="0" layoutInCell="1" allowOverlap="1">
                <wp:simplePos x="0" y="0"/>
                <wp:positionH relativeFrom="column">
                  <wp:posOffset>1390650</wp:posOffset>
                </wp:positionH>
                <wp:positionV relativeFrom="paragraph">
                  <wp:posOffset>100330</wp:posOffset>
                </wp:positionV>
                <wp:extent cx="3457575" cy="611505"/>
                <wp:effectExtent l="7620" t="13335" r="11430" b="1333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7575" cy="611505"/>
                        </a:xfrm>
                        <a:prstGeom prst="rect">
                          <a:avLst/>
                        </a:prstGeom>
                        <a:solidFill>
                          <a:srgbClr val="FFFFFF"/>
                        </a:solidFill>
                        <a:ln w="9525">
                          <a:solidFill>
                            <a:srgbClr val="000000"/>
                          </a:solidFill>
                          <a:miter lim="800000"/>
                          <a:headEnd/>
                          <a:tailEnd/>
                        </a:ln>
                      </wps:spPr>
                      <wps:txbx>
                        <w:txbxContent>
                          <w:p w:rsidR="00500ECA" w:rsidRPr="00120B8F" w:rsidRDefault="00500ECA" w:rsidP="00840BD8">
                            <w:pPr>
                              <w:spacing w:line="360" w:lineRule="auto"/>
                              <w:jc w:val="center"/>
                              <w:rPr>
                                <w:rFonts w:ascii="Book Antiqua" w:hAnsi="Book Antiqua" w:cs="Arial"/>
                                <w:b/>
                                <w:szCs w:val="20"/>
                              </w:rPr>
                            </w:pPr>
                            <w:r w:rsidRPr="00120B8F">
                              <w:rPr>
                                <w:rFonts w:ascii="Book Antiqua" w:hAnsi="Book Antiqua" w:cs="Arial"/>
                                <w:b/>
                                <w:szCs w:val="20"/>
                              </w:rPr>
                              <w:t>(</w:t>
                            </w:r>
                            <w:r>
                              <w:rPr>
                                <w:rFonts w:ascii="Book Antiqua" w:hAnsi="Book Antiqua" w:cs="Arial"/>
                                <w:b/>
                                <w:szCs w:val="20"/>
                              </w:rPr>
                              <w:t xml:space="preserve">Revised </w:t>
                            </w:r>
                            <w:r w:rsidRPr="00120B8F">
                              <w:rPr>
                                <w:rFonts w:ascii="Book Antiqua" w:hAnsi="Book Antiqua" w:cs="Arial"/>
                                <w:b/>
                                <w:szCs w:val="20"/>
                              </w:rPr>
                              <w:t xml:space="preserve">on </w:t>
                            </w:r>
                            <w:r w:rsidR="00352905">
                              <w:rPr>
                                <w:rFonts w:ascii="Book Antiqua" w:hAnsi="Book Antiqua" w:cs="Arial"/>
                                <w:b/>
                                <w:szCs w:val="20"/>
                              </w:rPr>
                              <w:t>04-10</w:t>
                            </w:r>
                            <w:r>
                              <w:rPr>
                                <w:rFonts w:ascii="Book Antiqua" w:hAnsi="Book Antiqua" w:cs="Arial"/>
                                <w:b/>
                                <w:szCs w:val="20"/>
                              </w:rPr>
                              <w:t>-2021</w:t>
                            </w:r>
                            <w:r w:rsidRPr="00120B8F">
                              <w:rPr>
                                <w:rFonts w:ascii="Book Antiqua" w:hAnsi="Book Antiqua" w:cs="Arial"/>
                                <w:b/>
                                <w:szCs w:val="20"/>
                              </w:rPr>
                              <w:t>)</w:t>
                            </w:r>
                          </w:p>
                          <w:p w:rsidR="00500ECA" w:rsidRDefault="00500ECA" w:rsidP="00BB620C">
                            <w:pPr>
                              <w:spacing w:line="360" w:lineRule="auto"/>
                              <w:jc w:val="center"/>
                              <w:rPr>
                                <w:rFonts w:ascii="Book Antiqua" w:hAnsi="Book Antiqua" w:cs="Arial"/>
                                <w:b/>
                                <w:color w:val="993300"/>
                                <w:szCs w:val="20"/>
                              </w:rPr>
                            </w:pPr>
                            <w:r w:rsidRPr="00120B8F">
                              <w:rPr>
                                <w:rFonts w:ascii="Book Antiqua" w:hAnsi="Book Antiqua" w:cs="Arial"/>
                                <w:b/>
                                <w:szCs w:val="20"/>
                              </w:rPr>
                              <w:t xml:space="preserve">Project Cost: - </w:t>
                            </w:r>
                            <w:r>
                              <w:rPr>
                                <w:rFonts w:ascii="Book Antiqua" w:hAnsi="Book Antiqua" w:cs="Arial"/>
                                <w:b/>
                                <w:color w:val="993300"/>
                                <w:szCs w:val="20"/>
                              </w:rPr>
                              <w:t>PKR</w:t>
                            </w:r>
                            <w:r w:rsidRPr="00120B8F">
                              <w:rPr>
                                <w:rFonts w:ascii="Book Antiqua" w:hAnsi="Book Antiqua" w:cs="Arial"/>
                                <w:b/>
                                <w:color w:val="993300"/>
                                <w:szCs w:val="20"/>
                              </w:rPr>
                              <w:t xml:space="preserve">. </w:t>
                            </w:r>
                            <w:r w:rsidR="00352905">
                              <w:rPr>
                                <w:rFonts w:ascii="Calibri" w:hAnsi="Calibri" w:cs="Calibri"/>
                                <w:b/>
                                <w:bCs/>
                                <w:color w:val="000000"/>
                                <w:sz w:val="28"/>
                                <w:szCs w:val="28"/>
                              </w:rPr>
                              <w:t>538.031</w:t>
                            </w:r>
                            <w:r>
                              <w:rPr>
                                <w:rFonts w:ascii="Calibri" w:hAnsi="Calibri" w:cs="Calibri"/>
                                <w:b/>
                                <w:bCs/>
                                <w:color w:val="000000"/>
                                <w:sz w:val="28"/>
                                <w:szCs w:val="28"/>
                              </w:rPr>
                              <w:t xml:space="preserve"> </w:t>
                            </w:r>
                            <w:r w:rsidRPr="00120B8F">
                              <w:rPr>
                                <w:rFonts w:ascii="Book Antiqua" w:hAnsi="Book Antiqua" w:cs="Arial"/>
                                <w:b/>
                                <w:color w:val="993300"/>
                                <w:szCs w:val="20"/>
                              </w:rPr>
                              <w:t>Million</w:t>
                            </w:r>
                            <w:r>
                              <w:rPr>
                                <w:rFonts w:ascii="Book Antiqua" w:hAnsi="Book Antiqua" w:cs="Arial"/>
                                <w:b/>
                                <w:color w:val="993300"/>
                                <w:szCs w:val="20"/>
                              </w:rPr>
                              <w:t>s</w:t>
                            </w:r>
                          </w:p>
                          <w:p w:rsidR="00500ECA" w:rsidRDefault="00500ECA" w:rsidP="002019C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09.5pt;margin-top:7.9pt;width:272.25pt;height:48.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">
                <v:textbox>
                  <w:txbxContent>
                    <w:p w:rsidR="00500ECA" w:rsidRPr="00120B8F" w:rsidRDefault="00500ECA" w:rsidP="00840BD8">
                      <w:pPr>
                        <w:spacing w:line="360" w:lineRule="auto"/>
                        <w:jc w:val="center"/>
                        <w:rPr>
                          <w:rFonts w:ascii="Book Antiqua" w:hAnsi="Book Antiqua" w:cs="Arial"/>
                          <w:b/>
                          <w:szCs w:val="20"/>
                        </w:rPr>
                      </w:pPr>
                      <w:r w:rsidRPr="00120B8F">
                        <w:rPr>
                          <w:rFonts w:ascii="Book Antiqua" w:hAnsi="Book Antiqua" w:cs="Arial"/>
                          <w:b/>
                          <w:szCs w:val="20"/>
                        </w:rPr>
                        <w:t>(</w:t>
                      </w:r>
                      <w:r>
                        <w:rPr>
                          <w:rFonts w:ascii="Book Antiqua" w:hAnsi="Book Antiqua" w:cs="Arial"/>
                          <w:b/>
                          <w:szCs w:val="20"/>
                        </w:rPr>
                        <w:t xml:space="preserve">Revised </w:t>
                      </w:r>
                      <w:r w:rsidRPr="00120B8F">
                        <w:rPr>
                          <w:rFonts w:ascii="Book Antiqua" w:hAnsi="Book Antiqua" w:cs="Arial"/>
                          <w:b/>
                          <w:szCs w:val="20"/>
                        </w:rPr>
                        <w:t xml:space="preserve">on </w:t>
                      </w:r>
                      <w:r w:rsidR="00352905">
                        <w:rPr>
                          <w:rFonts w:ascii="Book Antiqua" w:hAnsi="Book Antiqua" w:cs="Arial"/>
                          <w:b/>
                          <w:szCs w:val="20"/>
                        </w:rPr>
                        <w:t>04-10</w:t>
                      </w:r>
                      <w:r>
                        <w:rPr>
                          <w:rFonts w:ascii="Book Antiqua" w:hAnsi="Book Antiqua" w:cs="Arial"/>
                          <w:b/>
                          <w:szCs w:val="20"/>
                        </w:rPr>
                        <w:t>-2021</w:t>
                      </w:r>
                      <w:r w:rsidRPr="00120B8F">
                        <w:rPr>
                          <w:rFonts w:ascii="Book Antiqua" w:hAnsi="Book Antiqua" w:cs="Arial"/>
                          <w:b/>
                          <w:szCs w:val="20"/>
                        </w:rPr>
                        <w:t>)</w:t>
                      </w:r>
                    </w:p>
                    <w:p w:rsidR="00500ECA" w:rsidRDefault="00500ECA" w:rsidP="00BB620C">
                      <w:pPr>
                        <w:spacing w:line="360" w:lineRule="auto"/>
                        <w:jc w:val="center"/>
                        <w:rPr>
                          <w:rFonts w:ascii="Book Antiqua" w:hAnsi="Book Antiqua" w:cs="Arial"/>
                          <w:b/>
                          <w:color w:val="993300"/>
                          <w:szCs w:val="20"/>
                        </w:rPr>
                      </w:pPr>
                      <w:r w:rsidRPr="00120B8F">
                        <w:rPr>
                          <w:rFonts w:ascii="Book Antiqua" w:hAnsi="Book Antiqua" w:cs="Arial"/>
                          <w:b/>
                          <w:szCs w:val="20"/>
                        </w:rPr>
                        <w:t xml:space="preserve">Project Cost: - </w:t>
                      </w:r>
                      <w:r>
                        <w:rPr>
                          <w:rFonts w:ascii="Book Antiqua" w:hAnsi="Book Antiqua" w:cs="Arial"/>
                          <w:b/>
                          <w:color w:val="993300"/>
                          <w:szCs w:val="20"/>
                        </w:rPr>
                        <w:t>PKR</w:t>
                      </w:r>
                      <w:r w:rsidRPr="00120B8F">
                        <w:rPr>
                          <w:rFonts w:ascii="Book Antiqua" w:hAnsi="Book Antiqua" w:cs="Arial"/>
                          <w:b/>
                          <w:color w:val="993300"/>
                          <w:szCs w:val="20"/>
                        </w:rPr>
                        <w:t xml:space="preserve">. </w:t>
                      </w:r>
                      <w:r w:rsidR="00352905">
                        <w:rPr>
                          <w:rFonts w:ascii="Calibri" w:hAnsi="Calibri" w:cs="Calibri"/>
                          <w:b/>
                          <w:bCs/>
                          <w:color w:val="000000"/>
                          <w:sz w:val="28"/>
                          <w:szCs w:val="28"/>
                        </w:rPr>
                        <w:t>538.031</w:t>
                      </w:r>
                      <w:r>
                        <w:rPr>
                          <w:rFonts w:ascii="Calibri" w:hAnsi="Calibri" w:cs="Calibri"/>
                          <w:b/>
                          <w:bCs/>
                          <w:color w:val="000000"/>
                          <w:sz w:val="28"/>
                          <w:szCs w:val="28"/>
                        </w:rPr>
                        <w:t xml:space="preserve"> </w:t>
                      </w:r>
                      <w:r w:rsidRPr="00120B8F">
                        <w:rPr>
                          <w:rFonts w:ascii="Book Antiqua" w:hAnsi="Book Antiqua" w:cs="Arial"/>
                          <w:b/>
                          <w:color w:val="993300"/>
                          <w:szCs w:val="20"/>
                        </w:rPr>
                        <w:t>Million</w:t>
                      </w:r>
                      <w:r>
                        <w:rPr>
                          <w:rFonts w:ascii="Book Antiqua" w:hAnsi="Book Antiqua" w:cs="Arial"/>
                          <w:b/>
                          <w:color w:val="993300"/>
                          <w:szCs w:val="20"/>
                        </w:rPr>
                        <w:t>s</w:t>
                      </w:r>
                    </w:p>
                    <w:p w:rsidR="00500ECA" w:rsidRDefault="00500ECA" w:rsidP="002019CA"/>
                  </w:txbxContent>
                </v:textbox>
              </v:rect>
            </w:pict>
          </mc:Fallback>
        </mc:AlternateContent>
      </w:r>
    </w:p>
    <w:p w:rsidR="002019CA" w:rsidRPr="006015CA" w:rsidRDefault="002019CA" w:rsidP="008014DC">
      <w:pPr>
        <w:spacing w:line="360" w:lineRule="auto"/>
        <w:jc w:val="both"/>
        <w:rPr>
          <w:rFonts w:ascii="Book Antiqua" w:hAnsi="Book Antiqua" w:cs="Arial"/>
          <w:b/>
          <w:sz w:val="20"/>
          <w:szCs w:val="16"/>
        </w:rPr>
      </w:pPr>
    </w:p>
    <w:p w:rsidR="002019CA" w:rsidRPr="006015CA" w:rsidRDefault="002019CA" w:rsidP="008014DC">
      <w:pPr>
        <w:spacing w:line="360" w:lineRule="auto"/>
        <w:jc w:val="both"/>
        <w:rPr>
          <w:rFonts w:ascii="Book Antiqua" w:hAnsi="Book Antiqua" w:cs="Arial"/>
          <w:sz w:val="16"/>
          <w:szCs w:val="16"/>
        </w:rPr>
      </w:pPr>
    </w:p>
    <w:p w:rsidR="002019CA" w:rsidRPr="006015CA" w:rsidRDefault="002019CA" w:rsidP="008014DC">
      <w:pPr>
        <w:spacing w:line="360" w:lineRule="auto"/>
        <w:jc w:val="both"/>
        <w:rPr>
          <w:rFonts w:ascii="Book Antiqua" w:hAnsi="Book Antiqua" w:cs="Arial"/>
          <w:sz w:val="16"/>
          <w:szCs w:val="16"/>
        </w:rPr>
      </w:pPr>
    </w:p>
    <w:p w:rsidR="002019CA" w:rsidRPr="006015CA" w:rsidRDefault="002019CA" w:rsidP="008014DC">
      <w:pPr>
        <w:spacing w:line="360" w:lineRule="auto"/>
        <w:jc w:val="both"/>
        <w:rPr>
          <w:rFonts w:ascii="Book Antiqua" w:hAnsi="Book Antiqua" w:cs="Arial"/>
          <w:sz w:val="16"/>
          <w:szCs w:val="16"/>
        </w:rPr>
      </w:pPr>
      <w:r w:rsidRPr="006015CA">
        <w:rPr>
          <w:rFonts w:ascii="Book Antiqua" w:hAnsi="Book Antiqua" w:cs="Arial"/>
          <w:sz w:val="16"/>
          <w:szCs w:val="16"/>
        </w:rPr>
        <w:br w:type="textWrapping" w:clear="all"/>
      </w:r>
    </w:p>
    <w:p w:rsidR="002019CA" w:rsidRPr="006015CA" w:rsidRDefault="00BF1775" w:rsidP="008014DC">
      <w:pPr>
        <w:spacing w:line="360" w:lineRule="auto"/>
        <w:jc w:val="both"/>
        <w:rPr>
          <w:rFonts w:ascii="Book Antiqua" w:hAnsi="Book Antiqua" w:cs="Arial"/>
          <w:sz w:val="16"/>
          <w:szCs w:val="16"/>
        </w:rPr>
      </w:pPr>
      <w:r>
        <w:rPr>
          <w:rFonts w:ascii="Book Antiqua" w:hAnsi="Book Antiqua" w:cs="Arial"/>
          <w:noProof/>
          <w:sz w:val="16"/>
          <w:szCs w:val="16"/>
        </w:rPr>
        <w:drawing>
          <wp:anchor distT="0" distB="0" distL="114300" distR="114300" simplePos="0" relativeHeight="251686400" behindDoc="0" locked="0" layoutInCell="1" allowOverlap="1">
            <wp:simplePos x="0" y="0"/>
            <wp:positionH relativeFrom="column">
              <wp:posOffset>1830070</wp:posOffset>
            </wp:positionH>
            <wp:positionV relativeFrom="page">
              <wp:posOffset>4606290</wp:posOffset>
            </wp:positionV>
            <wp:extent cx="2397760" cy="2286000"/>
            <wp:effectExtent l="0" t="0" r="0" b="0"/>
            <wp:wrapSquare wrapText="bothSides"/>
            <wp:docPr id="95" name="Picture 9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ogo"/>
                    <pic:cNvPicPr>
                      <a:picLocks noChangeAspect="1" noChangeArrowheads="1"/>
                    </pic:cNvPicPr>
                  </pic:nvPicPr>
                  <pic:blipFill>
                    <a:blip r:embed="rId8" cstate="print"/>
                    <a:srcRect/>
                    <a:stretch>
                      <a:fillRect/>
                    </a:stretch>
                  </pic:blipFill>
                  <pic:spPr bwMode="auto">
                    <a:xfrm>
                      <a:off x="0" y="0"/>
                      <a:ext cx="2397760" cy="2286000"/>
                    </a:xfrm>
                    <a:prstGeom prst="rect">
                      <a:avLst/>
                    </a:prstGeom>
                    <a:noFill/>
                  </pic:spPr>
                </pic:pic>
              </a:graphicData>
            </a:graphic>
          </wp:anchor>
        </w:drawing>
      </w:r>
    </w:p>
    <w:p w:rsidR="00001226" w:rsidRDefault="00BF1775" w:rsidP="00AE40F5">
      <w:pPr>
        <w:spacing w:line="360" w:lineRule="auto"/>
        <w:jc w:val="both"/>
        <w:rPr>
          <w:rFonts w:ascii="Book Antiqua" w:hAnsi="Book Antiqua" w:cs="Arial"/>
          <w:b/>
          <w:smallCaps/>
          <w:szCs w:val="16"/>
        </w:rPr>
      </w:pPr>
      <w:r>
        <w:rPr>
          <w:rFonts w:ascii="Book Antiqua" w:hAnsi="Book Antiqua" w:cs="Arial"/>
          <w:b/>
          <w:smallCaps/>
          <w:szCs w:val="16"/>
        </w:rPr>
        <w:t xml:space="preserve">                   </w:t>
      </w:r>
    </w:p>
    <w:p w:rsidR="00001226" w:rsidRDefault="00001226" w:rsidP="008014DC">
      <w:pPr>
        <w:spacing w:line="360" w:lineRule="auto"/>
        <w:jc w:val="both"/>
        <w:rPr>
          <w:rFonts w:ascii="Book Antiqua" w:hAnsi="Book Antiqua" w:cs="Arial"/>
          <w:b/>
          <w:smallCaps/>
          <w:szCs w:val="16"/>
        </w:rPr>
      </w:pPr>
    </w:p>
    <w:p w:rsidR="00001226" w:rsidRDefault="00001226" w:rsidP="008014DC">
      <w:pPr>
        <w:spacing w:line="360" w:lineRule="auto"/>
        <w:jc w:val="both"/>
        <w:rPr>
          <w:rFonts w:ascii="Book Antiqua" w:hAnsi="Book Antiqua" w:cs="Arial"/>
          <w:b/>
          <w:smallCaps/>
          <w:szCs w:val="16"/>
        </w:rPr>
      </w:pPr>
    </w:p>
    <w:p w:rsidR="002019CA" w:rsidRPr="00BF1775" w:rsidRDefault="00BE58D9" w:rsidP="008014DC">
      <w:pPr>
        <w:spacing w:line="360" w:lineRule="auto"/>
        <w:jc w:val="both"/>
        <w:rPr>
          <w:rFonts w:ascii="Book Antiqua" w:hAnsi="Book Antiqua" w:cs="Arial"/>
          <w:b/>
          <w:smallCaps/>
          <w:szCs w:val="16"/>
        </w:rPr>
      </w:pPr>
      <w:r>
        <w:rPr>
          <w:rFonts w:ascii="Book Antiqua" w:hAnsi="Book Antiqua" w:cs="Arial"/>
          <w:b/>
          <w:smallCaps/>
          <w:szCs w:val="16"/>
        </w:rPr>
        <w:tab/>
      </w:r>
      <w:r>
        <w:rPr>
          <w:rFonts w:ascii="Book Antiqua" w:hAnsi="Book Antiqua" w:cs="Arial"/>
          <w:b/>
          <w:smallCaps/>
          <w:szCs w:val="16"/>
        </w:rPr>
        <w:tab/>
      </w:r>
      <w:r>
        <w:rPr>
          <w:rFonts w:ascii="Book Antiqua" w:hAnsi="Book Antiqua" w:cs="Arial"/>
          <w:b/>
          <w:smallCaps/>
          <w:szCs w:val="16"/>
        </w:rPr>
        <w:tab/>
      </w:r>
      <w:r>
        <w:rPr>
          <w:rFonts w:ascii="Book Antiqua" w:hAnsi="Book Antiqua" w:cs="Arial"/>
          <w:b/>
          <w:smallCaps/>
          <w:szCs w:val="16"/>
        </w:rPr>
        <w:tab/>
      </w:r>
      <w:r>
        <w:rPr>
          <w:rFonts w:ascii="Book Antiqua" w:hAnsi="Book Antiqua" w:cs="Arial"/>
          <w:b/>
          <w:smallCaps/>
          <w:szCs w:val="16"/>
        </w:rPr>
        <w:tab/>
        <w:t xml:space="preserve">     </w:t>
      </w:r>
      <w:r w:rsidR="002019CA" w:rsidRPr="006015CA">
        <w:rPr>
          <w:rFonts w:ascii="Book Antiqua" w:hAnsi="Book Antiqua" w:cs="Arial"/>
          <w:b/>
          <w:smallCaps/>
          <w:szCs w:val="16"/>
        </w:rPr>
        <w:t>(</w:t>
      </w:r>
      <w:r w:rsidR="00E13796">
        <w:rPr>
          <w:rFonts w:ascii="Book Antiqua" w:hAnsi="Book Antiqua" w:cs="Arial"/>
          <w:b/>
          <w:smallCaps/>
          <w:szCs w:val="16"/>
        </w:rPr>
        <w:t>www.ajk.gov.pk</w:t>
      </w:r>
      <w:r w:rsidR="002019CA" w:rsidRPr="006015CA">
        <w:rPr>
          <w:rFonts w:ascii="Book Antiqua" w:hAnsi="Book Antiqua" w:cs="Arial"/>
          <w:b/>
          <w:smallCaps/>
          <w:szCs w:val="16"/>
        </w:rPr>
        <w:t>)</w:t>
      </w:r>
    </w:p>
    <w:p w:rsidR="002019CA" w:rsidRPr="006015CA" w:rsidRDefault="002019CA" w:rsidP="008014DC">
      <w:pPr>
        <w:spacing w:line="360" w:lineRule="auto"/>
        <w:jc w:val="both"/>
        <w:rPr>
          <w:rFonts w:ascii="Book Antiqua" w:hAnsi="Book Antiqua" w:cs="Arial"/>
          <w:b/>
          <w:sz w:val="16"/>
          <w:szCs w:val="16"/>
        </w:rPr>
      </w:pPr>
    </w:p>
    <w:p w:rsidR="002019CA" w:rsidRPr="006015CA" w:rsidRDefault="002019CA" w:rsidP="008014DC">
      <w:pPr>
        <w:spacing w:line="360" w:lineRule="auto"/>
        <w:jc w:val="both"/>
        <w:rPr>
          <w:rFonts w:ascii="Book Antiqua" w:hAnsi="Book Antiqua" w:cs="Arial"/>
          <w:b/>
          <w:sz w:val="16"/>
          <w:szCs w:val="16"/>
        </w:rPr>
      </w:pPr>
    </w:p>
    <w:p w:rsidR="002019CA" w:rsidRPr="006015CA" w:rsidRDefault="00BF1775" w:rsidP="008014DC">
      <w:pPr>
        <w:spacing w:line="360" w:lineRule="auto"/>
        <w:jc w:val="both"/>
        <w:rPr>
          <w:rFonts w:ascii="Book Antiqua" w:hAnsi="Book Antiqua" w:cs="Arial"/>
          <w:b/>
          <w:smallCaps/>
          <w:sz w:val="28"/>
          <w:szCs w:val="20"/>
        </w:rPr>
      </w:pPr>
      <w:r>
        <w:rPr>
          <w:rFonts w:ascii="Book Antiqua" w:hAnsi="Book Antiqua" w:cs="Arial"/>
          <w:b/>
          <w:smallCaps/>
          <w:sz w:val="28"/>
          <w:szCs w:val="20"/>
        </w:rPr>
        <w:t xml:space="preserve">       </w:t>
      </w:r>
      <w:r w:rsidR="00444402">
        <w:rPr>
          <w:rFonts w:ascii="Book Antiqua" w:hAnsi="Book Antiqua" w:cs="Arial"/>
          <w:b/>
          <w:smallCaps/>
          <w:sz w:val="28"/>
          <w:szCs w:val="20"/>
        </w:rPr>
        <w:tab/>
      </w:r>
      <w:r w:rsidR="00444402">
        <w:rPr>
          <w:rFonts w:ascii="Book Antiqua" w:hAnsi="Book Antiqua" w:cs="Arial"/>
          <w:b/>
          <w:smallCaps/>
          <w:sz w:val="28"/>
          <w:szCs w:val="20"/>
        </w:rPr>
        <w:tab/>
      </w:r>
      <w:r w:rsidR="00444402">
        <w:rPr>
          <w:rFonts w:ascii="Book Antiqua" w:hAnsi="Book Antiqua" w:cs="Arial"/>
          <w:b/>
          <w:smallCaps/>
          <w:sz w:val="28"/>
          <w:szCs w:val="20"/>
        </w:rPr>
        <w:tab/>
      </w:r>
      <w:r w:rsidR="00BE58D9">
        <w:rPr>
          <w:rFonts w:ascii="Book Antiqua" w:hAnsi="Book Antiqua" w:cs="Arial"/>
          <w:b/>
          <w:smallCaps/>
          <w:sz w:val="28"/>
          <w:szCs w:val="20"/>
        </w:rPr>
        <w:t xml:space="preserve">    </w:t>
      </w:r>
      <w:r w:rsidR="002019CA" w:rsidRPr="006015CA">
        <w:rPr>
          <w:rFonts w:ascii="Book Antiqua" w:hAnsi="Book Antiqua" w:cs="Arial"/>
          <w:b/>
          <w:smallCaps/>
          <w:sz w:val="28"/>
          <w:szCs w:val="20"/>
        </w:rPr>
        <w:t>INFORMATION TECHNOLOGY BOARD</w:t>
      </w:r>
    </w:p>
    <w:p w:rsidR="00AD3DAD" w:rsidRDefault="00BE58D9" w:rsidP="008014DC">
      <w:pPr>
        <w:spacing w:line="360" w:lineRule="auto"/>
        <w:jc w:val="both"/>
        <w:rPr>
          <w:rFonts w:ascii="Book Antiqua" w:hAnsi="Book Antiqua" w:cs="Arial"/>
          <w:b/>
          <w:smallCaps/>
          <w:sz w:val="28"/>
          <w:szCs w:val="20"/>
        </w:rPr>
      </w:pPr>
      <w:r>
        <w:rPr>
          <w:rFonts w:ascii="Book Antiqua" w:hAnsi="Book Antiqua" w:cs="Arial"/>
          <w:b/>
          <w:smallCaps/>
          <w:sz w:val="28"/>
          <w:szCs w:val="20"/>
        </w:rPr>
        <w:t xml:space="preserve">        </w:t>
      </w:r>
      <w:r w:rsidR="00284017">
        <w:rPr>
          <w:rFonts w:ascii="Book Antiqua" w:hAnsi="Book Antiqua" w:cs="Arial"/>
          <w:b/>
          <w:smallCaps/>
          <w:sz w:val="28"/>
          <w:szCs w:val="20"/>
        </w:rPr>
        <w:t xml:space="preserve"> </w:t>
      </w:r>
      <w:r w:rsidR="002019CA" w:rsidRPr="006015CA">
        <w:rPr>
          <w:rFonts w:ascii="Book Antiqua" w:hAnsi="Book Antiqua" w:cs="Arial"/>
          <w:b/>
          <w:smallCaps/>
          <w:sz w:val="28"/>
          <w:szCs w:val="20"/>
        </w:rPr>
        <w:t>AZAD GOVERNMENT OF THE STATE OF JAMMU &amp; KASHMIR</w:t>
      </w:r>
    </w:p>
    <w:p w:rsidR="00BF1775" w:rsidRDefault="00BF1775" w:rsidP="008014DC">
      <w:pPr>
        <w:spacing w:line="360" w:lineRule="auto"/>
        <w:jc w:val="both"/>
        <w:rPr>
          <w:rFonts w:ascii="Book Antiqua" w:hAnsi="Book Antiqua" w:cs="Arial"/>
          <w:b/>
          <w:smallCaps/>
          <w:szCs w:val="16"/>
          <w:u w:val="single"/>
        </w:rPr>
      </w:pPr>
    </w:p>
    <w:p w:rsidR="00001226" w:rsidRDefault="00001226" w:rsidP="00AE40F5">
      <w:pPr>
        <w:spacing w:line="360" w:lineRule="auto"/>
        <w:rPr>
          <w:rFonts w:ascii="Book Antiqua" w:hAnsi="Book Antiqua" w:cs="Arial"/>
          <w:b/>
          <w:smallCaps/>
          <w:szCs w:val="16"/>
          <w:u w:val="single"/>
        </w:rPr>
      </w:pPr>
    </w:p>
    <w:p w:rsidR="00595FFD" w:rsidRDefault="00595FFD" w:rsidP="00AE40F5">
      <w:pPr>
        <w:spacing w:line="360" w:lineRule="auto"/>
        <w:rPr>
          <w:rFonts w:ascii="Bookman Old Style" w:hAnsi="Bookman Old Style" w:cs="Arial"/>
          <w:b/>
          <w:smallCaps/>
          <w:color w:val="000000" w:themeColor="text1"/>
          <w:sz w:val="28"/>
          <w:szCs w:val="28"/>
          <w:u w:val="single"/>
        </w:rPr>
      </w:pPr>
    </w:p>
    <w:p w:rsidR="009B70A4" w:rsidRDefault="002019CA" w:rsidP="00A774DF">
      <w:pPr>
        <w:spacing w:line="360" w:lineRule="auto"/>
        <w:jc w:val="center"/>
        <w:rPr>
          <w:rFonts w:ascii="Bookman Old Style" w:hAnsi="Bookman Old Style" w:cs="Arial"/>
          <w:b/>
          <w:smallCaps/>
          <w:color w:val="000000" w:themeColor="text1"/>
          <w:sz w:val="28"/>
          <w:szCs w:val="28"/>
          <w:u w:val="single"/>
        </w:rPr>
      </w:pPr>
      <w:r w:rsidRPr="0047680D">
        <w:rPr>
          <w:rFonts w:ascii="Bookman Old Style" w:hAnsi="Bookman Old Style" w:cs="Arial"/>
          <w:b/>
          <w:smallCaps/>
          <w:color w:val="000000" w:themeColor="text1"/>
          <w:sz w:val="28"/>
          <w:szCs w:val="28"/>
          <w:u w:val="single"/>
        </w:rPr>
        <w:lastRenderedPageBreak/>
        <w:t>Table of Contents</w:t>
      </w:r>
    </w:p>
    <w:p w:rsidR="000B102D" w:rsidRPr="002C20F3" w:rsidRDefault="000B102D" w:rsidP="00F72AD2">
      <w:pPr>
        <w:spacing w:line="360" w:lineRule="auto"/>
        <w:rPr>
          <w:rFonts w:ascii="Book Antiqua" w:hAnsi="Book Antiqua" w:cs="Arial"/>
          <w:b/>
          <w:smallCaps/>
          <w:sz w:val="28"/>
          <w:szCs w:val="16"/>
          <w:u w:val="single"/>
        </w:rPr>
      </w:pPr>
    </w:p>
    <w:tbl>
      <w:tblPr>
        <w:tblW w:w="7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
        <w:gridCol w:w="4806"/>
        <w:gridCol w:w="1256"/>
      </w:tblGrid>
      <w:tr w:rsidR="000B102D" w:rsidRPr="00E1424E" w:rsidTr="006546C6">
        <w:trPr>
          <w:trHeight w:val="860"/>
          <w:jc w:val="center"/>
        </w:trPr>
        <w:tc>
          <w:tcPr>
            <w:tcW w:w="974" w:type="dxa"/>
            <w:vAlign w:val="center"/>
          </w:tcPr>
          <w:p w:rsidR="000B102D" w:rsidRPr="002C20F3" w:rsidRDefault="000B102D" w:rsidP="00E505BC">
            <w:pPr>
              <w:tabs>
                <w:tab w:val="left" w:pos="688"/>
              </w:tabs>
              <w:spacing w:line="360" w:lineRule="auto"/>
              <w:ind w:left="238"/>
              <w:jc w:val="center"/>
              <w:rPr>
                <w:rFonts w:ascii="Book Antiqua" w:hAnsi="Book Antiqua"/>
                <w:b/>
                <w:sz w:val="28"/>
                <w:szCs w:val="28"/>
              </w:rPr>
            </w:pPr>
            <w:r w:rsidRPr="002C20F3">
              <w:rPr>
                <w:rFonts w:ascii="Book Antiqua" w:hAnsi="Book Antiqua"/>
                <w:b/>
                <w:sz w:val="28"/>
                <w:szCs w:val="28"/>
              </w:rPr>
              <w:t>Sr.#</w:t>
            </w:r>
          </w:p>
        </w:tc>
        <w:tc>
          <w:tcPr>
            <w:tcW w:w="4806" w:type="dxa"/>
            <w:vAlign w:val="center"/>
          </w:tcPr>
          <w:p w:rsidR="000B102D" w:rsidRPr="002C20F3" w:rsidRDefault="000B102D" w:rsidP="00E505BC">
            <w:pPr>
              <w:spacing w:line="360" w:lineRule="auto"/>
              <w:jc w:val="center"/>
              <w:rPr>
                <w:rFonts w:ascii="Book Antiqua" w:hAnsi="Book Antiqua"/>
                <w:b/>
                <w:sz w:val="28"/>
                <w:szCs w:val="28"/>
              </w:rPr>
            </w:pPr>
            <w:r w:rsidRPr="002C20F3">
              <w:rPr>
                <w:rFonts w:ascii="Book Antiqua" w:hAnsi="Book Antiqua"/>
                <w:b/>
                <w:sz w:val="28"/>
                <w:szCs w:val="28"/>
              </w:rPr>
              <w:t>Description</w:t>
            </w:r>
          </w:p>
        </w:tc>
        <w:tc>
          <w:tcPr>
            <w:tcW w:w="1256" w:type="dxa"/>
            <w:vAlign w:val="center"/>
          </w:tcPr>
          <w:p w:rsidR="000B102D" w:rsidRPr="002C20F3" w:rsidRDefault="000B102D" w:rsidP="00E505BC">
            <w:pPr>
              <w:spacing w:line="360" w:lineRule="auto"/>
              <w:jc w:val="center"/>
              <w:rPr>
                <w:rFonts w:ascii="Book Antiqua" w:hAnsi="Book Antiqua"/>
                <w:b/>
                <w:sz w:val="28"/>
                <w:szCs w:val="28"/>
              </w:rPr>
            </w:pPr>
            <w:r w:rsidRPr="002C20F3">
              <w:rPr>
                <w:rFonts w:ascii="Book Antiqua" w:hAnsi="Book Antiqua"/>
                <w:b/>
                <w:sz w:val="28"/>
                <w:szCs w:val="28"/>
              </w:rPr>
              <w:t>Page #</w:t>
            </w:r>
          </w:p>
        </w:tc>
      </w:tr>
      <w:tr w:rsidR="000B102D" w:rsidRPr="002C20F3" w:rsidTr="006546C6">
        <w:trPr>
          <w:trHeight w:val="784"/>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spacing w:line="360" w:lineRule="auto"/>
              <w:rPr>
                <w:rFonts w:ascii="Book Antiqua" w:hAnsi="Book Antiqua"/>
                <w:b/>
              </w:rPr>
            </w:pPr>
            <w:r w:rsidRPr="00EA717F">
              <w:rPr>
                <w:rFonts w:ascii="Book Antiqua" w:hAnsi="Book Antiqua"/>
                <w:b/>
              </w:rPr>
              <w:t>Name  of the project</w:t>
            </w:r>
          </w:p>
        </w:tc>
        <w:tc>
          <w:tcPr>
            <w:tcW w:w="1256" w:type="dxa"/>
            <w:vAlign w:val="center"/>
          </w:tcPr>
          <w:p w:rsidR="000B102D" w:rsidRPr="002C20F3" w:rsidRDefault="000B102D" w:rsidP="00E505BC">
            <w:pPr>
              <w:spacing w:line="360" w:lineRule="auto"/>
              <w:jc w:val="center"/>
              <w:rPr>
                <w:rFonts w:ascii="Book Antiqua" w:hAnsi="Book Antiqua"/>
                <w:b/>
              </w:rPr>
            </w:pPr>
            <w:r w:rsidRPr="002C20F3">
              <w:rPr>
                <w:rFonts w:ascii="Book Antiqua" w:hAnsi="Book Antiqua"/>
                <w:b/>
              </w:rPr>
              <w:t>0</w:t>
            </w:r>
            <w:r w:rsidR="005242A2">
              <w:rPr>
                <w:rFonts w:ascii="Book Antiqua" w:hAnsi="Book Antiqua"/>
                <w:b/>
              </w:rPr>
              <w:t>3</w:t>
            </w:r>
          </w:p>
        </w:tc>
      </w:tr>
      <w:tr w:rsidR="000B102D" w:rsidRPr="002C20F3" w:rsidTr="006546C6">
        <w:trPr>
          <w:trHeight w:val="532"/>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spacing w:line="360" w:lineRule="auto"/>
              <w:rPr>
                <w:rFonts w:ascii="Book Antiqua" w:hAnsi="Book Antiqua"/>
                <w:b/>
              </w:rPr>
            </w:pPr>
            <w:r w:rsidRPr="00EA717F">
              <w:rPr>
                <w:rFonts w:ascii="Book Antiqua" w:hAnsi="Book Antiqua"/>
                <w:b/>
              </w:rPr>
              <w:t>Location of the project</w:t>
            </w:r>
          </w:p>
        </w:tc>
        <w:tc>
          <w:tcPr>
            <w:tcW w:w="1256" w:type="dxa"/>
            <w:vAlign w:val="center"/>
          </w:tcPr>
          <w:p w:rsidR="000B102D" w:rsidRPr="002C20F3" w:rsidRDefault="000B102D" w:rsidP="00E505BC">
            <w:pPr>
              <w:spacing w:line="360" w:lineRule="auto"/>
              <w:jc w:val="center"/>
              <w:rPr>
                <w:rFonts w:ascii="Book Antiqua" w:hAnsi="Book Antiqua"/>
                <w:b/>
              </w:rPr>
            </w:pPr>
            <w:r w:rsidRPr="002C20F3">
              <w:rPr>
                <w:rFonts w:ascii="Book Antiqua" w:hAnsi="Book Antiqua"/>
                <w:b/>
              </w:rPr>
              <w:t>0</w:t>
            </w:r>
            <w:r w:rsidR="005242A2">
              <w:rPr>
                <w:rFonts w:ascii="Book Antiqua" w:hAnsi="Book Antiqua"/>
                <w:b/>
              </w:rPr>
              <w:t>3</w:t>
            </w:r>
          </w:p>
        </w:tc>
      </w:tr>
      <w:tr w:rsidR="000B102D" w:rsidRPr="002C20F3" w:rsidTr="006546C6">
        <w:trPr>
          <w:trHeight w:val="70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spacing w:line="360" w:lineRule="auto"/>
              <w:rPr>
                <w:rFonts w:ascii="Book Antiqua" w:hAnsi="Book Antiqua"/>
                <w:b/>
              </w:rPr>
            </w:pPr>
            <w:r w:rsidRPr="00EA717F">
              <w:rPr>
                <w:rFonts w:ascii="Book Antiqua" w:hAnsi="Book Antiqua"/>
                <w:b/>
              </w:rPr>
              <w:t>Authorities responsible for the project</w:t>
            </w:r>
          </w:p>
        </w:tc>
        <w:tc>
          <w:tcPr>
            <w:tcW w:w="1256" w:type="dxa"/>
            <w:vAlign w:val="center"/>
          </w:tcPr>
          <w:p w:rsidR="000B102D" w:rsidRPr="002C20F3" w:rsidRDefault="000B102D" w:rsidP="00E505BC">
            <w:pPr>
              <w:spacing w:line="360" w:lineRule="auto"/>
              <w:jc w:val="center"/>
              <w:rPr>
                <w:rFonts w:ascii="Book Antiqua" w:hAnsi="Book Antiqua"/>
                <w:b/>
              </w:rPr>
            </w:pPr>
            <w:r w:rsidRPr="002C20F3">
              <w:rPr>
                <w:rFonts w:ascii="Book Antiqua" w:hAnsi="Book Antiqua"/>
                <w:b/>
              </w:rPr>
              <w:t>0</w:t>
            </w:r>
            <w:r w:rsidR="005242A2">
              <w:rPr>
                <w:rFonts w:ascii="Book Antiqua" w:hAnsi="Book Antiqua"/>
                <w:b/>
              </w:rPr>
              <w:t>3</w:t>
            </w:r>
          </w:p>
        </w:tc>
      </w:tr>
      <w:tr w:rsidR="000B102D" w:rsidRPr="002C20F3" w:rsidTr="006546C6">
        <w:trPr>
          <w:trHeight w:val="63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spacing w:line="360" w:lineRule="auto"/>
              <w:rPr>
                <w:rFonts w:ascii="Book Antiqua" w:hAnsi="Book Antiqua"/>
                <w:b/>
              </w:rPr>
            </w:pPr>
            <w:r w:rsidRPr="00EA717F">
              <w:rPr>
                <w:rFonts w:ascii="Book Antiqua" w:hAnsi="Book Antiqua"/>
                <w:b/>
              </w:rPr>
              <w:t>Plan provision</w:t>
            </w:r>
          </w:p>
        </w:tc>
        <w:tc>
          <w:tcPr>
            <w:tcW w:w="1256" w:type="dxa"/>
            <w:vAlign w:val="center"/>
          </w:tcPr>
          <w:p w:rsidR="000B102D" w:rsidRPr="002C20F3" w:rsidRDefault="000B102D" w:rsidP="00E505BC">
            <w:pPr>
              <w:spacing w:line="360" w:lineRule="auto"/>
              <w:jc w:val="center"/>
              <w:rPr>
                <w:rFonts w:ascii="Book Antiqua" w:hAnsi="Book Antiqua"/>
                <w:b/>
              </w:rPr>
            </w:pPr>
            <w:r w:rsidRPr="002C20F3">
              <w:rPr>
                <w:rFonts w:ascii="Book Antiqua" w:hAnsi="Book Antiqua"/>
                <w:b/>
              </w:rPr>
              <w:t>0</w:t>
            </w:r>
            <w:r w:rsidR="005242A2">
              <w:rPr>
                <w:rFonts w:ascii="Book Antiqua" w:hAnsi="Book Antiqua"/>
                <w:b/>
              </w:rPr>
              <w:t>3</w:t>
            </w:r>
          </w:p>
        </w:tc>
      </w:tr>
      <w:tr w:rsidR="000B102D" w:rsidRPr="002C20F3" w:rsidTr="006546C6">
        <w:trPr>
          <w:trHeight w:val="362"/>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pStyle w:val="Heading9"/>
              <w:spacing w:line="360" w:lineRule="auto"/>
              <w:ind w:firstLine="0"/>
              <w:jc w:val="left"/>
              <w:rPr>
                <w:rFonts w:ascii="Book Antiqua" w:hAnsi="Book Antiqua"/>
                <w:b/>
                <w:sz w:val="24"/>
              </w:rPr>
            </w:pPr>
            <w:r w:rsidRPr="00EA717F">
              <w:rPr>
                <w:rFonts w:ascii="Book Antiqua" w:hAnsi="Book Antiqua"/>
                <w:b/>
                <w:sz w:val="24"/>
              </w:rPr>
              <w:t>Project Objectives</w:t>
            </w:r>
          </w:p>
        </w:tc>
        <w:tc>
          <w:tcPr>
            <w:tcW w:w="1256" w:type="dxa"/>
            <w:vAlign w:val="center"/>
          </w:tcPr>
          <w:p w:rsidR="000B102D" w:rsidRPr="002C20F3" w:rsidRDefault="000B102D" w:rsidP="00E505BC">
            <w:pPr>
              <w:spacing w:line="360" w:lineRule="auto"/>
              <w:jc w:val="center"/>
              <w:rPr>
                <w:rFonts w:ascii="Book Antiqua" w:hAnsi="Book Antiqua"/>
                <w:b/>
              </w:rPr>
            </w:pPr>
            <w:r w:rsidRPr="002C20F3">
              <w:rPr>
                <w:rFonts w:ascii="Book Antiqua" w:hAnsi="Book Antiqua"/>
                <w:b/>
              </w:rPr>
              <w:t>0</w:t>
            </w:r>
            <w:r w:rsidR="005242A2">
              <w:rPr>
                <w:rFonts w:ascii="Book Antiqua" w:hAnsi="Book Antiqua"/>
                <w:b/>
              </w:rPr>
              <w:t>4</w:t>
            </w:r>
          </w:p>
        </w:tc>
      </w:tr>
      <w:tr w:rsidR="000B102D" w:rsidRPr="002C20F3" w:rsidTr="006546C6">
        <w:trPr>
          <w:trHeight w:val="17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spacing w:line="360" w:lineRule="auto"/>
              <w:rPr>
                <w:rFonts w:ascii="Book Antiqua" w:hAnsi="Book Antiqua"/>
                <w:b/>
              </w:rPr>
            </w:pPr>
            <w:r w:rsidRPr="00EA717F">
              <w:rPr>
                <w:rFonts w:ascii="Book Antiqua" w:hAnsi="Book Antiqua"/>
                <w:b/>
              </w:rPr>
              <w:t>Description and Justification of Project</w:t>
            </w:r>
          </w:p>
        </w:tc>
        <w:tc>
          <w:tcPr>
            <w:tcW w:w="1256" w:type="dxa"/>
            <w:vAlign w:val="center"/>
          </w:tcPr>
          <w:p w:rsidR="000B102D" w:rsidRPr="002C20F3" w:rsidRDefault="000B102D" w:rsidP="00E505BC">
            <w:pPr>
              <w:spacing w:line="360" w:lineRule="auto"/>
              <w:jc w:val="center"/>
              <w:rPr>
                <w:rFonts w:ascii="Book Antiqua" w:hAnsi="Book Antiqua"/>
                <w:b/>
              </w:rPr>
            </w:pPr>
            <w:r w:rsidRPr="002C20F3">
              <w:rPr>
                <w:rFonts w:ascii="Book Antiqua" w:hAnsi="Book Antiqua"/>
                <w:b/>
              </w:rPr>
              <w:t>0</w:t>
            </w:r>
            <w:r w:rsidR="005242A2">
              <w:rPr>
                <w:rFonts w:ascii="Book Antiqua" w:hAnsi="Book Antiqua"/>
                <w:b/>
              </w:rPr>
              <w:t>5</w:t>
            </w:r>
          </w:p>
        </w:tc>
      </w:tr>
      <w:tr w:rsidR="000B102D" w:rsidRPr="002C20F3" w:rsidTr="006546C6">
        <w:trPr>
          <w:trHeight w:val="17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spacing w:line="360" w:lineRule="auto"/>
              <w:rPr>
                <w:rFonts w:ascii="Book Antiqua" w:hAnsi="Book Antiqua"/>
                <w:b/>
              </w:rPr>
            </w:pPr>
            <w:r w:rsidRPr="00EA717F">
              <w:rPr>
                <w:rFonts w:ascii="Book Antiqua" w:hAnsi="Book Antiqua"/>
                <w:b/>
              </w:rPr>
              <w:t>Capital cost estimates</w:t>
            </w:r>
          </w:p>
        </w:tc>
        <w:tc>
          <w:tcPr>
            <w:tcW w:w="1256" w:type="dxa"/>
            <w:vAlign w:val="center"/>
          </w:tcPr>
          <w:p w:rsidR="000B102D" w:rsidRPr="002C20F3" w:rsidRDefault="000B102D" w:rsidP="00E505BC">
            <w:pPr>
              <w:spacing w:line="360" w:lineRule="auto"/>
              <w:jc w:val="center"/>
              <w:rPr>
                <w:rFonts w:ascii="Book Antiqua" w:hAnsi="Book Antiqua"/>
                <w:b/>
              </w:rPr>
            </w:pPr>
            <w:r w:rsidRPr="002C20F3">
              <w:rPr>
                <w:rFonts w:ascii="Book Antiqua" w:hAnsi="Book Antiqua"/>
                <w:b/>
              </w:rPr>
              <w:t>0</w:t>
            </w:r>
            <w:r w:rsidR="001A03A1">
              <w:rPr>
                <w:rFonts w:ascii="Book Antiqua" w:hAnsi="Book Antiqua"/>
                <w:b/>
              </w:rPr>
              <w:t>8</w:t>
            </w:r>
          </w:p>
        </w:tc>
      </w:tr>
      <w:tr w:rsidR="000B102D" w:rsidRPr="002C20F3" w:rsidTr="006546C6">
        <w:trPr>
          <w:trHeight w:val="17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rPr>
                <w:rFonts w:ascii="Book Antiqua" w:hAnsi="Book Antiqua"/>
                <w:b/>
              </w:rPr>
            </w:pPr>
            <w:r w:rsidRPr="00EA717F">
              <w:rPr>
                <w:rFonts w:ascii="Book Antiqua" w:hAnsi="Book Antiqua"/>
                <w:b/>
              </w:rPr>
              <w:t>Annual Operating Cost</w:t>
            </w:r>
          </w:p>
        </w:tc>
        <w:tc>
          <w:tcPr>
            <w:tcW w:w="1256" w:type="dxa"/>
            <w:vAlign w:val="center"/>
          </w:tcPr>
          <w:p w:rsidR="000B102D" w:rsidRPr="002C20F3" w:rsidRDefault="001A03A1" w:rsidP="00E505BC">
            <w:pPr>
              <w:spacing w:line="360" w:lineRule="auto"/>
              <w:jc w:val="center"/>
              <w:rPr>
                <w:rFonts w:ascii="Book Antiqua" w:hAnsi="Book Antiqua"/>
                <w:b/>
              </w:rPr>
            </w:pPr>
            <w:r>
              <w:rPr>
                <w:rFonts w:ascii="Book Antiqua" w:hAnsi="Book Antiqua"/>
                <w:b/>
              </w:rPr>
              <w:t>10</w:t>
            </w:r>
          </w:p>
        </w:tc>
      </w:tr>
      <w:tr w:rsidR="000B102D" w:rsidRPr="002C20F3" w:rsidTr="006546C6">
        <w:trPr>
          <w:trHeight w:val="17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rPr>
                <w:rFonts w:ascii="Book Antiqua" w:hAnsi="Book Antiqua"/>
                <w:b/>
              </w:rPr>
            </w:pPr>
            <w:r w:rsidRPr="00EA717F">
              <w:rPr>
                <w:rFonts w:ascii="Book Antiqua" w:hAnsi="Book Antiqua"/>
                <w:b/>
              </w:rPr>
              <w:t>Demand and supply analysis</w:t>
            </w:r>
          </w:p>
        </w:tc>
        <w:tc>
          <w:tcPr>
            <w:tcW w:w="1256" w:type="dxa"/>
            <w:vAlign w:val="center"/>
          </w:tcPr>
          <w:p w:rsidR="000B102D" w:rsidRPr="002C20F3" w:rsidRDefault="005242A2" w:rsidP="00E505BC">
            <w:pPr>
              <w:spacing w:line="360" w:lineRule="auto"/>
              <w:jc w:val="center"/>
              <w:rPr>
                <w:rFonts w:ascii="Book Antiqua" w:hAnsi="Book Antiqua"/>
                <w:b/>
              </w:rPr>
            </w:pPr>
            <w:r>
              <w:rPr>
                <w:rFonts w:ascii="Book Antiqua" w:hAnsi="Book Antiqua"/>
                <w:b/>
              </w:rPr>
              <w:t>11</w:t>
            </w:r>
          </w:p>
        </w:tc>
      </w:tr>
      <w:tr w:rsidR="000B102D" w:rsidRPr="002C20F3" w:rsidTr="006546C6">
        <w:trPr>
          <w:trHeight w:val="17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pStyle w:val="Heading6"/>
              <w:spacing w:line="360" w:lineRule="auto"/>
              <w:jc w:val="left"/>
              <w:rPr>
                <w:rFonts w:ascii="Book Antiqua" w:hAnsi="Book Antiqua"/>
              </w:rPr>
            </w:pPr>
            <w:r w:rsidRPr="00EA717F">
              <w:rPr>
                <w:rFonts w:ascii="Book Antiqua" w:hAnsi="Book Antiqua"/>
              </w:rPr>
              <w:t>Financial Plan and mode of Financing</w:t>
            </w:r>
          </w:p>
        </w:tc>
        <w:tc>
          <w:tcPr>
            <w:tcW w:w="1256" w:type="dxa"/>
            <w:vAlign w:val="center"/>
          </w:tcPr>
          <w:p w:rsidR="000B102D" w:rsidRPr="002C20F3" w:rsidRDefault="005242A2" w:rsidP="00E505BC">
            <w:pPr>
              <w:spacing w:line="360" w:lineRule="auto"/>
              <w:jc w:val="center"/>
              <w:rPr>
                <w:rFonts w:ascii="Book Antiqua" w:hAnsi="Book Antiqua"/>
                <w:b/>
              </w:rPr>
            </w:pPr>
            <w:r>
              <w:rPr>
                <w:rFonts w:ascii="Book Antiqua" w:hAnsi="Book Antiqua"/>
                <w:b/>
              </w:rPr>
              <w:t>12</w:t>
            </w:r>
          </w:p>
        </w:tc>
      </w:tr>
      <w:tr w:rsidR="000B102D" w:rsidRPr="002C20F3" w:rsidTr="006546C6">
        <w:trPr>
          <w:trHeight w:val="17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3F77D1" w:rsidP="00E505BC">
            <w:pPr>
              <w:spacing w:line="360" w:lineRule="auto"/>
              <w:rPr>
                <w:rFonts w:ascii="Book Antiqua" w:hAnsi="Book Antiqua"/>
                <w:b/>
              </w:rPr>
            </w:pPr>
            <w:r>
              <w:rPr>
                <w:rFonts w:ascii="Book Antiqua" w:hAnsi="Book Antiqua"/>
                <w:b/>
              </w:rPr>
              <w:t>Project benefits and analysis</w:t>
            </w:r>
          </w:p>
        </w:tc>
        <w:tc>
          <w:tcPr>
            <w:tcW w:w="1256" w:type="dxa"/>
            <w:vAlign w:val="center"/>
          </w:tcPr>
          <w:p w:rsidR="000B102D" w:rsidRPr="002C20F3" w:rsidRDefault="005242A2" w:rsidP="00E505BC">
            <w:pPr>
              <w:spacing w:line="360" w:lineRule="auto"/>
              <w:jc w:val="center"/>
              <w:rPr>
                <w:rFonts w:ascii="Book Antiqua" w:hAnsi="Book Antiqua"/>
                <w:b/>
              </w:rPr>
            </w:pPr>
            <w:r>
              <w:rPr>
                <w:rFonts w:ascii="Book Antiqua" w:hAnsi="Book Antiqua"/>
                <w:b/>
              </w:rPr>
              <w:t>12</w:t>
            </w:r>
          </w:p>
        </w:tc>
      </w:tr>
      <w:tr w:rsidR="000B102D" w:rsidRPr="002C20F3" w:rsidTr="006546C6">
        <w:trPr>
          <w:trHeight w:val="17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spacing w:line="360" w:lineRule="auto"/>
              <w:rPr>
                <w:rFonts w:ascii="Book Antiqua" w:hAnsi="Book Antiqua"/>
                <w:b/>
              </w:rPr>
            </w:pPr>
            <w:r w:rsidRPr="00EA717F">
              <w:rPr>
                <w:rFonts w:ascii="Book Antiqua" w:hAnsi="Book Antiqua"/>
                <w:b/>
              </w:rPr>
              <w:t>Implementation Schedule</w:t>
            </w:r>
          </w:p>
        </w:tc>
        <w:tc>
          <w:tcPr>
            <w:tcW w:w="1256" w:type="dxa"/>
            <w:vAlign w:val="center"/>
          </w:tcPr>
          <w:p w:rsidR="000B102D" w:rsidRPr="002C20F3" w:rsidRDefault="005242A2" w:rsidP="00E505BC">
            <w:pPr>
              <w:spacing w:line="360" w:lineRule="auto"/>
              <w:jc w:val="center"/>
              <w:rPr>
                <w:rFonts w:ascii="Book Antiqua" w:hAnsi="Book Antiqua"/>
                <w:b/>
              </w:rPr>
            </w:pPr>
            <w:r>
              <w:rPr>
                <w:rFonts w:ascii="Book Antiqua" w:hAnsi="Book Antiqua"/>
                <w:b/>
              </w:rPr>
              <w:t>1</w:t>
            </w:r>
            <w:r w:rsidR="008808B5">
              <w:rPr>
                <w:rFonts w:ascii="Book Antiqua" w:hAnsi="Book Antiqua"/>
                <w:b/>
              </w:rPr>
              <w:t>6</w:t>
            </w:r>
          </w:p>
        </w:tc>
      </w:tr>
      <w:tr w:rsidR="000B102D" w:rsidRPr="002C20F3" w:rsidTr="006546C6">
        <w:trPr>
          <w:trHeight w:val="17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spacing w:line="360" w:lineRule="auto"/>
              <w:rPr>
                <w:rFonts w:ascii="Book Antiqua" w:hAnsi="Book Antiqua"/>
                <w:b/>
              </w:rPr>
            </w:pPr>
            <w:r w:rsidRPr="00EA717F">
              <w:rPr>
                <w:rFonts w:ascii="Book Antiqua" w:hAnsi="Book Antiqua"/>
                <w:b/>
              </w:rPr>
              <w:t>Management structure and Manpower Requirement</w:t>
            </w:r>
            <w:r w:rsidR="00DF3B04">
              <w:rPr>
                <w:rFonts w:ascii="Book Antiqua" w:hAnsi="Book Antiqua"/>
                <w:b/>
              </w:rPr>
              <w:t>s</w:t>
            </w:r>
          </w:p>
        </w:tc>
        <w:tc>
          <w:tcPr>
            <w:tcW w:w="1256" w:type="dxa"/>
            <w:vAlign w:val="center"/>
          </w:tcPr>
          <w:p w:rsidR="000B102D" w:rsidRPr="002C20F3" w:rsidRDefault="005242A2" w:rsidP="005242A2">
            <w:pPr>
              <w:spacing w:line="360" w:lineRule="auto"/>
              <w:rPr>
                <w:rFonts w:ascii="Book Antiqua" w:hAnsi="Book Antiqua"/>
                <w:b/>
              </w:rPr>
            </w:pPr>
            <w:r>
              <w:rPr>
                <w:rFonts w:ascii="Book Antiqua" w:hAnsi="Book Antiqua"/>
                <w:b/>
              </w:rPr>
              <w:t xml:space="preserve">      27</w:t>
            </w:r>
          </w:p>
        </w:tc>
      </w:tr>
      <w:tr w:rsidR="000B102D" w:rsidRPr="002C20F3" w:rsidTr="006546C6">
        <w:trPr>
          <w:trHeight w:val="849"/>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2D0E96" w:rsidRDefault="000B102D" w:rsidP="00E505BC">
            <w:pPr>
              <w:rPr>
                <w:rFonts w:ascii="Book Antiqua" w:hAnsi="Book Antiqua"/>
                <w:b/>
              </w:rPr>
            </w:pPr>
            <w:r w:rsidRPr="00EA717F">
              <w:rPr>
                <w:rFonts w:ascii="Book Antiqua" w:hAnsi="Book Antiqua"/>
                <w:b/>
              </w:rPr>
              <w:t xml:space="preserve">Additional projects/decisions required to maximize socio-economic </w:t>
            </w:r>
          </w:p>
          <w:p w:rsidR="000B102D" w:rsidRPr="00EA717F" w:rsidRDefault="000B102D" w:rsidP="00E505BC">
            <w:pPr>
              <w:rPr>
                <w:rFonts w:ascii="Book Antiqua" w:hAnsi="Book Antiqua"/>
                <w:b/>
              </w:rPr>
            </w:pPr>
            <w:r w:rsidRPr="00EA717F">
              <w:rPr>
                <w:rFonts w:ascii="Book Antiqua" w:hAnsi="Book Antiqua"/>
                <w:b/>
              </w:rPr>
              <w:t>benefits from the proposed project</w:t>
            </w:r>
          </w:p>
        </w:tc>
        <w:tc>
          <w:tcPr>
            <w:tcW w:w="1256" w:type="dxa"/>
            <w:vAlign w:val="center"/>
          </w:tcPr>
          <w:p w:rsidR="000B102D" w:rsidRPr="002C20F3" w:rsidRDefault="00635232" w:rsidP="00E505BC">
            <w:pPr>
              <w:spacing w:line="360" w:lineRule="auto"/>
              <w:jc w:val="center"/>
              <w:rPr>
                <w:rFonts w:ascii="Book Antiqua" w:hAnsi="Book Antiqua"/>
                <w:b/>
              </w:rPr>
            </w:pPr>
            <w:r>
              <w:rPr>
                <w:rFonts w:ascii="Book Antiqua" w:hAnsi="Book Antiqua"/>
                <w:b/>
              </w:rPr>
              <w:t>29</w:t>
            </w:r>
          </w:p>
        </w:tc>
      </w:tr>
      <w:tr w:rsidR="000B102D" w:rsidRPr="002C20F3" w:rsidTr="006546C6">
        <w:trPr>
          <w:trHeight w:val="173"/>
          <w:jc w:val="center"/>
        </w:trPr>
        <w:tc>
          <w:tcPr>
            <w:tcW w:w="974" w:type="dxa"/>
            <w:vAlign w:val="center"/>
          </w:tcPr>
          <w:p w:rsidR="000B102D" w:rsidRPr="002C20F3" w:rsidRDefault="000B102D" w:rsidP="009D3298">
            <w:pPr>
              <w:pStyle w:val="ListParagraph"/>
              <w:numPr>
                <w:ilvl w:val="0"/>
                <w:numId w:val="16"/>
              </w:numPr>
              <w:tabs>
                <w:tab w:val="left" w:pos="63"/>
                <w:tab w:val="left" w:pos="688"/>
              </w:tabs>
              <w:spacing w:line="360" w:lineRule="auto"/>
              <w:ind w:left="238"/>
              <w:jc w:val="center"/>
              <w:rPr>
                <w:rFonts w:ascii="Book Antiqua" w:hAnsi="Book Antiqua"/>
                <w:b/>
              </w:rPr>
            </w:pPr>
          </w:p>
        </w:tc>
        <w:tc>
          <w:tcPr>
            <w:tcW w:w="4806" w:type="dxa"/>
            <w:vAlign w:val="center"/>
          </w:tcPr>
          <w:p w:rsidR="000B102D" w:rsidRPr="00EA717F" w:rsidRDefault="000B102D" w:rsidP="00E505BC">
            <w:pPr>
              <w:spacing w:line="360" w:lineRule="auto"/>
              <w:rPr>
                <w:rFonts w:ascii="Book Antiqua" w:hAnsi="Book Antiqua"/>
                <w:b/>
              </w:rPr>
            </w:pPr>
            <w:r w:rsidRPr="00EA717F">
              <w:rPr>
                <w:rFonts w:ascii="Book Antiqua" w:hAnsi="Book Antiqua"/>
                <w:b/>
              </w:rPr>
              <w:t>Sign Off</w:t>
            </w:r>
          </w:p>
        </w:tc>
        <w:tc>
          <w:tcPr>
            <w:tcW w:w="1256" w:type="dxa"/>
            <w:vAlign w:val="center"/>
          </w:tcPr>
          <w:p w:rsidR="000B102D" w:rsidRPr="002C20F3" w:rsidRDefault="00AD1721" w:rsidP="00E505BC">
            <w:pPr>
              <w:spacing w:line="360" w:lineRule="auto"/>
              <w:jc w:val="center"/>
              <w:rPr>
                <w:rFonts w:ascii="Book Antiqua" w:hAnsi="Book Antiqua"/>
                <w:b/>
              </w:rPr>
            </w:pPr>
            <w:r>
              <w:rPr>
                <w:rFonts w:ascii="Book Antiqua" w:hAnsi="Book Antiqua"/>
                <w:b/>
              </w:rPr>
              <w:t>3</w:t>
            </w:r>
            <w:r w:rsidR="001A03A1">
              <w:rPr>
                <w:rFonts w:ascii="Book Antiqua" w:hAnsi="Book Antiqua"/>
                <w:b/>
              </w:rPr>
              <w:t>0</w:t>
            </w:r>
          </w:p>
        </w:tc>
      </w:tr>
    </w:tbl>
    <w:p w:rsidR="0028513F" w:rsidRDefault="0028513F" w:rsidP="006F7AB0">
      <w:pPr>
        <w:tabs>
          <w:tab w:val="left" w:pos="-90"/>
        </w:tabs>
        <w:spacing w:line="360" w:lineRule="auto"/>
        <w:jc w:val="both"/>
        <w:rPr>
          <w:b/>
          <w:bCs/>
        </w:rPr>
      </w:pPr>
    </w:p>
    <w:p w:rsidR="006546C6" w:rsidRDefault="006546C6" w:rsidP="006F7AB0">
      <w:pPr>
        <w:tabs>
          <w:tab w:val="left" w:pos="-90"/>
        </w:tabs>
        <w:spacing w:line="360" w:lineRule="auto"/>
        <w:jc w:val="both"/>
        <w:rPr>
          <w:b/>
          <w:bCs/>
        </w:rPr>
      </w:pPr>
    </w:p>
    <w:p w:rsidR="00AE40F5" w:rsidRDefault="00AE40F5" w:rsidP="006F7AB0">
      <w:pPr>
        <w:tabs>
          <w:tab w:val="left" w:pos="-90"/>
        </w:tabs>
        <w:spacing w:line="360" w:lineRule="auto"/>
        <w:jc w:val="both"/>
        <w:rPr>
          <w:b/>
          <w:bCs/>
        </w:rPr>
      </w:pPr>
    </w:p>
    <w:p w:rsidR="00AE40F5" w:rsidRDefault="00AE40F5" w:rsidP="006F7AB0">
      <w:pPr>
        <w:tabs>
          <w:tab w:val="left" w:pos="-90"/>
        </w:tabs>
        <w:spacing w:line="360" w:lineRule="auto"/>
        <w:jc w:val="both"/>
        <w:rPr>
          <w:b/>
          <w:bCs/>
        </w:rPr>
      </w:pPr>
    </w:p>
    <w:p w:rsidR="00AE40F5" w:rsidRDefault="00AE40F5" w:rsidP="006F7AB0">
      <w:pPr>
        <w:tabs>
          <w:tab w:val="left" w:pos="-90"/>
        </w:tabs>
        <w:spacing w:line="360" w:lineRule="auto"/>
        <w:jc w:val="both"/>
        <w:rPr>
          <w:b/>
          <w:bCs/>
        </w:rPr>
      </w:pPr>
    </w:p>
    <w:p w:rsidR="00AE40F5" w:rsidRDefault="00AE40F5" w:rsidP="006F7AB0">
      <w:pPr>
        <w:tabs>
          <w:tab w:val="left" w:pos="-90"/>
        </w:tabs>
        <w:spacing w:line="360" w:lineRule="auto"/>
        <w:jc w:val="both"/>
        <w:rPr>
          <w:b/>
          <w:bCs/>
        </w:rPr>
      </w:pPr>
    </w:p>
    <w:p w:rsidR="00AE40F5" w:rsidRDefault="00AE40F5" w:rsidP="006F7AB0">
      <w:pPr>
        <w:tabs>
          <w:tab w:val="left" w:pos="-90"/>
        </w:tabs>
        <w:spacing w:line="360" w:lineRule="auto"/>
        <w:jc w:val="both"/>
        <w:rPr>
          <w:b/>
          <w:bCs/>
        </w:rPr>
      </w:pPr>
    </w:p>
    <w:p w:rsidR="00AE40F5" w:rsidRDefault="00AE40F5" w:rsidP="006F7AB0">
      <w:pPr>
        <w:tabs>
          <w:tab w:val="left" w:pos="-90"/>
        </w:tabs>
        <w:spacing w:line="360" w:lineRule="auto"/>
        <w:jc w:val="both"/>
        <w:rPr>
          <w:b/>
          <w:bCs/>
        </w:rPr>
      </w:pPr>
    </w:p>
    <w:p w:rsidR="00AE40F5" w:rsidRDefault="00AE40F5" w:rsidP="006F7AB0">
      <w:pPr>
        <w:tabs>
          <w:tab w:val="left" w:pos="-90"/>
        </w:tabs>
        <w:spacing w:line="360" w:lineRule="auto"/>
        <w:jc w:val="both"/>
        <w:rPr>
          <w:b/>
          <w:bCs/>
        </w:rPr>
      </w:pPr>
    </w:p>
    <w:p w:rsidR="00260ED3" w:rsidRDefault="00260ED3" w:rsidP="006F7AB0">
      <w:pPr>
        <w:tabs>
          <w:tab w:val="left" w:pos="-90"/>
        </w:tabs>
        <w:spacing w:line="360" w:lineRule="auto"/>
        <w:jc w:val="both"/>
        <w:rPr>
          <w:b/>
          <w:bCs/>
        </w:rPr>
      </w:pPr>
    </w:p>
    <w:p w:rsidR="008132BE" w:rsidRPr="004941AE" w:rsidRDefault="006731C2" w:rsidP="008014DC">
      <w:pPr>
        <w:tabs>
          <w:tab w:val="left" w:pos="-90"/>
        </w:tabs>
        <w:spacing w:line="360" w:lineRule="auto"/>
        <w:ind w:left="-90"/>
        <w:jc w:val="both"/>
        <w:rPr>
          <w:b/>
          <w:bCs/>
          <w:u w:val="single"/>
        </w:rPr>
      </w:pPr>
      <w:r>
        <w:rPr>
          <w:b/>
          <w:bCs/>
        </w:rPr>
        <w:lastRenderedPageBreak/>
        <w:t xml:space="preserve"> </w:t>
      </w:r>
      <w:r w:rsidR="00C91F8C" w:rsidRPr="004941AE">
        <w:rPr>
          <w:b/>
          <w:bCs/>
        </w:rPr>
        <w:t xml:space="preserve">1. </w:t>
      </w:r>
      <w:r w:rsidR="008132BE" w:rsidRPr="004941AE">
        <w:rPr>
          <w:b/>
          <w:bCs/>
          <w:sz w:val="28"/>
          <w:szCs w:val="28"/>
          <w:u w:val="single"/>
        </w:rPr>
        <w:t>Name of the Project</w:t>
      </w:r>
    </w:p>
    <w:p w:rsidR="00C57841" w:rsidRDefault="0088535B" w:rsidP="008014DC">
      <w:pPr>
        <w:tabs>
          <w:tab w:val="left" w:pos="580"/>
          <w:tab w:val="left" w:pos="4900"/>
        </w:tabs>
        <w:autoSpaceDE w:val="0"/>
        <w:autoSpaceDN w:val="0"/>
        <w:spacing w:line="360" w:lineRule="auto"/>
        <w:jc w:val="both"/>
        <w:rPr>
          <w:spacing w:val="4"/>
        </w:rPr>
      </w:pPr>
      <w:r>
        <w:rPr>
          <w:spacing w:val="4"/>
        </w:rPr>
        <w:t xml:space="preserve">  </w:t>
      </w:r>
      <w:r w:rsidR="00764444">
        <w:rPr>
          <w:spacing w:val="4"/>
        </w:rPr>
        <w:t xml:space="preserve">  </w:t>
      </w:r>
      <w:r w:rsidR="00184CEB">
        <w:rPr>
          <w:spacing w:val="4"/>
        </w:rPr>
        <w:t xml:space="preserve">       </w:t>
      </w:r>
      <w:r w:rsidR="00FB29EE" w:rsidRPr="00C3511E">
        <w:rPr>
          <w:spacing w:val="4"/>
        </w:rPr>
        <w:t>Computerization of Land Record in AJ</w:t>
      </w:r>
      <w:r w:rsidR="006B6DD7">
        <w:rPr>
          <w:spacing w:val="4"/>
        </w:rPr>
        <w:t>&amp;</w:t>
      </w:r>
      <w:r w:rsidR="00FB29EE" w:rsidRPr="00C3511E">
        <w:rPr>
          <w:spacing w:val="4"/>
        </w:rPr>
        <w:t>K</w:t>
      </w:r>
      <w:r w:rsidR="002272C0">
        <w:rPr>
          <w:spacing w:val="4"/>
        </w:rPr>
        <w:t xml:space="preserve"> </w:t>
      </w:r>
      <w:r w:rsidR="001F2E9A">
        <w:rPr>
          <w:spacing w:val="4"/>
        </w:rPr>
        <w:t>(</w:t>
      </w:r>
      <w:r w:rsidR="002272C0">
        <w:rPr>
          <w:spacing w:val="4"/>
        </w:rPr>
        <w:t>Phase II</w:t>
      </w:r>
      <w:r w:rsidR="001F2E9A">
        <w:rPr>
          <w:spacing w:val="4"/>
        </w:rPr>
        <w:t>)</w:t>
      </w:r>
    </w:p>
    <w:p w:rsidR="008132BE" w:rsidRPr="00C57841" w:rsidRDefault="00C91F8C" w:rsidP="008014DC">
      <w:pPr>
        <w:tabs>
          <w:tab w:val="left" w:pos="580"/>
          <w:tab w:val="left" w:pos="4900"/>
        </w:tabs>
        <w:autoSpaceDE w:val="0"/>
        <w:autoSpaceDN w:val="0"/>
        <w:spacing w:line="360" w:lineRule="auto"/>
        <w:jc w:val="both"/>
        <w:rPr>
          <w:spacing w:val="4"/>
        </w:rPr>
      </w:pPr>
      <w:r>
        <w:rPr>
          <w:b/>
          <w:bCs/>
        </w:rPr>
        <w:t xml:space="preserve">2. </w:t>
      </w:r>
      <w:r w:rsidR="008132BE" w:rsidRPr="006005FD">
        <w:rPr>
          <w:b/>
          <w:bCs/>
          <w:sz w:val="28"/>
          <w:szCs w:val="28"/>
          <w:u w:val="single"/>
        </w:rPr>
        <w:t>Location</w:t>
      </w:r>
    </w:p>
    <w:p w:rsidR="00457B5F" w:rsidRDefault="005D20D8" w:rsidP="008A178B">
      <w:pPr>
        <w:tabs>
          <w:tab w:val="left" w:pos="580"/>
          <w:tab w:val="left" w:pos="1260"/>
          <w:tab w:val="left" w:pos="4900"/>
        </w:tabs>
        <w:autoSpaceDE w:val="0"/>
        <w:autoSpaceDN w:val="0"/>
        <w:spacing w:line="360" w:lineRule="auto"/>
        <w:ind w:left="720"/>
        <w:jc w:val="both"/>
        <w:rPr>
          <w:spacing w:val="4"/>
        </w:rPr>
      </w:pPr>
      <w:r>
        <w:rPr>
          <w:spacing w:val="4"/>
        </w:rPr>
        <w:t>F</w:t>
      </w:r>
      <w:r w:rsidR="00BD4705">
        <w:rPr>
          <w:spacing w:val="4"/>
        </w:rPr>
        <w:t>ollowing</w:t>
      </w:r>
      <w:r w:rsidR="00AE1B40">
        <w:rPr>
          <w:spacing w:val="4"/>
        </w:rPr>
        <w:t xml:space="preserve"> 08</w:t>
      </w:r>
      <w:r w:rsidR="00BD4705">
        <w:rPr>
          <w:spacing w:val="4"/>
        </w:rPr>
        <w:t xml:space="preserve"> </w:t>
      </w:r>
      <w:r w:rsidR="00FB29EE" w:rsidRPr="00C3511E">
        <w:rPr>
          <w:spacing w:val="4"/>
        </w:rPr>
        <w:t>Tehsils</w:t>
      </w:r>
      <w:r w:rsidR="00816399">
        <w:rPr>
          <w:spacing w:val="4"/>
        </w:rPr>
        <w:t xml:space="preserve"> </w:t>
      </w:r>
      <w:r w:rsidR="00177477">
        <w:rPr>
          <w:spacing w:val="4"/>
        </w:rPr>
        <w:t>(One</w:t>
      </w:r>
      <w:r w:rsidR="006D4BEA">
        <w:rPr>
          <w:spacing w:val="4"/>
        </w:rPr>
        <w:t xml:space="preserve"> </w:t>
      </w:r>
      <w:r w:rsidR="00F36BBC">
        <w:rPr>
          <w:spacing w:val="4"/>
        </w:rPr>
        <w:t xml:space="preserve">each </w:t>
      </w:r>
      <w:r w:rsidR="00816399">
        <w:rPr>
          <w:spacing w:val="4"/>
        </w:rPr>
        <w:t xml:space="preserve">from </w:t>
      </w:r>
      <w:r w:rsidR="00F36BBC">
        <w:rPr>
          <w:spacing w:val="4"/>
        </w:rPr>
        <w:t>r</w:t>
      </w:r>
      <w:r w:rsidR="006B6DD7">
        <w:rPr>
          <w:spacing w:val="4"/>
        </w:rPr>
        <w:t>ema</w:t>
      </w:r>
      <w:r w:rsidR="00F36BBC">
        <w:rPr>
          <w:spacing w:val="4"/>
        </w:rPr>
        <w:t>i</w:t>
      </w:r>
      <w:r w:rsidR="006B6DD7">
        <w:rPr>
          <w:spacing w:val="4"/>
        </w:rPr>
        <w:t xml:space="preserve">ning Districts </w:t>
      </w:r>
      <w:r w:rsidR="00FB29EE" w:rsidRPr="00C3511E">
        <w:rPr>
          <w:spacing w:val="4"/>
        </w:rPr>
        <w:t>of AJ</w:t>
      </w:r>
      <w:r w:rsidR="006B6DD7">
        <w:rPr>
          <w:spacing w:val="4"/>
        </w:rPr>
        <w:t>&amp;</w:t>
      </w:r>
      <w:r w:rsidR="00FB29EE" w:rsidRPr="00C3511E">
        <w:rPr>
          <w:spacing w:val="4"/>
        </w:rPr>
        <w:t>K</w:t>
      </w:r>
      <w:r w:rsidR="00177477">
        <w:rPr>
          <w:spacing w:val="4"/>
        </w:rPr>
        <w:t>)</w:t>
      </w:r>
    </w:p>
    <w:p w:rsidR="00351DB4" w:rsidRPr="003C0E1A" w:rsidRDefault="00351DB4" w:rsidP="008014DC">
      <w:pPr>
        <w:pStyle w:val="NormalWeb"/>
        <w:shd w:val="clear" w:color="auto" w:fill="FFFFFF"/>
        <w:spacing w:before="0" w:beforeAutospacing="0" w:after="0" w:afterAutospacing="0" w:line="360" w:lineRule="auto"/>
        <w:ind w:left="795"/>
        <w:jc w:val="both"/>
      </w:pPr>
      <w:r w:rsidRPr="003C0E1A">
        <w:t>1. Muzaffarabad</w:t>
      </w:r>
    </w:p>
    <w:p w:rsidR="00351DB4" w:rsidRPr="003C0E1A" w:rsidRDefault="00351DB4" w:rsidP="001263FF">
      <w:pPr>
        <w:pStyle w:val="NormalWeb"/>
        <w:shd w:val="clear" w:color="auto" w:fill="FFFFFF"/>
        <w:spacing w:before="0" w:beforeAutospacing="0" w:after="0" w:afterAutospacing="0" w:line="360" w:lineRule="auto"/>
        <w:ind w:left="795"/>
        <w:jc w:val="both"/>
      </w:pPr>
      <w:r w:rsidRPr="003C0E1A">
        <w:t>2.</w:t>
      </w:r>
      <w:r w:rsidR="001263FF">
        <w:t xml:space="preserve"> Leepa</w:t>
      </w:r>
    </w:p>
    <w:p w:rsidR="00351DB4" w:rsidRPr="003C0E1A" w:rsidRDefault="00351DB4" w:rsidP="001942E1">
      <w:pPr>
        <w:pStyle w:val="NormalWeb"/>
        <w:shd w:val="clear" w:color="auto" w:fill="FFFFFF"/>
        <w:spacing w:before="0" w:beforeAutospacing="0" w:after="0" w:afterAutospacing="0" w:line="360" w:lineRule="auto"/>
        <w:ind w:left="795"/>
        <w:jc w:val="both"/>
      </w:pPr>
      <w:r w:rsidRPr="003C0E1A">
        <w:t xml:space="preserve">3. </w:t>
      </w:r>
      <w:r w:rsidR="00642119">
        <w:t>Bhimber</w:t>
      </w:r>
    </w:p>
    <w:p w:rsidR="00351DB4" w:rsidRPr="003C0E1A" w:rsidRDefault="00351DB4" w:rsidP="008014DC">
      <w:pPr>
        <w:pStyle w:val="NormalWeb"/>
        <w:shd w:val="clear" w:color="auto" w:fill="FFFFFF"/>
        <w:spacing w:before="0" w:beforeAutospacing="0" w:after="0" w:afterAutospacing="0" w:line="360" w:lineRule="auto"/>
        <w:ind w:left="795"/>
        <w:jc w:val="both"/>
      </w:pPr>
      <w:r w:rsidRPr="003C0E1A">
        <w:t>4. Rawalakot</w:t>
      </w:r>
    </w:p>
    <w:p w:rsidR="00351DB4" w:rsidRPr="003C0E1A" w:rsidRDefault="00351DB4" w:rsidP="001263FF">
      <w:pPr>
        <w:pStyle w:val="NormalWeb"/>
        <w:shd w:val="clear" w:color="auto" w:fill="FFFFFF"/>
        <w:spacing w:before="0" w:beforeAutospacing="0" w:after="0" w:afterAutospacing="0" w:line="360" w:lineRule="auto"/>
        <w:ind w:left="795"/>
        <w:jc w:val="both"/>
      </w:pPr>
      <w:r w:rsidRPr="003C0E1A">
        <w:t xml:space="preserve">5. </w:t>
      </w:r>
      <w:r w:rsidR="001263FF" w:rsidRPr="003C0E1A">
        <w:t>Athmaqam</w:t>
      </w:r>
    </w:p>
    <w:p w:rsidR="00351DB4" w:rsidRPr="003C0E1A" w:rsidRDefault="00D22C89" w:rsidP="008014DC">
      <w:pPr>
        <w:pStyle w:val="NormalWeb"/>
        <w:shd w:val="clear" w:color="auto" w:fill="FFFFFF"/>
        <w:spacing w:before="0" w:beforeAutospacing="0" w:after="0" w:afterAutospacing="0" w:line="360" w:lineRule="auto"/>
        <w:ind w:left="795"/>
        <w:jc w:val="both"/>
      </w:pPr>
      <w:r>
        <w:t>6. Khoirata</w:t>
      </w:r>
    </w:p>
    <w:p w:rsidR="00F3676B" w:rsidRDefault="00365838" w:rsidP="00F3676B">
      <w:pPr>
        <w:pStyle w:val="NormalWeb"/>
        <w:shd w:val="clear" w:color="auto" w:fill="FFFFFF"/>
        <w:spacing w:before="0" w:beforeAutospacing="0" w:after="0" w:afterAutospacing="0" w:line="360" w:lineRule="auto"/>
        <w:ind w:left="795"/>
        <w:jc w:val="both"/>
      </w:pPr>
      <w:r>
        <w:t>7. Tararkhal</w:t>
      </w:r>
    </w:p>
    <w:p w:rsidR="000E72FA" w:rsidRDefault="00C93E5B" w:rsidP="00C93E5B">
      <w:pPr>
        <w:pStyle w:val="NormalWeb"/>
        <w:shd w:val="clear" w:color="auto" w:fill="FFFFFF"/>
        <w:spacing w:before="0" w:beforeAutospacing="0" w:after="0" w:afterAutospacing="0" w:line="360" w:lineRule="auto"/>
        <w:ind w:firstLine="720"/>
        <w:jc w:val="both"/>
      </w:pPr>
      <w:r>
        <w:t xml:space="preserve">  </w:t>
      </w:r>
      <w:r w:rsidR="000E72FA">
        <w:t>8. Haveli</w:t>
      </w:r>
    </w:p>
    <w:p w:rsidR="00094C95" w:rsidRPr="00094C95" w:rsidRDefault="00094C95" w:rsidP="00365838">
      <w:pPr>
        <w:pStyle w:val="NormalWeb"/>
        <w:shd w:val="clear" w:color="auto" w:fill="FFFFFF"/>
        <w:spacing w:before="0" w:beforeAutospacing="0" w:after="0" w:afterAutospacing="0" w:line="360" w:lineRule="auto"/>
        <w:ind w:left="795"/>
        <w:jc w:val="both"/>
        <w:rPr>
          <w:b/>
          <w:bCs/>
        </w:rPr>
      </w:pPr>
      <w:r w:rsidRPr="00094C95">
        <w:rPr>
          <w:b/>
          <w:bCs/>
        </w:rPr>
        <w:t>Revised Locations</w:t>
      </w:r>
    </w:p>
    <w:p w:rsidR="00F06290" w:rsidRDefault="00F06290" w:rsidP="00365838">
      <w:pPr>
        <w:pStyle w:val="NormalWeb"/>
        <w:shd w:val="clear" w:color="auto" w:fill="FFFFFF"/>
        <w:spacing w:before="0" w:beforeAutospacing="0" w:after="0" w:afterAutospacing="0" w:line="360" w:lineRule="auto"/>
        <w:ind w:left="795"/>
        <w:jc w:val="both"/>
      </w:pPr>
      <w:r>
        <w:t>9. Mirpur</w:t>
      </w:r>
    </w:p>
    <w:p w:rsidR="00F06290" w:rsidRPr="003C0E1A" w:rsidRDefault="00F06290" w:rsidP="00F06290">
      <w:pPr>
        <w:pStyle w:val="NormalWeb"/>
        <w:shd w:val="clear" w:color="auto" w:fill="FFFFFF"/>
        <w:spacing w:before="0" w:beforeAutospacing="0" w:after="0" w:afterAutospacing="0" w:line="360" w:lineRule="auto"/>
        <w:jc w:val="both"/>
      </w:pPr>
      <w:r>
        <w:t xml:space="preserve">           10. Hajeera</w:t>
      </w:r>
    </w:p>
    <w:p w:rsidR="001942E1" w:rsidRPr="0050483D" w:rsidRDefault="00930BC2" w:rsidP="008014DC">
      <w:pPr>
        <w:spacing w:line="360" w:lineRule="auto"/>
        <w:jc w:val="both"/>
      </w:pPr>
      <w:r w:rsidRPr="00930BC2">
        <w:rPr>
          <w:b/>
          <w:bCs/>
          <w:sz w:val="28"/>
          <w:szCs w:val="28"/>
        </w:rPr>
        <w:t xml:space="preserve">3. </w:t>
      </w:r>
      <w:r w:rsidR="0018349C" w:rsidRPr="00DC6939">
        <w:rPr>
          <w:b/>
          <w:bCs/>
          <w:sz w:val="28"/>
          <w:szCs w:val="28"/>
          <w:u w:val="single"/>
        </w:rPr>
        <w:t>Authorities R</w:t>
      </w:r>
      <w:r w:rsidR="008132BE" w:rsidRPr="00DC6939">
        <w:rPr>
          <w:b/>
          <w:bCs/>
          <w:sz w:val="28"/>
          <w:szCs w:val="28"/>
          <w:u w:val="single"/>
        </w:rPr>
        <w:t xml:space="preserve">esponsible </w:t>
      </w:r>
      <w:r w:rsidR="0018349C" w:rsidRPr="00DC6939">
        <w:rPr>
          <w:b/>
          <w:bCs/>
          <w:sz w:val="28"/>
          <w:szCs w:val="28"/>
          <w:u w:val="single"/>
        </w:rPr>
        <w:t>for the Project</w:t>
      </w:r>
      <w:r w:rsidR="001942E1" w:rsidRPr="001942E1">
        <w:t xml:space="preserve"> </w:t>
      </w:r>
    </w:p>
    <w:p w:rsidR="00FB29EE" w:rsidRPr="00C3511E" w:rsidRDefault="00FB29EE" w:rsidP="008014DC">
      <w:pPr>
        <w:numPr>
          <w:ilvl w:val="1"/>
          <w:numId w:val="1"/>
        </w:numPr>
        <w:autoSpaceDE w:val="0"/>
        <w:autoSpaceDN w:val="0"/>
        <w:spacing w:line="360" w:lineRule="auto"/>
        <w:jc w:val="both"/>
        <w:rPr>
          <w:b/>
          <w:spacing w:val="4"/>
        </w:rPr>
      </w:pPr>
      <w:r w:rsidRPr="00C3511E">
        <w:rPr>
          <w:b/>
          <w:spacing w:val="4"/>
        </w:rPr>
        <w:t>Sponsoring:</w:t>
      </w:r>
    </w:p>
    <w:p w:rsidR="003E69EB" w:rsidRPr="00B90064" w:rsidRDefault="009979E5" w:rsidP="008014DC">
      <w:pPr>
        <w:tabs>
          <w:tab w:val="left" w:pos="720"/>
        </w:tabs>
        <w:autoSpaceDE w:val="0"/>
        <w:autoSpaceDN w:val="0"/>
        <w:spacing w:line="360" w:lineRule="auto"/>
        <w:jc w:val="both"/>
        <w:rPr>
          <w:spacing w:val="4"/>
          <w:sz w:val="22"/>
          <w:szCs w:val="22"/>
        </w:rPr>
      </w:pPr>
      <w:r>
        <w:rPr>
          <w:spacing w:val="4"/>
        </w:rPr>
        <w:tab/>
      </w:r>
      <w:r w:rsidR="00B90064">
        <w:rPr>
          <w:spacing w:val="4"/>
          <w:sz w:val="22"/>
          <w:szCs w:val="22"/>
        </w:rPr>
        <w:tab/>
      </w:r>
      <w:r w:rsidR="00322885" w:rsidRPr="00B90064">
        <w:rPr>
          <w:spacing w:val="4"/>
          <w:sz w:val="22"/>
          <w:szCs w:val="22"/>
        </w:rPr>
        <w:t xml:space="preserve">Information Technology Board </w:t>
      </w:r>
      <w:r w:rsidR="00FB29EE" w:rsidRPr="00B90064">
        <w:rPr>
          <w:spacing w:val="4"/>
          <w:sz w:val="22"/>
          <w:szCs w:val="22"/>
        </w:rPr>
        <w:t>Go</w:t>
      </w:r>
      <w:r w:rsidR="006865A6">
        <w:rPr>
          <w:spacing w:val="4"/>
          <w:sz w:val="22"/>
          <w:szCs w:val="22"/>
        </w:rPr>
        <w:t>AJ&amp;K &amp; Board of Revenue GoAJ&amp;K</w:t>
      </w:r>
    </w:p>
    <w:p w:rsidR="00FB29EE" w:rsidRPr="00C3511E" w:rsidRDefault="00FB29EE" w:rsidP="008014DC">
      <w:pPr>
        <w:tabs>
          <w:tab w:val="left" w:pos="720"/>
          <w:tab w:val="num" w:pos="900"/>
        </w:tabs>
        <w:autoSpaceDE w:val="0"/>
        <w:autoSpaceDN w:val="0"/>
        <w:spacing w:line="360" w:lineRule="auto"/>
        <w:jc w:val="both"/>
        <w:rPr>
          <w:b/>
          <w:spacing w:val="4"/>
        </w:rPr>
      </w:pPr>
      <w:r w:rsidRPr="00C3511E">
        <w:rPr>
          <w:spacing w:val="4"/>
        </w:rPr>
        <w:tab/>
      </w:r>
      <w:r w:rsidRPr="00C3511E">
        <w:rPr>
          <w:b/>
          <w:spacing w:val="4"/>
        </w:rPr>
        <w:t>ii</w:t>
      </w:r>
      <w:r w:rsidRPr="00C3511E">
        <w:rPr>
          <w:spacing w:val="4"/>
        </w:rPr>
        <w:t>.</w:t>
      </w:r>
      <w:r w:rsidRPr="00C3511E">
        <w:rPr>
          <w:spacing w:val="4"/>
        </w:rPr>
        <w:tab/>
      </w:r>
      <w:r w:rsidRPr="00C3511E">
        <w:rPr>
          <w:b/>
          <w:spacing w:val="4"/>
        </w:rPr>
        <w:t>Execution:</w:t>
      </w:r>
    </w:p>
    <w:p w:rsidR="003E69EB" w:rsidRPr="00C3511E" w:rsidRDefault="00FB29EE" w:rsidP="008014DC">
      <w:pPr>
        <w:autoSpaceDE w:val="0"/>
        <w:autoSpaceDN w:val="0"/>
        <w:spacing w:line="360" w:lineRule="auto"/>
        <w:ind w:left="720" w:firstLine="720"/>
        <w:jc w:val="both"/>
        <w:rPr>
          <w:spacing w:val="4"/>
        </w:rPr>
      </w:pPr>
      <w:r w:rsidRPr="00C3511E">
        <w:rPr>
          <w:spacing w:val="4"/>
        </w:rPr>
        <w:t>Information Technology Board</w:t>
      </w:r>
      <w:r w:rsidR="00E15823">
        <w:rPr>
          <w:spacing w:val="4"/>
        </w:rPr>
        <w:t xml:space="preserve"> GoAJ&amp;K</w:t>
      </w:r>
      <w:r w:rsidR="00402212">
        <w:rPr>
          <w:spacing w:val="4"/>
        </w:rPr>
        <w:t xml:space="preserve"> &amp; </w:t>
      </w:r>
      <w:r w:rsidR="00DF63F3" w:rsidRPr="00C3511E">
        <w:rPr>
          <w:spacing w:val="4"/>
        </w:rPr>
        <w:t>Board of Revenue</w:t>
      </w:r>
      <w:r w:rsidR="008B12EB">
        <w:rPr>
          <w:spacing w:val="4"/>
        </w:rPr>
        <w:t xml:space="preserve"> GoAJ&amp;K</w:t>
      </w:r>
    </w:p>
    <w:p w:rsidR="00FB29EE" w:rsidRPr="00C3511E" w:rsidRDefault="00C505F4" w:rsidP="008014DC">
      <w:pPr>
        <w:tabs>
          <w:tab w:val="num" w:pos="900"/>
        </w:tabs>
        <w:autoSpaceDE w:val="0"/>
        <w:autoSpaceDN w:val="0"/>
        <w:spacing w:line="360" w:lineRule="auto"/>
        <w:jc w:val="both"/>
        <w:rPr>
          <w:b/>
          <w:spacing w:val="4"/>
        </w:rPr>
      </w:pPr>
      <w:r>
        <w:rPr>
          <w:b/>
          <w:spacing w:val="4"/>
        </w:rPr>
        <w:t xml:space="preserve">           </w:t>
      </w:r>
      <w:r w:rsidR="00FB29EE" w:rsidRPr="00C3511E">
        <w:rPr>
          <w:b/>
          <w:spacing w:val="4"/>
        </w:rPr>
        <w:t>iii</w:t>
      </w:r>
      <w:r w:rsidR="002A2C4B">
        <w:rPr>
          <w:spacing w:val="4"/>
        </w:rPr>
        <w:t xml:space="preserve">.    </w:t>
      </w:r>
      <w:r w:rsidR="00FB29EE" w:rsidRPr="00C3511E">
        <w:rPr>
          <w:spacing w:val="4"/>
        </w:rPr>
        <w:t xml:space="preserve"> </w:t>
      </w:r>
      <w:r w:rsidR="005D28BF">
        <w:rPr>
          <w:spacing w:val="4"/>
        </w:rPr>
        <w:t xml:space="preserve">  </w:t>
      </w:r>
      <w:r w:rsidR="00FB29EE" w:rsidRPr="00C3511E">
        <w:rPr>
          <w:b/>
          <w:spacing w:val="4"/>
        </w:rPr>
        <w:t>Operation and Maintenance:</w:t>
      </w:r>
    </w:p>
    <w:p w:rsidR="003E69EB" w:rsidRPr="00C3511E" w:rsidRDefault="00AA0C96" w:rsidP="008014DC">
      <w:pPr>
        <w:tabs>
          <w:tab w:val="left" w:pos="0"/>
        </w:tabs>
        <w:autoSpaceDE w:val="0"/>
        <w:autoSpaceDN w:val="0"/>
        <w:spacing w:line="360" w:lineRule="auto"/>
        <w:ind w:left="720" w:firstLine="720"/>
        <w:jc w:val="both"/>
        <w:rPr>
          <w:spacing w:val="4"/>
        </w:rPr>
      </w:pPr>
      <w:r w:rsidRPr="00C3511E">
        <w:rPr>
          <w:spacing w:val="4"/>
        </w:rPr>
        <w:t>Information Technology Board</w:t>
      </w:r>
      <w:r w:rsidR="00BC2F4D">
        <w:rPr>
          <w:spacing w:val="4"/>
        </w:rPr>
        <w:t xml:space="preserve"> GoAJ&amp;K</w:t>
      </w:r>
      <w:r>
        <w:rPr>
          <w:spacing w:val="4"/>
        </w:rPr>
        <w:t xml:space="preserve"> </w:t>
      </w:r>
      <w:r w:rsidR="00DF63F3">
        <w:rPr>
          <w:spacing w:val="4"/>
        </w:rPr>
        <w:t>&amp; Board of Revenue</w:t>
      </w:r>
      <w:r w:rsidR="00BC2F4D">
        <w:rPr>
          <w:spacing w:val="4"/>
        </w:rPr>
        <w:t xml:space="preserve"> GoAJ&amp;K</w:t>
      </w:r>
    </w:p>
    <w:p w:rsidR="00FB29EE" w:rsidRPr="00C3511E" w:rsidRDefault="00FB29EE" w:rsidP="008014DC">
      <w:pPr>
        <w:autoSpaceDE w:val="0"/>
        <w:autoSpaceDN w:val="0"/>
        <w:spacing w:line="360" w:lineRule="auto"/>
        <w:jc w:val="both"/>
        <w:rPr>
          <w:b/>
          <w:spacing w:val="4"/>
        </w:rPr>
      </w:pPr>
      <w:r w:rsidRPr="00C3511E">
        <w:rPr>
          <w:spacing w:val="4"/>
        </w:rPr>
        <w:tab/>
      </w:r>
      <w:r w:rsidRPr="00C3511E">
        <w:rPr>
          <w:b/>
          <w:spacing w:val="4"/>
        </w:rPr>
        <w:t>iv</w:t>
      </w:r>
      <w:r w:rsidRPr="00C3511E">
        <w:rPr>
          <w:spacing w:val="4"/>
        </w:rPr>
        <w:t>.</w:t>
      </w:r>
      <w:r w:rsidRPr="00C3511E">
        <w:rPr>
          <w:spacing w:val="4"/>
        </w:rPr>
        <w:tab/>
      </w:r>
      <w:r w:rsidRPr="00C3511E">
        <w:rPr>
          <w:b/>
          <w:spacing w:val="4"/>
        </w:rPr>
        <w:t xml:space="preserve">Name of the Concerned Federal Ministry </w:t>
      </w:r>
    </w:p>
    <w:p w:rsidR="0042471C" w:rsidRDefault="00FB29EE" w:rsidP="008014DC">
      <w:pPr>
        <w:tabs>
          <w:tab w:val="left" w:pos="720"/>
        </w:tabs>
        <w:autoSpaceDE w:val="0"/>
        <w:autoSpaceDN w:val="0"/>
        <w:spacing w:line="360" w:lineRule="auto"/>
        <w:jc w:val="both"/>
        <w:rPr>
          <w:spacing w:val="4"/>
        </w:rPr>
      </w:pPr>
      <w:r w:rsidRPr="00C3511E">
        <w:rPr>
          <w:spacing w:val="4"/>
        </w:rPr>
        <w:tab/>
      </w:r>
      <w:r w:rsidRPr="00C3511E">
        <w:rPr>
          <w:spacing w:val="4"/>
        </w:rPr>
        <w:tab/>
        <w:t>Kashmir Affairs &amp;</w:t>
      </w:r>
      <w:r w:rsidR="00C26F5D">
        <w:rPr>
          <w:spacing w:val="4"/>
        </w:rPr>
        <w:t xml:space="preserve"> </w:t>
      </w:r>
      <w:r w:rsidR="00141084">
        <w:rPr>
          <w:spacing w:val="4"/>
        </w:rPr>
        <w:t>Gilgit Blatistan</w:t>
      </w:r>
      <w:r w:rsidR="00BD66C0">
        <w:rPr>
          <w:spacing w:val="4"/>
        </w:rPr>
        <w:t xml:space="preserve"> Division</w:t>
      </w:r>
    </w:p>
    <w:p w:rsidR="005503B9" w:rsidRPr="00EC63F8" w:rsidRDefault="005503B9" w:rsidP="005503B9">
      <w:pPr>
        <w:spacing w:line="360" w:lineRule="auto"/>
        <w:jc w:val="both"/>
        <w:rPr>
          <w:b/>
          <w:bCs/>
          <w:sz w:val="28"/>
          <w:szCs w:val="28"/>
          <w:u w:val="single"/>
        </w:rPr>
      </w:pPr>
      <w:r w:rsidRPr="005503B9">
        <w:rPr>
          <w:b/>
          <w:bCs/>
          <w:sz w:val="28"/>
          <w:szCs w:val="28"/>
        </w:rPr>
        <w:t xml:space="preserve">4. </w:t>
      </w:r>
      <w:r w:rsidRPr="00EC63F8">
        <w:rPr>
          <w:b/>
          <w:bCs/>
          <w:sz w:val="28"/>
          <w:szCs w:val="28"/>
          <w:u w:val="single"/>
        </w:rPr>
        <w:t>Plan provision</w:t>
      </w:r>
    </w:p>
    <w:tbl>
      <w:tblPr>
        <w:tblW w:w="9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3"/>
        <w:gridCol w:w="2203"/>
        <w:gridCol w:w="2360"/>
        <w:gridCol w:w="2297"/>
      </w:tblGrid>
      <w:tr w:rsidR="00A52102" w:rsidRPr="00B90064" w:rsidTr="00A52102">
        <w:trPr>
          <w:trHeight w:val="836"/>
          <w:jc w:val="center"/>
        </w:trPr>
        <w:tc>
          <w:tcPr>
            <w:tcW w:w="2733" w:type="dxa"/>
            <w:vAlign w:val="center"/>
          </w:tcPr>
          <w:p w:rsidR="00A52102" w:rsidRPr="00B90064" w:rsidRDefault="00A52102" w:rsidP="00C64B3A">
            <w:pPr>
              <w:pStyle w:val="NormalWeb"/>
              <w:spacing w:before="0" w:beforeAutospacing="0" w:after="0" w:afterAutospacing="0"/>
              <w:jc w:val="both"/>
              <w:rPr>
                <w:b/>
                <w:sz w:val="20"/>
                <w:szCs w:val="20"/>
              </w:rPr>
            </w:pPr>
            <w:r w:rsidRPr="00B90064">
              <w:rPr>
                <w:b/>
                <w:sz w:val="20"/>
                <w:szCs w:val="20"/>
              </w:rPr>
              <w:t>Total Block Provision (R)</w:t>
            </w:r>
          </w:p>
        </w:tc>
        <w:tc>
          <w:tcPr>
            <w:tcW w:w="2203" w:type="dxa"/>
            <w:vAlign w:val="center"/>
          </w:tcPr>
          <w:p w:rsidR="00A52102" w:rsidRPr="00B90064" w:rsidRDefault="00A52102" w:rsidP="00C64B3A">
            <w:pPr>
              <w:pStyle w:val="NormalWeb"/>
              <w:spacing w:before="0" w:beforeAutospacing="0" w:after="0" w:afterAutospacing="0"/>
              <w:jc w:val="both"/>
              <w:rPr>
                <w:b/>
                <w:sz w:val="20"/>
                <w:szCs w:val="20"/>
              </w:rPr>
            </w:pPr>
            <w:r w:rsidRPr="00B90064">
              <w:rPr>
                <w:b/>
                <w:sz w:val="20"/>
                <w:szCs w:val="20"/>
              </w:rPr>
              <w:t>Amount already committed (R)</w:t>
            </w:r>
          </w:p>
        </w:tc>
        <w:tc>
          <w:tcPr>
            <w:tcW w:w="2360" w:type="dxa"/>
            <w:vAlign w:val="center"/>
          </w:tcPr>
          <w:p w:rsidR="00A52102" w:rsidRPr="00B90064" w:rsidRDefault="00A52102" w:rsidP="00C64B3A">
            <w:pPr>
              <w:pStyle w:val="NormalWeb"/>
              <w:spacing w:before="0" w:beforeAutospacing="0" w:after="0" w:afterAutospacing="0"/>
              <w:jc w:val="both"/>
              <w:rPr>
                <w:b/>
                <w:sz w:val="20"/>
                <w:szCs w:val="20"/>
              </w:rPr>
            </w:pPr>
            <w:r w:rsidRPr="00B90064">
              <w:rPr>
                <w:b/>
                <w:sz w:val="20"/>
                <w:szCs w:val="20"/>
              </w:rPr>
              <w:t>Amount Proposed for this project (R)</w:t>
            </w:r>
          </w:p>
        </w:tc>
        <w:tc>
          <w:tcPr>
            <w:tcW w:w="2297" w:type="dxa"/>
          </w:tcPr>
          <w:p w:rsidR="00A52102" w:rsidRDefault="00A52102" w:rsidP="00A52102">
            <w:pPr>
              <w:pStyle w:val="NormalWeb"/>
              <w:spacing w:before="0" w:beforeAutospacing="0" w:after="0" w:afterAutospacing="0"/>
              <w:jc w:val="center"/>
              <w:rPr>
                <w:b/>
                <w:sz w:val="20"/>
                <w:szCs w:val="20"/>
              </w:rPr>
            </w:pPr>
          </w:p>
          <w:p w:rsidR="00A52102" w:rsidRPr="00B90064" w:rsidRDefault="00A52102" w:rsidP="00A52102">
            <w:pPr>
              <w:pStyle w:val="NormalWeb"/>
              <w:spacing w:before="0" w:beforeAutospacing="0" w:after="0" w:afterAutospacing="0"/>
              <w:jc w:val="center"/>
              <w:rPr>
                <w:b/>
                <w:sz w:val="20"/>
                <w:szCs w:val="20"/>
              </w:rPr>
            </w:pPr>
            <w:r>
              <w:rPr>
                <w:b/>
                <w:sz w:val="20"/>
                <w:szCs w:val="20"/>
              </w:rPr>
              <w:t xml:space="preserve">Balance available </w:t>
            </w:r>
          </w:p>
        </w:tc>
      </w:tr>
      <w:tr w:rsidR="00A52102" w:rsidRPr="00B90064" w:rsidTr="00A52102">
        <w:trPr>
          <w:trHeight w:val="388"/>
          <w:jc w:val="center"/>
        </w:trPr>
        <w:tc>
          <w:tcPr>
            <w:tcW w:w="2733" w:type="dxa"/>
            <w:vAlign w:val="center"/>
          </w:tcPr>
          <w:p w:rsidR="00A52102" w:rsidRPr="00BF777F" w:rsidRDefault="00601339" w:rsidP="00C64B3A">
            <w:pPr>
              <w:pStyle w:val="NormalWeb"/>
              <w:spacing w:before="0" w:beforeAutospacing="0" w:after="0" w:afterAutospacing="0"/>
              <w:jc w:val="both"/>
              <w:rPr>
                <w:sz w:val="20"/>
                <w:szCs w:val="20"/>
              </w:rPr>
            </w:pPr>
            <w:r w:rsidRPr="00BF777F">
              <w:rPr>
                <w:sz w:val="20"/>
                <w:szCs w:val="20"/>
              </w:rPr>
              <w:t>330</w:t>
            </w:r>
            <w:r w:rsidR="00A52102" w:rsidRPr="00BF777F">
              <w:rPr>
                <w:sz w:val="20"/>
                <w:szCs w:val="20"/>
              </w:rPr>
              <w:t>.00 Million</w:t>
            </w:r>
          </w:p>
        </w:tc>
        <w:tc>
          <w:tcPr>
            <w:tcW w:w="2203" w:type="dxa"/>
            <w:vAlign w:val="center"/>
          </w:tcPr>
          <w:p w:rsidR="00A52102" w:rsidRPr="00BF777F" w:rsidRDefault="00601339" w:rsidP="00C64B3A">
            <w:pPr>
              <w:pStyle w:val="NormalWeb"/>
              <w:spacing w:before="0" w:beforeAutospacing="0" w:after="0" w:afterAutospacing="0"/>
              <w:jc w:val="both"/>
              <w:rPr>
                <w:sz w:val="20"/>
                <w:szCs w:val="20"/>
              </w:rPr>
            </w:pPr>
            <w:r w:rsidRPr="00BF777F">
              <w:rPr>
                <w:sz w:val="20"/>
                <w:szCs w:val="20"/>
              </w:rPr>
              <w:t>96.932</w:t>
            </w:r>
            <w:r w:rsidR="00A52102" w:rsidRPr="00BF777F">
              <w:rPr>
                <w:sz w:val="20"/>
                <w:szCs w:val="20"/>
              </w:rPr>
              <w:t xml:space="preserve"> Million</w:t>
            </w:r>
          </w:p>
        </w:tc>
        <w:tc>
          <w:tcPr>
            <w:tcW w:w="2360" w:type="dxa"/>
            <w:vAlign w:val="center"/>
          </w:tcPr>
          <w:p w:rsidR="00A52102" w:rsidRPr="00BF777F" w:rsidRDefault="00601339" w:rsidP="00C64B3A">
            <w:pPr>
              <w:jc w:val="both"/>
              <w:rPr>
                <w:color w:val="FF00FF"/>
                <w:sz w:val="20"/>
                <w:szCs w:val="20"/>
              </w:rPr>
            </w:pPr>
            <w:r w:rsidRPr="00BF777F">
              <w:rPr>
                <w:sz w:val="20"/>
                <w:szCs w:val="20"/>
              </w:rPr>
              <w:t xml:space="preserve">96.932 </w:t>
            </w:r>
            <w:r w:rsidR="00A52102" w:rsidRPr="00BF777F">
              <w:rPr>
                <w:color w:val="000000" w:themeColor="text1"/>
                <w:sz w:val="20"/>
                <w:szCs w:val="20"/>
              </w:rPr>
              <w:t>Million</w:t>
            </w:r>
          </w:p>
        </w:tc>
        <w:tc>
          <w:tcPr>
            <w:tcW w:w="2297" w:type="dxa"/>
          </w:tcPr>
          <w:p w:rsidR="00A52102" w:rsidRPr="00BF777F" w:rsidRDefault="00F441A1" w:rsidP="00C64B3A">
            <w:pPr>
              <w:jc w:val="both"/>
              <w:rPr>
                <w:color w:val="000000" w:themeColor="text1"/>
                <w:sz w:val="20"/>
                <w:szCs w:val="20"/>
              </w:rPr>
            </w:pPr>
            <w:r w:rsidRPr="00BF777F">
              <w:rPr>
                <w:color w:val="000000" w:themeColor="text1"/>
                <w:sz w:val="20"/>
                <w:szCs w:val="20"/>
              </w:rPr>
              <w:t>233.062</w:t>
            </w:r>
            <w:r w:rsidR="004F6B49" w:rsidRPr="00BF777F">
              <w:rPr>
                <w:color w:val="000000" w:themeColor="text1"/>
                <w:sz w:val="20"/>
                <w:szCs w:val="20"/>
              </w:rPr>
              <w:t xml:space="preserve"> </w:t>
            </w:r>
            <w:r w:rsidR="00A52102" w:rsidRPr="00BF777F">
              <w:rPr>
                <w:color w:val="000000" w:themeColor="text1"/>
                <w:sz w:val="20"/>
                <w:szCs w:val="20"/>
              </w:rPr>
              <w:t>Million</w:t>
            </w:r>
          </w:p>
        </w:tc>
      </w:tr>
    </w:tbl>
    <w:p w:rsidR="005503B9" w:rsidRPr="004941AE" w:rsidRDefault="005503B9" w:rsidP="005503B9">
      <w:pPr>
        <w:spacing w:line="360" w:lineRule="auto"/>
        <w:jc w:val="both"/>
        <w:rPr>
          <w:bCs/>
        </w:rPr>
      </w:pPr>
    </w:p>
    <w:p w:rsidR="005503B9" w:rsidRPr="00CC0419" w:rsidRDefault="005503B9" w:rsidP="009D3298">
      <w:pPr>
        <w:pStyle w:val="ListParagraph"/>
        <w:numPr>
          <w:ilvl w:val="0"/>
          <w:numId w:val="21"/>
        </w:numPr>
        <w:spacing w:line="360" w:lineRule="auto"/>
        <w:jc w:val="both"/>
        <w:rPr>
          <w:b/>
          <w:bCs/>
        </w:rPr>
      </w:pPr>
      <w:r w:rsidRPr="00A11D2F">
        <w:rPr>
          <w:b/>
          <w:bCs/>
        </w:rPr>
        <w:t>Provision in the current year PSDP/ADP</w:t>
      </w:r>
    </w:p>
    <w:p w:rsidR="005503B9" w:rsidRDefault="005503B9" w:rsidP="005503B9">
      <w:pPr>
        <w:autoSpaceDE w:val="0"/>
        <w:autoSpaceDN w:val="0"/>
        <w:spacing w:line="360" w:lineRule="auto"/>
        <w:jc w:val="both"/>
      </w:pPr>
      <w:r>
        <w:tab/>
      </w:r>
      <w:r w:rsidRPr="00C3511E">
        <w:t xml:space="preserve">The project is included in </w:t>
      </w:r>
      <w:r>
        <w:t>Financial</w:t>
      </w:r>
      <w:r w:rsidRPr="00C3511E">
        <w:t xml:space="preserve"> Year </w:t>
      </w:r>
      <w:r w:rsidR="00BF777F">
        <w:t>ADP 2021-22</w:t>
      </w:r>
      <w:r w:rsidR="008B4D6A">
        <w:t xml:space="preserve"> with cost of Rs.3</w:t>
      </w:r>
      <w:r w:rsidR="00085746">
        <w:t>37</w:t>
      </w:r>
      <w:r w:rsidR="008B4D6A">
        <w:t>.243</w:t>
      </w:r>
      <w:r w:rsidR="00EC7A24">
        <w:t xml:space="preserve"> Million and having PKR</w:t>
      </w:r>
      <w:r w:rsidR="00BF777F">
        <w:t xml:space="preserve"> 96.932</w:t>
      </w:r>
      <w:r>
        <w:t xml:space="preserve"> Million ADP allocation. E Governance is the part of IT infrastructure setup and Master Implementation Plan (MIP) approved by the Government of Azad Jammu and Kashmir (GoAJK). In this context, Computerization of Land Record in AJ&amp;K is an excellent example which would provide relief to the general public and also generates revenue</w:t>
      </w:r>
      <w:r w:rsidR="00950408">
        <w:t>.</w:t>
      </w:r>
    </w:p>
    <w:p w:rsidR="0050483D" w:rsidRDefault="00AB2C17" w:rsidP="002C05E0">
      <w:pPr>
        <w:tabs>
          <w:tab w:val="left" w:pos="720"/>
        </w:tabs>
        <w:autoSpaceDE w:val="0"/>
        <w:autoSpaceDN w:val="0"/>
        <w:spacing w:line="360" w:lineRule="auto"/>
        <w:jc w:val="both"/>
        <w:rPr>
          <w:spacing w:val="4"/>
        </w:rPr>
      </w:pPr>
      <w:r>
        <w:rPr>
          <w:b/>
          <w:spacing w:val="4"/>
        </w:rPr>
        <w:lastRenderedPageBreak/>
        <w:t>Revised Period</w:t>
      </w:r>
    </w:p>
    <w:p w:rsidR="0050483D" w:rsidRPr="00030A83" w:rsidRDefault="00FC77F8" w:rsidP="009D3298">
      <w:pPr>
        <w:pStyle w:val="ListParagraph"/>
        <w:numPr>
          <w:ilvl w:val="0"/>
          <w:numId w:val="50"/>
        </w:numPr>
        <w:tabs>
          <w:tab w:val="left" w:pos="720"/>
        </w:tabs>
        <w:autoSpaceDE w:val="0"/>
        <w:autoSpaceDN w:val="0"/>
        <w:spacing w:line="360" w:lineRule="auto"/>
        <w:jc w:val="both"/>
        <w:rPr>
          <w:spacing w:val="4"/>
        </w:rPr>
      </w:pPr>
      <w:r w:rsidRPr="00030A83">
        <w:rPr>
          <w:spacing w:val="4"/>
        </w:rPr>
        <w:t>2 Years</w:t>
      </w:r>
    </w:p>
    <w:p w:rsidR="00550B88" w:rsidRPr="00030A83" w:rsidRDefault="00F7255A" w:rsidP="009D3298">
      <w:pPr>
        <w:pStyle w:val="ListParagraph"/>
        <w:numPr>
          <w:ilvl w:val="0"/>
          <w:numId w:val="50"/>
        </w:numPr>
        <w:tabs>
          <w:tab w:val="left" w:pos="720"/>
        </w:tabs>
        <w:autoSpaceDE w:val="0"/>
        <w:autoSpaceDN w:val="0"/>
        <w:spacing w:line="360" w:lineRule="auto"/>
        <w:jc w:val="both"/>
        <w:rPr>
          <w:spacing w:val="4"/>
        </w:rPr>
      </w:pPr>
      <w:r w:rsidRPr="00030A83">
        <w:rPr>
          <w:spacing w:val="4"/>
        </w:rPr>
        <w:t>November 2021- November</w:t>
      </w:r>
      <w:r w:rsidR="00C35548" w:rsidRPr="00030A83">
        <w:rPr>
          <w:spacing w:val="4"/>
        </w:rPr>
        <w:t xml:space="preserve"> </w:t>
      </w:r>
      <w:r w:rsidR="00FC77F8" w:rsidRPr="00030A83">
        <w:rPr>
          <w:spacing w:val="4"/>
        </w:rPr>
        <w:t>2023</w:t>
      </w:r>
    </w:p>
    <w:p w:rsidR="00A35E69" w:rsidRPr="004941AE" w:rsidRDefault="00A35E69" w:rsidP="00A35E69">
      <w:pPr>
        <w:pStyle w:val="NormalWeb"/>
        <w:shd w:val="clear" w:color="auto" w:fill="FFFFFF"/>
        <w:spacing w:before="0" w:beforeAutospacing="0" w:after="0" w:afterAutospacing="0" w:line="360" w:lineRule="auto"/>
        <w:jc w:val="both"/>
      </w:pPr>
      <w:r w:rsidRPr="00A35E69">
        <w:rPr>
          <w:b/>
          <w:bCs/>
          <w:sz w:val="28"/>
          <w:szCs w:val="28"/>
        </w:rPr>
        <w:t>5.</w:t>
      </w:r>
      <w:r>
        <w:rPr>
          <w:b/>
          <w:bCs/>
          <w:sz w:val="28"/>
          <w:szCs w:val="28"/>
          <w:u w:val="single"/>
        </w:rPr>
        <w:t xml:space="preserve"> </w:t>
      </w:r>
      <w:r w:rsidRPr="00A87FB6">
        <w:rPr>
          <w:b/>
          <w:bCs/>
          <w:sz w:val="28"/>
          <w:szCs w:val="28"/>
          <w:u w:val="single"/>
        </w:rPr>
        <w:t>Project Objectives:</w:t>
      </w:r>
    </w:p>
    <w:p w:rsidR="00A35E69" w:rsidRDefault="00A35E69" w:rsidP="00A35E69">
      <w:pPr>
        <w:pStyle w:val="NormalWeb"/>
        <w:shd w:val="clear" w:color="auto" w:fill="FFFFFF"/>
        <w:spacing w:before="0" w:beforeAutospacing="0" w:after="0" w:afterAutospacing="0" w:line="360" w:lineRule="auto"/>
        <w:jc w:val="both"/>
        <w:rPr>
          <w:shd w:val="clear" w:color="auto" w:fill="FFFFFF"/>
        </w:rPr>
      </w:pPr>
      <w:r>
        <w:rPr>
          <w:shd w:val="clear" w:color="auto" w:fill="FFFFFF"/>
        </w:rPr>
        <w:tab/>
      </w:r>
      <w:r w:rsidRPr="003C0E1A">
        <w:rPr>
          <w:shd w:val="clear" w:color="auto" w:fill="FFFFFF"/>
        </w:rPr>
        <w:t>The overal</w:t>
      </w:r>
      <w:r>
        <w:rPr>
          <w:shd w:val="clear" w:color="auto" w:fill="FFFFFF"/>
        </w:rPr>
        <w:t xml:space="preserve">l objectives of the project is to facilitate board of revenue (BOR) to streamline an efficient and effective technology based solution to provide hassle free services to general public. </w:t>
      </w:r>
    </w:p>
    <w:p w:rsidR="00A35E69" w:rsidRDefault="00A35E69" w:rsidP="00A35E69">
      <w:pPr>
        <w:pStyle w:val="NormalWeb"/>
        <w:shd w:val="clear" w:color="auto" w:fill="FFFFFF"/>
        <w:spacing w:before="0" w:beforeAutospacing="0" w:after="0" w:afterAutospacing="0" w:line="360" w:lineRule="auto"/>
        <w:jc w:val="both"/>
        <w:rPr>
          <w:shd w:val="clear" w:color="auto" w:fill="FFFFFF"/>
        </w:rPr>
      </w:pPr>
      <w:r>
        <w:rPr>
          <w:shd w:val="clear" w:color="auto" w:fill="FFFFFF"/>
        </w:rPr>
        <w:t>The proposed land record management information system (LRMIS) would be an automated solution to the outdated manual system of land record and this</w:t>
      </w:r>
      <w:r w:rsidRPr="003C0E1A">
        <w:rPr>
          <w:shd w:val="clear" w:color="auto" w:fill="FFFFFF"/>
        </w:rPr>
        <w:t xml:space="preserve"> system will bring the required transparency in t</w:t>
      </w:r>
      <w:r>
        <w:rPr>
          <w:shd w:val="clear" w:color="auto" w:fill="FFFFFF"/>
        </w:rPr>
        <w:t xml:space="preserve">he whole revenue administration. A </w:t>
      </w:r>
      <w:r w:rsidRPr="003C0E1A">
        <w:rPr>
          <w:shd w:val="clear" w:color="auto" w:fill="FFFFFF"/>
        </w:rPr>
        <w:t>one window oper</w:t>
      </w:r>
      <w:r>
        <w:rPr>
          <w:shd w:val="clear" w:color="auto" w:fill="FFFFFF"/>
        </w:rPr>
        <w:t>ation would be introduced to general public for issuance of fards, mutations, jamabandis e.t.c hence reducing the provisioning time for applicants.</w:t>
      </w:r>
      <w:r w:rsidRPr="003C0E1A">
        <w:rPr>
          <w:shd w:val="clear" w:color="auto" w:fill="FFFFFF"/>
        </w:rPr>
        <w:t xml:space="preserve"> </w:t>
      </w:r>
    </w:p>
    <w:p w:rsidR="00A35E69" w:rsidRPr="003C0E1A" w:rsidRDefault="00A35E69" w:rsidP="00A35E69">
      <w:pPr>
        <w:pStyle w:val="NormalWeb"/>
        <w:shd w:val="clear" w:color="auto" w:fill="FFFFFF"/>
        <w:spacing w:before="0" w:beforeAutospacing="0" w:after="150" w:afterAutospacing="0" w:line="360" w:lineRule="auto"/>
        <w:jc w:val="both"/>
        <w:rPr>
          <w:shd w:val="clear" w:color="auto" w:fill="FFFFFF"/>
        </w:rPr>
      </w:pPr>
      <w:r w:rsidRPr="003C0E1A">
        <w:rPr>
          <w:shd w:val="clear" w:color="auto" w:fill="FFFFFF"/>
        </w:rPr>
        <w:t>A web based system would enable a common citizen having access to required information without any hassle. The system would also h</w:t>
      </w:r>
      <w:r>
        <w:rPr>
          <w:shd w:val="clear" w:color="auto" w:fill="FFFFFF"/>
        </w:rPr>
        <w:t xml:space="preserve">as the provision to cater </w:t>
      </w:r>
      <w:r w:rsidRPr="003C0E1A">
        <w:rPr>
          <w:shd w:val="clear" w:color="auto" w:fill="FFFFFF"/>
        </w:rPr>
        <w:t>the need of Banks and Courts in adjudicating matters raised before it in litigations as these would be able to get the verification of all</w:t>
      </w:r>
      <w:r>
        <w:rPr>
          <w:shd w:val="clear" w:color="auto" w:fill="FFFFFF"/>
        </w:rPr>
        <w:t xml:space="preserve"> record by having the access LRMIS </w:t>
      </w:r>
      <w:r w:rsidRPr="003C0E1A">
        <w:rPr>
          <w:shd w:val="clear" w:color="auto" w:fill="FFFFFF"/>
        </w:rPr>
        <w:t>database. The transparency so introduced would alleviate the monopoly and restriction over land and revenue info</w:t>
      </w:r>
      <w:r>
        <w:rPr>
          <w:shd w:val="clear" w:color="auto" w:fill="FFFFFF"/>
        </w:rPr>
        <w:t>rmation.</w:t>
      </w:r>
    </w:p>
    <w:p w:rsidR="00A35E69" w:rsidRPr="00E219DB" w:rsidRDefault="00A35E69" w:rsidP="00DD2DBB">
      <w:pPr>
        <w:pStyle w:val="NormalWeb"/>
        <w:shd w:val="clear" w:color="auto" w:fill="FFFFFF"/>
        <w:spacing w:before="0" w:beforeAutospacing="0" w:after="150" w:afterAutospacing="0" w:line="360" w:lineRule="auto"/>
        <w:ind w:firstLine="360"/>
        <w:jc w:val="both"/>
      </w:pPr>
      <w:r w:rsidRPr="003C0E1A">
        <w:t xml:space="preserve">The higher level objective of the Project is to improve the land records service delivery in AJ&amp;K (reduced time for issuance of fards and mutations), contributing to long-lasting tenure security. The outcomes, expected </w:t>
      </w:r>
      <w:r>
        <w:t>to result from the Project are:</w:t>
      </w:r>
    </w:p>
    <w:p w:rsidR="00A35E69" w:rsidRDefault="00A35E69" w:rsidP="009D3298">
      <w:pPr>
        <w:numPr>
          <w:ilvl w:val="0"/>
          <w:numId w:val="19"/>
        </w:numPr>
        <w:shd w:val="clear" w:color="auto" w:fill="FFFFFF"/>
        <w:spacing w:before="100" w:beforeAutospacing="1" w:after="100" w:afterAutospacing="1" w:line="360" w:lineRule="auto"/>
        <w:jc w:val="both"/>
      </w:pPr>
      <w:r>
        <w:t>Digitization of Land Records</w:t>
      </w:r>
    </w:p>
    <w:p w:rsidR="00A35E69" w:rsidRDefault="00A35E69" w:rsidP="009D3298">
      <w:pPr>
        <w:numPr>
          <w:ilvl w:val="0"/>
          <w:numId w:val="19"/>
        </w:numPr>
        <w:shd w:val="clear" w:color="auto" w:fill="FFFFFF"/>
        <w:spacing w:before="100" w:beforeAutospacing="1" w:after="100" w:afterAutospacing="1" w:line="360" w:lineRule="auto"/>
        <w:jc w:val="both"/>
      </w:pPr>
      <w:r w:rsidRPr="003C0E1A">
        <w:t>Increased access to land records at lower transaction cost for the beneficiary, through a client-responsive service.</w:t>
      </w:r>
    </w:p>
    <w:p w:rsidR="00A35E69" w:rsidRPr="003C0E1A" w:rsidRDefault="00A35E69" w:rsidP="009D3298">
      <w:pPr>
        <w:numPr>
          <w:ilvl w:val="0"/>
          <w:numId w:val="19"/>
        </w:numPr>
        <w:shd w:val="clear" w:color="auto" w:fill="FFFFFF"/>
        <w:spacing w:before="100" w:beforeAutospacing="1" w:after="100" w:afterAutospacing="1" w:line="360" w:lineRule="auto"/>
        <w:jc w:val="both"/>
      </w:pPr>
      <w:r>
        <w:t>One window operation for citizens</w:t>
      </w:r>
    </w:p>
    <w:p w:rsidR="00A35E69" w:rsidRPr="003C0E1A" w:rsidRDefault="00A35E69" w:rsidP="009D3298">
      <w:pPr>
        <w:numPr>
          <w:ilvl w:val="0"/>
          <w:numId w:val="19"/>
        </w:numPr>
        <w:shd w:val="clear" w:color="auto" w:fill="FFFFFF"/>
        <w:spacing w:before="100" w:beforeAutospacing="1" w:after="100" w:afterAutospacing="1" w:line="360" w:lineRule="auto"/>
        <w:jc w:val="both"/>
      </w:pPr>
      <w:r w:rsidRPr="003C0E1A">
        <w:t>Increased level of tenure security of land-right holders.</w:t>
      </w:r>
    </w:p>
    <w:p w:rsidR="00A35E69" w:rsidRPr="003C0E1A" w:rsidRDefault="00A35E69" w:rsidP="009D3298">
      <w:pPr>
        <w:numPr>
          <w:ilvl w:val="0"/>
          <w:numId w:val="19"/>
        </w:numPr>
        <w:shd w:val="clear" w:color="auto" w:fill="FFFFFF"/>
        <w:spacing w:before="100" w:beforeAutospacing="1" w:after="100" w:afterAutospacing="1" w:line="360" w:lineRule="auto"/>
        <w:jc w:val="both"/>
      </w:pPr>
      <w:r w:rsidRPr="003C0E1A">
        <w:rPr>
          <w:shd w:val="clear" w:color="auto" w:fill="FFFFFF"/>
        </w:rPr>
        <w:t>Maintain record of rights through electronic documentation.</w:t>
      </w:r>
    </w:p>
    <w:p w:rsidR="00A35E69" w:rsidRPr="003C0E1A" w:rsidRDefault="00A35E69" w:rsidP="009D3298">
      <w:pPr>
        <w:numPr>
          <w:ilvl w:val="0"/>
          <w:numId w:val="19"/>
        </w:numPr>
        <w:shd w:val="clear" w:color="auto" w:fill="FFFFFF"/>
        <w:spacing w:before="100" w:beforeAutospacing="1" w:after="100" w:afterAutospacing="1" w:line="360" w:lineRule="auto"/>
        <w:jc w:val="both"/>
      </w:pPr>
      <w:r w:rsidRPr="003C0E1A">
        <w:rPr>
          <w:shd w:val="clear" w:color="auto" w:fill="FFFFFF"/>
        </w:rPr>
        <w:t>Execution of efficient mutation process.</w:t>
      </w:r>
    </w:p>
    <w:p w:rsidR="00A35E69" w:rsidRPr="003C0E1A" w:rsidRDefault="00A35E69" w:rsidP="009D3298">
      <w:pPr>
        <w:numPr>
          <w:ilvl w:val="0"/>
          <w:numId w:val="19"/>
        </w:numPr>
        <w:shd w:val="clear" w:color="auto" w:fill="FFFFFF"/>
        <w:spacing w:before="100" w:beforeAutospacing="1" w:after="100" w:afterAutospacing="1" w:line="360" w:lineRule="auto"/>
        <w:jc w:val="both"/>
      </w:pPr>
      <w:r w:rsidRPr="003C0E1A">
        <w:rPr>
          <w:shd w:val="clear" w:color="auto" w:fill="FFFFFF"/>
        </w:rPr>
        <w:t>Database to provide means for effective planning and accurate taxation.</w:t>
      </w:r>
    </w:p>
    <w:p w:rsidR="00A35E69" w:rsidRPr="003C0E1A" w:rsidRDefault="00A35E69" w:rsidP="009D3298">
      <w:pPr>
        <w:numPr>
          <w:ilvl w:val="0"/>
          <w:numId w:val="19"/>
        </w:numPr>
        <w:shd w:val="clear" w:color="auto" w:fill="FFFFFF"/>
        <w:spacing w:before="100" w:beforeAutospacing="1" w:after="100" w:afterAutospacing="1" w:line="360" w:lineRule="auto"/>
        <w:jc w:val="both"/>
      </w:pPr>
      <w:r w:rsidRPr="003C0E1A">
        <w:rPr>
          <w:shd w:val="clear" w:color="auto" w:fill="FFFFFF"/>
        </w:rPr>
        <w:t>Database to provide</w:t>
      </w:r>
      <w:r>
        <w:rPr>
          <w:shd w:val="clear" w:color="auto" w:fill="FFFFFF"/>
        </w:rPr>
        <w:t xml:space="preserve"> reliable mode of information for ownership and dispute resolution</w:t>
      </w:r>
    </w:p>
    <w:p w:rsidR="00A35E69" w:rsidRPr="003C0E1A" w:rsidRDefault="00A35E69" w:rsidP="009D3298">
      <w:pPr>
        <w:numPr>
          <w:ilvl w:val="0"/>
          <w:numId w:val="19"/>
        </w:numPr>
        <w:shd w:val="clear" w:color="auto" w:fill="FFFFFF"/>
        <w:spacing w:before="100" w:beforeAutospacing="1" w:after="100" w:afterAutospacing="1" w:line="360" w:lineRule="auto"/>
        <w:jc w:val="both"/>
      </w:pPr>
      <w:r w:rsidRPr="003C0E1A">
        <w:rPr>
          <w:shd w:val="clear" w:color="auto" w:fill="FFFFFF"/>
        </w:rPr>
        <w:t>Improvement in Land Record service delivery and transparency.</w:t>
      </w:r>
    </w:p>
    <w:p w:rsidR="00A35E69" w:rsidRPr="00B826EB" w:rsidRDefault="00A35E69" w:rsidP="009D3298">
      <w:pPr>
        <w:numPr>
          <w:ilvl w:val="0"/>
          <w:numId w:val="19"/>
        </w:numPr>
        <w:shd w:val="clear" w:color="auto" w:fill="FFFFFF"/>
        <w:spacing w:before="100" w:beforeAutospacing="1" w:after="100" w:afterAutospacing="1" w:line="360" w:lineRule="auto"/>
        <w:jc w:val="both"/>
      </w:pPr>
      <w:r w:rsidRPr="003C0E1A">
        <w:rPr>
          <w:shd w:val="clear" w:color="auto" w:fill="FFFFFF"/>
        </w:rPr>
        <w:t>Integration of LRMIS with urban property records and registration deeds related to land and property transaction.</w:t>
      </w:r>
    </w:p>
    <w:p w:rsidR="00670F95" w:rsidRPr="00AE40F5" w:rsidRDefault="00A35E69" w:rsidP="009D3298">
      <w:pPr>
        <w:numPr>
          <w:ilvl w:val="0"/>
          <w:numId w:val="19"/>
        </w:numPr>
        <w:shd w:val="clear" w:color="auto" w:fill="FFFFFF"/>
        <w:spacing w:before="100" w:beforeAutospacing="1" w:after="100" w:afterAutospacing="1" w:line="360" w:lineRule="auto"/>
        <w:jc w:val="both"/>
      </w:pPr>
      <w:r>
        <w:rPr>
          <w:color w:val="222222"/>
          <w:shd w:val="clear" w:color="auto" w:fill="FFFFFF"/>
        </w:rPr>
        <w:t xml:space="preserve">Digitized electronic </w:t>
      </w:r>
      <w:r w:rsidRPr="00B826EB">
        <w:rPr>
          <w:color w:val="222222"/>
          <w:shd w:val="clear" w:color="auto" w:fill="FFFFFF"/>
        </w:rPr>
        <w:t xml:space="preserve">records take less space and are </w:t>
      </w:r>
      <w:r>
        <w:rPr>
          <w:color w:val="222222"/>
          <w:shd w:val="clear" w:color="auto" w:fill="FFFFFF"/>
        </w:rPr>
        <w:t>organized in a much better way and this process will ensure</w:t>
      </w:r>
      <w:r w:rsidRPr="00B826EB">
        <w:rPr>
          <w:color w:val="222222"/>
          <w:shd w:val="clear" w:color="auto" w:fill="FFFFFF"/>
        </w:rPr>
        <w:t xml:space="preserve"> that backup copies of records are not lost during the event of a natural disaster or some other catastrophe</w:t>
      </w:r>
    </w:p>
    <w:p w:rsidR="00F92DC2" w:rsidRPr="00F92DC2" w:rsidRDefault="00F92DC2" w:rsidP="00F92DC2">
      <w:pPr>
        <w:spacing w:line="360" w:lineRule="auto"/>
        <w:jc w:val="both"/>
        <w:rPr>
          <w:b/>
          <w:u w:val="single"/>
        </w:rPr>
      </w:pPr>
      <w:r w:rsidRPr="00F92DC2">
        <w:rPr>
          <w:b/>
          <w:sz w:val="28"/>
          <w:szCs w:val="28"/>
          <w:u w:val="single"/>
        </w:rPr>
        <w:lastRenderedPageBreak/>
        <w:t>Relationship with Sector Objectives</w:t>
      </w:r>
    </w:p>
    <w:p w:rsidR="00BD66C0" w:rsidRDefault="00F92DC2" w:rsidP="00484769">
      <w:pPr>
        <w:spacing w:line="360" w:lineRule="auto"/>
        <w:ind w:firstLine="720"/>
        <w:jc w:val="both"/>
      </w:pPr>
      <w:r w:rsidRPr="00C3511E">
        <w:t>The IT Sector development in the government is integral to government initiatives. Building of efficiencies in back-office operations and effective public service delivery are part of the objectives to help the government’s business vision of providing services to the citizens efficaciously and efficiently. Hassle-free service to citizens is an important objective of the government and it would partly be realized by this project.</w:t>
      </w:r>
      <w:r>
        <w:t xml:space="preserve"> </w:t>
      </w:r>
      <w:r w:rsidRPr="00C3511E">
        <w:t xml:space="preserve">Land is the most </w:t>
      </w:r>
      <w:r>
        <w:t xml:space="preserve">valuable possession of mankind. </w:t>
      </w:r>
      <w:r w:rsidRPr="00C3511E">
        <w:t>Moreover, the wealth of a nation and its economic development are dependent on the s</w:t>
      </w:r>
      <w:r>
        <w:t>tate of the land and its usage. A</w:t>
      </w:r>
      <w:r w:rsidRPr="00C3511E">
        <w:t xml:space="preserve">ny information </w:t>
      </w:r>
      <w:r>
        <w:t xml:space="preserve">regarding land is valuable </w:t>
      </w:r>
      <w:r w:rsidRPr="00C3511E">
        <w:t>which serves as a key to financial investment, commerce, industry and agriculture.</w:t>
      </w:r>
      <w:r>
        <w:t xml:space="preserve"> </w:t>
      </w:r>
      <w:r w:rsidRPr="00C3511E">
        <w:t>There</w:t>
      </w:r>
      <w:r>
        <w:t xml:space="preserve">fore, making land right secure </w:t>
      </w:r>
      <w:r w:rsidRPr="00C3511E">
        <w:t xml:space="preserve">and enabling an </w:t>
      </w:r>
      <w:r>
        <w:t xml:space="preserve">improved investment climate should be </w:t>
      </w:r>
      <w:r w:rsidRPr="00C3511E">
        <w:t>urgent tasks for the Government</w:t>
      </w:r>
      <w:r>
        <w:t>.</w:t>
      </w:r>
      <w:r w:rsidRPr="00C3511E">
        <w:t xml:space="preserve"> One of the key elements of this agenda is to improve the revenue record syst</w:t>
      </w:r>
      <w:r>
        <w:t xml:space="preserve">em by computerization. This project therefore, forms an </w:t>
      </w:r>
      <w:r w:rsidRPr="00C3511E">
        <w:t>integral part of the overall strategy of the government for implementing the IT policy and good governance</w:t>
      </w:r>
    </w:p>
    <w:p w:rsidR="00151233" w:rsidRPr="00151233" w:rsidRDefault="00151233" w:rsidP="00151233">
      <w:pPr>
        <w:spacing w:line="360" w:lineRule="auto"/>
        <w:jc w:val="both"/>
      </w:pPr>
    </w:p>
    <w:p w:rsidR="0042471C" w:rsidRPr="0042471C" w:rsidRDefault="00151233" w:rsidP="008014DC">
      <w:pPr>
        <w:pStyle w:val="NormalWeb"/>
        <w:shd w:val="clear" w:color="auto" w:fill="FFFFFF"/>
        <w:spacing w:before="0" w:beforeAutospacing="0" w:after="0" w:afterAutospacing="0" w:line="360" w:lineRule="auto"/>
        <w:jc w:val="both"/>
        <w:rPr>
          <w:sz w:val="28"/>
          <w:szCs w:val="28"/>
        </w:rPr>
      </w:pPr>
      <w:r>
        <w:rPr>
          <w:b/>
          <w:spacing w:val="4"/>
        </w:rPr>
        <w:t>6</w:t>
      </w:r>
      <w:r w:rsidR="0042471C">
        <w:rPr>
          <w:spacing w:val="4"/>
        </w:rPr>
        <w:t xml:space="preserve">.  </w:t>
      </w:r>
      <w:r w:rsidR="00593DB3" w:rsidRPr="0042471C">
        <w:rPr>
          <w:b/>
          <w:sz w:val="28"/>
          <w:szCs w:val="28"/>
          <w:u w:val="single"/>
        </w:rPr>
        <w:t>Brief Description</w:t>
      </w:r>
      <w:r w:rsidR="00AA68D4">
        <w:rPr>
          <w:b/>
          <w:sz w:val="28"/>
          <w:szCs w:val="28"/>
          <w:u w:val="single"/>
        </w:rPr>
        <w:t>:</w:t>
      </w:r>
    </w:p>
    <w:p w:rsidR="006178E8" w:rsidRDefault="009D092F" w:rsidP="008014DC">
      <w:pPr>
        <w:spacing w:line="360" w:lineRule="auto"/>
        <w:ind w:left="90"/>
        <w:jc w:val="both"/>
      </w:pPr>
      <w:r>
        <w:tab/>
      </w:r>
      <w:r w:rsidR="00ED0662" w:rsidRPr="003C0E1A">
        <w:t xml:space="preserve">There is an increasing awareness in the government on use of information technology to </w:t>
      </w:r>
      <w:r w:rsidR="006E2107">
        <w:t>improve</w:t>
      </w:r>
      <w:r w:rsidR="00ED0662" w:rsidRPr="003C0E1A">
        <w:t xml:space="preserve"> efficiencies in administrative operations and delivery of public services. These objectives form an integral part of the overall e-governance policy of the</w:t>
      </w:r>
      <w:r w:rsidR="00AB6138">
        <w:t xml:space="preserve"> government. Now a days</w:t>
      </w:r>
      <w:r w:rsidR="00D22C89">
        <w:t>,</w:t>
      </w:r>
      <w:r w:rsidR="00AB6138">
        <w:t xml:space="preserve"> number</w:t>
      </w:r>
      <w:r w:rsidR="00ED0662" w:rsidRPr="003C0E1A">
        <w:t xml:space="preserve"> of public sector services are being automated to provide speedy and hassle-free services to citizens.</w:t>
      </w:r>
      <w:r w:rsidR="00CA38D5">
        <w:t xml:space="preserve"> </w:t>
      </w:r>
      <w:r w:rsidR="00ED0662" w:rsidRPr="003C0E1A">
        <w:t>Land, which is a scarce natural resource, has been regarded as a measure of</w:t>
      </w:r>
      <w:r w:rsidR="00CA38D5">
        <w:t xml:space="preserve"> wealth, status and </w:t>
      </w:r>
      <w:r w:rsidR="00ED0662" w:rsidRPr="003C0E1A">
        <w:t>power, from time immemorial. Any developmental activity is nearly impossible to conceive without taking land into consideration</w:t>
      </w:r>
      <w:r w:rsidR="00CA38D5">
        <w:t>.</w:t>
      </w:r>
      <w:r w:rsidR="00073187">
        <w:t xml:space="preserve"> I</w:t>
      </w:r>
      <w:r w:rsidR="002E6C61" w:rsidRPr="003C0E1A">
        <w:t>t is being widely regarded that the efficiency in land management is one of the indices of a nation’s developmental status. Hence</w:t>
      </w:r>
      <w:r w:rsidR="002E6C61">
        <w:t xml:space="preserve">, </w:t>
      </w:r>
      <w:r w:rsidR="002E6C61" w:rsidRPr="003C0E1A">
        <w:t xml:space="preserve">Land reforms are </w:t>
      </w:r>
      <w:r w:rsidR="002E6C61">
        <w:t xml:space="preserve">indispensable </w:t>
      </w:r>
      <w:r w:rsidR="002E6C61" w:rsidRPr="003C0E1A">
        <w:t>in present situation.</w:t>
      </w:r>
    </w:p>
    <w:p w:rsidR="00F75E45" w:rsidRPr="005C7ADA" w:rsidRDefault="00593DB3" w:rsidP="001262CA">
      <w:pPr>
        <w:spacing w:line="360" w:lineRule="auto"/>
        <w:ind w:left="90"/>
        <w:jc w:val="both"/>
        <w:rPr>
          <w:shd w:val="clear" w:color="auto" w:fill="FFFFFF"/>
        </w:rPr>
      </w:pPr>
      <w:r w:rsidRPr="00BD7E89">
        <w:t>After the successful compl</w:t>
      </w:r>
      <w:r w:rsidR="00073187" w:rsidRPr="00BD7E89">
        <w:t>etion of a pilot project for 3 t</w:t>
      </w:r>
      <w:r w:rsidRPr="00BD7E89">
        <w:t>ehsils in first phase of Computerization of land Record in AJ&amp;K</w:t>
      </w:r>
      <w:r w:rsidR="00D93672">
        <w:t>.</w:t>
      </w:r>
      <w:r w:rsidR="00E2640F">
        <w:t xml:space="preserve"> </w:t>
      </w:r>
      <w:r w:rsidR="006B0ED4">
        <w:t>IT B</w:t>
      </w:r>
      <w:r w:rsidRPr="00BD7E89">
        <w:t>oard intends to replicate t</w:t>
      </w:r>
      <w:r w:rsidR="00073187" w:rsidRPr="00BD7E89">
        <w:t xml:space="preserve">his project in </w:t>
      </w:r>
      <w:r w:rsidR="00164911" w:rsidRPr="00BD7E89">
        <w:t>other districts too</w:t>
      </w:r>
      <w:r w:rsidRPr="00BD7E89">
        <w:t xml:space="preserve">. </w:t>
      </w:r>
      <w:r w:rsidRPr="00BD7E89">
        <w:rPr>
          <w:shd w:val="clear" w:color="auto" w:fill="FFFFFF"/>
        </w:rPr>
        <w:t xml:space="preserve">The Project scope is to set up productive, </w:t>
      </w:r>
      <w:r w:rsidRPr="00BD7E89">
        <w:t>transparent</w:t>
      </w:r>
      <w:r w:rsidRPr="00BD7E89">
        <w:rPr>
          <w:shd w:val="clear" w:color="auto" w:fill="FFFFFF"/>
        </w:rPr>
        <w:t xml:space="preserve">, </w:t>
      </w:r>
      <w:r w:rsidRPr="00BD7E89">
        <w:t>efficient, accessible</w:t>
      </w:r>
      <w:r w:rsidRPr="00BD7E89">
        <w:rPr>
          <w:shd w:val="clear" w:color="auto" w:fill="FFFFFF"/>
        </w:rPr>
        <w:t xml:space="preserve"> and secure Land Records Management Information System</w:t>
      </w:r>
      <w:r w:rsidR="00C816F2" w:rsidRPr="00BD7E89">
        <w:rPr>
          <w:shd w:val="clear" w:color="auto" w:fill="FFFFFF"/>
        </w:rPr>
        <w:t xml:space="preserve"> (LRMIS)</w:t>
      </w:r>
      <w:r w:rsidR="009C4C6F">
        <w:rPr>
          <w:shd w:val="clear" w:color="auto" w:fill="FFFFFF"/>
        </w:rPr>
        <w:t xml:space="preserve"> in next 7</w:t>
      </w:r>
      <w:r w:rsidR="00B357C1">
        <w:rPr>
          <w:shd w:val="clear" w:color="auto" w:fill="FFFFFF"/>
        </w:rPr>
        <w:t xml:space="preserve"> districts.</w:t>
      </w:r>
      <w:r w:rsidR="00C816F2" w:rsidRPr="00BD7E89">
        <w:rPr>
          <w:color w:val="212121"/>
          <w:spacing w:val="3"/>
          <w:shd w:val="clear" w:color="auto" w:fill="FFFFFF"/>
        </w:rPr>
        <w:t xml:space="preserve"> </w:t>
      </w:r>
      <w:r w:rsidR="00164911" w:rsidRPr="00BD7E89">
        <w:rPr>
          <w:color w:val="212121"/>
          <w:spacing w:val="3"/>
          <w:shd w:val="clear" w:color="auto" w:fill="FFFFFF"/>
        </w:rPr>
        <w:t xml:space="preserve">The prevailing </w:t>
      </w:r>
      <w:r w:rsidRPr="00BD7E89">
        <w:rPr>
          <w:color w:val="212121"/>
          <w:spacing w:val="3"/>
          <w:shd w:val="clear" w:color="auto" w:fill="FFFFFF"/>
        </w:rPr>
        <w:t>system of maintaining manual land records and even collecting land revenue is outdated</w:t>
      </w:r>
      <w:r w:rsidRPr="00BD7E89">
        <w:t xml:space="preserve">. </w:t>
      </w:r>
      <w:r w:rsidRPr="00BD7E89">
        <w:rPr>
          <w:shd w:val="clear" w:color="auto" w:fill="FFFFFF"/>
        </w:rPr>
        <w:t>LRMIS Project will concentrate on the land records arrangement of the BOR and will convert it in to computerized records through an effective and efficient database. It will give an easy access to the gener</w:t>
      </w:r>
      <w:r w:rsidR="00B70449" w:rsidRPr="00BD7E89">
        <w:rPr>
          <w:shd w:val="clear" w:color="auto" w:fill="FFFFFF"/>
        </w:rPr>
        <w:t>al public and all the record could</w:t>
      </w:r>
      <w:r w:rsidRPr="00BD7E89">
        <w:rPr>
          <w:shd w:val="clear" w:color="auto" w:fill="FFFFFF"/>
        </w:rPr>
        <w:t xml:space="preserve"> be accessed online from anywhere in the world.  This Project is of great importance and after its completion, not only the people of independent state be facilitated in obtaining revenue records, but they would also get rid of bribe culture and corruption. </w:t>
      </w:r>
      <w:r w:rsidR="006A198D" w:rsidRPr="00BD7E89">
        <w:rPr>
          <w:shd w:val="clear" w:color="auto" w:fill="FFFFFF"/>
        </w:rPr>
        <w:t>Fraud and forgery with regard to registration of properties would be eliminated through the computerization of revenue records and people would be facilitated in obtaining the record of ownership of their land</w:t>
      </w:r>
    </w:p>
    <w:p w:rsidR="003571F7" w:rsidRPr="003571F7" w:rsidRDefault="003571F7" w:rsidP="003571F7">
      <w:pPr>
        <w:spacing w:line="360" w:lineRule="auto"/>
        <w:jc w:val="both"/>
      </w:pPr>
      <w:r w:rsidRPr="003571F7">
        <w:rPr>
          <w:b/>
          <w:bCs/>
          <w:sz w:val="28"/>
          <w:szCs w:val="28"/>
        </w:rPr>
        <w:lastRenderedPageBreak/>
        <w:t xml:space="preserve">Justification of </w:t>
      </w:r>
      <w:r w:rsidR="006D6616">
        <w:rPr>
          <w:b/>
          <w:bCs/>
          <w:sz w:val="28"/>
          <w:szCs w:val="28"/>
        </w:rPr>
        <w:t xml:space="preserve">the </w:t>
      </w:r>
      <w:r w:rsidRPr="003571F7">
        <w:rPr>
          <w:b/>
          <w:bCs/>
          <w:sz w:val="28"/>
          <w:szCs w:val="28"/>
        </w:rPr>
        <w:t xml:space="preserve">Project </w:t>
      </w:r>
    </w:p>
    <w:p w:rsidR="003571F7" w:rsidRPr="00CE7CC3" w:rsidRDefault="003571F7" w:rsidP="003571F7">
      <w:pPr>
        <w:spacing w:line="360" w:lineRule="auto"/>
        <w:jc w:val="both"/>
      </w:pPr>
      <w:r w:rsidRPr="002F33BC">
        <w:rPr>
          <w:b/>
          <w:bCs/>
        </w:rPr>
        <w:t>Issues</w:t>
      </w:r>
    </w:p>
    <w:p w:rsidR="003571F7" w:rsidRPr="000403F1" w:rsidRDefault="003571F7" w:rsidP="003571F7">
      <w:pPr>
        <w:spacing w:line="360" w:lineRule="auto"/>
        <w:ind w:firstLine="720"/>
        <w:jc w:val="both"/>
      </w:pPr>
      <w:r w:rsidRPr="00C3511E">
        <w:t>The present land records are generated by employing ma</w:t>
      </w:r>
      <w:r>
        <w:t xml:space="preserve">nual labor and making use of expensive </w:t>
      </w:r>
      <w:r w:rsidRPr="00C3511E">
        <w:t>operations</w:t>
      </w:r>
      <w:r>
        <w:t>,</w:t>
      </w:r>
      <w:r w:rsidRPr="00C3511E">
        <w:t xml:space="preserve"> land registers </w:t>
      </w:r>
      <w:r>
        <w:t xml:space="preserve">need maintenance as they are </w:t>
      </w:r>
      <w:r w:rsidRPr="00C3511E">
        <w:t>already outdated to a great extent. Major issues related to the land records management include:</w:t>
      </w:r>
    </w:p>
    <w:p w:rsidR="003571F7" w:rsidRPr="00C3511E" w:rsidRDefault="003571F7" w:rsidP="009D3298">
      <w:pPr>
        <w:pStyle w:val="ListParagraph"/>
        <w:numPr>
          <w:ilvl w:val="0"/>
          <w:numId w:val="23"/>
        </w:numPr>
        <w:spacing w:line="360" w:lineRule="auto"/>
        <w:jc w:val="both"/>
      </w:pPr>
      <w:r w:rsidRPr="00C3511E">
        <w:t>Land records maintained on paper / cloth are in a very bad shape as they can be anywhere from 10 years to 150 years old.</w:t>
      </w:r>
    </w:p>
    <w:p w:rsidR="003571F7" w:rsidRPr="00C3511E" w:rsidRDefault="003571F7" w:rsidP="009D3298">
      <w:pPr>
        <w:pStyle w:val="ListParagraph"/>
        <w:numPr>
          <w:ilvl w:val="0"/>
          <w:numId w:val="23"/>
        </w:numPr>
        <w:spacing w:line="360" w:lineRule="auto"/>
        <w:jc w:val="both"/>
      </w:pPr>
      <w:r w:rsidRPr="00C3511E">
        <w:t>Duplication on similar media is cumbersome and will result in similar problems of maintenance after a few years.</w:t>
      </w:r>
    </w:p>
    <w:p w:rsidR="003571F7" w:rsidRPr="00CE7CC3" w:rsidRDefault="003571F7" w:rsidP="003571F7">
      <w:pPr>
        <w:spacing w:line="360" w:lineRule="auto"/>
        <w:jc w:val="both"/>
        <w:rPr>
          <w:b/>
          <w:bCs/>
        </w:rPr>
      </w:pPr>
      <w:r w:rsidRPr="00CE7CC3">
        <w:rPr>
          <w:b/>
          <w:bCs/>
        </w:rPr>
        <w:t>Updating</w:t>
      </w:r>
    </w:p>
    <w:p w:rsidR="003571F7" w:rsidRPr="00C3511E" w:rsidRDefault="003571F7" w:rsidP="009D3298">
      <w:pPr>
        <w:pStyle w:val="ListParagraph"/>
        <w:numPr>
          <w:ilvl w:val="0"/>
          <w:numId w:val="24"/>
        </w:numPr>
        <w:spacing w:line="360" w:lineRule="auto"/>
        <w:jc w:val="both"/>
      </w:pPr>
      <w:r w:rsidRPr="00C3511E">
        <w:t>Updating boundaries or title information by manual process is highly time-consuming and any error will get</w:t>
      </w:r>
      <w:r>
        <w:t xml:space="preserve"> propagated to the village maps</w:t>
      </w:r>
    </w:p>
    <w:p w:rsidR="003571F7" w:rsidRDefault="003571F7" w:rsidP="009D3298">
      <w:pPr>
        <w:pStyle w:val="ListParagraph"/>
        <w:numPr>
          <w:ilvl w:val="0"/>
          <w:numId w:val="24"/>
        </w:numPr>
        <w:spacing w:line="360" w:lineRule="auto"/>
        <w:jc w:val="both"/>
      </w:pPr>
      <w:r w:rsidRPr="00C3511E">
        <w:t>Cross verification is required over records for a large period of time to ensure absence of inconsistencies after updating.</w:t>
      </w:r>
    </w:p>
    <w:p w:rsidR="003571F7" w:rsidRPr="00B0583A" w:rsidRDefault="00C21E89" w:rsidP="00046BA8">
      <w:pPr>
        <w:spacing w:line="360" w:lineRule="auto"/>
        <w:jc w:val="both"/>
        <w:rPr>
          <w:b/>
          <w:bCs/>
        </w:rPr>
      </w:pPr>
      <w:r>
        <w:rPr>
          <w:b/>
          <w:bCs/>
        </w:rPr>
        <w:t>Retrieval</w:t>
      </w:r>
    </w:p>
    <w:p w:rsidR="003571F7" w:rsidRPr="00C3511E" w:rsidRDefault="003571F7" w:rsidP="009D3298">
      <w:pPr>
        <w:pStyle w:val="ListParagraph"/>
        <w:numPr>
          <w:ilvl w:val="0"/>
          <w:numId w:val="25"/>
        </w:numPr>
        <w:spacing w:line="360" w:lineRule="auto"/>
        <w:jc w:val="both"/>
      </w:pPr>
      <w:r w:rsidRPr="00C3511E">
        <w:t>R</w:t>
      </w:r>
      <w:r>
        <w:t xml:space="preserve">etrieval </w:t>
      </w:r>
      <w:r w:rsidRPr="00C3511E">
        <w:t>of any dispute is time consuming due to the large bulk of information.</w:t>
      </w:r>
    </w:p>
    <w:p w:rsidR="003571F7" w:rsidRPr="00C3511E" w:rsidRDefault="003571F7" w:rsidP="009D3298">
      <w:pPr>
        <w:pStyle w:val="ListParagraph"/>
        <w:numPr>
          <w:ilvl w:val="0"/>
          <w:numId w:val="25"/>
        </w:numPr>
        <w:spacing w:line="360" w:lineRule="auto"/>
        <w:jc w:val="both"/>
      </w:pPr>
      <w:r w:rsidRPr="00C3511E">
        <w:t>Every retrieval / use has an associated risk of further physical damage to the old records.</w:t>
      </w:r>
    </w:p>
    <w:p w:rsidR="003571F7" w:rsidRPr="00C3511E" w:rsidRDefault="003571F7" w:rsidP="003571F7">
      <w:pPr>
        <w:spacing w:line="360" w:lineRule="auto"/>
        <w:jc w:val="both"/>
      </w:pPr>
      <w:r>
        <w:t>Hence prime emphasiz</w:t>
      </w:r>
      <w:r w:rsidRPr="00C3511E">
        <w:t>e is being given to the computerization of the land records maintenance for the benefit of the public and to bring in e-governance into effect at the grass root levels. Evolving system architecture, educating the concerned officials and the public of the benefits and implementing it are the key areas that will be addressed under the proposed system.</w:t>
      </w:r>
    </w:p>
    <w:p w:rsidR="003571F7" w:rsidRPr="00C3511E" w:rsidRDefault="003571F7" w:rsidP="003571F7">
      <w:pPr>
        <w:spacing w:line="360" w:lineRule="auto"/>
        <w:ind w:firstLine="720"/>
        <w:jc w:val="both"/>
      </w:pPr>
      <w:r w:rsidRPr="00C3511E">
        <w:t xml:space="preserve">The project intends to make all transactions related to land as transparent, credible, and efficient. The aim of this project is to computerize the record which is maintained by the Revenue officers and </w:t>
      </w:r>
      <w:r>
        <w:t xml:space="preserve">various related departments across the AJK in </w:t>
      </w:r>
      <w:r w:rsidRPr="00C3511E">
        <w:t>form of registers. The main theme is to make all the material available</w:t>
      </w:r>
      <w:r>
        <w:t>,</w:t>
      </w:r>
      <w:r w:rsidRPr="00C3511E">
        <w:t xml:space="preserve"> </w:t>
      </w:r>
      <w:r>
        <w:t xml:space="preserve">error free </w:t>
      </w:r>
      <w:r w:rsidRPr="00C3511E">
        <w:t>and easily accessible as a single electronic database where,</w:t>
      </w:r>
    </w:p>
    <w:p w:rsidR="003571F7" w:rsidRDefault="003571F7" w:rsidP="009D3298">
      <w:pPr>
        <w:pStyle w:val="ListParagraph"/>
        <w:numPr>
          <w:ilvl w:val="0"/>
          <w:numId w:val="26"/>
        </w:numPr>
        <w:spacing w:line="360" w:lineRule="auto"/>
        <w:jc w:val="both"/>
      </w:pPr>
      <w:r w:rsidRPr="00C3511E">
        <w:t>Efficient record of rights is maintained</w:t>
      </w:r>
    </w:p>
    <w:p w:rsidR="003571F7" w:rsidRPr="00C3511E" w:rsidRDefault="003571F7" w:rsidP="009D3298">
      <w:pPr>
        <w:pStyle w:val="ListParagraph"/>
        <w:numPr>
          <w:ilvl w:val="0"/>
          <w:numId w:val="26"/>
        </w:numPr>
        <w:spacing w:line="360" w:lineRule="auto"/>
        <w:jc w:val="both"/>
      </w:pPr>
      <w:r w:rsidRPr="00C3511E">
        <w:t>Efficient mutation process is executed</w:t>
      </w:r>
    </w:p>
    <w:p w:rsidR="00F03282" w:rsidRPr="005C7ADA" w:rsidRDefault="003571F7" w:rsidP="005C7ADA">
      <w:pPr>
        <w:spacing w:line="360" w:lineRule="auto"/>
        <w:jc w:val="both"/>
      </w:pPr>
      <w:r>
        <w:t>The project would enable the citizens of AJ&amp;K</w:t>
      </w:r>
      <w:r w:rsidRPr="00C3511E">
        <w:t xml:space="preserve"> </w:t>
      </w:r>
      <w:r>
        <w:t xml:space="preserve">to </w:t>
      </w:r>
      <w:r w:rsidRPr="00C3511E">
        <w:t>access their records easily</w:t>
      </w:r>
      <w:r>
        <w:t xml:space="preserve"> to overcome </w:t>
      </w:r>
      <w:r w:rsidRPr="00C3511E">
        <w:t>problem</w:t>
      </w:r>
      <w:r>
        <w:t xml:space="preserve">s and challenges in the prevailing </w:t>
      </w:r>
      <w:r w:rsidRPr="00C3511E">
        <w:t>land record information management. In the</w:t>
      </w:r>
      <w:r>
        <w:t xml:space="preserve"> emerging </w:t>
      </w:r>
      <w:r w:rsidRPr="00C3511E">
        <w:t>cyber era unique technologies like GIS, data warehousing, web</w:t>
      </w:r>
      <w:r>
        <w:t xml:space="preserve"> cloud would remarkably improve the land records management through digitalization. </w:t>
      </w:r>
    </w:p>
    <w:p w:rsidR="00BB3669" w:rsidRDefault="00BB3669" w:rsidP="001942E1">
      <w:pPr>
        <w:spacing w:line="360" w:lineRule="auto"/>
        <w:jc w:val="both"/>
        <w:rPr>
          <w:b/>
          <w:sz w:val="28"/>
          <w:szCs w:val="28"/>
          <w:u w:val="single"/>
        </w:rPr>
      </w:pPr>
    </w:p>
    <w:p w:rsidR="00BB3669" w:rsidRDefault="00BB3669" w:rsidP="001942E1">
      <w:pPr>
        <w:spacing w:line="360" w:lineRule="auto"/>
        <w:jc w:val="both"/>
        <w:rPr>
          <w:b/>
          <w:sz w:val="28"/>
          <w:szCs w:val="28"/>
          <w:u w:val="single"/>
        </w:rPr>
      </w:pPr>
    </w:p>
    <w:p w:rsidR="00BB3669" w:rsidRDefault="00BB3669" w:rsidP="001942E1">
      <w:pPr>
        <w:spacing w:line="360" w:lineRule="auto"/>
        <w:jc w:val="both"/>
        <w:rPr>
          <w:b/>
          <w:sz w:val="28"/>
          <w:szCs w:val="28"/>
          <w:u w:val="single"/>
        </w:rPr>
      </w:pPr>
    </w:p>
    <w:p w:rsidR="00AA68D4" w:rsidRPr="00AA68D4" w:rsidRDefault="00AA68D4" w:rsidP="001942E1">
      <w:pPr>
        <w:spacing w:line="360" w:lineRule="auto"/>
        <w:jc w:val="both"/>
        <w:rPr>
          <w:shd w:val="clear" w:color="auto" w:fill="FFFFFF"/>
        </w:rPr>
      </w:pPr>
      <w:r>
        <w:rPr>
          <w:b/>
          <w:sz w:val="28"/>
          <w:szCs w:val="28"/>
          <w:u w:val="single"/>
        </w:rPr>
        <w:lastRenderedPageBreak/>
        <w:t>Scope of the Project:</w:t>
      </w:r>
    </w:p>
    <w:p w:rsidR="004A447A" w:rsidRPr="003C0E1A" w:rsidRDefault="004A447A" w:rsidP="008014DC">
      <w:pPr>
        <w:spacing w:line="360" w:lineRule="auto"/>
        <w:jc w:val="both"/>
      </w:pPr>
      <w:r w:rsidRPr="003C0E1A">
        <w:t>The scope of the project includes Computerization of land record in following Tehsils</w:t>
      </w:r>
    </w:p>
    <w:p w:rsidR="004A447A" w:rsidRPr="003C0E1A" w:rsidRDefault="004A447A" w:rsidP="008014DC">
      <w:pPr>
        <w:pStyle w:val="NormalWeb"/>
        <w:shd w:val="clear" w:color="auto" w:fill="FFFFFF"/>
        <w:spacing w:before="0" w:beforeAutospacing="0" w:after="0" w:afterAutospacing="0" w:line="360" w:lineRule="auto"/>
        <w:ind w:firstLine="720"/>
        <w:jc w:val="both"/>
      </w:pPr>
      <w:r w:rsidRPr="003C0E1A">
        <w:t>1. Muzaffarabad</w:t>
      </w:r>
    </w:p>
    <w:p w:rsidR="004A447A" w:rsidRPr="003C0E1A" w:rsidRDefault="004A447A" w:rsidP="0033187D">
      <w:pPr>
        <w:pStyle w:val="NormalWeb"/>
        <w:shd w:val="clear" w:color="auto" w:fill="FFFFFF"/>
        <w:spacing w:before="0" w:beforeAutospacing="0" w:after="0" w:afterAutospacing="0" w:line="360" w:lineRule="auto"/>
        <w:jc w:val="both"/>
      </w:pPr>
      <w:r w:rsidRPr="003C0E1A">
        <w:tab/>
        <w:t xml:space="preserve">2. </w:t>
      </w:r>
      <w:r w:rsidR="0033187D">
        <w:t>Leepa</w:t>
      </w:r>
    </w:p>
    <w:p w:rsidR="004A447A" w:rsidRPr="003C0E1A" w:rsidRDefault="004A447A" w:rsidP="008014DC">
      <w:pPr>
        <w:pStyle w:val="NormalWeb"/>
        <w:shd w:val="clear" w:color="auto" w:fill="FFFFFF"/>
        <w:spacing w:before="0" w:beforeAutospacing="0" w:after="0" w:afterAutospacing="0" w:line="360" w:lineRule="auto"/>
        <w:jc w:val="both"/>
      </w:pPr>
      <w:r w:rsidRPr="003C0E1A">
        <w:tab/>
        <w:t>3. Bhimber</w:t>
      </w:r>
    </w:p>
    <w:p w:rsidR="004A447A" w:rsidRPr="003C0E1A" w:rsidRDefault="004A447A" w:rsidP="008014DC">
      <w:pPr>
        <w:pStyle w:val="NormalWeb"/>
        <w:shd w:val="clear" w:color="auto" w:fill="FFFFFF"/>
        <w:spacing w:before="0" w:beforeAutospacing="0" w:after="0" w:afterAutospacing="0" w:line="360" w:lineRule="auto"/>
        <w:jc w:val="both"/>
      </w:pPr>
      <w:r w:rsidRPr="003C0E1A">
        <w:tab/>
        <w:t>4. Rawalakot</w:t>
      </w:r>
    </w:p>
    <w:p w:rsidR="004A447A" w:rsidRPr="003C0E1A" w:rsidRDefault="004A447A" w:rsidP="0033187D">
      <w:pPr>
        <w:pStyle w:val="NormalWeb"/>
        <w:shd w:val="clear" w:color="auto" w:fill="FFFFFF"/>
        <w:spacing w:before="0" w:beforeAutospacing="0" w:after="0" w:afterAutospacing="0" w:line="360" w:lineRule="auto"/>
        <w:jc w:val="both"/>
      </w:pPr>
      <w:r w:rsidRPr="003C0E1A">
        <w:tab/>
        <w:t xml:space="preserve">5. </w:t>
      </w:r>
      <w:r w:rsidR="0033187D" w:rsidRPr="003C0E1A">
        <w:t>Athmaqam</w:t>
      </w:r>
    </w:p>
    <w:p w:rsidR="004A447A" w:rsidRPr="003C0E1A" w:rsidRDefault="004F4A66" w:rsidP="008014DC">
      <w:pPr>
        <w:pStyle w:val="NormalWeb"/>
        <w:shd w:val="clear" w:color="auto" w:fill="FFFFFF"/>
        <w:spacing w:before="0" w:beforeAutospacing="0" w:after="0" w:afterAutospacing="0" w:line="360" w:lineRule="auto"/>
        <w:jc w:val="both"/>
      </w:pPr>
      <w:r>
        <w:tab/>
        <w:t>6. Khoirata</w:t>
      </w:r>
    </w:p>
    <w:p w:rsidR="003847D9" w:rsidRDefault="004A447A" w:rsidP="00A35E69">
      <w:pPr>
        <w:pStyle w:val="NormalWeb"/>
        <w:shd w:val="clear" w:color="auto" w:fill="FFFFFF"/>
        <w:spacing w:before="0" w:beforeAutospacing="0" w:after="0" w:afterAutospacing="0" w:line="360" w:lineRule="auto"/>
        <w:jc w:val="both"/>
      </w:pPr>
      <w:r w:rsidRPr="003C0E1A">
        <w:tab/>
        <w:t>7. Tararkhal</w:t>
      </w:r>
    </w:p>
    <w:p w:rsidR="005C7ADA" w:rsidRDefault="00076B33" w:rsidP="005C7ADA">
      <w:pPr>
        <w:pStyle w:val="NormalWeb"/>
        <w:shd w:val="clear" w:color="auto" w:fill="FFFFFF"/>
        <w:spacing w:before="0" w:beforeAutospacing="0" w:after="0" w:afterAutospacing="0" w:line="360" w:lineRule="auto"/>
        <w:jc w:val="both"/>
      </w:pPr>
      <w:r>
        <w:tab/>
        <w:t>8. Havel</w:t>
      </w:r>
      <w:r w:rsidR="005C7ADA">
        <w:t>i</w:t>
      </w:r>
    </w:p>
    <w:p w:rsidR="00094C95" w:rsidRDefault="00094C95" w:rsidP="00094C95">
      <w:pPr>
        <w:pStyle w:val="NormalWeb"/>
        <w:shd w:val="clear" w:color="auto" w:fill="FFFFFF"/>
        <w:spacing w:before="0" w:beforeAutospacing="0" w:after="0" w:afterAutospacing="0" w:line="360" w:lineRule="auto"/>
        <w:ind w:left="720"/>
        <w:jc w:val="both"/>
      </w:pPr>
      <w:r>
        <w:t>9. Mirpur</w:t>
      </w:r>
    </w:p>
    <w:p w:rsidR="00094C95" w:rsidRDefault="00094C95" w:rsidP="00094C95">
      <w:pPr>
        <w:pStyle w:val="NormalWeb"/>
        <w:shd w:val="clear" w:color="auto" w:fill="FFFFFF"/>
        <w:spacing w:before="0" w:beforeAutospacing="0" w:after="0" w:afterAutospacing="0" w:line="360" w:lineRule="auto"/>
        <w:ind w:firstLine="720"/>
        <w:jc w:val="both"/>
      </w:pPr>
      <w:r>
        <w:t>10. Hajeera</w:t>
      </w:r>
    </w:p>
    <w:p w:rsidR="00E24493" w:rsidRDefault="00E24493" w:rsidP="00094C95">
      <w:pPr>
        <w:pStyle w:val="NormalWeb"/>
        <w:shd w:val="clear" w:color="auto" w:fill="FFFFFF"/>
        <w:spacing w:before="0" w:beforeAutospacing="0" w:after="0" w:afterAutospacing="0" w:line="360" w:lineRule="auto"/>
        <w:ind w:firstLine="720"/>
        <w:jc w:val="both"/>
        <w:rPr>
          <w:b/>
          <w:bCs/>
          <w:sz w:val="28"/>
          <w:szCs w:val="28"/>
          <w:u w:val="single"/>
        </w:rPr>
      </w:pPr>
    </w:p>
    <w:p w:rsidR="00E24493" w:rsidRDefault="00E24493" w:rsidP="0050284B">
      <w:pPr>
        <w:pStyle w:val="NormalWeb"/>
        <w:shd w:val="clear" w:color="auto" w:fill="FFFFFF"/>
        <w:spacing w:before="0" w:beforeAutospacing="0" w:after="0" w:afterAutospacing="0" w:line="360" w:lineRule="auto"/>
        <w:jc w:val="both"/>
        <w:rPr>
          <w:b/>
          <w:bCs/>
          <w:sz w:val="32"/>
          <w:szCs w:val="32"/>
          <w:u w:val="single"/>
        </w:rPr>
      </w:pPr>
      <w:r w:rsidRPr="00E24493">
        <w:rPr>
          <w:b/>
          <w:bCs/>
          <w:sz w:val="32"/>
          <w:szCs w:val="32"/>
          <w:u w:val="single"/>
        </w:rPr>
        <w:t>Justification for Revision of PC-I</w:t>
      </w:r>
    </w:p>
    <w:p w:rsidR="00E95860" w:rsidRDefault="00E95860" w:rsidP="007331C1">
      <w:pPr>
        <w:spacing w:line="360" w:lineRule="auto"/>
        <w:jc w:val="both"/>
        <w:rPr>
          <w:rFonts w:asciiTheme="majorBidi" w:hAnsiTheme="majorBidi" w:cstheme="majorBidi"/>
        </w:rPr>
      </w:pPr>
      <w:r w:rsidRPr="00E95860">
        <w:rPr>
          <w:rFonts w:asciiTheme="majorBidi" w:hAnsiTheme="majorBidi" w:cstheme="majorBidi"/>
        </w:rPr>
        <w:t>Revis</w:t>
      </w:r>
      <w:r>
        <w:rPr>
          <w:rFonts w:asciiTheme="majorBidi" w:hAnsiTheme="majorBidi" w:cstheme="majorBidi"/>
        </w:rPr>
        <w:t>i</w:t>
      </w:r>
      <w:r w:rsidRPr="00E95860">
        <w:rPr>
          <w:rFonts w:asciiTheme="majorBidi" w:hAnsiTheme="majorBidi" w:cstheme="majorBidi"/>
        </w:rPr>
        <w:t>on of the PC-I</w:t>
      </w:r>
      <w:r w:rsidR="00955047">
        <w:rPr>
          <w:rFonts w:asciiTheme="majorBidi" w:hAnsiTheme="majorBidi" w:cstheme="majorBidi"/>
        </w:rPr>
        <w:t xml:space="preserve"> is proposed on the</w:t>
      </w:r>
      <w:r w:rsidRPr="00E95860">
        <w:rPr>
          <w:rFonts w:asciiTheme="majorBidi" w:hAnsiTheme="majorBidi" w:cstheme="majorBidi"/>
        </w:rPr>
        <w:t xml:space="preserve"> following grounds</w:t>
      </w:r>
    </w:p>
    <w:p w:rsidR="00E95860" w:rsidRDefault="00490AF0" w:rsidP="009D3298">
      <w:pPr>
        <w:pStyle w:val="ListParagraph"/>
        <w:numPr>
          <w:ilvl w:val="0"/>
          <w:numId w:val="49"/>
        </w:numPr>
        <w:spacing w:line="360" w:lineRule="auto"/>
      </w:pPr>
      <w:r>
        <w:t>Provision of pension contribution</w:t>
      </w:r>
    </w:p>
    <w:p w:rsidR="00490AF0" w:rsidRDefault="00490AF0" w:rsidP="009D3298">
      <w:pPr>
        <w:pStyle w:val="ListParagraph"/>
        <w:numPr>
          <w:ilvl w:val="0"/>
          <w:numId w:val="49"/>
        </w:numPr>
        <w:spacing w:line="360" w:lineRule="auto"/>
      </w:pPr>
      <w:r>
        <w:t>Extension in project duration due to COVID-19 interruptions</w:t>
      </w:r>
    </w:p>
    <w:p w:rsidR="00490AF0" w:rsidRDefault="00130C9B" w:rsidP="009D3298">
      <w:pPr>
        <w:pStyle w:val="ListParagraph"/>
        <w:numPr>
          <w:ilvl w:val="0"/>
          <w:numId w:val="49"/>
        </w:numPr>
        <w:spacing w:line="360" w:lineRule="auto"/>
      </w:pPr>
      <w:r>
        <w:t>Escalated Software licenses Cost</w:t>
      </w:r>
    </w:p>
    <w:p w:rsidR="00130C9B" w:rsidRDefault="00130C9B" w:rsidP="009D3298">
      <w:pPr>
        <w:pStyle w:val="ListParagraph"/>
        <w:numPr>
          <w:ilvl w:val="0"/>
          <w:numId w:val="49"/>
        </w:numPr>
        <w:spacing w:line="360" w:lineRule="auto"/>
      </w:pPr>
      <w:r>
        <w:t>Additional work for Land Record centers</w:t>
      </w:r>
    </w:p>
    <w:p w:rsidR="00AB502C" w:rsidRDefault="00130C9B" w:rsidP="009D3298">
      <w:pPr>
        <w:pStyle w:val="ListParagraph"/>
        <w:numPr>
          <w:ilvl w:val="0"/>
          <w:numId w:val="49"/>
        </w:numPr>
        <w:spacing w:line="360" w:lineRule="auto"/>
      </w:pPr>
      <w:r>
        <w:t>Additional tehsils due to public demand</w:t>
      </w:r>
    </w:p>
    <w:p w:rsidR="00484769" w:rsidRDefault="00484769" w:rsidP="009D3298">
      <w:pPr>
        <w:pStyle w:val="ListParagraph"/>
        <w:numPr>
          <w:ilvl w:val="0"/>
          <w:numId w:val="49"/>
        </w:numPr>
        <w:spacing w:line="360" w:lineRule="auto"/>
      </w:pPr>
      <w:r>
        <w:t>35 % increase in salaries by the government</w:t>
      </w:r>
    </w:p>
    <w:p w:rsidR="00CF0A7D" w:rsidRDefault="00CF0A7D" w:rsidP="009D3298">
      <w:pPr>
        <w:pStyle w:val="ListParagraph"/>
        <w:numPr>
          <w:ilvl w:val="0"/>
          <w:numId w:val="49"/>
        </w:numPr>
        <w:spacing w:line="360" w:lineRule="auto"/>
      </w:pPr>
      <w:r>
        <w:t>Upgradation of Data Entry Operator from Bps 12 to Bps 14</w:t>
      </w:r>
    </w:p>
    <w:p w:rsidR="00334150" w:rsidRDefault="003B4D71" w:rsidP="00A46C1E">
      <w:pPr>
        <w:pStyle w:val="NormalWeb"/>
        <w:shd w:val="clear" w:color="auto" w:fill="FFFFFF"/>
        <w:spacing w:before="0" w:beforeAutospacing="0" w:after="0" w:afterAutospacing="0" w:line="360" w:lineRule="auto"/>
        <w:ind w:firstLine="360"/>
        <w:jc w:val="both"/>
      </w:pPr>
      <w:r>
        <w:t>The said project is executed in colla</w:t>
      </w:r>
      <w:r w:rsidR="00E53621">
        <w:t>bo</w:t>
      </w:r>
      <w:r w:rsidR="00A76C12">
        <w:t>ration with board of revenue</w:t>
      </w:r>
      <w:r w:rsidR="000834A9">
        <w:t xml:space="preserve"> i</w:t>
      </w:r>
      <w:r w:rsidR="00A76C12">
        <w:t>n order</w:t>
      </w:r>
      <w:r w:rsidR="00E53621">
        <w:t xml:space="preserve"> </w:t>
      </w:r>
      <w:r w:rsidR="003469C1">
        <w:t>to maintain own</w:t>
      </w:r>
      <w:r w:rsidR="005213C4">
        <w:t>e</w:t>
      </w:r>
      <w:r w:rsidR="000834A9">
        <w:t xml:space="preserve">rship of the parent department and </w:t>
      </w:r>
      <w:r w:rsidR="00826AB4">
        <w:t xml:space="preserve">BoR </w:t>
      </w:r>
      <w:r w:rsidR="005213C4">
        <w:t>deputed its required tehsil staff in the project</w:t>
      </w:r>
      <w:r w:rsidR="00826AB4">
        <w:t xml:space="preserve"> accordingly</w:t>
      </w:r>
      <w:r w:rsidR="005213C4">
        <w:t>. T</w:t>
      </w:r>
      <w:r w:rsidR="00B6280C">
        <w:t xml:space="preserve">he normal staff </w:t>
      </w:r>
      <w:r w:rsidR="00DE0BBD">
        <w:t>has designated allowances in their salary which is to be borne by the sponsoring agency</w:t>
      </w:r>
      <w:r w:rsidR="00012D24">
        <w:t>.</w:t>
      </w:r>
      <w:r w:rsidR="0084414A">
        <w:t xml:space="preserve"> </w:t>
      </w:r>
      <w:r w:rsidR="00444080">
        <w:t xml:space="preserve">Furthermore, </w:t>
      </w:r>
      <w:r w:rsidR="00C7472E">
        <w:t xml:space="preserve">AJ&amp;K IT Board </w:t>
      </w:r>
      <w:r w:rsidR="0055530A">
        <w:t xml:space="preserve">staff </w:t>
      </w:r>
      <w:r w:rsidR="00444080">
        <w:t xml:space="preserve">is itself drawing their salaries through annual grant </w:t>
      </w:r>
      <w:r w:rsidR="00494787">
        <w:t xml:space="preserve">and </w:t>
      </w:r>
      <w:r w:rsidR="006F1CBA">
        <w:t xml:space="preserve">still </w:t>
      </w:r>
      <w:r w:rsidR="00494787">
        <w:t xml:space="preserve">has no provision for paying </w:t>
      </w:r>
      <w:r w:rsidR="006F1CBA">
        <w:t xml:space="preserve">of </w:t>
      </w:r>
      <w:r w:rsidR="00494787">
        <w:t>pension contribution</w:t>
      </w:r>
      <w:r w:rsidR="006F1CBA">
        <w:t xml:space="preserve"> to the deputed staff and intimated the department regarding this.</w:t>
      </w:r>
      <w:r w:rsidR="004E440C">
        <w:t xml:space="preserve"> Afterwards, BoR </w:t>
      </w:r>
      <w:r w:rsidR="00AE499D">
        <w:t>requested vide letter # BoR/Admin/11280-83/2020 dated 28</w:t>
      </w:r>
      <w:r w:rsidR="00AE499D" w:rsidRPr="00AE499D">
        <w:rPr>
          <w:vertAlign w:val="superscript"/>
        </w:rPr>
        <w:t>th</w:t>
      </w:r>
      <w:r w:rsidR="00AE499D">
        <w:t xml:space="preserve"> October 2020</w:t>
      </w:r>
      <w:r w:rsidR="00494787">
        <w:t xml:space="preserve"> </w:t>
      </w:r>
      <w:r w:rsidR="00AE499D">
        <w:t xml:space="preserve">for inclusion of pension contribution by </w:t>
      </w:r>
      <w:r w:rsidR="00334150">
        <w:t xml:space="preserve">revising the </w:t>
      </w:r>
      <w:r w:rsidR="00BB3669">
        <w:t>PC-I</w:t>
      </w:r>
      <w:r w:rsidR="00AE499D">
        <w:t xml:space="preserve"> </w:t>
      </w:r>
      <w:r w:rsidR="00334150">
        <w:t>of the project</w:t>
      </w:r>
      <w:r w:rsidR="000B1031">
        <w:t xml:space="preserve"> enclosed as Flag </w:t>
      </w:r>
      <w:r w:rsidR="00FB536E">
        <w:t>Y</w:t>
      </w:r>
      <w:r w:rsidR="00A20833">
        <w:t>.</w:t>
      </w:r>
    </w:p>
    <w:p w:rsidR="000B1031" w:rsidRPr="00B61144" w:rsidRDefault="000B1031" w:rsidP="000B1031">
      <w:pPr>
        <w:pStyle w:val="NormalWeb"/>
        <w:shd w:val="clear" w:color="auto" w:fill="FFFFFF"/>
        <w:spacing w:before="0" w:beforeAutospacing="0" w:after="0" w:afterAutospacing="0" w:line="360" w:lineRule="auto"/>
        <w:ind w:firstLine="720"/>
        <w:jc w:val="both"/>
      </w:pPr>
      <w:r w:rsidRPr="00C741F0">
        <w:rPr>
          <w:rFonts w:asciiTheme="majorBidi" w:hAnsiTheme="majorBidi" w:cstheme="majorBidi"/>
        </w:rPr>
        <w:t>The covid-19 pandem</w:t>
      </w:r>
      <w:r>
        <w:rPr>
          <w:rFonts w:asciiTheme="majorBidi" w:hAnsiTheme="majorBidi" w:cstheme="majorBidi"/>
        </w:rPr>
        <w:t>ic disruption and prolonged lock</w:t>
      </w:r>
      <w:r w:rsidRPr="00C741F0">
        <w:rPr>
          <w:rFonts w:asciiTheme="majorBidi" w:hAnsiTheme="majorBidi" w:cstheme="majorBidi"/>
        </w:rPr>
        <w:t xml:space="preserve"> downs along with the additional commitments of BoR and IT staff has affected the overall progress of the project on the following grounds. </w:t>
      </w:r>
    </w:p>
    <w:p w:rsidR="000B1031" w:rsidRDefault="000B1031" w:rsidP="009D3298">
      <w:pPr>
        <w:pStyle w:val="ListParagraph"/>
        <w:numPr>
          <w:ilvl w:val="0"/>
          <w:numId w:val="48"/>
        </w:numPr>
        <w:spacing w:after="160" w:line="360" w:lineRule="auto"/>
        <w:jc w:val="both"/>
        <w:rPr>
          <w:rFonts w:asciiTheme="majorBidi" w:hAnsiTheme="majorBidi" w:cstheme="majorBidi"/>
        </w:rPr>
      </w:pPr>
      <w:r w:rsidRPr="008711E0">
        <w:rPr>
          <w:rFonts w:asciiTheme="majorBidi" w:hAnsiTheme="majorBidi" w:cstheme="majorBidi"/>
        </w:rPr>
        <w:t xml:space="preserve">The prolonged lockdowns during first and second wave of covid-19 pandemic </w:t>
      </w:r>
    </w:p>
    <w:p w:rsidR="000B1031" w:rsidRPr="008711E0" w:rsidRDefault="000B1031" w:rsidP="009D3298">
      <w:pPr>
        <w:pStyle w:val="ListParagraph"/>
        <w:numPr>
          <w:ilvl w:val="0"/>
          <w:numId w:val="48"/>
        </w:numPr>
        <w:spacing w:after="160" w:line="360" w:lineRule="auto"/>
        <w:jc w:val="both"/>
        <w:rPr>
          <w:rFonts w:asciiTheme="majorBidi" w:hAnsiTheme="majorBidi" w:cstheme="majorBidi"/>
        </w:rPr>
      </w:pPr>
      <w:r w:rsidRPr="008711E0">
        <w:rPr>
          <w:rFonts w:asciiTheme="majorBidi" w:hAnsiTheme="majorBidi" w:cstheme="majorBidi"/>
        </w:rPr>
        <w:lastRenderedPageBreak/>
        <w:t xml:space="preserve">The additional responsibilities especially from March 2020 till July 2020 to BoR and IT board staff during covid-19 pandemic combat activities. </w:t>
      </w:r>
    </w:p>
    <w:p w:rsidR="000B1031" w:rsidRPr="00C741F0" w:rsidRDefault="000B1031" w:rsidP="009D3298">
      <w:pPr>
        <w:pStyle w:val="ListParagraph"/>
        <w:numPr>
          <w:ilvl w:val="0"/>
          <w:numId w:val="48"/>
        </w:numPr>
        <w:spacing w:after="160" w:line="360" w:lineRule="auto"/>
        <w:jc w:val="both"/>
        <w:rPr>
          <w:rFonts w:asciiTheme="majorBidi" w:hAnsiTheme="majorBidi" w:cstheme="majorBidi"/>
        </w:rPr>
      </w:pPr>
      <w:r w:rsidRPr="00C741F0">
        <w:rPr>
          <w:rFonts w:asciiTheme="majorBidi" w:hAnsiTheme="majorBidi" w:cstheme="majorBidi"/>
        </w:rPr>
        <w:t>Complete closure on impacts resulting in supply chain breakdow</w:t>
      </w:r>
      <w:r>
        <w:rPr>
          <w:rFonts w:asciiTheme="majorBidi" w:hAnsiTheme="majorBidi" w:cstheme="majorBidi"/>
        </w:rPr>
        <w:t>n with adverse impact on prices</w:t>
      </w:r>
      <w:r w:rsidRPr="00C741F0">
        <w:rPr>
          <w:rFonts w:asciiTheme="majorBidi" w:hAnsiTheme="majorBidi" w:cstheme="majorBidi"/>
        </w:rPr>
        <w:t>, equip</w:t>
      </w:r>
      <w:r>
        <w:rPr>
          <w:rFonts w:asciiTheme="majorBidi" w:hAnsiTheme="majorBidi" w:cstheme="majorBidi"/>
        </w:rPr>
        <w:t xml:space="preserve">ment </w:t>
      </w:r>
      <w:r w:rsidRPr="00C741F0">
        <w:rPr>
          <w:rFonts w:asciiTheme="majorBidi" w:hAnsiTheme="majorBidi" w:cstheme="majorBidi"/>
        </w:rPr>
        <w:t>procurement and vendor movement.</w:t>
      </w:r>
    </w:p>
    <w:p w:rsidR="000B1031" w:rsidRPr="005B61C0" w:rsidRDefault="000B1031" w:rsidP="009D3298">
      <w:pPr>
        <w:pStyle w:val="ListParagraph"/>
        <w:numPr>
          <w:ilvl w:val="0"/>
          <w:numId w:val="48"/>
        </w:numPr>
        <w:spacing w:after="160" w:line="360" w:lineRule="auto"/>
        <w:jc w:val="both"/>
      </w:pPr>
      <w:r w:rsidRPr="00C741F0">
        <w:rPr>
          <w:rFonts w:asciiTheme="majorBidi" w:hAnsiTheme="majorBidi" w:cstheme="majorBidi"/>
        </w:rPr>
        <w:t>More impact due to coming elections</w:t>
      </w:r>
      <w:r>
        <w:rPr>
          <w:rFonts w:asciiTheme="majorBidi" w:hAnsiTheme="majorBidi" w:cstheme="majorBidi"/>
        </w:rPr>
        <w:t xml:space="preserve"> (BOR revenue staff engaged in voters list formation</w:t>
      </w:r>
    </w:p>
    <w:p w:rsidR="005B61C0" w:rsidRDefault="005B61C0" w:rsidP="005B61C0">
      <w:pPr>
        <w:spacing w:after="160" w:line="360" w:lineRule="auto"/>
        <w:ind w:firstLine="360"/>
        <w:jc w:val="both"/>
      </w:pPr>
      <w:r>
        <w:t>Moreover, upgradation of licensed software for real time data punching and availability of transactional record of the citizens on the web servers is indispensable and detailed as Annexure B.</w:t>
      </w:r>
    </w:p>
    <w:p w:rsidR="002E5432" w:rsidRDefault="00086CE4" w:rsidP="00F553AE">
      <w:pPr>
        <w:pStyle w:val="NormalWeb"/>
        <w:shd w:val="clear" w:color="auto" w:fill="FFFFFF"/>
        <w:spacing w:before="0" w:beforeAutospacing="0" w:after="0" w:afterAutospacing="0" w:line="360" w:lineRule="auto"/>
        <w:ind w:firstLine="720"/>
        <w:jc w:val="both"/>
      </w:pPr>
      <w:r>
        <w:t>The establishment of land record digital service centers was subject to availability of rented space at the appropriate places. The provision of electrification, placement of generators, cabling from generators to the server racks and ATS panel for auto switching plu</w:t>
      </w:r>
      <w:r w:rsidR="003C43AB">
        <w:t>s outer grills in case of glass</w:t>
      </w:r>
      <w:r>
        <w:t xml:space="preserve"> walls were to be ascertained on the real site as per need as detailed in Annex V. This addition would lead to a technically distinguished state of the art digital service centers.</w:t>
      </w:r>
    </w:p>
    <w:p w:rsidR="000D7F62" w:rsidRDefault="000D7F62" w:rsidP="007B278F">
      <w:pPr>
        <w:pStyle w:val="NormalWeb"/>
        <w:shd w:val="clear" w:color="auto" w:fill="FFFFFF"/>
        <w:spacing w:before="0" w:beforeAutospacing="0" w:after="0" w:afterAutospacing="0" w:line="360" w:lineRule="auto"/>
        <w:ind w:firstLine="720"/>
        <w:jc w:val="both"/>
      </w:pPr>
      <w:r w:rsidRPr="00FB38C6">
        <w:t xml:space="preserve">The pilot phase of the land record project was very well perceived by the general public and specifically lauded by foreign diaspora. There is a tremendous pressure from diaspora and people from Mirpur to BoR having this computerized land record service Center at the earliest. The general restriction on the public movement and the prolonged shut downs during </w:t>
      </w:r>
      <w:r>
        <w:t>COVID</w:t>
      </w:r>
      <w:r w:rsidRPr="00FB38C6">
        <w:t>-19 pandemic phase creates additional pressure from diaspora to have alternative dig</w:t>
      </w:r>
      <w:r>
        <w:t xml:space="preserve">ital service deliver interfaces </w:t>
      </w:r>
      <w:r w:rsidRPr="00FB38C6">
        <w:t>post COVID-19 realities also requires the traditional services transformation into digital services.  In addition to address the public demand and regional disparity, it is technically and financially viable with overlapped technical support and cost optimization to add Mirpur and Hajira Tehsils in this project phase</w:t>
      </w:r>
    </w:p>
    <w:p w:rsidR="005C083F" w:rsidRDefault="0013024F" w:rsidP="005C083F">
      <w:pPr>
        <w:pStyle w:val="NormalWeb"/>
        <w:shd w:val="clear" w:color="auto" w:fill="FFFFFF"/>
        <w:spacing w:before="0" w:beforeAutospacing="0" w:after="0" w:afterAutospacing="0" w:line="360" w:lineRule="auto"/>
        <w:jc w:val="both"/>
        <w:rPr>
          <w:b/>
          <w:bCs/>
          <w:sz w:val="28"/>
          <w:szCs w:val="28"/>
          <w:u w:val="single"/>
        </w:rPr>
      </w:pPr>
      <w:r w:rsidRPr="0013024F">
        <w:rPr>
          <w:b/>
          <w:bCs/>
          <w:sz w:val="28"/>
          <w:szCs w:val="28"/>
        </w:rPr>
        <w:t xml:space="preserve">7. </w:t>
      </w:r>
      <w:r w:rsidR="005C083F" w:rsidRPr="005C083F">
        <w:rPr>
          <w:b/>
          <w:bCs/>
          <w:sz w:val="28"/>
          <w:szCs w:val="28"/>
          <w:u w:val="single"/>
        </w:rPr>
        <w:t>Capital Cost Estimates</w:t>
      </w:r>
    </w:p>
    <w:p w:rsidR="005825B3" w:rsidRDefault="005573F4" w:rsidP="005825B3">
      <w:pPr>
        <w:pStyle w:val="ListParagraph"/>
        <w:ind w:left="1080"/>
        <w:rPr>
          <w:rFonts w:ascii="Book Antiqua" w:hAnsi="Book Antiqua"/>
        </w:rPr>
      </w:pPr>
      <w:r>
        <w:rPr>
          <w:rFonts w:ascii="Book Antiqua" w:hAnsi="Book Antiqua"/>
        </w:rPr>
        <w:t xml:space="preserve">The cost estimates for </w:t>
      </w:r>
      <w:r w:rsidR="00A607FF">
        <w:rPr>
          <w:rFonts w:ascii="Book Antiqua" w:hAnsi="Book Antiqua"/>
        </w:rPr>
        <w:t>revised</w:t>
      </w:r>
      <w:r w:rsidR="005825B3" w:rsidRPr="00E1424E">
        <w:rPr>
          <w:rFonts w:ascii="Book Antiqua" w:hAnsi="Book Antiqua"/>
        </w:rPr>
        <w:t xml:space="preserve"> scheme were made in </w:t>
      </w:r>
      <w:r w:rsidR="00F94218">
        <w:rPr>
          <w:rFonts w:ascii="Book Antiqua" w:hAnsi="Book Antiqua"/>
        </w:rPr>
        <w:t>June 2021</w:t>
      </w:r>
      <w:r w:rsidR="005825B3" w:rsidRPr="00E1424E">
        <w:rPr>
          <w:rFonts w:ascii="Book Antiqua" w:hAnsi="Book Antiqua"/>
        </w:rPr>
        <w:t>.</w:t>
      </w:r>
    </w:p>
    <w:tbl>
      <w:tblPr>
        <w:tblStyle w:val="TableGrid"/>
        <w:tblW w:w="8005" w:type="dxa"/>
        <w:tblInd w:w="1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4873"/>
      </w:tblGrid>
      <w:tr w:rsidR="005825B3" w:rsidRPr="00E1424E" w:rsidTr="00E505BC">
        <w:tc>
          <w:tcPr>
            <w:tcW w:w="3132" w:type="dxa"/>
          </w:tcPr>
          <w:p w:rsidR="005825B3" w:rsidRPr="00E5774C" w:rsidRDefault="005825B3" w:rsidP="00E505BC">
            <w:pPr>
              <w:tabs>
                <w:tab w:val="left" w:pos="580"/>
                <w:tab w:val="left" w:pos="4900"/>
              </w:tabs>
              <w:autoSpaceDE w:val="0"/>
              <w:autoSpaceDN w:val="0"/>
              <w:jc w:val="both"/>
              <w:rPr>
                <w:rFonts w:ascii="Book Antiqua" w:hAnsi="Book Antiqua"/>
                <w:spacing w:val="4"/>
              </w:rPr>
            </w:pPr>
            <w:r w:rsidRPr="00E5774C">
              <w:rPr>
                <w:rFonts w:ascii="Book Antiqua" w:hAnsi="Book Antiqua"/>
                <w:spacing w:val="4"/>
              </w:rPr>
              <w:t>Local Rs.</w:t>
            </w:r>
          </w:p>
        </w:tc>
        <w:tc>
          <w:tcPr>
            <w:tcW w:w="4873" w:type="dxa"/>
          </w:tcPr>
          <w:p w:rsidR="005825B3" w:rsidRPr="00E1424E" w:rsidRDefault="007E7DE1" w:rsidP="00E505BC">
            <w:pPr>
              <w:tabs>
                <w:tab w:val="left" w:pos="580"/>
                <w:tab w:val="left" w:pos="4900"/>
              </w:tabs>
              <w:autoSpaceDE w:val="0"/>
              <w:autoSpaceDN w:val="0"/>
              <w:jc w:val="both"/>
              <w:rPr>
                <w:rFonts w:ascii="Book Antiqua" w:hAnsi="Book Antiqua"/>
                <w:b/>
                <w:spacing w:val="4"/>
              </w:rPr>
            </w:pPr>
            <w:r>
              <w:rPr>
                <w:rFonts w:ascii="Book Antiqua" w:hAnsi="Book Antiqua"/>
                <w:b/>
                <w:spacing w:val="4"/>
              </w:rPr>
              <w:t>PKR</w:t>
            </w:r>
            <w:r w:rsidR="005825B3" w:rsidRPr="00E1424E">
              <w:rPr>
                <w:rFonts w:ascii="Book Antiqua" w:hAnsi="Book Antiqua"/>
                <w:b/>
                <w:spacing w:val="4"/>
              </w:rPr>
              <w:t xml:space="preserve">. </w:t>
            </w:r>
            <w:r w:rsidR="009A030A">
              <w:rPr>
                <w:rFonts w:ascii="Book Antiqua" w:hAnsi="Book Antiqua" w:cs="Calibri"/>
                <w:b/>
                <w:bCs/>
                <w:color w:val="000000"/>
              </w:rPr>
              <w:t>538.031</w:t>
            </w:r>
            <w:r w:rsidR="005825B3">
              <w:rPr>
                <w:rFonts w:ascii="Book Antiqua" w:hAnsi="Book Antiqua" w:cs="Calibri"/>
                <w:b/>
                <w:bCs/>
                <w:color w:val="000000"/>
              </w:rPr>
              <w:t xml:space="preserve"> </w:t>
            </w:r>
            <w:r w:rsidR="005825B3" w:rsidRPr="00E1424E">
              <w:rPr>
                <w:rFonts w:ascii="Book Antiqua" w:hAnsi="Book Antiqua"/>
                <w:b/>
                <w:spacing w:val="4"/>
              </w:rPr>
              <w:t>Millions</w:t>
            </w:r>
          </w:p>
        </w:tc>
      </w:tr>
      <w:tr w:rsidR="005825B3" w:rsidRPr="00E1424E" w:rsidTr="00E505BC">
        <w:tc>
          <w:tcPr>
            <w:tcW w:w="3132" w:type="dxa"/>
          </w:tcPr>
          <w:p w:rsidR="005825B3" w:rsidRPr="00E1424E" w:rsidRDefault="005825B3" w:rsidP="00E505BC">
            <w:pPr>
              <w:tabs>
                <w:tab w:val="left" w:pos="580"/>
                <w:tab w:val="left" w:pos="4900"/>
              </w:tabs>
              <w:autoSpaceDE w:val="0"/>
              <w:autoSpaceDN w:val="0"/>
              <w:jc w:val="both"/>
              <w:rPr>
                <w:rFonts w:ascii="Book Antiqua" w:hAnsi="Book Antiqua"/>
                <w:spacing w:val="4"/>
              </w:rPr>
            </w:pPr>
            <w:r w:rsidRPr="00E1424E">
              <w:rPr>
                <w:rFonts w:ascii="Book Antiqua" w:hAnsi="Book Antiqua"/>
                <w:spacing w:val="4"/>
              </w:rPr>
              <w:t>FEC</w:t>
            </w:r>
          </w:p>
        </w:tc>
        <w:tc>
          <w:tcPr>
            <w:tcW w:w="4873" w:type="dxa"/>
          </w:tcPr>
          <w:p w:rsidR="005825B3" w:rsidRPr="00E1424E" w:rsidRDefault="005825B3" w:rsidP="00E505BC">
            <w:pPr>
              <w:tabs>
                <w:tab w:val="left" w:pos="580"/>
                <w:tab w:val="left" w:pos="4900"/>
              </w:tabs>
              <w:autoSpaceDE w:val="0"/>
              <w:autoSpaceDN w:val="0"/>
              <w:jc w:val="both"/>
              <w:rPr>
                <w:rFonts w:ascii="Book Antiqua" w:hAnsi="Book Antiqua"/>
                <w:spacing w:val="4"/>
              </w:rPr>
            </w:pPr>
            <w:r w:rsidRPr="00E1424E">
              <w:rPr>
                <w:rFonts w:ascii="Book Antiqua" w:hAnsi="Book Antiqua"/>
                <w:spacing w:val="4"/>
              </w:rPr>
              <w:t>NIL</w:t>
            </w:r>
          </w:p>
        </w:tc>
      </w:tr>
      <w:tr w:rsidR="005825B3" w:rsidRPr="00E1424E" w:rsidTr="00E505BC">
        <w:tc>
          <w:tcPr>
            <w:tcW w:w="3132" w:type="dxa"/>
          </w:tcPr>
          <w:p w:rsidR="005825B3" w:rsidRPr="00E1424E" w:rsidRDefault="005825B3" w:rsidP="00E505BC">
            <w:pPr>
              <w:tabs>
                <w:tab w:val="left" w:pos="580"/>
                <w:tab w:val="left" w:pos="4900"/>
              </w:tabs>
              <w:autoSpaceDE w:val="0"/>
              <w:autoSpaceDN w:val="0"/>
              <w:jc w:val="both"/>
              <w:rPr>
                <w:rFonts w:ascii="Book Antiqua" w:hAnsi="Book Antiqua"/>
                <w:spacing w:val="4"/>
              </w:rPr>
            </w:pPr>
            <w:r w:rsidRPr="00E1424E">
              <w:rPr>
                <w:rFonts w:ascii="Book Antiqua" w:hAnsi="Book Antiqua"/>
                <w:spacing w:val="4"/>
              </w:rPr>
              <w:t>Total Rs.</w:t>
            </w:r>
          </w:p>
        </w:tc>
        <w:tc>
          <w:tcPr>
            <w:tcW w:w="4873" w:type="dxa"/>
          </w:tcPr>
          <w:p w:rsidR="005825B3" w:rsidRPr="00E1424E" w:rsidRDefault="007E7DE1" w:rsidP="00E505BC">
            <w:pPr>
              <w:tabs>
                <w:tab w:val="left" w:pos="580"/>
                <w:tab w:val="left" w:pos="4900"/>
              </w:tabs>
              <w:autoSpaceDE w:val="0"/>
              <w:autoSpaceDN w:val="0"/>
              <w:jc w:val="both"/>
              <w:rPr>
                <w:rFonts w:ascii="Book Antiqua" w:hAnsi="Book Antiqua"/>
                <w:b/>
                <w:spacing w:val="4"/>
              </w:rPr>
            </w:pPr>
            <w:r>
              <w:rPr>
                <w:rFonts w:ascii="Book Antiqua" w:hAnsi="Book Antiqua"/>
                <w:b/>
                <w:spacing w:val="4"/>
              </w:rPr>
              <w:t>PKR</w:t>
            </w:r>
            <w:r w:rsidR="005825B3" w:rsidRPr="00E1424E">
              <w:rPr>
                <w:rFonts w:ascii="Book Antiqua" w:hAnsi="Book Antiqua"/>
                <w:b/>
                <w:spacing w:val="4"/>
              </w:rPr>
              <w:t xml:space="preserve">. </w:t>
            </w:r>
            <w:r w:rsidR="009A030A">
              <w:rPr>
                <w:rFonts w:ascii="Book Antiqua" w:hAnsi="Book Antiqua" w:cs="Calibri"/>
                <w:b/>
                <w:bCs/>
                <w:color w:val="000000"/>
              </w:rPr>
              <w:t>538.031</w:t>
            </w:r>
            <w:r w:rsidR="00B30E66">
              <w:rPr>
                <w:rFonts w:ascii="Book Antiqua" w:hAnsi="Book Antiqua" w:cs="Calibri"/>
                <w:b/>
                <w:bCs/>
                <w:color w:val="000000"/>
              </w:rPr>
              <w:t xml:space="preserve"> </w:t>
            </w:r>
            <w:r w:rsidR="005825B3" w:rsidRPr="00E1424E">
              <w:rPr>
                <w:rFonts w:ascii="Book Antiqua" w:hAnsi="Book Antiqua"/>
                <w:b/>
                <w:spacing w:val="4"/>
              </w:rPr>
              <w:t>Millions</w:t>
            </w:r>
          </w:p>
        </w:tc>
      </w:tr>
    </w:tbl>
    <w:p w:rsidR="005825B3" w:rsidRPr="002F6D3D" w:rsidRDefault="00423674" w:rsidP="009D48A2">
      <w:pPr>
        <w:tabs>
          <w:tab w:val="left" w:pos="4900"/>
        </w:tabs>
        <w:autoSpaceDE w:val="0"/>
        <w:autoSpaceDN w:val="0"/>
        <w:spacing w:line="360" w:lineRule="auto"/>
        <w:jc w:val="both"/>
        <w:rPr>
          <w:rFonts w:ascii="Book Antiqua" w:hAnsi="Book Antiqua"/>
        </w:rPr>
      </w:pPr>
      <w:r>
        <w:rPr>
          <w:rFonts w:ascii="Book Antiqua" w:hAnsi="Book Antiqua"/>
        </w:rPr>
        <w:t xml:space="preserve">                       </w:t>
      </w:r>
    </w:p>
    <w:p w:rsidR="005825B3" w:rsidRPr="00423674" w:rsidRDefault="005825B3" w:rsidP="00423674">
      <w:pPr>
        <w:rPr>
          <w:rFonts w:ascii="Book Antiqua" w:hAnsi="Book Antiqua"/>
        </w:rPr>
      </w:pPr>
      <w:r w:rsidRPr="00423674">
        <w:rPr>
          <w:b/>
          <w:bCs/>
          <w:sz w:val="28"/>
        </w:rPr>
        <w:t>Basis of determining the capital cost be provided.  It includes</w:t>
      </w:r>
      <w:r w:rsidR="00CA3AB8">
        <w:rPr>
          <w:b/>
          <w:bCs/>
          <w:sz w:val="28"/>
        </w:rPr>
        <w:t xml:space="preserve"> Study of pilot Phase,</w:t>
      </w:r>
      <w:r w:rsidRPr="00423674">
        <w:rPr>
          <w:b/>
          <w:bCs/>
          <w:sz w:val="28"/>
        </w:rPr>
        <w:t xml:space="preserve"> market survey, schedule rates, estimation on the basis of previous work done etc</w:t>
      </w:r>
    </w:p>
    <w:p w:rsidR="00CA3AB8" w:rsidRPr="00E1424E" w:rsidRDefault="005825B3" w:rsidP="00CA3AB8">
      <w:pPr>
        <w:tabs>
          <w:tab w:val="left" w:pos="4900"/>
        </w:tabs>
        <w:autoSpaceDE w:val="0"/>
        <w:autoSpaceDN w:val="0"/>
        <w:spacing w:line="360" w:lineRule="auto"/>
        <w:jc w:val="both"/>
        <w:rPr>
          <w:rFonts w:ascii="Book Antiqua" w:hAnsi="Book Antiqua"/>
        </w:rPr>
      </w:pPr>
      <w:r>
        <w:rPr>
          <w:rFonts w:ascii="Book Antiqua" w:hAnsi="Book Antiqua"/>
        </w:rPr>
        <w:t xml:space="preserve">                   </w:t>
      </w:r>
      <w:r w:rsidRPr="00E1424E">
        <w:rPr>
          <w:rFonts w:ascii="Book Antiqua" w:hAnsi="Book Antiqua"/>
        </w:rPr>
        <w:t>The costs were estimated on the following basis.</w:t>
      </w:r>
    </w:p>
    <w:p w:rsidR="00CA3AB8" w:rsidRDefault="00CA3AB8" w:rsidP="009D3298">
      <w:pPr>
        <w:pStyle w:val="ListParagraph"/>
        <w:numPr>
          <w:ilvl w:val="0"/>
          <w:numId w:val="47"/>
        </w:numPr>
        <w:tabs>
          <w:tab w:val="left" w:pos="4900"/>
        </w:tabs>
        <w:autoSpaceDE w:val="0"/>
        <w:autoSpaceDN w:val="0"/>
        <w:spacing w:line="360" w:lineRule="auto"/>
        <w:jc w:val="both"/>
        <w:rPr>
          <w:rFonts w:ascii="Book Antiqua" w:hAnsi="Book Antiqua"/>
        </w:rPr>
      </w:pPr>
      <w:r>
        <w:rPr>
          <w:rFonts w:ascii="Book Antiqua" w:hAnsi="Book Antiqua"/>
        </w:rPr>
        <w:t>Study of Pilot Phase</w:t>
      </w:r>
    </w:p>
    <w:p w:rsidR="005825B3" w:rsidRPr="00E1424E" w:rsidRDefault="005825B3" w:rsidP="009D3298">
      <w:pPr>
        <w:pStyle w:val="ListParagraph"/>
        <w:numPr>
          <w:ilvl w:val="0"/>
          <w:numId w:val="47"/>
        </w:numPr>
        <w:tabs>
          <w:tab w:val="left" w:pos="4900"/>
        </w:tabs>
        <w:autoSpaceDE w:val="0"/>
        <w:autoSpaceDN w:val="0"/>
        <w:spacing w:line="360" w:lineRule="auto"/>
        <w:jc w:val="both"/>
        <w:rPr>
          <w:rFonts w:ascii="Book Antiqua" w:hAnsi="Book Antiqua"/>
        </w:rPr>
      </w:pPr>
      <w:r w:rsidRPr="00E1424E">
        <w:rPr>
          <w:rFonts w:ascii="Book Antiqua" w:hAnsi="Book Antiqua"/>
        </w:rPr>
        <w:t>Search on internet.</w:t>
      </w:r>
    </w:p>
    <w:p w:rsidR="005825B3" w:rsidRPr="00E1424E" w:rsidRDefault="005825B3" w:rsidP="009D3298">
      <w:pPr>
        <w:pStyle w:val="ListParagraph"/>
        <w:numPr>
          <w:ilvl w:val="0"/>
          <w:numId w:val="47"/>
        </w:numPr>
        <w:tabs>
          <w:tab w:val="left" w:pos="4900"/>
        </w:tabs>
        <w:autoSpaceDE w:val="0"/>
        <w:autoSpaceDN w:val="0"/>
        <w:spacing w:line="360" w:lineRule="auto"/>
        <w:jc w:val="both"/>
        <w:rPr>
          <w:rFonts w:ascii="Book Antiqua" w:hAnsi="Book Antiqua"/>
        </w:rPr>
      </w:pPr>
      <w:r w:rsidRPr="00E1424E">
        <w:rPr>
          <w:rFonts w:ascii="Book Antiqua" w:hAnsi="Book Antiqua"/>
        </w:rPr>
        <w:t>Market survey</w:t>
      </w:r>
    </w:p>
    <w:p w:rsidR="007161FE" w:rsidRDefault="005825B3" w:rsidP="009D3298">
      <w:pPr>
        <w:pStyle w:val="ListParagraph"/>
        <w:numPr>
          <w:ilvl w:val="0"/>
          <w:numId w:val="47"/>
        </w:numPr>
        <w:tabs>
          <w:tab w:val="left" w:pos="4900"/>
        </w:tabs>
        <w:autoSpaceDE w:val="0"/>
        <w:autoSpaceDN w:val="0"/>
        <w:spacing w:line="360" w:lineRule="auto"/>
        <w:jc w:val="both"/>
        <w:rPr>
          <w:rFonts w:ascii="Book Antiqua" w:hAnsi="Book Antiqua"/>
        </w:rPr>
      </w:pPr>
      <w:r w:rsidRPr="00E1424E">
        <w:rPr>
          <w:rFonts w:ascii="Book Antiqua" w:hAnsi="Book Antiqua"/>
        </w:rPr>
        <w:t>Estimation on the</w:t>
      </w:r>
      <w:r w:rsidR="00464D38">
        <w:rPr>
          <w:rFonts w:ascii="Book Antiqua" w:hAnsi="Book Antiqua"/>
        </w:rPr>
        <w:t xml:space="preserve"> basis of the previous work done</w:t>
      </w:r>
    </w:p>
    <w:p w:rsidR="00295DF7" w:rsidRPr="00464D38" w:rsidRDefault="00295DF7" w:rsidP="00295DF7">
      <w:pPr>
        <w:pStyle w:val="ListParagraph"/>
        <w:tabs>
          <w:tab w:val="left" w:pos="4900"/>
        </w:tabs>
        <w:autoSpaceDE w:val="0"/>
        <w:autoSpaceDN w:val="0"/>
        <w:spacing w:line="360" w:lineRule="auto"/>
        <w:ind w:left="2160"/>
        <w:jc w:val="both"/>
        <w:rPr>
          <w:rFonts w:ascii="Book Antiqua" w:hAnsi="Book Antiqua"/>
        </w:rPr>
      </w:pPr>
    </w:p>
    <w:p w:rsidR="005825B3" w:rsidRPr="002028EE" w:rsidRDefault="005825B3" w:rsidP="00DE0502">
      <w:pPr>
        <w:tabs>
          <w:tab w:val="left" w:pos="4900"/>
        </w:tabs>
        <w:autoSpaceDE w:val="0"/>
        <w:autoSpaceDN w:val="0"/>
        <w:spacing w:line="360" w:lineRule="auto"/>
        <w:ind w:left="432"/>
        <w:jc w:val="center"/>
        <w:rPr>
          <w:rFonts w:asciiTheme="majorBidi" w:hAnsiTheme="majorBidi" w:cstheme="majorBidi"/>
          <w:b/>
          <w:bCs/>
          <w:sz w:val="28"/>
          <w:szCs w:val="28"/>
          <w:u w:val="single"/>
        </w:rPr>
      </w:pPr>
      <w:r w:rsidRPr="002028EE">
        <w:rPr>
          <w:rFonts w:asciiTheme="majorBidi" w:hAnsiTheme="majorBidi" w:cstheme="majorBidi"/>
          <w:b/>
          <w:spacing w:val="4"/>
          <w:sz w:val="28"/>
          <w:szCs w:val="28"/>
          <w:u w:val="single"/>
        </w:rPr>
        <w:lastRenderedPageBreak/>
        <w:t>Year wise/ Component wise Physical Activities</w:t>
      </w:r>
    </w:p>
    <w:tbl>
      <w:tblPr>
        <w:tblW w:w="1069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700"/>
        <w:gridCol w:w="900"/>
        <w:gridCol w:w="3945"/>
        <w:gridCol w:w="3150"/>
      </w:tblGrid>
      <w:tr w:rsidR="005825B3" w:rsidRPr="00E1424E" w:rsidTr="002F6D3D">
        <w:trPr>
          <w:trHeight w:val="453"/>
          <w:jc w:val="center"/>
        </w:trPr>
        <w:tc>
          <w:tcPr>
            <w:tcW w:w="2700" w:type="dxa"/>
            <w:shd w:val="clear" w:color="auto" w:fill="999999"/>
          </w:tcPr>
          <w:p w:rsidR="005825B3" w:rsidRPr="00DE0502" w:rsidRDefault="005825B3" w:rsidP="00DE0502">
            <w:pPr>
              <w:tabs>
                <w:tab w:val="left" w:pos="4900"/>
              </w:tabs>
              <w:autoSpaceDE w:val="0"/>
              <w:autoSpaceDN w:val="0"/>
              <w:spacing w:line="480" w:lineRule="auto"/>
              <w:jc w:val="center"/>
              <w:rPr>
                <w:rFonts w:asciiTheme="minorHAnsi" w:hAnsiTheme="minorHAnsi" w:cstheme="minorHAnsi"/>
                <w:b/>
                <w:spacing w:val="4"/>
              </w:rPr>
            </w:pPr>
            <w:r w:rsidRPr="00DE0502">
              <w:rPr>
                <w:rFonts w:asciiTheme="minorHAnsi" w:hAnsiTheme="minorHAnsi" w:cstheme="minorHAnsi"/>
                <w:b/>
                <w:spacing w:val="4"/>
              </w:rPr>
              <w:t>Item</w:t>
            </w:r>
          </w:p>
        </w:tc>
        <w:tc>
          <w:tcPr>
            <w:tcW w:w="900" w:type="dxa"/>
            <w:shd w:val="clear" w:color="auto" w:fill="999999"/>
          </w:tcPr>
          <w:p w:rsidR="005825B3" w:rsidRPr="00DE0502" w:rsidRDefault="005825B3" w:rsidP="00DE0502">
            <w:pPr>
              <w:tabs>
                <w:tab w:val="left" w:pos="4900"/>
              </w:tabs>
              <w:autoSpaceDE w:val="0"/>
              <w:autoSpaceDN w:val="0"/>
              <w:spacing w:line="480" w:lineRule="auto"/>
              <w:jc w:val="center"/>
              <w:rPr>
                <w:rFonts w:asciiTheme="minorHAnsi" w:hAnsiTheme="minorHAnsi" w:cstheme="minorHAnsi"/>
                <w:b/>
                <w:spacing w:val="4"/>
              </w:rPr>
            </w:pPr>
            <w:r w:rsidRPr="00DE0502">
              <w:rPr>
                <w:rFonts w:asciiTheme="minorHAnsi" w:hAnsiTheme="minorHAnsi" w:cstheme="minorHAnsi"/>
                <w:b/>
                <w:spacing w:val="4"/>
              </w:rPr>
              <w:t>Unit</w:t>
            </w:r>
          </w:p>
        </w:tc>
        <w:tc>
          <w:tcPr>
            <w:tcW w:w="3945" w:type="dxa"/>
            <w:shd w:val="clear" w:color="auto" w:fill="999999"/>
          </w:tcPr>
          <w:p w:rsidR="005825B3" w:rsidRPr="00DE0502" w:rsidRDefault="005825B3" w:rsidP="00DE0502">
            <w:pPr>
              <w:tabs>
                <w:tab w:val="left" w:pos="4900"/>
              </w:tabs>
              <w:autoSpaceDE w:val="0"/>
              <w:autoSpaceDN w:val="0"/>
              <w:spacing w:line="480" w:lineRule="auto"/>
              <w:jc w:val="center"/>
              <w:rPr>
                <w:rFonts w:asciiTheme="minorHAnsi" w:hAnsiTheme="minorHAnsi" w:cstheme="minorHAnsi"/>
                <w:b/>
                <w:spacing w:val="4"/>
              </w:rPr>
            </w:pPr>
            <w:r w:rsidRPr="00DE0502">
              <w:rPr>
                <w:rFonts w:asciiTheme="minorHAnsi" w:hAnsiTheme="minorHAnsi" w:cstheme="minorHAnsi"/>
                <w:b/>
                <w:spacing w:val="4"/>
              </w:rPr>
              <w:t>Year-1</w:t>
            </w:r>
          </w:p>
        </w:tc>
        <w:tc>
          <w:tcPr>
            <w:tcW w:w="3150" w:type="dxa"/>
            <w:shd w:val="clear" w:color="auto" w:fill="999999"/>
          </w:tcPr>
          <w:p w:rsidR="005825B3" w:rsidRPr="00DE0502" w:rsidRDefault="005825B3" w:rsidP="00DE0502">
            <w:pPr>
              <w:tabs>
                <w:tab w:val="left" w:pos="4900"/>
              </w:tabs>
              <w:autoSpaceDE w:val="0"/>
              <w:autoSpaceDN w:val="0"/>
              <w:spacing w:line="480" w:lineRule="auto"/>
              <w:jc w:val="center"/>
              <w:rPr>
                <w:rFonts w:asciiTheme="minorHAnsi" w:hAnsiTheme="minorHAnsi" w:cstheme="minorHAnsi"/>
                <w:b/>
                <w:spacing w:val="4"/>
              </w:rPr>
            </w:pPr>
            <w:r w:rsidRPr="00DE0502">
              <w:rPr>
                <w:rFonts w:asciiTheme="minorHAnsi" w:hAnsiTheme="minorHAnsi" w:cstheme="minorHAnsi"/>
                <w:b/>
                <w:spacing w:val="4"/>
              </w:rPr>
              <w:t>Year-2</w:t>
            </w:r>
          </w:p>
        </w:tc>
      </w:tr>
      <w:tr w:rsidR="005825B3" w:rsidRPr="00E1424E" w:rsidTr="002F6D3D">
        <w:trPr>
          <w:trHeight w:val="958"/>
          <w:jc w:val="center"/>
        </w:trPr>
        <w:tc>
          <w:tcPr>
            <w:tcW w:w="2700"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r w:rsidRPr="00DE0502">
              <w:rPr>
                <w:rFonts w:asciiTheme="minorHAnsi" w:hAnsiTheme="minorHAnsi" w:cstheme="minorHAnsi"/>
                <w:b/>
                <w:spacing w:val="4"/>
              </w:rPr>
              <w:t>A.</w:t>
            </w:r>
            <w:r w:rsidRPr="00DE0502">
              <w:rPr>
                <w:rFonts w:asciiTheme="minorHAnsi" w:hAnsiTheme="minorHAnsi" w:cstheme="minorHAnsi"/>
                <w:spacing w:val="4"/>
              </w:rPr>
              <w:t xml:space="preserve"> Procurement of IT/ Non IT Equipment</w:t>
            </w:r>
          </w:p>
        </w:tc>
        <w:tc>
          <w:tcPr>
            <w:tcW w:w="900" w:type="dxa"/>
          </w:tcPr>
          <w:p w:rsidR="005825B3" w:rsidRPr="00DE0502" w:rsidRDefault="005825B3" w:rsidP="00DE0502">
            <w:pPr>
              <w:tabs>
                <w:tab w:val="left" w:pos="4900"/>
              </w:tabs>
              <w:autoSpaceDE w:val="0"/>
              <w:autoSpaceDN w:val="0"/>
              <w:spacing w:line="480" w:lineRule="auto"/>
              <w:jc w:val="center"/>
              <w:rPr>
                <w:rFonts w:asciiTheme="minorHAnsi" w:hAnsiTheme="minorHAnsi" w:cstheme="minorHAnsi"/>
                <w:spacing w:val="4"/>
              </w:rPr>
            </w:pPr>
            <w:r w:rsidRPr="00DE0502">
              <w:rPr>
                <w:rFonts w:asciiTheme="minorHAnsi" w:hAnsiTheme="minorHAnsi" w:cstheme="minorHAnsi"/>
                <w:spacing w:val="4"/>
              </w:rPr>
              <w:t>Qty</w:t>
            </w:r>
          </w:p>
        </w:tc>
        <w:tc>
          <w:tcPr>
            <w:tcW w:w="3945"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r w:rsidRPr="00DE0502">
              <w:rPr>
                <w:rFonts w:asciiTheme="minorHAnsi" w:hAnsiTheme="minorHAnsi" w:cstheme="minorHAnsi"/>
                <w:spacing w:val="4"/>
              </w:rPr>
              <w:t>Purchased &amp; installed in 1</w:t>
            </w:r>
            <w:r w:rsidRPr="00DE0502">
              <w:rPr>
                <w:rFonts w:asciiTheme="minorHAnsi" w:hAnsiTheme="minorHAnsi" w:cstheme="minorHAnsi"/>
                <w:spacing w:val="4"/>
                <w:vertAlign w:val="superscript"/>
              </w:rPr>
              <w:t>st</w:t>
            </w:r>
            <w:r w:rsidRPr="00DE0502">
              <w:rPr>
                <w:rFonts w:asciiTheme="minorHAnsi" w:hAnsiTheme="minorHAnsi" w:cstheme="minorHAnsi"/>
                <w:spacing w:val="4"/>
              </w:rPr>
              <w:t xml:space="preserve"> year of project execution(for Details see </w:t>
            </w:r>
            <w:r w:rsidRPr="00DE0502">
              <w:rPr>
                <w:rFonts w:asciiTheme="minorHAnsi" w:hAnsiTheme="minorHAnsi" w:cstheme="minorHAnsi"/>
                <w:b/>
                <w:spacing w:val="4"/>
              </w:rPr>
              <w:t>Annexure-</w:t>
            </w:r>
            <w:r w:rsidR="00FB5690" w:rsidRPr="00DE0502">
              <w:rPr>
                <w:rFonts w:asciiTheme="minorHAnsi" w:hAnsiTheme="minorHAnsi" w:cstheme="minorHAnsi"/>
                <w:b/>
                <w:spacing w:val="4"/>
              </w:rPr>
              <w:t>I</w:t>
            </w:r>
            <w:r w:rsidRPr="00DE0502">
              <w:rPr>
                <w:rFonts w:asciiTheme="minorHAnsi" w:hAnsiTheme="minorHAnsi" w:cstheme="minorHAnsi"/>
                <w:spacing w:val="4"/>
              </w:rPr>
              <w:t xml:space="preserve"> and </w:t>
            </w:r>
            <w:r w:rsidR="00FB5690" w:rsidRPr="00DE0502">
              <w:rPr>
                <w:rFonts w:asciiTheme="minorHAnsi" w:hAnsiTheme="minorHAnsi" w:cstheme="minorHAnsi"/>
                <w:b/>
                <w:spacing w:val="4"/>
              </w:rPr>
              <w:t>V</w:t>
            </w:r>
            <w:r w:rsidRPr="00DE0502">
              <w:rPr>
                <w:rFonts w:asciiTheme="minorHAnsi" w:hAnsiTheme="minorHAnsi" w:cstheme="minorHAnsi"/>
                <w:spacing w:val="4"/>
              </w:rPr>
              <w:t>)</w:t>
            </w:r>
          </w:p>
        </w:tc>
        <w:tc>
          <w:tcPr>
            <w:tcW w:w="3150"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p>
        </w:tc>
      </w:tr>
      <w:tr w:rsidR="005825B3" w:rsidRPr="00E1424E" w:rsidTr="002F6D3D">
        <w:trPr>
          <w:trHeight w:val="476"/>
          <w:jc w:val="center"/>
        </w:trPr>
        <w:tc>
          <w:tcPr>
            <w:tcW w:w="2700" w:type="dxa"/>
          </w:tcPr>
          <w:p w:rsidR="005825B3" w:rsidRPr="00DE0502" w:rsidRDefault="005825B3" w:rsidP="00DE0502">
            <w:pPr>
              <w:tabs>
                <w:tab w:val="left" w:pos="4900"/>
              </w:tabs>
              <w:autoSpaceDE w:val="0"/>
              <w:autoSpaceDN w:val="0"/>
              <w:jc w:val="center"/>
              <w:rPr>
                <w:rFonts w:asciiTheme="minorHAnsi" w:hAnsiTheme="minorHAnsi" w:cstheme="minorHAnsi"/>
                <w:b/>
                <w:spacing w:val="4"/>
              </w:rPr>
            </w:pPr>
            <w:r w:rsidRPr="00DE0502">
              <w:rPr>
                <w:rFonts w:asciiTheme="minorHAnsi" w:hAnsiTheme="minorHAnsi" w:cstheme="minorHAnsi"/>
                <w:b/>
                <w:spacing w:val="4"/>
              </w:rPr>
              <w:t>B.</w:t>
            </w:r>
            <w:r w:rsidRPr="00DE0502">
              <w:rPr>
                <w:rFonts w:asciiTheme="minorHAnsi" w:hAnsiTheme="minorHAnsi" w:cstheme="minorHAnsi"/>
                <w:spacing w:val="4"/>
              </w:rPr>
              <w:t xml:space="preserve"> Recruitment of the Staff</w:t>
            </w:r>
          </w:p>
        </w:tc>
        <w:tc>
          <w:tcPr>
            <w:tcW w:w="900" w:type="dxa"/>
          </w:tcPr>
          <w:p w:rsidR="005825B3" w:rsidRPr="00DE0502" w:rsidRDefault="005825B3" w:rsidP="00DE0502">
            <w:pPr>
              <w:tabs>
                <w:tab w:val="left" w:pos="4900"/>
              </w:tabs>
              <w:autoSpaceDE w:val="0"/>
              <w:autoSpaceDN w:val="0"/>
              <w:spacing w:line="480" w:lineRule="auto"/>
              <w:jc w:val="center"/>
              <w:rPr>
                <w:rFonts w:asciiTheme="minorHAnsi" w:hAnsiTheme="minorHAnsi" w:cstheme="minorHAnsi"/>
                <w:spacing w:val="4"/>
              </w:rPr>
            </w:pPr>
            <w:r w:rsidRPr="00DE0502">
              <w:rPr>
                <w:rFonts w:asciiTheme="minorHAnsi" w:hAnsiTheme="minorHAnsi" w:cstheme="minorHAnsi"/>
                <w:spacing w:val="4"/>
              </w:rPr>
              <w:t>-do-</w:t>
            </w:r>
          </w:p>
        </w:tc>
        <w:tc>
          <w:tcPr>
            <w:tcW w:w="3945" w:type="dxa"/>
          </w:tcPr>
          <w:p w:rsidR="005825B3" w:rsidRPr="00DE0502" w:rsidRDefault="004E2F49" w:rsidP="00DE0502">
            <w:pPr>
              <w:tabs>
                <w:tab w:val="left" w:pos="4900"/>
              </w:tabs>
              <w:autoSpaceDE w:val="0"/>
              <w:autoSpaceDN w:val="0"/>
              <w:jc w:val="center"/>
              <w:rPr>
                <w:rFonts w:asciiTheme="minorHAnsi" w:hAnsiTheme="minorHAnsi" w:cstheme="minorHAnsi"/>
                <w:b/>
                <w:spacing w:val="4"/>
              </w:rPr>
            </w:pPr>
            <w:r w:rsidRPr="00DE0502">
              <w:rPr>
                <w:rFonts w:asciiTheme="minorHAnsi" w:hAnsiTheme="minorHAnsi" w:cstheme="minorHAnsi"/>
                <w:spacing w:val="4"/>
              </w:rPr>
              <w:t>Already done</w:t>
            </w:r>
          </w:p>
        </w:tc>
        <w:tc>
          <w:tcPr>
            <w:tcW w:w="3150"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p>
        </w:tc>
      </w:tr>
      <w:tr w:rsidR="005825B3" w:rsidRPr="00E1424E" w:rsidTr="002F6D3D">
        <w:trPr>
          <w:trHeight w:val="832"/>
          <w:jc w:val="center"/>
        </w:trPr>
        <w:tc>
          <w:tcPr>
            <w:tcW w:w="2700"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r w:rsidRPr="00DE0502">
              <w:rPr>
                <w:rFonts w:asciiTheme="minorHAnsi" w:hAnsiTheme="minorHAnsi" w:cstheme="minorHAnsi"/>
                <w:b/>
                <w:bCs/>
                <w:spacing w:val="4"/>
              </w:rPr>
              <w:t xml:space="preserve">C. </w:t>
            </w:r>
            <w:r w:rsidRPr="00DE0502">
              <w:rPr>
                <w:rFonts w:asciiTheme="minorHAnsi" w:hAnsiTheme="minorHAnsi" w:cstheme="minorHAnsi"/>
                <w:spacing w:val="4"/>
              </w:rPr>
              <w:t>Development/Deployment  of Software and application</w:t>
            </w:r>
          </w:p>
        </w:tc>
        <w:tc>
          <w:tcPr>
            <w:tcW w:w="900"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r w:rsidRPr="00DE0502">
              <w:rPr>
                <w:rFonts w:asciiTheme="minorHAnsi" w:hAnsiTheme="minorHAnsi" w:cstheme="minorHAnsi"/>
                <w:spacing w:val="4"/>
              </w:rPr>
              <w:t>-do-</w:t>
            </w:r>
          </w:p>
        </w:tc>
        <w:tc>
          <w:tcPr>
            <w:tcW w:w="3945"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r w:rsidRPr="00DE0502">
              <w:rPr>
                <w:rFonts w:asciiTheme="minorHAnsi" w:hAnsiTheme="minorHAnsi" w:cstheme="minorHAnsi"/>
                <w:bCs/>
                <w:spacing w:val="4"/>
              </w:rPr>
              <w:t xml:space="preserve">Software </w:t>
            </w:r>
            <w:r w:rsidR="004E2F49" w:rsidRPr="00DE0502">
              <w:rPr>
                <w:rFonts w:asciiTheme="minorHAnsi" w:hAnsiTheme="minorHAnsi" w:cstheme="minorHAnsi"/>
                <w:bCs/>
                <w:spacing w:val="4"/>
              </w:rPr>
              <w:t xml:space="preserve">is developed and will be </w:t>
            </w:r>
            <w:r w:rsidRPr="00DE0502">
              <w:rPr>
                <w:rFonts w:asciiTheme="minorHAnsi" w:hAnsiTheme="minorHAnsi" w:cstheme="minorHAnsi"/>
                <w:bCs/>
                <w:spacing w:val="4"/>
              </w:rPr>
              <w:t>deployed with in 1</w:t>
            </w:r>
            <w:r w:rsidRPr="00DE0502">
              <w:rPr>
                <w:rFonts w:asciiTheme="minorHAnsi" w:hAnsiTheme="minorHAnsi" w:cstheme="minorHAnsi"/>
                <w:bCs/>
                <w:spacing w:val="4"/>
                <w:vertAlign w:val="superscript"/>
              </w:rPr>
              <w:t>st</w:t>
            </w:r>
            <w:r w:rsidRPr="00DE0502">
              <w:rPr>
                <w:rFonts w:asciiTheme="minorHAnsi" w:hAnsiTheme="minorHAnsi" w:cstheme="minorHAnsi"/>
                <w:bCs/>
                <w:spacing w:val="4"/>
              </w:rPr>
              <w:t xml:space="preserve"> year of </w:t>
            </w:r>
            <w:r w:rsidR="004E2F49" w:rsidRPr="00DE0502">
              <w:rPr>
                <w:rFonts w:asciiTheme="minorHAnsi" w:hAnsiTheme="minorHAnsi" w:cstheme="minorHAnsi"/>
                <w:bCs/>
                <w:spacing w:val="4"/>
              </w:rPr>
              <w:t xml:space="preserve">revised </w:t>
            </w:r>
            <w:r w:rsidRPr="00DE0502">
              <w:rPr>
                <w:rFonts w:asciiTheme="minorHAnsi" w:hAnsiTheme="minorHAnsi" w:cstheme="minorHAnsi"/>
                <w:bCs/>
                <w:spacing w:val="4"/>
              </w:rPr>
              <w:t>project execution.</w:t>
            </w:r>
            <w:r w:rsidR="008F7F85" w:rsidRPr="00DE0502">
              <w:rPr>
                <w:rFonts w:asciiTheme="minorHAnsi" w:hAnsiTheme="minorHAnsi" w:cstheme="minorHAnsi"/>
                <w:b/>
                <w:bCs/>
                <w:spacing w:val="4"/>
              </w:rPr>
              <w:t xml:space="preserve"> See Annexure-II &amp; VI</w:t>
            </w:r>
            <w:r w:rsidRPr="00DE0502">
              <w:rPr>
                <w:rFonts w:asciiTheme="minorHAnsi" w:hAnsiTheme="minorHAnsi" w:cstheme="minorHAnsi"/>
                <w:b/>
                <w:bCs/>
                <w:spacing w:val="4"/>
              </w:rPr>
              <w:t>.</w:t>
            </w:r>
          </w:p>
        </w:tc>
        <w:tc>
          <w:tcPr>
            <w:tcW w:w="3150" w:type="dxa"/>
          </w:tcPr>
          <w:p w:rsidR="005825B3" w:rsidRPr="00DE0502" w:rsidRDefault="006665B6" w:rsidP="00DE0502">
            <w:pPr>
              <w:tabs>
                <w:tab w:val="left" w:pos="4900"/>
              </w:tabs>
              <w:autoSpaceDE w:val="0"/>
              <w:autoSpaceDN w:val="0"/>
              <w:jc w:val="center"/>
              <w:rPr>
                <w:rFonts w:asciiTheme="minorHAnsi" w:hAnsiTheme="minorHAnsi" w:cstheme="minorHAnsi"/>
                <w:bCs/>
                <w:spacing w:val="4"/>
              </w:rPr>
            </w:pPr>
            <w:r w:rsidRPr="00DE0502">
              <w:rPr>
                <w:rFonts w:asciiTheme="minorHAnsi" w:hAnsiTheme="minorHAnsi" w:cstheme="minorHAnsi"/>
                <w:bCs/>
                <w:spacing w:val="4"/>
              </w:rPr>
              <w:t>Support Services would continue till project completion</w:t>
            </w:r>
          </w:p>
        </w:tc>
      </w:tr>
      <w:tr w:rsidR="005825B3" w:rsidRPr="00E1424E" w:rsidTr="002F6D3D">
        <w:trPr>
          <w:trHeight w:val="433"/>
          <w:jc w:val="center"/>
        </w:trPr>
        <w:tc>
          <w:tcPr>
            <w:tcW w:w="2700" w:type="dxa"/>
          </w:tcPr>
          <w:p w:rsidR="005825B3" w:rsidRPr="00DE0502" w:rsidRDefault="005825B3" w:rsidP="00DE0502">
            <w:pPr>
              <w:tabs>
                <w:tab w:val="left" w:pos="4900"/>
              </w:tabs>
              <w:autoSpaceDE w:val="0"/>
              <w:autoSpaceDN w:val="0"/>
              <w:jc w:val="center"/>
              <w:rPr>
                <w:rFonts w:asciiTheme="minorHAnsi" w:hAnsiTheme="minorHAnsi" w:cstheme="minorHAnsi"/>
                <w:b/>
                <w:spacing w:val="4"/>
              </w:rPr>
            </w:pPr>
            <w:r w:rsidRPr="00DE0502">
              <w:rPr>
                <w:rFonts w:asciiTheme="minorHAnsi" w:hAnsiTheme="minorHAnsi" w:cstheme="minorHAnsi"/>
                <w:b/>
                <w:spacing w:val="4"/>
              </w:rPr>
              <w:t xml:space="preserve">D. </w:t>
            </w:r>
            <w:r w:rsidRPr="00DE0502">
              <w:rPr>
                <w:rFonts w:asciiTheme="minorHAnsi" w:hAnsiTheme="minorHAnsi" w:cstheme="minorHAnsi"/>
                <w:spacing w:val="4"/>
              </w:rPr>
              <w:t>Operational Expenditures</w:t>
            </w:r>
          </w:p>
        </w:tc>
        <w:tc>
          <w:tcPr>
            <w:tcW w:w="900"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r w:rsidRPr="00DE0502">
              <w:rPr>
                <w:rFonts w:asciiTheme="minorHAnsi" w:hAnsiTheme="minorHAnsi" w:cstheme="minorHAnsi"/>
                <w:spacing w:val="4"/>
              </w:rPr>
              <w:t>-do-</w:t>
            </w:r>
          </w:p>
        </w:tc>
        <w:tc>
          <w:tcPr>
            <w:tcW w:w="3945" w:type="dxa"/>
          </w:tcPr>
          <w:p w:rsidR="005825B3" w:rsidRPr="00DE0502" w:rsidRDefault="005825B3" w:rsidP="00DE0502">
            <w:pPr>
              <w:tabs>
                <w:tab w:val="left" w:pos="4900"/>
              </w:tabs>
              <w:autoSpaceDE w:val="0"/>
              <w:autoSpaceDN w:val="0"/>
              <w:jc w:val="center"/>
              <w:rPr>
                <w:rFonts w:asciiTheme="minorHAnsi" w:hAnsiTheme="minorHAnsi" w:cstheme="minorHAnsi"/>
                <w:b/>
                <w:bCs/>
                <w:color w:val="FF0000"/>
                <w:spacing w:val="4"/>
              </w:rPr>
            </w:pPr>
            <w:r w:rsidRPr="00DE0502">
              <w:rPr>
                <w:rFonts w:asciiTheme="minorHAnsi" w:hAnsiTheme="minorHAnsi" w:cstheme="minorHAnsi"/>
                <w:bCs/>
                <w:spacing w:val="4"/>
              </w:rPr>
              <w:t>Operational expenses will start during the 1</w:t>
            </w:r>
            <w:r w:rsidRPr="00DE0502">
              <w:rPr>
                <w:rFonts w:asciiTheme="minorHAnsi" w:hAnsiTheme="minorHAnsi" w:cstheme="minorHAnsi"/>
                <w:bCs/>
                <w:spacing w:val="4"/>
                <w:vertAlign w:val="superscript"/>
              </w:rPr>
              <w:t>st</w:t>
            </w:r>
            <w:r w:rsidRPr="00DE0502">
              <w:rPr>
                <w:rFonts w:asciiTheme="minorHAnsi" w:hAnsiTheme="minorHAnsi" w:cstheme="minorHAnsi"/>
                <w:bCs/>
                <w:spacing w:val="4"/>
              </w:rPr>
              <w:t xml:space="preserve"> year of Project execution. </w:t>
            </w:r>
            <w:r w:rsidR="00F86DF6" w:rsidRPr="00DE0502">
              <w:rPr>
                <w:rFonts w:asciiTheme="minorHAnsi" w:hAnsiTheme="minorHAnsi" w:cstheme="minorHAnsi"/>
                <w:b/>
                <w:bCs/>
                <w:spacing w:val="4"/>
              </w:rPr>
              <w:t>See Annexure-IV</w:t>
            </w:r>
            <w:r w:rsidRPr="00DE0502">
              <w:rPr>
                <w:rFonts w:asciiTheme="minorHAnsi" w:hAnsiTheme="minorHAnsi" w:cstheme="minorHAnsi"/>
                <w:b/>
                <w:bCs/>
                <w:spacing w:val="4"/>
              </w:rPr>
              <w:t>.</w:t>
            </w:r>
          </w:p>
        </w:tc>
        <w:tc>
          <w:tcPr>
            <w:tcW w:w="3150" w:type="dxa"/>
          </w:tcPr>
          <w:p w:rsidR="005825B3" w:rsidRPr="00DE0502" w:rsidRDefault="005825B3" w:rsidP="00DE0502">
            <w:pPr>
              <w:tabs>
                <w:tab w:val="left" w:pos="4900"/>
              </w:tabs>
              <w:autoSpaceDE w:val="0"/>
              <w:autoSpaceDN w:val="0"/>
              <w:jc w:val="center"/>
              <w:rPr>
                <w:rFonts w:asciiTheme="minorHAnsi" w:hAnsiTheme="minorHAnsi" w:cstheme="minorHAnsi"/>
                <w:bCs/>
                <w:spacing w:val="4"/>
              </w:rPr>
            </w:pPr>
            <w:r w:rsidRPr="00DE0502">
              <w:rPr>
                <w:rFonts w:asciiTheme="minorHAnsi" w:hAnsiTheme="minorHAnsi" w:cstheme="minorHAnsi"/>
                <w:bCs/>
                <w:spacing w:val="4"/>
              </w:rPr>
              <w:t>Operational expenses will be made during the life cycle of the project.</w:t>
            </w:r>
          </w:p>
          <w:p w:rsidR="005825B3" w:rsidRPr="00DE0502" w:rsidRDefault="00F86DF6" w:rsidP="00DE0502">
            <w:pPr>
              <w:tabs>
                <w:tab w:val="left" w:pos="4900"/>
              </w:tabs>
              <w:autoSpaceDE w:val="0"/>
              <w:autoSpaceDN w:val="0"/>
              <w:jc w:val="center"/>
              <w:rPr>
                <w:rFonts w:asciiTheme="minorHAnsi" w:hAnsiTheme="minorHAnsi" w:cstheme="minorHAnsi"/>
                <w:bCs/>
                <w:spacing w:val="4"/>
              </w:rPr>
            </w:pPr>
            <w:r w:rsidRPr="00DE0502">
              <w:rPr>
                <w:rFonts w:asciiTheme="minorHAnsi" w:hAnsiTheme="minorHAnsi" w:cstheme="minorHAnsi"/>
                <w:b/>
                <w:bCs/>
                <w:spacing w:val="4"/>
              </w:rPr>
              <w:t>See Annexure-IV</w:t>
            </w:r>
            <w:r w:rsidR="005825B3" w:rsidRPr="00DE0502">
              <w:rPr>
                <w:rFonts w:asciiTheme="minorHAnsi" w:hAnsiTheme="minorHAnsi" w:cstheme="minorHAnsi"/>
                <w:b/>
                <w:bCs/>
                <w:spacing w:val="4"/>
              </w:rPr>
              <w:t>.</w:t>
            </w:r>
          </w:p>
        </w:tc>
      </w:tr>
      <w:tr w:rsidR="005825B3" w:rsidRPr="00E1424E" w:rsidTr="002F6D3D">
        <w:trPr>
          <w:trHeight w:val="433"/>
          <w:jc w:val="center"/>
        </w:trPr>
        <w:tc>
          <w:tcPr>
            <w:tcW w:w="2700"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r w:rsidRPr="00DE0502">
              <w:rPr>
                <w:rFonts w:asciiTheme="minorHAnsi" w:hAnsiTheme="minorHAnsi" w:cstheme="minorHAnsi"/>
                <w:b/>
                <w:spacing w:val="4"/>
              </w:rPr>
              <w:t xml:space="preserve">E. </w:t>
            </w:r>
            <w:r w:rsidRPr="00DE0502">
              <w:rPr>
                <w:rFonts w:asciiTheme="minorHAnsi" w:hAnsiTheme="minorHAnsi" w:cstheme="minorHAnsi"/>
                <w:spacing w:val="4"/>
              </w:rPr>
              <w:t>Payment of Staff Salaries</w:t>
            </w:r>
          </w:p>
        </w:tc>
        <w:tc>
          <w:tcPr>
            <w:tcW w:w="900" w:type="dxa"/>
          </w:tcPr>
          <w:p w:rsidR="005825B3" w:rsidRPr="00DE0502" w:rsidRDefault="005825B3" w:rsidP="00DE0502">
            <w:pPr>
              <w:tabs>
                <w:tab w:val="left" w:pos="4900"/>
              </w:tabs>
              <w:autoSpaceDE w:val="0"/>
              <w:autoSpaceDN w:val="0"/>
              <w:jc w:val="center"/>
              <w:rPr>
                <w:rFonts w:asciiTheme="minorHAnsi" w:hAnsiTheme="minorHAnsi" w:cstheme="minorHAnsi"/>
                <w:spacing w:val="4"/>
              </w:rPr>
            </w:pPr>
            <w:r w:rsidRPr="00DE0502">
              <w:rPr>
                <w:rFonts w:asciiTheme="minorHAnsi" w:hAnsiTheme="minorHAnsi" w:cstheme="minorHAnsi"/>
                <w:spacing w:val="4"/>
              </w:rPr>
              <w:t>-do-</w:t>
            </w:r>
          </w:p>
        </w:tc>
        <w:tc>
          <w:tcPr>
            <w:tcW w:w="3945" w:type="dxa"/>
          </w:tcPr>
          <w:p w:rsidR="005825B3" w:rsidRPr="00DE0502" w:rsidRDefault="005825B3" w:rsidP="00DE0502">
            <w:pPr>
              <w:tabs>
                <w:tab w:val="left" w:pos="4900"/>
              </w:tabs>
              <w:autoSpaceDE w:val="0"/>
              <w:autoSpaceDN w:val="0"/>
              <w:jc w:val="center"/>
              <w:rPr>
                <w:rFonts w:asciiTheme="minorHAnsi" w:hAnsiTheme="minorHAnsi" w:cstheme="minorHAnsi"/>
                <w:b/>
                <w:bCs/>
                <w:spacing w:val="4"/>
              </w:rPr>
            </w:pPr>
            <w:r w:rsidRPr="00DE0502">
              <w:rPr>
                <w:rFonts w:asciiTheme="minorHAnsi" w:hAnsiTheme="minorHAnsi" w:cstheme="minorHAnsi"/>
                <w:bCs/>
                <w:spacing w:val="4"/>
              </w:rPr>
              <w:t>Payment to project staff will be paid during the execution of 1</w:t>
            </w:r>
            <w:r w:rsidRPr="00DE0502">
              <w:rPr>
                <w:rFonts w:asciiTheme="minorHAnsi" w:hAnsiTheme="minorHAnsi" w:cstheme="minorHAnsi"/>
                <w:bCs/>
                <w:spacing w:val="4"/>
                <w:vertAlign w:val="superscript"/>
              </w:rPr>
              <w:t>st</w:t>
            </w:r>
            <w:r w:rsidRPr="00DE0502">
              <w:rPr>
                <w:rFonts w:asciiTheme="minorHAnsi" w:hAnsiTheme="minorHAnsi" w:cstheme="minorHAnsi"/>
                <w:bCs/>
                <w:spacing w:val="4"/>
              </w:rPr>
              <w:t xml:space="preserve"> year of the project execution.</w:t>
            </w:r>
            <w:r w:rsidR="003F61E7" w:rsidRPr="00DE0502">
              <w:rPr>
                <w:rFonts w:asciiTheme="minorHAnsi" w:hAnsiTheme="minorHAnsi" w:cstheme="minorHAnsi"/>
                <w:b/>
                <w:bCs/>
                <w:spacing w:val="4"/>
              </w:rPr>
              <w:t xml:space="preserve"> See Annexure-III</w:t>
            </w:r>
            <w:r w:rsidRPr="00DE0502">
              <w:rPr>
                <w:rFonts w:asciiTheme="minorHAnsi" w:hAnsiTheme="minorHAnsi" w:cstheme="minorHAnsi"/>
                <w:b/>
                <w:bCs/>
                <w:spacing w:val="4"/>
              </w:rPr>
              <w:t>.</w:t>
            </w:r>
          </w:p>
        </w:tc>
        <w:tc>
          <w:tcPr>
            <w:tcW w:w="3150" w:type="dxa"/>
          </w:tcPr>
          <w:p w:rsidR="005825B3" w:rsidRPr="00DE0502" w:rsidRDefault="005825B3" w:rsidP="00DE0502">
            <w:pPr>
              <w:tabs>
                <w:tab w:val="left" w:pos="4900"/>
              </w:tabs>
              <w:autoSpaceDE w:val="0"/>
              <w:autoSpaceDN w:val="0"/>
              <w:jc w:val="center"/>
              <w:rPr>
                <w:rFonts w:asciiTheme="minorHAnsi" w:hAnsiTheme="minorHAnsi" w:cstheme="minorHAnsi"/>
                <w:bCs/>
                <w:spacing w:val="4"/>
              </w:rPr>
            </w:pPr>
            <w:r w:rsidRPr="00DE0502">
              <w:rPr>
                <w:rFonts w:asciiTheme="minorHAnsi" w:hAnsiTheme="minorHAnsi" w:cstheme="minorHAnsi"/>
                <w:bCs/>
                <w:spacing w:val="4"/>
              </w:rPr>
              <w:t>Payments will be paid during the life cycle of the project.</w:t>
            </w:r>
          </w:p>
          <w:p w:rsidR="005825B3" w:rsidRPr="00DE0502" w:rsidRDefault="003F61E7" w:rsidP="00DE0502">
            <w:pPr>
              <w:tabs>
                <w:tab w:val="left" w:pos="4900"/>
              </w:tabs>
              <w:autoSpaceDE w:val="0"/>
              <w:autoSpaceDN w:val="0"/>
              <w:jc w:val="center"/>
              <w:rPr>
                <w:rFonts w:asciiTheme="minorHAnsi" w:hAnsiTheme="minorHAnsi" w:cstheme="minorHAnsi"/>
                <w:bCs/>
                <w:spacing w:val="4"/>
              </w:rPr>
            </w:pPr>
            <w:r w:rsidRPr="00DE0502">
              <w:rPr>
                <w:rFonts w:asciiTheme="minorHAnsi" w:hAnsiTheme="minorHAnsi" w:cstheme="minorHAnsi"/>
                <w:b/>
                <w:bCs/>
                <w:spacing w:val="4"/>
              </w:rPr>
              <w:t>Annexure-III</w:t>
            </w:r>
            <w:r w:rsidR="005825B3" w:rsidRPr="00DE0502">
              <w:rPr>
                <w:rFonts w:asciiTheme="minorHAnsi" w:hAnsiTheme="minorHAnsi" w:cstheme="minorHAnsi"/>
                <w:b/>
                <w:bCs/>
                <w:spacing w:val="4"/>
              </w:rPr>
              <w:t>.</w:t>
            </w:r>
          </w:p>
        </w:tc>
      </w:tr>
    </w:tbl>
    <w:p w:rsidR="00600690" w:rsidRDefault="00600690" w:rsidP="002F6D3D">
      <w:pPr>
        <w:pStyle w:val="NormalWeb"/>
        <w:shd w:val="clear" w:color="auto" w:fill="FFFFFF"/>
        <w:spacing w:before="0" w:beforeAutospacing="0" w:after="0" w:afterAutospacing="0" w:line="360" w:lineRule="auto"/>
        <w:jc w:val="center"/>
        <w:rPr>
          <w:b/>
          <w:bCs/>
          <w:sz w:val="28"/>
          <w:szCs w:val="28"/>
          <w:u w:val="single"/>
        </w:rPr>
      </w:pPr>
      <w:r>
        <w:rPr>
          <w:b/>
          <w:bCs/>
          <w:sz w:val="28"/>
          <w:szCs w:val="28"/>
          <w:u w:val="single"/>
        </w:rPr>
        <w:t>Year-Wise/C</w:t>
      </w:r>
      <w:r w:rsidR="001E19F0">
        <w:rPr>
          <w:b/>
          <w:bCs/>
          <w:sz w:val="28"/>
          <w:szCs w:val="28"/>
          <w:u w:val="single"/>
        </w:rPr>
        <w:t>omponent w</w:t>
      </w:r>
      <w:r>
        <w:rPr>
          <w:b/>
          <w:bCs/>
          <w:sz w:val="28"/>
          <w:szCs w:val="28"/>
          <w:u w:val="single"/>
        </w:rPr>
        <w:t>ise Financial Phasing</w:t>
      </w:r>
    </w:p>
    <w:tbl>
      <w:tblPr>
        <w:tblW w:w="11340" w:type="dxa"/>
        <w:jc w:val="center"/>
        <w:tblLook w:val="04A0" w:firstRow="1" w:lastRow="0" w:firstColumn="1" w:lastColumn="0" w:noHBand="0" w:noVBand="1"/>
      </w:tblPr>
      <w:tblGrid>
        <w:gridCol w:w="630"/>
        <w:gridCol w:w="2880"/>
        <w:gridCol w:w="1170"/>
        <w:gridCol w:w="1396"/>
        <w:gridCol w:w="1104"/>
        <w:gridCol w:w="1268"/>
        <w:gridCol w:w="1268"/>
        <w:gridCol w:w="1624"/>
      </w:tblGrid>
      <w:tr w:rsidR="0013024F" w:rsidRPr="0013024F" w:rsidTr="006B42E4">
        <w:trPr>
          <w:trHeight w:val="735"/>
          <w:jc w:val="center"/>
        </w:trPr>
        <w:tc>
          <w:tcPr>
            <w:tcW w:w="6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S#</w:t>
            </w:r>
          </w:p>
        </w:tc>
        <w:tc>
          <w:tcPr>
            <w:tcW w:w="2880" w:type="dxa"/>
            <w:tcBorders>
              <w:top w:val="single" w:sz="8" w:space="0" w:color="auto"/>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Heads</w:t>
            </w:r>
          </w:p>
        </w:tc>
        <w:tc>
          <w:tcPr>
            <w:tcW w:w="1170" w:type="dxa"/>
            <w:tcBorders>
              <w:top w:val="single" w:sz="8" w:space="0" w:color="auto"/>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Total Cost</w:t>
            </w:r>
          </w:p>
        </w:tc>
        <w:tc>
          <w:tcPr>
            <w:tcW w:w="1396" w:type="dxa"/>
            <w:tcBorders>
              <w:top w:val="single" w:sz="8" w:space="0" w:color="auto"/>
              <w:left w:val="nil"/>
              <w:bottom w:val="single" w:sz="8" w:space="0" w:color="auto"/>
              <w:right w:val="single" w:sz="8" w:space="0" w:color="auto"/>
            </w:tcBorders>
            <w:shd w:val="clear" w:color="auto" w:fill="auto"/>
            <w:vAlign w:val="center"/>
            <w:hideMark/>
          </w:tcPr>
          <w:p w:rsid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Exp.</w:t>
            </w:r>
          </w:p>
          <w:p w:rsidR="001E5F61" w:rsidRPr="0013024F" w:rsidRDefault="001E5F61">
            <w:pPr>
              <w:jc w:val="center"/>
              <w:rPr>
                <w:rFonts w:asciiTheme="minorHAnsi" w:hAnsiTheme="minorHAnsi" w:cstheme="minorHAnsi"/>
                <w:b/>
                <w:bCs/>
                <w:color w:val="000000"/>
              </w:rPr>
            </w:pPr>
            <w:r>
              <w:rPr>
                <w:rFonts w:asciiTheme="minorHAnsi" w:hAnsiTheme="minorHAnsi" w:cstheme="minorHAnsi"/>
                <w:b/>
                <w:bCs/>
                <w:color w:val="000000"/>
              </w:rPr>
              <w:t>Till 30/04/2021</w:t>
            </w:r>
          </w:p>
        </w:tc>
        <w:tc>
          <w:tcPr>
            <w:tcW w:w="1104" w:type="dxa"/>
            <w:tcBorders>
              <w:top w:val="single" w:sz="8" w:space="0" w:color="auto"/>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Addl</w:t>
            </w:r>
            <w:r w:rsidR="0006572A">
              <w:rPr>
                <w:rFonts w:asciiTheme="minorHAnsi" w:hAnsiTheme="minorHAnsi" w:cstheme="minorHAnsi"/>
                <w:b/>
                <w:bCs/>
                <w:color w:val="000000"/>
              </w:rPr>
              <w:t>.</w:t>
            </w:r>
            <w:r w:rsidRPr="0013024F">
              <w:rPr>
                <w:rFonts w:asciiTheme="minorHAnsi" w:hAnsiTheme="minorHAnsi" w:cstheme="minorHAnsi"/>
                <w:b/>
                <w:bCs/>
                <w:color w:val="000000"/>
              </w:rPr>
              <w:t xml:space="preserve"> Cost</w:t>
            </w:r>
          </w:p>
        </w:tc>
        <w:tc>
          <w:tcPr>
            <w:tcW w:w="1268" w:type="dxa"/>
            <w:tcBorders>
              <w:top w:val="single" w:sz="8" w:space="0" w:color="auto"/>
              <w:left w:val="nil"/>
              <w:bottom w:val="single" w:sz="8" w:space="0" w:color="auto"/>
              <w:right w:val="single" w:sz="8" w:space="0" w:color="auto"/>
            </w:tcBorders>
            <w:shd w:val="clear" w:color="auto" w:fill="auto"/>
            <w:vAlign w:val="center"/>
            <w:hideMark/>
          </w:tcPr>
          <w:p w:rsid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 xml:space="preserve">Year </w:t>
            </w:r>
            <w:r w:rsidR="00E40CDD">
              <w:rPr>
                <w:rFonts w:asciiTheme="minorHAnsi" w:hAnsiTheme="minorHAnsi" w:cstheme="minorHAnsi"/>
                <w:b/>
                <w:bCs/>
                <w:color w:val="000000"/>
              </w:rPr>
              <w:t>1</w:t>
            </w:r>
          </w:p>
          <w:p w:rsidR="0092054A" w:rsidRDefault="0092054A">
            <w:pPr>
              <w:jc w:val="center"/>
              <w:rPr>
                <w:rFonts w:asciiTheme="minorHAnsi" w:hAnsiTheme="minorHAnsi" w:cstheme="minorHAnsi"/>
                <w:b/>
                <w:bCs/>
                <w:color w:val="000000"/>
              </w:rPr>
            </w:pPr>
            <w:r>
              <w:rPr>
                <w:rFonts w:asciiTheme="minorHAnsi" w:hAnsiTheme="minorHAnsi" w:cstheme="minorHAnsi"/>
                <w:b/>
                <w:bCs/>
                <w:color w:val="000000"/>
              </w:rPr>
              <w:t>November</w:t>
            </w:r>
          </w:p>
          <w:p w:rsidR="00354551" w:rsidRPr="0013024F" w:rsidRDefault="00340A18">
            <w:pPr>
              <w:jc w:val="center"/>
              <w:rPr>
                <w:rFonts w:asciiTheme="minorHAnsi" w:hAnsiTheme="minorHAnsi" w:cstheme="minorHAnsi"/>
                <w:b/>
                <w:bCs/>
                <w:color w:val="000000"/>
              </w:rPr>
            </w:pPr>
            <w:r>
              <w:rPr>
                <w:rFonts w:asciiTheme="minorHAnsi" w:hAnsiTheme="minorHAnsi" w:cstheme="minorHAnsi"/>
                <w:b/>
                <w:bCs/>
                <w:color w:val="000000"/>
              </w:rPr>
              <w:t>(</w:t>
            </w:r>
            <w:r w:rsidR="00354551">
              <w:rPr>
                <w:rFonts w:asciiTheme="minorHAnsi" w:hAnsiTheme="minorHAnsi" w:cstheme="minorHAnsi"/>
                <w:b/>
                <w:bCs/>
                <w:color w:val="000000"/>
              </w:rPr>
              <w:t>2021-22</w:t>
            </w:r>
            <w:r>
              <w:rPr>
                <w:rFonts w:asciiTheme="minorHAnsi" w:hAnsiTheme="minorHAnsi" w:cstheme="minorHAnsi"/>
                <w:b/>
                <w:bCs/>
                <w:color w:val="000000"/>
              </w:rPr>
              <w:t>)</w:t>
            </w:r>
          </w:p>
        </w:tc>
        <w:tc>
          <w:tcPr>
            <w:tcW w:w="1268" w:type="dxa"/>
            <w:tcBorders>
              <w:top w:val="single" w:sz="8" w:space="0" w:color="auto"/>
              <w:left w:val="nil"/>
              <w:bottom w:val="single" w:sz="8" w:space="0" w:color="auto"/>
              <w:right w:val="single" w:sz="8" w:space="0" w:color="auto"/>
            </w:tcBorders>
            <w:shd w:val="clear" w:color="auto" w:fill="auto"/>
            <w:vAlign w:val="center"/>
            <w:hideMark/>
          </w:tcPr>
          <w:p w:rsid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Year 2</w:t>
            </w:r>
          </w:p>
          <w:p w:rsidR="0092054A" w:rsidRDefault="0092054A">
            <w:pPr>
              <w:jc w:val="center"/>
              <w:rPr>
                <w:rFonts w:asciiTheme="minorHAnsi" w:hAnsiTheme="minorHAnsi" w:cstheme="minorHAnsi"/>
                <w:b/>
                <w:bCs/>
                <w:color w:val="000000"/>
              </w:rPr>
            </w:pPr>
            <w:r>
              <w:rPr>
                <w:rFonts w:asciiTheme="minorHAnsi" w:hAnsiTheme="minorHAnsi" w:cstheme="minorHAnsi"/>
                <w:b/>
                <w:bCs/>
                <w:color w:val="000000"/>
              </w:rPr>
              <w:t>November</w:t>
            </w:r>
          </w:p>
          <w:p w:rsidR="00354551" w:rsidRPr="0013024F" w:rsidRDefault="00340A18">
            <w:pPr>
              <w:jc w:val="center"/>
              <w:rPr>
                <w:rFonts w:asciiTheme="minorHAnsi" w:hAnsiTheme="minorHAnsi" w:cstheme="minorHAnsi"/>
                <w:b/>
                <w:bCs/>
                <w:color w:val="000000"/>
              </w:rPr>
            </w:pPr>
            <w:r>
              <w:rPr>
                <w:rFonts w:asciiTheme="minorHAnsi" w:hAnsiTheme="minorHAnsi" w:cstheme="minorHAnsi"/>
                <w:b/>
                <w:bCs/>
                <w:color w:val="000000"/>
              </w:rPr>
              <w:t>(</w:t>
            </w:r>
            <w:r w:rsidR="00354551">
              <w:rPr>
                <w:rFonts w:asciiTheme="minorHAnsi" w:hAnsiTheme="minorHAnsi" w:cstheme="minorHAnsi"/>
                <w:b/>
                <w:bCs/>
                <w:color w:val="000000"/>
              </w:rPr>
              <w:t>2022-23</w:t>
            </w:r>
            <w:r>
              <w:rPr>
                <w:rFonts w:asciiTheme="minorHAnsi" w:hAnsiTheme="minorHAnsi" w:cstheme="minorHAnsi"/>
                <w:b/>
                <w:bCs/>
                <w:color w:val="000000"/>
              </w:rPr>
              <w:t>)</w:t>
            </w:r>
          </w:p>
        </w:tc>
        <w:tc>
          <w:tcPr>
            <w:tcW w:w="1624" w:type="dxa"/>
            <w:tcBorders>
              <w:top w:val="single" w:sz="8" w:space="0" w:color="auto"/>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Total Cost</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1</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IT Equipment</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40.89</w:t>
            </w:r>
            <w:r w:rsidR="009E4A68">
              <w:rPr>
                <w:rFonts w:asciiTheme="minorHAnsi" w:hAnsiTheme="minorHAnsi" w:cstheme="minorHAnsi"/>
                <w:color w:val="000000"/>
              </w:rPr>
              <w:t>0</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40.890</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F033A6">
            <w:pPr>
              <w:jc w:val="center"/>
              <w:rPr>
                <w:rFonts w:asciiTheme="minorHAnsi" w:hAnsiTheme="minorHAnsi" w:cstheme="minorHAnsi"/>
                <w:color w:val="000000"/>
              </w:rPr>
            </w:pPr>
            <w:r>
              <w:rPr>
                <w:rFonts w:asciiTheme="minorHAnsi" w:hAnsiTheme="minorHAnsi" w:cstheme="minorHAnsi"/>
                <w:color w:val="000000"/>
              </w:rPr>
              <w:t>12.790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07DFE">
            <w:pPr>
              <w:jc w:val="center"/>
              <w:rPr>
                <w:rFonts w:asciiTheme="minorHAnsi" w:hAnsiTheme="minorHAnsi" w:cstheme="minorHAnsi"/>
                <w:color w:val="000000"/>
              </w:rPr>
            </w:pPr>
            <w:r>
              <w:rPr>
                <w:rFonts w:asciiTheme="minorHAnsi" w:hAnsiTheme="minorHAnsi" w:cstheme="minorHAnsi"/>
                <w:color w:val="000000"/>
              </w:rPr>
              <w:t>12.790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0.000</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107DFE">
            <w:pPr>
              <w:jc w:val="center"/>
              <w:rPr>
                <w:rFonts w:asciiTheme="minorHAnsi" w:hAnsiTheme="minorHAnsi" w:cstheme="minorHAnsi"/>
                <w:color w:val="000000"/>
              </w:rPr>
            </w:pPr>
            <w:r>
              <w:rPr>
                <w:rFonts w:asciiTheme="minorHAnsi" w:hAnsiTheme="minorHAnsi" w:cstheme="minorHAnsi"/>
                <w:color w:val="000000"/>
              </w:rPr>
              <w:t>53.680</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2</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Licensed Software</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23.67</w:t>
            </w:r>
            <w:r w:rsidR="003B65E3">
              <w:rPr>
                <w:rFonts w:asciiTheme="minorHAnsi" w:hAnsiTheme="minorHAnsi" w:cstheme="minorHAnsi"/>
                <w:color w:val="000000"/>
              </w:rPr>
              <w:t>2</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0.000</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F033A6">
            <w:pPr>
              <w:jc w:val="center"/>
              <w:rPr>
                <w:rFonts w:asciiTheme="minorHAnsi" w:hAnsiTheme="minorHAnsi" w:cstheme="minorHAnsi"/>
                <w:color w:val="000000"/>
              </w:rPr>
            </w:pPr>
            <w:r>
              <w:rPr>
                <w:rFonts w:asciiTheme="minorHAnsi" w:hAnsiTheme="minorHAnsi" w:cstheme="minorHAnsi"/>
                <w:color w:val="000000"/>
              </w:rPr>
              <w:t>45.168</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84218D">
            <w:pPr>
              <w:jc w:val="center"/>
              <w:rPr>
                <w:rFonts w:asciiTheme="minorHAnsi" w:hAnsiTheme="minorHAnsi" w:cstheme="minorHAnsi"/>
                <w:color w:val="000000"/>
              </w:rPr>
            </w:pPr>
            <w:r>
              <w:rPr>
                <w:rFonts w:asciiTheme="minorHAnsi" w:hAnsiTheme="minorHAnsi" w:cstheme="minorHAnsi"/>
                <w:color w:val="000000"/>
              </w:rPr>
              <w:t>68.840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0.000</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84218D">
            <w:pPr>
              <w:jc w:val="center"/>
              <w:rPr>
                <w:rFonts w:asciiTheme="minorHAnsi" w:hAnsiTheme="minorHAnsi" w:cstheme="minorHAnsi"/>
                <w:color w:val="000000"/>
              </w:rPr>
            </w:pPr>
            <w:r>
              <w:rPr>
                <w:rFonts w:asciiTheme="minorHAnsi" w:hAnsiTheme="minorHAnsi" w:cstheme="minorHAnsi"/>
                <w:color w:val="000000"/>
              </w:rPr>
              <w:t>6</w:t>
            </w:r>
            <w:r w:rsidR="00F53090">
              <w:rPr>
                <w:rFonts w:asciiTheme="minorHAnsi" w:hAnsiTheme="minorHAnsi" w:cstheme="minorHAnsi"/>
                <w:color w:val="000000"/>
              </w:rPr>
              <w:t>8.84</w:t>
            </w:r>
            <w:r>
              <w:rPr>
                <w:rFonts w:asciiTheme="minorHAnsi" w:hAnsiTheme="minorHAnsi" w:cstheme="minorHAnsi"/>
                <w:color w:val="000000"/>
              </w:rPr>
              <w:t>0</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3</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Salaries</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60.07</w:t>
            </w:r>
            <w:r w:rsidR="00D9203E">
              <w:rPr>
                <w:rFonts w:asciiTheme="minorHAnsi" w:hAnsiTheme="minorHAnsi" w:cstheme="minorHAnsi"/>
                <w:color w:val="000000"/>
              </w:rPr>
              <w:t>1</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6C0789">
            <w:pPr>
              <w:jc w:val="center"/>
              <w:rPr>
                <w:rFonts w:asciiTheme="minorHAnsi" w:hAnsiTheme="minorHAnsi" w:cstheme="minorHAnsi"/>
                <w:color w:val="000000"/>
              </w:rPr>
            </w:pPr>
            <w:r>
              <w:rPr>
                <w:rFonts w:asciiTheme="minorHAnsi" w:hAnsiTheme="minorHAnsi" w:cstheme="minorHAnsi"/>
                <w:color w:val="000000"/>
              </w:rPr>
              <w:t>26.559</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0763E3">
            <w:pPr>
              <w:jc w:val="center"/>
              <w:rPr>
                <w:rFonts w:asciiTheme="minorHAnsi" w:hAnsiTheme="minorHAnsi" w:cstheme="minorHAnsi"/>
                <w:color w:val="000000"/>
              </w:rPr>
            </w:pPr>
            <w:r>
              <w:rPr>
                <w:rFonts w:asciiTheme="minorHAnsi" w:hAnsiTheme="minorHAnsi" w:cstheme="minorHAnsi"/>
                <w:color w:val="000000"/>
              </w:rPr>
              <w:t>73.573</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3A2AEF">
            <w:pPr>
              <w:jc w:val="center"/>
              <w:rPr>
                <w:rFonts w:asciiTheme="minorHAnsi" w:hAnsiTheme="minorHAnsi" w:cstheme="minorHAnsi"/>
                <w:color w:val="000000"/>
              </w:rPr>
            </w:pPr>
            <w:r>
              <w:rPr>
                <w:rFonts w:asciiTheme="minorHAnsi" w:hAnsiTheme="minorHAnsi" w:cstheme="minorHAnsi"/>
                <w:color w:val="000000"/>
              </w:rPr>
              <w:t>36.78</w:t>
            </w:r>
            <w:r w:rsidR="00526B6A">
              <w:rPr>
                <w:rFonts w:asciiTheme="minorHAnsi" w:hAnsiTheme="minorHAnsi" w:cstheme="minorHAnsi"/>
                <w:color w:val="000000"/>
              </w:rPr>
              <w:t>7</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3A2AEF">
            <w:pPr>
              <w:jc w:val="center"/>
              <w:rPr>
                <w:rFonts w:asciiTheme="minorHAnsi" w:hAnsiTheme="minorHAnsi" w:cstheme="minorHAnsi"/>
                <w:color w:val="000000"/>
              </w:rPr>
            </w:pPr>
            <w:r>
              <w:rPr>
                <w:rFonts w:asciiTheme="minorHAnsi" w:hAnsiTheme="minorHAnsi" w:cstheme="minorHAnsi"/>
                <w:color w:val="000000"/>
              </w:rPr>
              <w:t>36.786</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203C14">
            <w:pPr>
              <w:jc w:val="center"/>
              <w:rPr>
                <w:rFonts w:asciiTheme="minorHAnsi" w:hAnsiTheme="minorHAnsi" w:cstheme="minorHAnsi"/>
                <w:color w:val="000000"/>
              </w:rPr>
            </w:pPr>
            <w:r>
              <w:rPr>
                <w:rFonts w:asciiTheme="minorHAnsi" w:hAnsiTheme="minorHAnsi" w:cstheme="minorHAnsi"/>
                <w:color w:val="000000"/>
              </w:rPr>
              <w:t>133.64</w:t>
            </w:r>
            <w:r w:rsidR="00D9203E">
              <w:rPr>
                <w:rFonts w:asciiTheme="minorHAnsi" w:hAnsiTheme="minorHAnsi" w:cstheme="minorHAnsi"/>
                <w:color w:val="000000"/>
              </w:rPr>
              <w:t>4</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4</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 xml:space="preserve">Operational Cost </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32.66</w:t>
            </w:r>
            <w:r w:rsidR="00E518F5">
              <w:rPr>
                <w:rFonts w:asciiTheme="minorHAnsi" w:hAnsiTheme="minorHAnsi" w:cstheme="minorHAnsi"/>
                <w:color w:val="000000"/>
              </w:rPr>
              <w:t>4</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6C0789">
            <w:pPr>
              <w:jc w:val="center"/>
              <w:rPr>
                <w:rFonts w:asciiTheme="minorHAnsi" w:hAnsiTheme="minorHAnsi" w:cstheme="minorHAnsi"/>
                <w:color w:val="000000"/>
              </w:rPr>
            </w:pPr>
            <w:r>
              <w:rPr>
                <w:rFonts w:asciiTheme="minorHAnsi" w:hAnsiTheme="minorHAnsi" w:cstheme="minorHAnsi"/>
                <w:color w:val="000000"/>
              </w:rPr>
              <w:t>18.642</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2A35BE">
            <w:pPr>
              <w:jc w:val="center"/>
              <w:rPr>
                <w:rFonts w:asciiTheme="minorHAnsi" w:hAnsiTheme="minorHAnsi" w:cstheme="minorHAnsi"/>
                <w:color w:val="000000"/>
              </w:rPr>
            </w:pPr>
            <w:r>
              <w:rPr>
                <w:rFonts w:asciiTheme="minorHAnsi" w:hAnsiTheme="minorHAnsi" w:cstheme="minorHAnsi"/>
                <w:color w:val="000000"/>
              </w:rPr>
              <w:t>18.427</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F652E">
            <w:pPr>
              <w:jc w:val="center"/>
              <w:rPr>
                <w:rFonts w:asciiTheme="minorHAnsi" w:hAnsiTheme="minorHAnsi" w:cstheme="minorHAnsi"/>
                <w:color w:val="000000"/>
              </w:rPr>
            </w:pPr>
            <w:r>
              <w:rPr>
                <w:rFonts w:asciiTheme="minorHAnsi" w:hAnsiTheme="minorHAnsi" w:cstheme="minorHAnsi"/>
                <w:color w:val="000000"/>
              </w:rPr>
              <w:t>16.224</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F652E">
            <w:pPr>
              <w:jc w:val="center"/>
              <w:rPr>
                <w:rFonts w:asciiTheme="minorHAnsi" w:hAnsiTheme="minorHAnsi" w:cstheme="minorHAnsi"/>
                <w:color w:val="000000"/>
              </w:rPr>
            </w:pPr>
            <w:r>
              <w:rPr>
                <w:rFonts w:asciiTheme="minorHAnsi" w:hAnsiTheme="minorHAnsi" w:cstheme="minorHAnsi"/>
                <w:color w:val="000000"/>
              </w:rPr>
              <w:t>16.224</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206E72">
            <w:pPr>
              <w:jc w:val="center"/>
              <w:rPr>
                <w:rFonts w:asciiTheme="minorHAnsi" w:hAnsiTheme="minorHAnsi" w:cstheme="minorHAnsi"/>
                <w:color w:val="000000"/>
              </w:rPr>
            </w:pPr>
            <w:r>
              <w:rPr>
                <w:rFonts w:asciiTheme="minorHAnsi" w:hAnsiTheme="minorHAnsi" w:cstheme="minorHAnsi"/>
                <w:color w:val="000000"/>
              </w:rPr>
              <w:t>51.09</w:t>
            </w:r>
            <w:r w:rsidR="00784924">
              <w:rPr>
                <w:rFonts w:asciiTheme="minorHAnsi" w:hAnsiTheme="minorHAnsi" w:cstheme="minorHAnsi"/>
                <w:color w:val="000000"/>
              </w:rPr>
              <w:t>1</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5</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Furniture &amp; Fixtures</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36.75</w:t>
            </w:r>
            <w:r w:rsidR="009E4A68">
              <w:rPr>
                <w:rFonts w:asciiTheme="minorHAnsi" w:hAnsiTheme="minorHAnsi" w:cstheme="minorHAnsi"/>
                <w:color w:val="000000"/>
              </w:rPr>
              <w:t>0</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6C0789" w:rsidP="006C0789">
            <w:pPr>
              <w:jc w:val="center"/>
              <w:rPr>
                <w:rFonts w:asciiTheme="minorHAnsi" w:hAnsiTheme="minorHAnsi" w:cstheme="minorHAnsi"/>
                <w:color w:val="000000"/>
              </w:rPr>
            </w:pPr>
            <w:r>
              <w:rPr>
                <w:rFonts w:asciiTheme="minorHAnsi" w:hAnsiTheme="minorHAnsi" w:cstheme="minorHAnsi"/>
                <w:color w:val="000000"/>
              </w:rPr>
              <w:t>36.750</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F033A6">
            <w:pPr>
              <w:jc w:val="center"/>
              <w:rPr>
                <w:rFonts w:asciiTheme="minorHAnsi" w:hAnsiTheme="minorHAnsi" w:cstheme="minorHAnsi"/>
                <w:color w:val="000000"/>
              </w:rPr>
            </w:pPr>
            <w:r>
              <w:rPr>
                <w:rFonts w:asciiTheme="minorHAnsi" w:hAnsiTheme="minorHAnsi" w:cstheme="minorHAnsi"/>
                <w:color w:val="000000"/>
              </w:rPr>
              <w:t>18.380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FD7CCD">
            <w:pPr>
              <w:jc w:val="center"/>
              <w:rPr>
                <w:rFonts w:asciiTheme="minorHAnsi" w:hAnsiTheme="minorHAnsi" w:cstheme="minorHAnsi"/>
                <w:color w:val="000000"/>
              </w:rPr>
            </w:pPr>
            <w:r>
              <w:rPr>
                <w:rFonts w:asciiTheme="minorHAnsi" w:hAnsiTheme="minorHAnsi" w:cstheme="minorHAnsi"/>
                <w:color w:val="000000"/>
              </w:rPr>
              <w:t>1</w:t>
            </w:r>
            <w:r w:rsidR="00C461F0">
              <w:rPr>
                <w:rFonts w:asciiTheme="minorHAnsi" w:hAnsiTheme="minorHAnsi" w:cstheme="minorHAnsi"/>
                <w:color w:val="000000"/>
              </w:rPr>
              <w:t>8.380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0.000</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D370DF">
            <w:pPr>
              <w:jc w:val="center"/>
              <w:rPr>
                <w:rFonts w:asciiTheme="minorHAnsi" w:hAnsiTheme="minorHAnsi" w:cstheme="minorHAnsi"/>
                <w:color w:val="000000"/>
              </w:rPr>
            </w:pPr>
            <w:r>
              <w:rPr>
                <w:rFonts w:asciiTheme="minorHAnsi" w:hAnsiTheme="minorHAnsi" w:cstheme="minorHAnsi"/>
                <w:color w:val="000000"/>
              </w:rPr>
              <w:t>55.130</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6</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LRMIS Application (Data Entry &amp; Customization)</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 131.768</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8F0B05">
            <w:pPr>
              <w:jc w:val="center"/>
              <w:rPr>
                <w:rFonts w:asciiTheme="minorHAnsi" w:hAnsiTheme="minorHAnsi" w:cstheme="minorHAnsi"/>
                <w:color w:val="000000"/>
              </w:rPr>
            </w:pPr>
            <w:r>
              <w:rPr>
                <w:rFonts w:asciiTheme="minorHAnsi" w:hAnsiTheme="minorHAnsi" w:cstheme="minorHAnsi"/>
                <w:color w:val="000000"/>
              </w:rPr>
              <w:t>100.535</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F033A6">
            <w:pPr>
              <w:jc w:val="center"/>
              <w:rPr>
                <w:rFonts w:asciiTheme="minorHAnsi" w:hAnsiTheme="minorHAnsi" w:cstheme="minorHAnsi"/>
                <w:color w:val="000000"/>
              </w:rPr>
            </w:pPr>
            <w:r>
              <w:rPr>
                <w:rFonts w:asciiTheme="minorHAnsi" w:hAnsiTheme="minorHAnsi" w:cstheme="minorHAnsi"/>
                <w:color w:val="000000"/>
              </w:rPr>
              <w:t>28.193</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831D6F">
            <w:pPr>
              <w:jc w:val="center"/>
              <w:rPr>
                <w:rFonts w:asciiTheme="minorHAnsi" w:hAnsiTheme="minorHAnsi" w:cstheme="minorHAnsi"/>
                <w:color w:val="000000"/>
              </w:rPr>
            </w:pPr>
            <w:r>
              <w:rPr>
                <w:rFonts w:asciiTheme="minorHAnsi" w:hAnsiTheme="minorHAnsi" w:cstheme="minorHAnsi"/>
                <w:color w:val="000000"/>
              </w:rPr>
              <w:t>35.771</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4A167D">
            <w:pPr>
              <w:jc w:val="center"/>
              <w:rPr>
                <w:rFonts w:asciiTheme="minorHAnsi" w:hAnsiTheme="minorHAnsi" w:cstheme="minorHAnsi"/>
                <w:color w:val="000000"/>
              </w:rPr>
            </w:pPr>
            <w:r>
              <w:rPr>
                <w:rFonts w:asciiTheme="minorHAnsi" w:hAnsiTheme="minorHAnsi" w:cstheme="minorHAnsi"/>
                <w:color w:val="000000"/>
              </w:rPr>
              <w:t>23</w:t>
            </w:r>
            <w:r w:rsidR="005C243E">
              <w:rPr>
                <w:rFonts w:asciiTheme="minorHAnsi" w:hAnsiTheme="minorHAnsi" w:cstheme="minorHAnsi"/>
                <w:color w:val="000000"/>
              </w:rPr>
              <w:t>.</w:t>
            </w:r>
            <w:r>
              <w:rPr>
                <w:rFonts w:asciiTheme="minorHAnsi" w:hAnsiTheme="minorHAnsi" w:cstheme="minorHAnsi"/>
                <w:color w:val="000000"/>
              </w:rPr>
              <w:t>675</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90770E">
            <w:pPr>
              <w:jc w:val="center"/>
              <w:rPr>
                <w:rFonts w:asciiTheme="minorHAnsi" w:hAnsiTheme="minorHAnsi" w:cstheme="minorHAnsi"/>
                <w:color w:val="000000"/>
              </w:rPr>
            </w:pPr>
            <w:r>
              <w:rPr>
                <w:rFonts w:asciiTheme="minorHAnsi" w:hAnsiTheme="minorHAnsi" w:cstheme="minorHAnsi"/>
                <w:color w:val="000000"/>
              </w:rPr>
              <w:t>159.961</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FF0000"/>
              </w:rPr>
            </w:pPr>
            <w:r w:rsidRPr="0013024F">
              <w:rPr>
                <w:rFonts w:asciiTheme="minorHAnsi" w:hAnsiTheme="minorHAnsi" w:cstheme="minorHAnsi"/>
                <w:b/>
                <w:bCs/>
                <w:color w:val="FF0000"/>
              </w:rPr>
              <w:t>6.1</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4841CD">
            <w:pPr>
              <w:rPr>
                <w:rFonts w:asciiTheme="minorHAnsi" w:hAnsiTheme="minorHAnsi" w:cstheme="minorHAnsi"/>
                <w:b/>
                <w:bCs/>
                <w:color w:val="FF0000"/>
              </w:rPr>
            </w:pPr>
            <w:r>
              <w:rPr>
                <w:rFonts w:asciiTheme="minorHAnsi" w:hAnsiTheme="minorHAnsi" w:cstheme="minorHAnsi"/>
                <w:b/>
                <w:bCs/>
                <w:color w:val="FF0000"/>
              </w:rPr>
              <w:t xml:space="preserve">     </w:t>
            </w:r>
            <w:r w:rsidR="0013024F" w:rsidRPr="0013024F">
              <w:rPr>
                <w:rFonts w:asciiTheme="minorHAnsi" w:hAnsiTheme="minorHAnsi" w:cstheme="minorHAnsi"/>
                <w:b/>
                <w:bCs/>
                <w:color w:val="FF0000"/>
              </w:rPr>
              <w:t>Data Entry (Owners)</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 xml:space="preserve">  105.825 </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8F0B05">
            <w:pPr>
              <w:jc w:val="center"/>
              <w:rPr>
                <w:rFonts w:asciiTheme="minorHAnsi" w:hAnsiTheme="minorHAnsi" w:cstheme="minorHAnsi"/>
                <w:color w:val="FF0000"/>
              </w:rPr>
            </w:pPr>
            <w:r>
              <w:rPr>
                <w:rFonts w:asciiTheme="minorHAnsi" w:hAnsiTheme="minorHAnsi" w:cstheme="minorHAnsi"/>
                <w:color w:val="FF0000"/>
              </w:rPr>
              <w:t>84.592</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F033A6">
            <w:pPr>
              <w:jc w:val="center"/>
              <w:rPr>
                <w:rFonts w:asciiTheme="minorHAnsi" w:hAnsiTheme="minorHAnsi" w:cstheme="minorHAnsi"/>
                <w:color w:val="FF0000"/>
              </w:rPr>
            </w:pPr>
            <w:r>
              <w:rPr>
                <w:rFonts w:asciiTheme="minorHAnsi" w:hAnsiTheme="minorHAnsi" w:cstheme="minorHAnsi"/>
                <w:color w:val="FF0000"/>
              </w:rPr>
              <w:t>24.900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CA73D6">
            <w:pPr>
              <w:jc w:val="center"/>
              <w:rPr>
                <w:rFonts w:asciiTheme="minorHAnsi" w:hAnsiTheme="minorHAnsi" w:cstheme="minorHAnsi"/>
                <w:color w:val="FF0000"/>
              </w:rPr>
            </w:pPr>
            <w:r>
              <w:rPr>
                <w:rFonts w:asciiTheme="minorHAnsi" w:hAnsiTheme="minorHAnsi" w:cstheme="minorHAnsi"/>
                <w:color w:val="FF0000"/>
              </w:rPr>
              <w:t>2</w:t>
            </w:r>
            <w:r w:rsidR="00831D6F">
              <w:rPr>
                <w:rFonts w:asciiTheme="minorHAnsi" w:hAnsiTheme="minorHAnsi" w:cstheme="minorHAnsi"/>
                <w:color w:val="FF0000"/>
              </w:rPr>
              <w:t>7.478</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CA73D6">
            <w:pPr>
              <w:jc w:val="center"/>
              <w:rPr>
                <w:rFonts w:asciiTheme="minorHAnsi" w:hAnsiTheme="minorHAnsi" w:cstheme="minorHAnsi"/>
                <w:color w:val="FF0000"/>
              </w:rPr>
            </w:pPr>
            <w:r>
              <w:rPr>
                <w:rFonts w:asciiTheme="minorHAnsi" w:hAnsiTheme="minorHAnsi" w:cstheme="minorHAnsi"/>
                <w:color w:val="FF0000"/>
              </w:rPr>
              <w:t>18.675</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8D6983">
            <w:pPr>
              <w:jc w:val="center"/>
              <w:rPr>
                <w:rFonts w:asciiTheme="minorHAnsi" w:hAnsiTheme="minorHAnsi" w:cstheme="minorHAnsi"/>
                <w:color w:val="FF0000"/>
              </w:rPr>
            </w:pPr>
            <w:r>
              <w:rPr>
                <w:rFonts w:asciiTheme="minorHAnsi" w:hAnsiTheme="minorHAnsi" w:cstheme="minorHAnsi"/>
                <w:color w:val="FF0000"/>
              </w:rPr>
              <w:t>1</w:t>
            </w:r>
            <w:r w:rsidR="001822D7">
              <w:rPr>
                <w:rFonts w:asciiTheme="minorHAnsi" w:hAnsiTheme="minorHAnsi" w:cstheme="minorHAnsi"/>
                <w:color w:val="FF0000"/>
              </w:rPr>
              <w:t>30.725</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FF0000"/>
              </w:rPr>
            </w:pPr>
            <w:r w:rsidRPr="0013024F">
              <w:rPr>
                <w:rFonts w:asciiTheme="minorHAnsi" w:hAnsiTheme="minorHAnsi" w:cstheme="minorHAnsi"/>
                <w:b/>
                <w:bCs/>
                <w:color w:val="FF0000"/>
              </w:rPr>
              <w:t>6.2</w:t>
            </w:r>
          </w:p>
        </w:tc>
        <w:tc>
          <w:tcPr>
            <w:tcW w:w="2880" w:type="dxa"/>
            <w:tcBorders>
              <w:top w:val="nil"/>
              <w:left w:val="nil"/>
              <w:bottom w:val="single" w:sz="8" w:space="0" w:color="auto"/>
              <w:right w:val="single" w:sz="8" w:space="0" w:color="auto"/>
            </w:tcBorders>
            <w:shd w:val="clear" w:color="auto" w:fill="auto"/>
            <w:noWrap/>
            <w:vAlign w:val="center"/>
            <w:hideMark/>
          </w:tcPr>
          <w:p w:rsidR="004841CD" w:rsidRDefault="004841CD" w:rsidP="004841CD">
            <w:pPr>
              <w:ind w:left="-118"/>
              <w:rPr>
                <w:rFonts w:asciiTheme="minorHAnsi" w:hAnsiTheme="minorHAnsi" w:cstheme="minorHAnsi"/>
                <w:b/>
                <w:bCs/>
                <w:color w:val="FF0000"/>
              </w:rPr>
            </w:pPr>
            <w:r>
              <w:rPr>
                <w:rFonts w:asciiTheme="minorHAnsi" w:hAnsiTheme="minorHAnsi" w:cstheme="minorHAnsi"/>
                <w:b/>
                <w:bCs/>
                <w:color w:val="FF0000"/>
              </w:rPr>
              <w:t xml:space="preserve">       </w:t>
            </w:r>
            <w:r w:rsidR="0013024F" w:rsidRPr="0013024F">
              <w:rPr>
                <w:rFonts w:asciiTheme="minorHAnsi" w:hAnsiTheme="minorHAnsi" w:cstheme="minorHAnsi"/>
                <w:b/>
                <w:bCs/>
                <w:color w:val="FF0000"/>
              </w:rPr>
              <w:t>Software Customization</w:t>
            </w:r>
          </w:p>
          <w:p w:rsidR="0013024F" w:rsidRPr="0013024F" w:rsidRDefault="0013024F" w:rsidP="004841CD">
            <w:pPr>
              <w:ind w:left="-118"/>
              <w:rPr>
                <w:rFonts w:asciiTheme="minorHAnsi" w:hAnsiTheme="minorHAnsi" w:cstheme="minorHAnsi"/>
                <w:b/>
                <w:bCs/>
                <w:color w:val="FF0000"/>
              </w:rPr>
            </w:pPr>
            <w:r w:rsidRPr="0013024F">
              <w:rPr>
                <w:rFonts w:asciiTheme="minorHAnsi" w:hAnsiTheme="minorHAnsi" w:cstheme="minorHAnsi"/>
                <w:b/>
                <w:bCs/>
                <w:color w:val="FF0000"/>
              </w:rPr>
              <w:t xml:space="preserve"> </w:t>
            </w:r>
            <w:r w:rsidR="004841CD">
              <w:rPr>
                <w:rFonts w:asciiTheme="minorHAnsi" w:hAnsiTheme="minorHAnsi" w:cstheme="minorHAnsi"/>
                <w:b/>
                <w:bCs/>
                <w:color w:val="FF0000"/>
              </w:rPr>
              <w:t xml:space="preserve">      </w:t>
            </w:r>
            <w:r w:rsidRPr="0013024F">
              <w:rPr>
                <w:rFonts w:asciiTheme="minorHAnsi" w:hAnsiTheme="minorHAnsi" w:cstheme="minorHAnsi"/>
                <w:b/>
                <w:bCs/>
                <w:color w:val="FF0000"/>
              </w:rPr>
              <w:t>&amp; Support Period</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 10.000</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0.000</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4841CD">
            <w:pPr>
              <w:jc w:val="center"/>
              <w:rPr>
                <w:rFonts w:asciiTheme="minorHAnsi" w:hAnsiTheme="minorHAnsi" w:cstheme="minorHAnsi"/>
                <w:color w:val="FF0000"/>
              </w:rPr>
            </w:pPr>
            <w:r>
              <w:rPr>
                <w:rFonts w:asciiTheme="minorHAnsi" w:hAnsiTheme="minorHAnsi" w:cstheme="minorHAnsi"/>
                <w:color w:val="FF0000"/>
              </w:rPr>
              <w:t>0.000</w:t>
            </w:r>
            <w:r w:rsidR="0013024F" w:rsidRPr="0013024F">
              <w:rPr>
                <w:rFonts w:asciiTheme="minorHAnsi" w:hAnsiTheme="minorHAnsi" w:cstheme="minorHAnsi"/>
                <w:color w:val="FF0000"/>
              </w:rPr>
              <w:t> </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5.000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5.000</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F642AF" w:rsidP="00F642AF">
            <w:pPr>
              <w:jc w:val="center"/>
              <w:rPr>
                <w:rFonts w:asciiTheme="minorHAnsi" w:hAnsiTheme="minorHAnsi" w:cstheme="minorHAnsi"/>
                <w:color w:val="FF0000"/>
              </w:rPr>
            </w:pPr>
            <w:r>
              <w:rPr>
                <w:rFonts w:asciiTheme="minorHAnsi" w:hAnsiTheme="minorHAnsi" w:cstheme="minorHAnsi"/>
                <w:color w:val="FF0000"/>
              </w:rPr>
              <w:t>10.00</w:t>
            </w:r>
            <w:r w:rsidR="00BD276F">
              <w:rPr>
                <w:rFonts w:asciiTheme="minorHAnsi" w:hAnsiTheme="minorHAnsi" w:cstheme="minorHAnsi"/>
                <w:color w:val="FF0000"/>
              </w:rPr>
              <w:t>0</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FF0000"/>
              </w:rPr>
            </w:pPr>
            <w:r w:rsidRPr="0013024F">
              <w:rPr>
                <w:rFonts w:asciiTheme="minorHAnsi" w:hAnsiTheme="minorHAnsi" w:cstheme="minorHAnsi"/>
                <w:b/>
                <w:bCs/>
                <w:color w:val="FF0000"/>
              </w:rPr>
              <w:t>6.3</w:t>
            </w:r>
          </w:p>
        </w:tc>
        <w:tc>
          <w:tcPr>
            <w:tcW w:w="2880" w:type="dxa"/>
            <w:tcBorders>
              <w:top w:val="nil"/>
              <w:left w:val="nil"/>
              <w:bottom w:val="single" w:sz="8" w:space="0" w:color="auto"/>
              <w:right w:val="single" w:sz="8" w:space="0" w:color="auto"/>
            </w:tcBorders>
            <w:shd w:val="clear" w:color="auto" w:fill="auto"/>
            <w:noWrap/>
            <w:vAlign w:val="center"/>
            <w:hideMark/>
          </w:tcPr>
          <w:p w:rsidR="004841CD" w:rsidRDefault="004841CD" w:rsidP="0088337D">
            <w:pPr>
              <w:rPr>
                <w:rFonts w:asciiTheme="minorHAnsi" w:hAnsiTheme="minorHAnsi" w:cstheme="minorHAnsi"/>
                <w:b/>
                <w:bCs/>
                <w:color w:val="FF0000"/>
              </w:rPr>
            </w:pPr>
            <w:r>
              <w:rPr>
                <w:rFonts w:asciiTheme="minorHAnsi" w:hAnsiTheme="minorHAnsi" w:cstheme="minorHAnsi"/>
                <w:b/>
                <w:bCs/>
                <w:color w:val="FF0000"/>
              </w:rPr>
              <w:t xml:space="preserve">    </w:t>
            </w:r>
            <w:r w:rsidR="00226D1B">
              <w:rPr>
                <w:rFonts w:asciiTheme="minorHAnsi" w:hAnsiTheme="minorHAnsi" w:cstheme="minorHAnsi"/>
                <w:b/>
                <w:bCs/>
                <w:color w:val="FF0000"/>
              </w:rPr>
              <w:t xml:space="preserve"> </w:t>
            </w:r>
            <w:r w:rsidR="0013024F" w:rsidRPr="0013024F">
              <w:rPr>
                <w:rFonts w:asciiTheme="minorHAnsi" w:hAnsiTheme="minorHAnsi" w:cstheme="minorHAnsi"/>
                <w:b/>
                <w:bCs/>
                <w:color w:val="FF0000"/>
              </w:rPr>
              <w:t xml:space="preserve">Pending </w:t>
            </w:r>
            <w:r w:rsidR="0088337D">
              <w:rPr>
                <w:rFonts w:asciiTheme="minorHAnsi" w:hAnsiTheme="minorHAnsi" w:cstheme="minorHAnsi"/>
                <w:b/>
                <w:bCs/>
                <w:color w:val="FF0000"/>
              </w:rPr>
              <w:t>payment pilot</w:t>
            </w:r>
          </w:p>
          <w:p w:rsidR="0092126C" w:rsidRDefault="004841CD" w:rsidP="0092126C">
            <w:pPr>
              <w:rPr>
                <w:rFonts w:asciiTheme="minorHAnsi" w:hAnsiTheme="minorHAnsi" w:cstheme="minorHAnsi"/>
                <w:b/>
                <w:bCs/>
                <w:color w:val="FF0000"/>
              </w:rPr>
            </w:pPr>
            <w:r>
              <w:rPr>
                <w:rFonts w:asciiTheme="minorHAnsi" w:hAnsiTheme="minorHAnsi" w:cstheme="minorHAnsi"/>
                <w:b/>
                <w:bCs/>
                <w:color w:val="FF0000"/>
              </w:rPr>
              <w:t xml:space="preserve">   </w:t>
            </w:r>
            <w:r w:rsidR="0088337D">
              <w:rPr>
                <w:rFonts w:asciiTheme="minorHAnsi" w:hAnsiTheme="minorHAnsi" w:cstheme="minorHAnsi"/>
                <w:b/>
                <w:bCs/>
                <w:color w:val="FF0000"/>
              </w:rPr>
              <w:t xml:space="preserve"> </w:t>
            </w:r>
            <w:r w:rsidR="00226D1B">
              <w:rPr>
                <w:rFonts w:asciiTheme="minorHAnsi" w:hAnsiTheme="minorHAnsi" w:cstheme="minorHAnsi"/>
                <w:b/>
                <w:bCs/>
                <w:color w:val="FF0000"/>
              </w:rPr>
              <w:t xml:space="preserve"> </w:t>
            </w:r>
            <w:r w:rsidR="0088337D">
              <w:rPr>
                <w:rFonts w:asciiTheme="minorHAnsi" w:hAnsiTheme="minorHAnsi" w:cstheme="minorHAnsi"/>
                <w:b/>
                <w:bCs/>
                <w:color w:val="FF0000"/>
              </w:rPr>
              <w:t>phase</w:t>
            </w:r>
            <w:r w:rsidR="00E707F1">
              <w:rPr>
                <w:rFonts w:asciiTheme="minorHAnsi" w:hAnsiTheme="minorHAnsi" w:cstheme="minorHAnsi"/>
                <w:b/>
                <w:bCs/>
                <w:color w:val="FF0000"/>
              </w:rPr>
              <w:t xml:space="preserve"> (</w:t>
            </w:r>
            <w:r w:rsidR="006032C6">
              <w:rPr>
                <w:rFonts w:asciiTheme="minorHAnsi" w:hAnsiTheme="minorHAnsi" w:cstheme="minorHAnsi"/>
                <w:b/>
                <w:bCs/>
                <w:color w:val="FF0000"/>
              </w:rPr>
              <w:t>Data Entry &amp;</w:t>
            </w:r>
          </w:p>
          <w:p w:rsidR="0013024F" w:rsidRPr="0013024F" w:rsidRDefault="0092126C" w:rsidP="0092126C">
            <w:pPr>
              <w:rPr>
                <w:rFonts w:asciiTheme="minorHAnsi" w:hAnsiTheme="minorHAnsi" w:cstheme="minorHAnsi"/>
                <w:b/>
                <w:bCs/>
                <w:color w:val="FF0000"/>
              </w:rPr>
            </w:pPr>
            <w:r>
              <w:rPr>
                <w:rFonts w:asciiTheme="minorHAnsi" w:hAnsiTheme="minorHAnsi" w:cstheme="minorHAnsi"/>
                <w:b/>
                <w:bCs/>
                <w:color w:val="FF0000"/>
              </w:rPr>
              <w:t xml:space="preserve"> </w:t>
            </w:r>
            <w:r w:rsidR="006032C6">
              <w:rPr>
                <w:rFonts w:asciiTheme="minorHAnsi" w:hAnsiTheme="minorHAnsi" w:cstheme="minorHAnsi"/>
                <w:b/>
                <w:bCs/>
                <w:color w:val="FF0000"/>
              </w:rPr>
              <w:t xml:space="preserve"> </w:t>
            </w:r>
            <w:r>
              <w:rPr>
                <w:rFonts w:asciiTheme="minorHAnsi" w:hAnsiTheme="minorHAnsi" w:cstheme="minorHAnsi"/>
                <w:b/>
                <w:bCs/>
                <w:color w:val="FF0000"/>
              </w:rPr>
              <w:t xml:space="preserve">   </w:t>
            </w:r>
            <w:r w:rsidR="00E707F1">
              <w:rPr>
                <w:rFonts w:asciiTheme="minorHAnsi" w:hAnsiTheme="minorHAnsi" w:cstheme="minorHAnsi"/>
                <w:b/>
                <w:bCs/>
                <w:color w:val="FF0000"/>
              </w:rPr>
              <w:t>Support Period)</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 15.943</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15.943</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3.293</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3.293</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FF0000"/>
              </w:rPr>
            </w:pPr>
            <w:r w:rsidRPr="0013024F">
              <w:rPr>
                <w:rFonts w:asciiTheme="minorHAnsi" w:hAnsiTheme="minorHAnsi" w:cstheme="minorHAnsi"/>
                <w:color w:val="FF0000"/>
              </w:rPr>
              <w:t>0.000</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A75720">
            <w:pPr>
              <w:jc w:val="center"/>
              <w:rPr>
                <w:rFonts w:asciiTheme="minorHAnsi" w:hAnsiTheme="minorHAnsi" w:cstheme="minorHAnsi"/>
                <w:color w:val="FF0000"/>
              </w:rPr>
            </w:pPr>
            <w:r>
              <w:rPr>
                <w:rFonts w:asciiTheme="minorHAnsi" w:hAnsiTheme="minorHAnsi" w:cstheme="minorHAnsi"/>
                <w:color w:val="FF0000"/>
              </w:rPr>
              <w:t>19.236</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7</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Logistics</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 1.440</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E5214D">
            <w:pPr>
              <w:jc w:val="center"/>
              <w:rPr>
                <w:rFonts w:asciiTheme="minorHAnsi" w:hAnsiTheme="minorHAnsi" w:cstheme="minorHAnsi"/>
                <w:color w:val="000000"/>
              </w:rPr>
            </w:pPr>
            <w:r>
              <w:rPr>
                <w:rFonts w:asciiTheme="minorHAnsi" w:hAnsiTheme="minorHAnsi" w:cstheme="minorHAnsi"/>
                <w:color w:val="000000"/>
              </w:rPr>
              <w:t>1.440</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0.320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C149D7">
            <w:pPr>
              <w:jc w:val="center"/>
              <w:rPr>
                <w:rFonts w:asciiTheme="minorHAnsi" w:hAnsiTheme="minorHAnsi" w:cstheme="minorHAnsi"/>
                <w:color w:val="000000"/>
              </w:rPr>
            </w:pPr>
            <w:r>
              <w:rPr>
                <w:rFonts w:asciiTheme="minorHAnsi" w:hAnsiTheme="minorHAnsi" w:cstheme="minorHAnsi"/>
                <w:color w:val="000000"/>
              </w:rPr>
              <w:t>0.320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0.000</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1.760</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8</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Deputation allowance</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 2.688</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1542CB">
            <w:pPr>
              <w:jc w:val="center"/>
              <w:rPr>
                <w:rFonts w:asciiTheme="minorHAnsi" w:hAnsiTheme="minorHAnsi" w:cstheme="minorHAnsi"/>
                <w:color w:val="000000"/>
              </w:rPr>
            </w:pPr>
            <w:r>
              <w:rPr>
                <w:rFonts w:asciiTheme="minorHAnsi" w:hAnsiTheme="minorHAnsi" w:cstheme="minorHAnsi"/>
                <w:color w:val="000000"/>
              </w:rPr>
              <w:t>0.000</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E8067C">
            <w:pPr>
              <w:jc w:val="center"/>
              <w:rPr>
                <w:rFonts w:asciiTheme="minorHAnsi" w:hAnsiTheme="minorHAnsi" w:cstheme="minorHAnsi"/>
                <w:color w:val="000000"/>
              </w:rPr>
            </w:pPr>
            <w:r>
              <w:rPr>
                <w:rFonts w:asciiTheme="minorHAnsi" w:hAnsiTheme="minorHAnsi" w:cstheme="minorHAnsi"/>
                <w:color w:val="000000"/>
              </w:rPr>
              <w:t>0.000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C700D9">
            <w:pPr>
              <w:jc w:val="center"/>
              <w:rPr>
                <w:rFonts w:asciiTheme="minorHAnsi" w:hAnsiTheme="minorHAnsi" w:cstheme="minorHAnsi"/>
                <w:color w:val="000000"/>
              </w:rPr>
            </w:pPr>
            <w:r>
              <w:rPr>
                <w:rFonts w:asciiTheme="minorHAnsi" w:hAnsiTheme="minorHAnsi" w:cstheme="minorHAnsi"/>
                <w:color w:val="000000"/>
              </w:rPr>
              <w:t>1.888</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494538">
            <w:pPr>
              <w:jc w:val="center"/>
              <w:rPr>
                <w:rFonts w:asciiTheme="minorHAnsi" w:hAnsiTheme="minorHAnsi" w:cstheme="minorHAnsi"/>
                <w:color w:val="000000"/>
              </w:rPr>
            </w:pPr>
            <w:r>
              <w:rPr>
                <w:rFonts w:asciiTheme="minorHAnsi" w:hAnsiTheme="minorHAnsi" w:cstheme="minorHAnsi"/>
                <w:color w:val="000000"/>
              </w:rPr>
              <w:t>0.000</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967A9D">
            <w:pPr>
              <w:jc w:val="center"/>
              <w:rPr>
                <w:rFonts w:asciiTheme="minorHAnsi" w:hAnsiTheme="minorHAnsi" w:cstheme="minorHAnsi"/>
                <w:color w:val="000000"/>
              </w:rPr>
            </w:pPr>
            <w:r>
              <w:rPr>
                <w:rFonts w:asciiTheme="minorHAnsi" w:hAnsiTheme="minorHAnsi" w:cstheme="minorHAnsi"/>
                <w:color w:val="000000"/>
              </w:rPr>
              <w:t>2.688</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9</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Advertisement</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 1.000</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0.</w:t>
            </w:r>
            <w:r w:rsidR="00136143">
              <w:rPr>
                <w:rFonts w:asciiTheme="minorHAnsi" w:hAnsiTheme="minorHAnsi" w:cstheme="minorHAnsi"/>
                <w:color w:val="000000"/>
              </w:rPr>
              <w:t>500</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0.000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681220">
            <w:pPr>
              <w:jc w:val="center"/>
              <w:rPr>
                <w:rFonts w:asciiTheme="minorHAnsi" w:hAnsiTheme="minorHAnsi" w:cstheme="minorHAnsi"/>
                <w:color w:val="000000"/>
              </w:rPr>
            </w:pPr>
            <w:r>
              <w:rPr>
                <w:rFonts w:asciiTheme="minorHAnsi" w:hAnsiTheme="minorHAnsi" w:cstheme="minorHAnsi"/>
                <w:color w:val="000000"/>
              </w:rPr>
              <w:t>0.500</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 </w:t>
            </w:r>
            <w:r w:rsidR="00681220">
              <w:rPr>
                <w:rFonts w:asciiTheme="minorHAnsi" w:hAnsiTheme="minorHAnsi" w:cstheme="minorHAnsi"/>
                <w:color w:val="000000"/>
              </w:rPr>
              <w:t>0.000</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1.000</w:t>
            </w:r>
          </w:p>
        </w:tc>
      </w:tr>
      <w:tr w:rsidR="0013024F" w:rsidRPr="0013024F" w:rsidTr="006B42E4">
        <w:trPr>
          <w:trHeight w:val="390"/>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b/>
                <w:bCs/>
                <w:color w:val="000000"/>
              </w:rPr>
            </w:pPr>
            <w:r w:rsidRPr="0013024F">
              <w:rPr>
                <w:rFonts w:asciiTheme="minorHAnsi" w:hAnsiTheme="minorHAnsi" w:cstheme="minorHAnsi"/>
                <w:b/>
                <w:bCs/>
                <w:color w:val="000000"/>
              </w:rPr>
              <w:t>10</w:t>
            </w:r>
          </w:p>
        </w:tc>
        <w:tc>
          <w:tcPr>
            <w:tcW w:w="288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rPr>
                <w:rFonts w:asciiTheme="minorHAnsi" w:hAnsiTheme="minorHAnsi" w:cstheme="minorHAnsi"/>
                <w:b/>
                <w:bCs/>
                <w:color w:val="000000"/>
              </w:rPr>
            </w:pPr>
            <w:r w:rsidRPr="0013024F">
              <w:rPr>
                <w:rFonts w:asciiTheme="minorHAnsi" w:hAnsiTheme="minorHAnsi" w:cstheme="minorHAnsi"/>
                <w:b/>
                <w:bCs/>
                <w:color w:val="000000"/>
              </w:rPr>
              <w:t xml:space="preserve">Contingency </w:t>
            </w:r>
          </w:p>
        </w:tc>
        <w:tc>
          <w:tcPr>
            <w:tcW w:w="1170" w:type="dxa"/>
            <w:tcBorders>
              <w:top w:val="nil"/>
              <w:left w:val="nil"/>
              <w:bottom w:val="single" w:sz="8" w:space="0" w:color="auto"/>
              <w:right w:val="single" w:sz="8" w:space="0" w:color="auto"/>
            </w:tcBorders>
            <w:shd w:val="clear" w:color="auto" w:fill="auto"/>
            <w:noWrap/>
            <w:vAlign w:val="center"/>
            <w:hideMark/>
          </w:tcPr>
          <w:p w:rsidR="0013024F" w:rsidRPr="0013024F" w:rsidRDefault="0013024F">
            <w:pPr>
              <w:jc w:val="center"/>
              <w:rPr>
                <w:rFonts w:asciiTheme="minorHAnsi" w:hAnsiTheme="minorHAnsi" w:cstheme="minorHAnsi"/>
                <w:color w:val="000000"/>
              </w:rPr>
            </w:pPr>
            <w:r w:rsidRPr="0013024F">
              <w:rPr>
                <w:rFonts w:asciiTheme="minorHAnsi" w:hAnsiTheme="minorHAnsi" w:cstheme="minorHAnsi"/>
                <w:color w:val="000000"/>
              </w:rPr>
              <w:t> 6.300</w:t>
            </w:r>
          </w:p>
        </w:tc>
        <w:tc>
          <w:tcPr>
            <w:tcW w:w="1396" w:type="dxa"/>
            <w:tcBorders>
              <w:top w:val="nil"/>
              <w:left w:val="nil"/>
              <w:bottom w:val="single" w:sz="8" w:space="0" w:color="auto"/>
              <w:right w:val="single" w:sz="8" w:space="0" w:color="auto"/>
            </w:tcBorders>
            <w:shd w:val="clear" w:color="auto" w:fill="auto"/>
            <w:vAlign w:val="center"/>
            <w:hideMark/>
          </w:tcPr>
          <w:p w:rsidR="0013024F" w:rsidRPr="0013024F" w:rsidRDefault="00136143">
            <w:pPr>
              <w:jc w:val="center"/>
              <w:rPr>
                <w:rFonts w:asciiTheme="minorHAnsi" w:hAnsiTheme="minorHAnsi" w:cstheme="minorHAnsi"/>
                <w:color w:val="000000"/>
              </w:rPr>
            </w:pPr>
            <w:r>
              <w:rPr>
                <w:rFonts w:asciiTheme="minorHAnsi" w:hAnsiTheme="minorHAnsi" w:cstheme="minorHAnsi"/>
                <w:color w:val="000000"/>
              </w:rPr>
              <w:t>3.000</w:t>
            </w:r>
          </w:p>
        </w:tc>
        <w:tc>
          <w:tcPr>
            <w:tcW w:w="1104" w:type="dxa"/>
            <w:tcBorders>
              <w:top w:val="nil"/>
              <w:left w:val="nil"/>
              <w:bottom w:val="single" w:sz="8" w:space="0" w:color="auto"/>
              <w:right w:val="single" w:sz="8" w:space="0" w:color="auto"/>
            </w:tcBorders>
            <w:shd w:val="clear" w:color="auto" w:fill="auto"/>
            <w:vAlign w:val="center"/>
            <w:hideMark/>
          </w:tcPr>
          <w:p w:rsidR="0013024F" w:rsidRPr="0013024F" w:rsidRDefault="00F033A6">
            <w:pPr>
              <w:jc w:val="center"/>
              <w:rPr>
                <w:rFonts w:asciiTheme="minorHAnsi" w:hAnsiTheme="minorHAnsi" w:cstheme="minorHAnsi"/>
                <w:color w:val="000000"/>
              </w:rPr>
            </w:pPr>
            <w:r>
              <w:rPr>
                <w:rFonts w:asciiTheme="minorHAnsi" w:hAnsiTheme="minorHAnsi" w:cstheme="minorHAnsi"/>
                <w:color w:val="000000"/>
              </w:rPr>
              <w:t>3.937</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9813DF">
            <w:pPr>
              <w:jc w:val="center"/>
              <w:rPr>
                <w:rFonts w:asciiTheme="minorHAnsi" w:hAnsiTheme="minorHAnsi" w:cstheme="minorHAnsi"/>
                <w:color w:val="000000"/>
              </w:rPr>
            </w:pPr>
            <w:r>
              <w:rPr>
                <w:rFonts w:asciiTheme="minorHAnsi" w:hAnsiTheme="minorHAnsi" w:cstheme="minorHAnsi"/>
                <w:color w:val="000000"/>
              </w:rPr>
              <w:t>3</w:t>
            </w:r>
            <w:r w:rsidR="00666630">
              <w:rPr>
                <w:rFonts w:asciiTheme="minorHAnsi" w:hAnsiTheme="minorHAnsi" w:cstheme="minorHAnsi"/>
                <w:color w:val="000000"/>
              </w:rPr>
              <w:t>.619</w:t>
            </w:r>
          </w:p>
        </w:tc>
        <w:tc>
          <w:tcPr>
            <w:tcW w:w="1268" w:type="dxa"/>
            <w:tcBorders>
              <w:top w:val="nil"/>
              <w:left w:val="nil"/>
              <w:bottom w:val="single" w:sz="8" w:space="0" w:color="auto"/>
              <w:right w:val="single" w:sz="8" w:space="0" w:color="auto"/>
            </w:tcBorders>
            <w:shd w:val="clear" w:color="auto" w:fill="auto"/>
            <w:vAlign w:val="center"/>
            <w:hideMark/>
          </w:tcPr>
          <w:p w:rsidR="0013024F" w:rsidRPr="0013024F" w:rsidRDefault="009813DF">
            <w:pPr>
              <w:jc w:val="center"/>
              <w:rPr>
                <w:rFonts w:asciiTheme="minorHAnsi" w:hAnsiTheme="minorHAnsi" w:cstheme="minorHAnsi"/>
                <w:color w:val="000000"/>
              </w:rPr>
            </w:pPr>
            <w:r>
              <w:rPr>
                <w:rFonts w:asciiTheme="minorHAnsi" w:hAnsiTheme="minorHAnsi" w:cstheme="minorHAnsi"/>
                <w:color w:val="000000"/>
              </w:rPr>
              <w:t>3.6</w:t>
            </w:r>
            <w:r w:rsidR="00C818B2">
              <w:rPr>
                <w:rFonts w:asciiTheme="minorHAnsi" w:hAnsiTheme="minorHAnsi" w:cstheme="minorHAnsi"/>
                <w:color w:val="000000"/>
              </w:rPr>
              <w:t>18</w:t>
            </w:r>
          </w:p>
        </w:tc>
        <w:tc>
          <w:tcPr>
            <w:tcW w:w="1624" w:type="dxa"/>
            <w:tcBorders>
              <w:top w:val="nil"/>
              <w:left w:val="nil"/>
              <w:bottom w:val="single" w:sz="8" w:space="0" w:color="auto"/>
              <w:right w:val="single" w:sz="8" w:space="0" w:color="auto"/>
            </w:tcBorders>
            <w:shd w:val="clear" w:color="auto" w:fill="auto"/>
            <w:vAlign w:val="center"/>
            <w:hideMark/>
          </w:tcPr>
          <w:p w:rsidR="0013024F" w:rsidRPr="0013024F" w:rsidRDefault="006F0557">
            <w:pPr>
              <w:jc w:val="center"/>
              <w:rPr>
                <w:rFonts w:asciiTheme="minorHAnsi" w:hAnsiTheme="minorHAnsi" w:cstheme="minorHAnsi"/>
                <w:color w:val="000000"/>
              </w:rPr>
            </w:pPr>
            <w:r>
              <w:rPr>
                <w:rFonts w:asciiTheme="minorHAnsi" w:hAnsiTheme="minorHAnsi" w:cstheme="minorHAnsi"/>
                <w:color w:val="000000"/>
              </w:rPr>
              <w:t>10.237</w:t>
            </w:r>
          </w:p>
        </w:tc>
      </w:tr>
      <w:tr w:rsidR="006B42E4" w:rsidRPr="0013024F" w:rsidTr="00303738">
        <w:trPr>
          <w:trHeight w:val="375"/>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rsidR="006B42E4" w:rsidRPr="0013024F" w:rsidRDefault="006B42E4" w:rsidP="006B42E4">
            <w:pPr>
              <w:rPr>
                <w:rFonts w:asciiTheme="minorHAnsi" w:hAnsiTheme="minorHAnsi" w:cstheme="minorHAnsi"/>
                <w:color w:val="000000"/>
              </w:rPr>
            </w:pPr>
            <w:r w:rsidRPr="0013024F">
              <w:rPr>
                <w:rFonts w:asciiTheme="minorHAnsi" w:hAnsiTheme="minorHAnsi" w:cstheme="minorHAnsi"/>
                <w:color w:val="000000"/>
              </w:rPr>
              <w:t> </w:t>
            </w:r>
          </w:p>
        </w:tc>
        <w:tc>
          <w:tcPr>
            <w:tcW w:w="2880" w:type="dxa"/>
            <w:tcBorders>
              <w:top w:val="nil"/>
              <w:left w:val="nil"/>
              <w:bottom w:val="single" w:sz="8" w:space="0" w:color="auto"/>
              <w:right w:val="single" w:sz="8" w:space="0" w:color="auto"/>
            </w:tcBorders>
            <w:shd w:val="clear" w:color="auto" w:fill="auto"/>
            <w:noWrap/>
            <w:vAlign w:val="center"/>
            <w:hideMark/>
          </w:tcPr>
          <w:p w:rsidR="006B42E4" w:rsidRPr="0013024F" w:rsidRDefault="006B42E4" w:rsidP="006B42E4">
            <w:pPr>
              <w:rPr>
                <w:rFonts w:asciiTheme="minorHAnsi" w:hAnsiTheme="minorHAnsi" w:cstheme="minorHAnsi"/>
                <w:b/>
                <w:bCs/>
                <w:color w:val="000000"/>
              </w:rPr>
            </w:pPr>
            <w:r w:rsidRPr="0013024F">
              <w:rPr>
                <w:rFonts w:asciiTheme="minorHAnsi" w:hAnsiTheme="minorHAnsi" w:cstheme="minorHAnsi"/>
                <w:b/>
                <w:bCs/>
                <w:color w:val="000000"/>
              </w:rPr>
              <w:t xml:space="preserve">Total </w:t>
            </w:r>
          </w:p>
        </w:tc>
        <w:tc>
          <w:tcPr>
            <w:tcW w:w="1170" w:type="dxa"/>
            <w:tcBorders>
              <w:top w:val="nil"/>
              <w:left w:val="nil"/>
              <w:bottom w:val="single" w:sz="8" w:space="0" w:color="auto"/>
              <w:right w:val="single" w:sz="8" w:space="0" w:color="auto"/>
            </w:tcBorders>
            <w:shd w:val="clear" w:color="auto" w:fill="auto"/>
            <w:noWrap/>
            <w:vAlign w:val="center"/>
            <w:hideMark/>
          </w:tcPr>
          <w:p w:rsidR="006B42E4" w:rsidRPr="0013024F" w:rsidRDefault="006B42E4" w:rsidP="006B42E4">
            <w:pPr>
              <w:jc w:val="center"/>
              <w:rPr>
                <w:rFonts w:asciiTheme="minorHAnsi" w:hAnsiTheme="minorHAnsi" w:cstheme="minorHAnsi"/>
                <w:b/>
                <w:bCs/>
                <w:color w:val="000000"/>
              </w:rPr>
            </w:pPr>
            <w:r w:rsidRPr="0013024F">
              <w:rPr>
                <w:rFonts w:asciiTheme="minorHAnsi" w:hAnsiTheme="minorHAnsi" w:cstheme="minorHAnsi"/>
                <w:b/>
                <w:bCs/>
                <w:color w:val="000000"/>
              </w:rPr>
              <w:t>337.24</w:t>
            </w:r>
            <w:r>
              <w:rPr>
                <w:rFonts w:asciiTheme="minorHAnsi" w:hAnsiTheme="minorHAnsi" w:cstheme="minorHAnsi"/>
                <w:b/>
                <w:bCs/>
                <w:color w:val="000000"/>
              </w:rPr>
              <w:t>3</w:t>
            </w:r>
          </w:p>
        </w:tc>
        <w:tc>
          <w:tcPr>
            <w:tcW w:w="1396" w:type="dxa"/>
            <w:tcBorders>
              <w:top w:val="nil"/>
              <w:left w:val="nil"/>
              <w:bottom w:val="single" w:sz="8" w:space="0" w:color="auto"/>
              <w:right w:val="single" w:sz="8" w:space="0" w:color="auto"/>
            </w:tcBorders>
            <w:shd w:val="clear" w:color="auto" w:fill="auto"/>
            <w:vAlign w:val="center"/>
            <w:hideMark/>
          </w:tcPr>
          <w:p w:rsidR="006B42E4" w:rsidRPr="0013024F" w:rsidRDefault="001542CB" w:rsidP="006B42E4">
            <w:pPr>
              <w:jc w:val="center"/>
              <w:rPr>
                <w:rFonts w:asciiTheme="minorHAnsi" w:hAnsiTheme="minorHAnsi" w:cstheme="minorHAnsi"/>
                <w:b/>
                <w:bCs/>
                <w:color w:val="000000"/>
              </w:rPr>
            </w:pPr>
            <w:r>
              <w:rPr>
                <w:rFonts w:asciiTheme="minorHAnsi" w:hAnsiTheme="minorHAnsi" w:cstheme="minorHAnsi"/>
                <w:b/>
                <w:bCs/>
                <w:color w:val="000000"/>
              </w:rPr>
              <w:t>228.3</w:t>
            </w:r>
            <w:r w:rsidR="006B42E4">
              <w:rPr>
                <w:rFonts w:asciiTheme="minorHAnsi" w:hAnsiTheme="minorHAnsi" w:cstheme="minorHAnsi"/>
                <w:b/>
                <w:bCs/>
                <w:color w:val="000000"/>
              </w:rPr>
              <w:t>16</w:t>
            </w:r>
          </w:p>
        </w:tc>
        <w:tc>
          <w:tcPr>
            <w:tcW w:w="1104" w:type="dxa"/>
            <w:tcBorders>
              <w:top w:val="nil"/>
              <w:left w:val="nil"/>
              <w:bottom w:val="single" w:sz="8" w:space="0" w:color="auto"/>
              <w:right w:val="single" w:sz="8" w:space="0" w:color="auto"/>
            </w:tcBorders>
            <w:shd w:val="clear" w:color="auto" w:fill="auto"/>
            <w:vAlign w:val="center"/>
            <w:hideMark/>
          </w:tcPr>
          <w:p w:rsidR="006B42E4" w:rsidRPr="0013024F" w:rsidRDefault="002A17D1" w:rsidP="006B42E4">
            <w:pPr>
              <w:jc w:val="center"/>
              <w:rPr>
                <w:rFonts w:asciiTheme="minorHAnsi" w:hAnsiTheme="minorHAnsi" w:cstheme="minorHAnsi"/>
                <w:b/>
                <w:bCs/>
                <w:color w:val="000000"/>
              </w:rPr>
            </w:pPr>
            <w:r>
              <w:rPr>
                <w:rFonts w:asciiTheme="minorHAnsi" w:hAnsiTheme="minorHAnsi" w:cstheme="minorHAnsi"/>
                <w:b/>
                <w:bCs/>
                <w:color w:val="000000"/>
              </w:rPr>
              <w:t>200.788</w:t>
            </w:r>
          </w:p>
        </w:tc>
        <w:tc>
          <w:tcPr>
            <w:tcW w:w="1268" w:type="dxa"/>
            <w:tcBorders>
              <w:top w:val="nil"/>
              <w:left w:val="nil"/>
              <w:bottom w:val="single" w:sz="8" w:space="0" w:color="auto"/>
              <w:right w:val="single" w:sz="8" w:space="0" w:color="auto"/>
            </w:tcBorders>
            <w:shd w:val="clear" w:color="auto" w:fill="auto"/>
            <w:vAlign w:val="center"/>
            <w:hideMark/>
          </w:tcPr>
          <w:p w:rsidR="006B42E4" w:rsidRPr="00303738" w:rsidRDefault="00F53090" w:rsidP="00F8423F">
            <w:pPr>
              <w:jc w:val="center"/>
              <w:rPr>
                <w:rFonts w:ascii="Calibri" w:hAnsi="Calibri" w:cs="Calibri"/>
                <w:b/>
                <w:bCs/>
                <w:color w:val="000000"/>
              </w:rPr>
            </w:pPr>
            <w:r>
              <w:rPr>
                <w:rFonts w:ascii="Calibri" w:hAnsi="Calibri" w:cs="Calibri"/>
                <w:b/>
                <w:bCs/>
                <w:color w:val="000000"/>
              </w:rPr>
              <w:t>195.119</w:t>
            </w:r>
          </w:p>
        </w:tc>
        <w:tc>
          <w:tcPr>
            <w:tcW w:w="1268" w:type="dxa"/>
            <w:tcBorders>
              <w:top w:val="nil"/>
              <w:left w:val="nil"/>
              <w:bottom w:val="single" w:sz="8" w:space="0" w:color="auto"/>
              <w:right w:val="single" w:sz="8" w:space="0" w:color="auto"/>
            </w:tcBorders>
            <w:shd w:val="clear" w:color="auto" w:fill="auto"/>
            <w:vAlign w:val="center"/>
            <w:hideMark/>
          </w:tcPr>
          <w:p w:rsidR="006B42E4" w:rsidRPr="00303738" w:rsidRDefault="006B42E4" w:rsidP="00F8423F">
            <w:pPr>
              <w:jc w:val="center"/>
              <w:rPr>
                <w:rFonts w:ascii="Calibri" w:hAnsi="Calibri" w:cs="Calibri"/>
                <w:b/>
                <w:bCs/>
                <w:color w:val="000000"/>
              </w:rPr>
            </w:pPr>
            <w:r w:rsidRPr="00303738">
              <w:rPr>
                <w:rFonts w:ascii="Calibri" w:hAnsi="Calibri" w:cs="Calibri"/>
                <w:b/>
                <w:bCs/>
                <w:color w:val="000000"/>
              </w:rPr>
              <w:t>80.303</w:t>
            </w:r>
          </w:p>
        </w:tc>
        <w:tc>
          <w:tcPr>
            <w:tcW w:w="1624" w:type="dxa"/>
            <w:tcBorders>
              <w:top w:val="nil"/>
              <w:left w:val="nil"/>
              <w:bottom w:val="single" w:sz="8" w:space="0" w:color="auto"/>
              <w:right w:val="single" w:sz="8" w:space="0" w:color="auto"/>
            </w:tcBorders>
            <w:shd w:val="clear" w:color="auto" w:fill="auto"/>
            <w:vAlign w:val="center"/>
            <w:hideMark/>
          </w:tcPr>
          <w:p w:rsidR="006B42E4" w:rsidRPr="0013024F" w:rsidRDefault="00F53090" w:rsidP="006B42E4">
            <w:pPr>
              <w:jc w:val="center"/>
              <w:rPr>
                <w:rFonts w:asciiTheme="minorHAnsi" w:hAnsiTheme="minorHAnsi" w:cstheme="minorHAnsi"/>
                <w:b/>
                <w:bCs/>
                <w:color w:val="000000"/>
              </w:rPr>
            </w:pPr>
            <w:r>
              <w:rPr>
                <w:rFonts w:asciiTheme="minorHAnsi" w:hAnsiTheme="minorHAnsi" w:cstheme="minorHAnsi"/>
                <w:b/>
                <w:bCs/>
                <w:color w:val="000000"/>
              </w:rPr>
              <w:t>538.031</w:t>
            </w:r>
          </w:p>
        </w:tc>
      </w:tr>
    </w:tbl>
    <w:p w:rsidR="002E4DF4" w:rsidRDefault="00E21A6F" w:rsidP="005C083F">
      <w:pPr>
        <w:pStyle w:val="NormalWeb"/>
        <w:shd w:val="clear" w:color="auto" w:fill="FFFFFF"/>
        <w:spacing w:before="0" w:beforeAutospacing="0" w:after="0" w:afterAutospacing="0" w:line="360" w:lineRule="auto"/>
        <w:jc w:val="both"/>
        <w:rPr>
          <w:b/>
          <w:bCs/>
          <w:sz w:val="28"/>
          <w:szCs w:val="28"/>
          <w:u w:val="single"/>
        </w:rPr>
      </w:pPr>
      <w:r w:rsidRPr="00E21A6F">
        <w:rPr>
          <w:b/>
          <w:bCs/>
          <w:sz w:val="28"/>
          <w:szCs w:val="28"/>
        </w:rPr>
        <w:lastRenderedPageBreak/>
        <w:t>8.</w:t>
      </w:r>
      <w:r>
        <w:rPr>
          <w:b/>
          <w:bCs/>
          <w:sz w:val="28"/>
          <w:szCs w:val="28"/>
          <w:u w:val="single"/>
        </w:rPr>
        <w:t xml:space="preserve"> Annual operating Cost</w:t>
      </w:r>
    </w:p>
    <w:tbl>
      <w:tblPr>
        <w:tblStyle w:val="TableGrid"/>
        <w:tblW w:w="0" w:type="auto"/>
        <w:tblLook w:val="04A0" w:firstRow="1" w:lastRow="0" w:firstColumn="1" w:lastColumn="0" w:noHBand="0" w:noVBand="1"/>
      </w:tblPr>
      <w:tblGrid>
        <w:gridCol w:w="791"/>
        <w:gridCol w:w="4284"/>
        <w:gridCol w:w="4518"/>
      </w:tblGrid>
      <w:tr w:rsidR="002E0849" w:rsidTr="000514C1">
        <w:trPr>
          <w:trHeight w:val="647"/>
        </w:trPr>
        <w:tc>
          <w:tcPr>
            <w:tcW w:w="791"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Sr #</w:t>
            </w:r>
          </w:p>
        </w:tc>
        <w:tc>
          <w:tcPr>
            <w:tcW w:w="4284"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Heads</w:t>
            </w:r>
          </w:p>
        </w:tc>
        <w:tc>
          <w:tcPr>
            <w:tcW w:w="4518" w:type="dxa"/>
          </w:tcPr>
          <w:p w:rsidR="002E0849" w:rsidRPr="00CF3AC1" w:rsidRDefault="002E0849" w:rsidP="0002651C">
            <w:pPr>
              <w:jc w:val="both"/>
              <w:rPr>
                <w:rFonts w:ascii="Bookman Old Style" w:hAnsi="Bookman Old Style" w:cstheme="majorBidi"/>
                <w:b/>
                <w:bCs/>
              </w:rPr>
            </w:pPr>
            <w:r w:rsidRPr="00CF3AC1">
              <w:rPr>
                <w:rFonts w:ascii="Bookman Old Style" w:hAnsi="Bookman Old Style" w:cstheme="majorBidi"/>
                <w:b/>
                <w:bCs/>
              </w:rPr>
              <w:t xml:space="preserve">   Total Cost (PKR Millions)</w:t>
            </w:r>
          </w:p>
        </w:tc>
      </w:tr>
      <w:tr w:rsidR="002E0849" w:rsidTr="000514C1">
        <w:tc>
          <w:tcPr>
            <w:tcW w:w="791"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1</w:t>
            </w:r>
          </w:p>
        </w:tc>
        <w:tc>
          <w:tcPr>
            <w:tcW w:w="4284"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Salaries</w:t>
            </w:r>
          </w:p>
        </w:tc>
        <w:tc>
          <w:tcPr>
            <w:tcW w:w="4518" w:type="dxa"/>
          </w:tcPr>
          <w:p w:rsidR="002E0849" w:rsidRPr="00CF3AC1" w:rsidRDefault="00AF18DD" w:rsidP="0002651C">
            <w:pPr>
              <w:spacing w:after="160"/>
              <w:jc w:val="both"/>
              <w:rPr>
                <w:rFonts w:ascii="Bookman Old Style" w:hAnsi="Bookman Old Style" w:cstheme="majorBidi"/>
                <w:b/>
                <w:bCs/>
              </w:rPr>
            </w:pPr>
            <w:r>
              <w:rPr>
                <w:rFonts w:ascii="Bookman Old Style" w:hAnsi="Bookman Old Style" w:cstheme="majorBidi"/>
                <w:b/>
                <w:bCs/>
              </w:rPr>
              <w:t>35.628</w:t>
            </w:r>
          </w:p>
        </w:tc>
      </w:tr>
      <w:tr w:rsidR="002E0849" w:rsidTr="000514C1">
        <w:tc>
          <w:tcPr>
            <w:tcW w:w="791"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2</w:t>
            </w:r>
          </w:p>
        </w:tc>
        <w:tc>
          <w:tcPr>
            <w:tcW w:w="4284"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Electricity</w:t>
            </w:r>
          </w:p>
        </w:tc>
        <w:tc>
          <w:tcPr>
            <w:tcW w:w="4518"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1</w:t>
            </w:r>
            <w:r w:rsidR="004C3BE8">
              <w:rPr>
                <w:rFonts w:ascii="Bookman Old Style" w:hAnsi="Bookman Old Style" w:cstheme="majorBidi"/>
                <w:b/>
                <w:bCs/>
              </w:rPr>
              <w:t>.400</w:t>
            </w:r>
          </w:p>
        </w:tc>
      </w:tr>
      <w:tr w:rsidR="002E0849" w:rsidTr="000514C1">
        <w:tc>
          <w:tcPr>
            <w:tcW w:w="791"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3</w:t>
            </w:r>
          </w:p>
        </w:tc>
        <w:tc>
          <w:tcPr>
            <w:tcW w:w="4284"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 xml:space="preserve">Telephone </w:t>
            </w:r>
          </w:p>
        </w:tc>
        <w:tc>
          <w:tcPr>
            <w:tcW w:w="4518"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0</w:t>
            </w:r>
            <w:r w:rsidR="004C3BE8">
              <w:rPr>
                <w:rFonts w:ascii="Bookman Old Style" w:hAnsi="Bookman Old Style" w:cstheme="majorBidi"/>
                <w:b/>
                <w:bCs/>
              </w:rPr>
              <w:t>.660</w:t>
            </w:r>
          </w:p>
        </w:tc>
      </w:tr>
      <w:tr w:rsidR="002E0849" w:rsidTr="000514C1">
        <w:tc>
          <w:tcPr>
            <w:tcW w:w="791"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4</w:t>
            </w:r>
          </w:p>
        </w:tc>
        <w:tc>
          <w:tcPr>
            <w:tcW w:w="4284"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Internet Services</w:t>
            </w:r>
          </w:p>
        </w:tc>
        <w:tc>
          <w:tcPr>
            <w:tcW w:w="4518" w:type="dxa"/>
          </w:tcPr>
          <w:p w:rsidR="002E0849" w:rsidRPr="00CF3AC1" w:rsidRDefault="004C3BE8" w:rsidP="0002651C">
            <w:pPr>
              <w:spacing w:after="160"/>
              <w:jc w:val="both"/>
              <w:rPr>
                <w:rFonts w:ascii="Bookman Old Style" w:hAnsi="Bookman Old Style" w:cstheme="majorBidi"/>
                <w:b/>
                <w:bCs/>
              </w:rPr>
            </w:pPr>
            <w:r>
              <w:rPr>
                <w:rFonts w:ascii="Bookman Old Style" w:hAnsi="Bookman Old Style" w:cstheme="majorBidi"/>
                <w:b/>
                <w:bCs/>
              </w:rPr>
              <w:t>0.700</w:t>
            </w:r>
          </w:p>
        </w:tc>
      </w:tr>
      <w:tr w:rsidR="002E0849" w:rsidTr="000514C1">
        <w:tc>
          <w:tcPr>
            <w:tcW w:w="791"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5</w:t>
            </w:r>
          </w:p>
        </w:tc>
        <w:tc>
          <w:tcPr>
            <w:tcW w:w="4284"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 xml:space="preserve">Stationary </w:t>
            </w:r>
          </w:p>
        </w:tc>
        <w:tc>
          <w:tcPr>
            <w:tcW w:w="4518"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0.500</w:t>
            </w:r>
          </w:p>
        </w:tc>
      </w:tr>
      <w:tr w:rsidR="002E0849" w:rsidTr="000514C1">
        <w:tc>
          <w:tcPr>
            <w:tcW w:w="791"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6</w:t>
            </w:r>
          </w:p>
        </w:tc>
        <w:tc>
          <w:tcPr>
            <w:tcW w:w="4284"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POL</w:t>
            </w:r>
          </w:p>
        </w:tc>
        <w:tc>
          <w:tcPr>
            <w:tcW w:w="4518" w:type="dxa"/>
          </w:tcPr>
          <w:p w:rsidR="002E0849" w:rsidRPr="00CF3AC1" w:rsidRDefault="002E0849" w:rsidP="0002651C">
            <w:pPr>
              <w:spacing w:after="160"/>
              <w:jc w:val="both"/>
              <w:rPr>
                <w:rFonts w:ascii="Bookman Old Style" w:hAnsi="Bookman Old Style" w:cstheme="majorBidi"/>
                <w:b/>
                <w:bCs/>
              </w:rPr>
            </w:pPr>
            <w:r w:rsidRPr="00CF3AC1">
              <w:rPr>
                <w:rFonts w:ascii="Bookman Old Style" w:hAnsi="Bookman Old Style" w:cstheme="majorBidi"/>
                <w:b/>
                <w:bCs/>
              </w:rPr>
              <w:t>0.900</w:t>
            </w:r>
          </w:p>
        </w:tc>
      </w:tr>
      <w:tr w:rsidR="002E0849" w:rsidTr="000514C1">
        <w:tc>
          <w:tcPr>
            <w:tcW w:w="791" w:type="dxa"/>
          </w:tcPr>
          <w:p w:rsidR="002E0849" w:rsidRPr="00CF3AC1" w:rsidRDefault="002E0849" w:rsidP="0002651C">
            <w:pPr>
              <w:spacing w:after="160"/>
              <w:jc w:val="both"/>
              <w:rPr>
                <w:rFonts w:ascii="Bookman Old Style" w:hAnsi="Bookman Old Style" w:cstheme="majorBidi"/>
                <w:b/>
                <w:bCs/>
              </w:rPr>
            </w:pPr>
          </w:p>
        </w:tc>
        <w:tc>
          <w:tcPr>
            <w:tcW w:w="4284" w:type="dxa"/>
          </w:tcPr>
          <w:p w:rsidR="002E0849" w:rsidRPr="00CF3AC1" w:rsidRDefault="002E0849" w:rsidP="0002651C">
            <w:pPr>
              <w:spacing w:after="160"/>
              <w:jc w:val="both"/>
              <w:rPr>
                <w:rFonts w:ascii="Bookman Old Style" w:hAnsi="Bookman Old Style" w:cstheme="majorBidi"/>
                <w:b/>
                <w:bCs/>
                <w:highlight w:val="yellow"/>
              </w:rPr>
            </w:pPr>
            <w:r w:rsidRPr="00CF3AC1">
              <w:rPr>
                <w:rFonts w:ascii="Bookman Old Style" w:hAnsi="Bookman Old Style" w:cstheme="majorBidi"/>
                <w:b/>
                <w:bCs/>
                <w:highlight w:val="yellow"/>
              </w:rPr>
              <w:t>Total Cost</w:t>
            </w:r>
          </w:p>
        </w:tc>
        <w:tc>
          <w:tcPr>
            <w:tcW w:w="4518" w:type="dxa"/>
          </w:tcPr>
          <w:p w:rsidR="002E0849" w:rsidRPr="00CF3AC1" w:rsidRDefault="00AF18DD" w:rsidP="0002651C">
            <w:pPr>
              <w:spacing w:after="160"/>
              <w:jc w:val="both"/>
              <w:rPr>
                <w:rFonts w:ascii="Bookman Old Style" w:hAnsi="Bookman Old Style" w:cstheme="majorBidi"/>
                <w:b/>
                <w:bCs/>
                <w:highlight w:val="yellow"/>
              </w:rPr>
            </w:pPr>
            <w:r>
              <w:rPr>
                <w:rFonts w:ascii="Bookman Old Style" w:hAnsi="Bookman Old Style" w:cstheme="majorBidi"/>
                <w:b/>
                <w:bCs/>
                <w:highlight w:val="yellow"/>
              </w:rPr>
              <w:t>39.788</w:t>
            </w:r>
            <w:r w:rsidR="002E0849" w:rsidRPr="00CF3AC1">
              <w:rPr>
                <w:rFonts w:ascii="Bookman Old Style" w:hAnsi="Bookman Old Style" w:cstheme="majorBidi"/>
                <w:b/>
                <w:bCs/>
                <w:highlight w:val="yellow"/>
              </w:rPr>
              <w:t xml:space="preserve"> Millions</w:t>
            </w:r>
          </w:p>
        </w:tc>
      </w:tr>
    </w:tbl>
    <w:p w:rsidR="00F17A1B" w:rsidRDefault="00F17A1B" w:rsidP="000514C1">
      <w:pPr>
        <w:autoSpaceDE w:val="0"/>
        <w:autoSpaceDN w:val="0"/>
        <w:adjustRightInd w:val="0"/>
        <w:spacing w:line="360" w:lineRule="auto"/>
        <w:jc w:val="both"/>
        <w:rPr>
          <w:b/>
          <w:sz w:val="28"/>
          <w:szCs w:val="28"/>
          <w:u w:val="single"/>
        </w:rPr>
      </w:pPr>
    </w:p>
    <w:p w:rsidR="000514C1" w:rsidRDefault="000514C1" w:rsidP="000514C1">
      <w:pPr>
        <w:autoSpaceDE w:val="0"/>
        <w:autoSpaceDN w:val="0"/>
        <w:adjustRightInd w:val="0"/>
        <w:spacing w:line="360" w:lineRule="auto"/>
        <w:jc w:val="both"/>
        <w:rPr>
          <w:b/>
          <w:sz w:val="28"/>
          <w:szCs w:val="28"/>
          <w:u w:val="single"/>
        </w:rPr>
      </w:pPr>
      <w:r w:rsidRPr="00641800">
        <w:rPr>
          <w:b/>
          <w:sz w:val="28"/>
          <w:szCs w:val="28"/>
          <w:u w:val="single"/>
        </w:rPr>
        <w:t>Sustainability Mechanism</w:t>
      </w:r>
    </w:p>
    <w:p w:rsidR="000514C1" w:rsidRPr="002C2B9C" w:rsidRDefault="000514C1" w:rsidP="000514C1">
      <w:pPr>
        <w:spacing w:line="360" w:lineRule="auto"/>
        <w:ind w:firstLine="720"/>
        <w:jc w:val="both"/>
        <w:rPr>
          <w:rFonts w:asciiTheme="majorBidi" w:hAnsiTheme="majorBidi" w:cstheme="majorBidi"/>
          <w:bCs/>
        </w:rPr>
      </w:pPr>
      <w:r w:rsidRPr="002C2B9C">
        <w:rPr>
          <w:rFonts w:asciiTheme="majorBidi" w:hAnsiTheme="majorBidi" w:cstheme="majorBidi"/>
          <w:shd w:val="clear" w:color="auto" w:fill="FFFFFF"/>
        </w:rPr>
        <w:t xml:space="preserve">The overall objective of the project was to facilitate board of revenue (BOR) to streamline an efficient and effective technology based solution to provide hassle free services to general public. In this context manual record of 396,000 owners of three tehsils (Hattian, Dheerkot &amp; Dadyal) were digitized and kept in LRMIS application. A one window operation is introduced at the concerned centers for issuance of fards, mutations &amp; shajra e nasab, hence reducing the provisioning time for applicants. </w:t>
      </w:r>
      <w:r w:rsidRPr="002C2B9C">
        <w:rPr>
          <w:rFonts w:asciiTheme="majorBidi" w:hAnsiTheme="majorBidi" w:cstheme="majorBidi"/>
          <w:bCs/>
        </w:rPr>
        <w:t>The project has achieved almost all the tangible goals approved in the PC-1 of the scheme. The Digital service center has been established &amp; all the IT equipment has been procured and delivered to concerned service centers. The Land record management information system (LRMIS Database) has been fully developed, matured and operational for almost a year now.</w:t>
      </w:r>
      <w:r w:rsidRPr="002C2B9C">
        <w:rPr>
          <w:rFonts w:asciiTheme="majorBidi" w:hAnsiTheme="majorBidi" w:cstheme="majorBidi"/>
          <w:shd w:val="clear" w:color="auto" w:fill="FFFFFF"/>
        </w:rPr>
        <w:t xml:space="preserve"> Moreover, digitized land records now can be accessed online at land record web portal (www.ajkzameen.gok.pk) which would be beneficial in reducing the bribe culture and depicts true implementation of E- Governance.</w:t>
      </w:r>
      <w:r w:rsidRPr="002C2B9C">
        <w:rPr>
          <w:rFonts w:asciiTheme="majorBidi" w:hAnsiTheme="majorBidi" w:cstheme="majorBidi"/>
          <w:bCs/>
        </w:rPr>
        <w:t xml:space="preserve"> </w:t>
      </w:r>
    </w:p>
    <w:p w:rsidR="000514C1" w:rsidRPr="002C2B9C" w:rsidRDefault="000514C1" w:rsidP="000514C1">
      <w:pPr>
        <w:autoSpaceDE w:val="0"/>
        <w:autoSpaceDN w:val="0"/>
        <w:adjustRightInd w:val="0"/>
        <w:spacing w:line="360" w:lineRule="auto"/>
        <w:ind w:firstLine="720"/>
        <w:jc w:val="both"/>
        <w:rPr>
          <w:rFonts w:asciiTheme="majorBidi" w:hAnsiTheme="majorBidi" w:cstheme="majorBidi"/>
        </w:rPr>
      </w:pPr>
      <w:r w:rsidRPr="002C2B9C">
        <w:rPr>
          <w:rFonts w:asciiTheme="majorBidi" w:hAnsiTheme="majorBidi" w:cstheme="majorBidi"/>
          <w:bCs/>
        </w:rPr>
        <w:t>This is a high stake change management project involving state of the art technological equipment and customized application software requiring highly educated and qualified technical staff with relevant skills and experience to keep the system operational and functional.</w:t>
      </w:r>
      <w:r w:rsidRPr="002C2B9C">
        <w:rPr>
          <w:rFonts w:asciiTheme="majorBidi" w:hAnsiTheme="majorBidi" w:cstheme="majorBidi"/>
        </w:rPr>
        <w:t xml:space="preserve"> Subsequently, Computerization of land record project in punjab was a landmark achievement, after successful implementation of the project the government has taken immediate steps for its sustainability, as this project is one of those where recurring expenses and technical assistance should be met in order to make this project functional. This project was a rep</w:t>
      </w:r>
      <w:r>
        <w:rPr>
          <w:rFonts w:asciiTheme="majorBidi" w:hAnsiTheme="majorBidi" w:cstheme="majorBidi"/>
        </w:rPr>
        <w:t>lication of Punjab model where G</w:t>
      </w:r>
      <w:r w:rsidRPr="002C2B9C">
        <w:rPr>
          <w:rFonts w:asciiTheme="majorBidi" w:hAnsiTheme="majorBidi" w:cstheme="majorBidi"/>
        </w:rPr>
        <w:t xml:space="preserve">ovt of Punjab established Punjab land record authority consisting of trained project staff in board of revenue under the direct supervision of SMBR to implement post project operations of automated tehsils. AJ&amp;K IT Board strongly recommends the formation of AJ&amp;K land record authority comprising of already </w:t>
      </w:r>
      <w:r w:rsidRPr="002C2B9C">
        <w:rPr>
          <w:rFonts w:asciiTheme="majorBidi" w:hAnsiTheme="majorBidi" w:cstheme="majorBidi"/>
        </w:rPr>
        <w:lastRenderedPageBreak/>
        <w:t>trained project staff in Board of Revenue for successful implementation of post project operations of automated tehsils.</w:t>
      </w:r>
    </w:p>
    <w:p w:rsidR="00FB2080" w:rsidRDefault="000514C1" w:rsidP="00540CE5">
      <w:pPr>
        <w:spacing w:after="160" w:line="360" w:lineRule="auto"/>
        <w:ind w:firstLine="270"/>
        <w:jc w:val="both"/>
        <w:rPr>
          <w:bCs/>
        </w:rPr>
      </w:pPr>
      <w:r w:rsidRPr="00C823E2">
        <w:rPr>
          <w:rFonts w:asciiTheme="majorBidi" w:hAnsiTheme="majorBidi" w:cstheme="majorBidi"/>
          <w:b/>
        </w:rPr>
        <w:t xml:space="preserve"> </w:t>
      </w:r>
      <w:r w:rsidRPr="00B34BC7">
        <w:rPr>
          <w:bCs/>
        </w:rPr>
        <w:t>Furthermore, after the successful completion of the project AJ&amp;K IT Board has initiated the case Vide Letter No. SIT/69/2019, dated 30-04-2019 for shifting of project staff on normal budget with Senior member board of revenue by making it as an AJ&amp;K Land Record authority as successfully done in Punjab consisting of existing trained technical staff of the project in order to avoid any delay and continue the successful commission</w:t>
      </w:r>
      <w:r w:rsidR="00540CE5">
        <w:rPr>
          <w:bCs/>
        </w:rPr>
        <w:t xml:space="preserve">ing of services to the citizens. </w:t>
      </w:r>
    </w:p>
    <w:p w:rsidR="000514C1" w:rsidRPr="00B34BC7" w:rsidRDefault="000514C1" w:rsidP="00540CE5">
      <w:pPr>
        <w:spacing w:after="160" w:line="360" w:lineRule="auto"/>
        <w:ind w:firstLine="270"/>
        <w:jc w:val="both"/>
        <w:rPr>
          <w:bCs/>
        </w:rPr>
      </w:pPr>
      <w:r w:rsidRPr="00B34BC7">
        <w:rPr>
          <w:bCs/>
        </w:rPr>
        <w:t>Afterwards</w:t>
      </w:r>
      <w:r w:rsidR="00162A3A">
        <w:rPr>
          <w:bCs/>
        </w:rPr>
        <w:t>,</w:t>
      </w:r>
      <w:r w:rsidR="00540CE5">
        <w:rPr>
          <w:bCs/>
        </w:rPr>
        <w:t xml:space="preserve"> finance department shifted the </w:t>
      </w:r>
      <w:r w:rsidR="00162A3A">
        <w:rPr>
          <w:bCs/>
        </w:rPr>
        <w:t xml:space="preserve">project </w:t>
      </w:r>
      <w:r w:rsidR="00540CE5">
        <w:rPr>
          <w:bCs/>
        </w:rPr>
        <w:t xml:space="preserve">posts on normal budget </w:t>
      </w:r>
      <w:r w:rsidR="00162A3A">
        <w:rPr>
          <w:bCs/>
        </w:rPr>
        <w:t xml:space="preserve">for smooth commissioning of services at digital service centers, hence same would be replicated </w:t>
      </w:r>
      <w:r w:rsidR="00DA109B">
        <w:rPr>
          <w:bCs/>
        </w:rPr>
        <w:t>for the said project.</w:t>
      </w:r>
    </w:p>
    <w:p w:rsidR="00C210B3" w:rsidRPr="006862E6" w:rsidRDefault="00281158" w:rsidP="00C210B3">
      <w:pPr>
        <w:spacing w:line="360" w:lineRule="auto"/>
        <w:jc w:val="both"/>
        <w:rPr>
          <w:b/>
          <w:bCs/>
          <w:sz w:val="32"/>
          <w:szCs w:val="32"/>
        </w:rPr>
      </w:pPr>
      <w:r>
        <w:rPr>
          <w:b/>
          <w:bCs/>
          <w:sz w:val="32"/>
          <w:szCs w:val="32"/>
        </w:rPr>
        <w:t>9</w:t>
      </w:r>
      <w:r w:rsidR="00C210B3" w:rsidRPr="005A4956">
        <w:rPr>
          <w:b/>
          <w:bCs/>
          <w:sz w:val="32"/>
          <w:szCs w:val="32"/>
        </w:rPr>
        <w:t>.</w:t>
      </w:r>
      <w:r w:rsidR="00C210B3">
        <w:rPr>
          <w:b/>
          <w:bCs/>
          <w:sz w:val="32"/>
          <w:szCs w:val="32"/>
          <w:u w:val="single"/>
        </w:rPr>
        <w:t xml:space="preserve"> </w:t>
      </w:r>
      <w:r w:rsidR="00C210B3" w:rsidRPr="006862E6">
        <w:rPr>
          <w:b/>
          <w:bCs/>
          <w:sz w:val="32"/>
          <w:szCs w:val="32"/>
          <w:u w:val="single"/>
        </w:rPr>
        <w:t>Demand and supply analysis</w:t>
      </w:r>
    </w:p>
    <w:p w:rsidR="00C210B3" w:rsidRPr="00623CEF" w:rsidRDefault="00C210B3" w:rsidP="00C210B3">
      <w:pPr>
        <w:spacing w:line="360" w:lineRule="auto"/>
        <w:jc w:val="both"/>
        <w:rPr>
          <w:sz w:val="6"/>
        </w:rPr>
      </w:pPr>
      <w:r>
        <w:rPr>
          <w:sz w:val="6"/>
        </w:rPr>
        <w:t>T</w:t>
      </w:r>
    </w:p>
    <w:p w:rsidR="00C210B3" w:rsidRDefault="00C210B3" w:rsidP="009558B8">
      <w:pPr>
        <w:spacing w:line="360" w:lineRule="auto"/>
        <w:ind w:firstLine="720"/>
        <w:jc w:val="both"/>
      </w:pPr>
      <w:r>
        <w:t>The project is of public importance and extremely desired for improving the service delivery model for GoAJ&amp;K through digitalization and materializing the smart governance vision of GoAJ&amp;K. Being a high valued project for both public and GoAJ&amp;K and also after successful execution of pilot phase, the public demand for extending this project is very high.</w:t>
      </w:r>
    </w:p>
    <w:p w:rsidR="00C210B3" w:rsidRPr="000D0E73" w:rsidRDefault="00C210B3" w:rsidP="00C210B3">
      <w:pPr>
        <w:pStyle w:val="Heading3"/>
        <w:spacing w:line="360" w:lineRule="auto"/>
        <w:jc w:val="both"/>
        <w:rPr>
          <w:b/>
          <w:bCs/>
          <w:sz w:val="24"/>
        </w:rPr>
      </w:pPr>
      <w:r>
        <w:rPr>
          <w:b/>
          <w:bCs/>
          <w:sz w:val="24"/>
          <w:u w:val="single"/>
        </w:rPr>
        <w:t>P</w:t>
      </w:r>
      <w:r w:rsidRPr="00C3511E">
        <w:rPr>
          <w:b/>
          <w:bCs/>
          <w:sz w:val="24"/>
          <w:u w:val="single"/>
        </w:rPr>
        <w:t xml:space="preserve">roject </w:t>
      </w:r>
      <w:r>
        <w:rPr>
          <w:b/>
          <w:bCs/>
          <w:sz w:val="24"/>
          <w:u w:val="single"/>
        </w:rPr>
        <w:t>Analysis</w:t>
      </w:r>
    </w:p>
    <w:p w:rsidR="00C210B3" w:rsidRPr="00C3511E" w:rsidRDefault="00C210B3" w:rsidP="00C210B3">
      <w:pPr>
        <w:pStyle w:val="Heading2"/>
        <w:spacing w:line="360" w:lineRule="auto"/>
        <w:ind w:left="0"/>
        <w:jc w:val="both"/>
        <w:rPr>
          <w:b/>
          <w:sz w:val="24"/>
        </w:rPr>
      </w:pPr>
      <w:r w:rsidRPr="00C3511E">
        <w:rPr>
          <w:b/>
          <w:sz w:val="24"/>
        </w:rPr>
        <w:t>Financial</w:t>
      </w:r>
    </w:p>
    <w:p w:rsidR="00C210B3" w:rsidRPr="00C3511E" w:rsidRDefault="00EA71B6" w:rsidP="009D3298">
      <w:pPr>
        <w:pStyle w:val="ListParagraph"/>
        <w:numPr>
          <w:ilvl w:val="0"/>
          <w:numId w:val="28"/>
        </w:numPr>
        <w:spacing w:line="360" w:lineRule="auto"/>
        <w:jc w:val="both"/>
      </w:pPr>
      <w:r>
        <w:t>The Project would</w:t>
      </w:r>
      <w:r w:rsidR="00C210B3" w:rsidRPr="00C3511E">
        <w:t xml:space="preserve"> reduce time and cost of </w:t>
      </w:r>
      <w:r w:rsidR="00C210B3">
        <w:t>Transactions</w:t>
      </w:r>
      <w:r w:rsidR="00C210B3" w:rsidRPr="00C3511E">
        <w:t xml:space="preserve"> as most of the information will be ultimately available online.</w:t>
      </w:r>
    </w:p>
    <w:p w:rsidR="00C210B3" w:rsidRPr="000D0E73" w:rsidRDefault="00C210B3" w:rsidP="009D3298">
      <w:pPr>
        <w:pStyle w:val="ListParagraph"/>
        <w:numPr>
          <w:ilvl w:val="0"/>
          <w:numId w:val="28"/>
        </w:numPr>
        <w:spacing w:line="360" w:lineRule="auto"/>
        <w:jc w:val="both"/>
      </w:pPr>
      <w:r w:rsidRPr="00C3511E">
        <w:t>Computerized System provides the data mining for planning and taxation.</w:t>
      </w:r>
    </w:p>
    <w:p w:rsidR="00C210B3" w:rsidRPr="00C3511E" w:rsidRDefault="00C210B3" w:rsidP="00C210B3">
      <w:pPr>
        <w:spacing w:line="360" w:lineRule="auto"/>
        <w:jc w:val="both"/>
        <w:rPr>
          <w:b/>
          <w:bCs/>
        </w:rPr>
      </w:pPr>
      <w:r w:rsidRPr="00C3511E">
        <w:rPr>
          <w:b/>
          <w:bCs/>
        </w:rPr>
        <w:t>Economic</w:t>
      </w:r>
    </w:p>
    <w:p w:rsidR="00C210B3" w:rsidRPr="00C3511E" w:rsidRDefault="00C210B3" w:rsidP="009D3298">
      <w:pPr>
        <w:pStyle w:val="ListParagraph"/>
        <w:numPr>
          <w:ilvl w:val="0"/>
          <w:numId w:val="29"/>
        </w:numPr>
        <w:spacing w:line="360" w:lineRule="auto"/>
        <w:jc w:val="both"/>
      </w:pPr>
      <w:r w:rsidRPr="00C3511E">
        <w:t>All the government, private, social and civil Departm</w:t>
      </w:r>
      <w:r>
        <w:t xml:space="preserve">ents dealing with </w:t>
      </w:r>
      <w:r w:rsidRPr="00C3511E">
        <w:t>Land revenue, land titles, land holdings, land mortgage, land leasing in Tehsil District, will be served by the</w:t>
      </w:r>
      <w:r>
        <w:t xml:space="preserve"> </w:t>
      </w:r>
      <w:r w:rsidRPr="00C3511E">
        <w:t>new system.</w:t>
      </w:r>
    </w:p>
    <w:p w:rsidR="00C210B3" w:rsidRPr="00C3511E" w:rsidRDefault="00C210B3" w:rsidP="009D3298">
      <w:pPr>
        <w:pStyle w:val="ListParagraph"/>
        <w:numPr>
          <w:ilvl w:val="0"/>
          <w:numId w:val="29"/>
        </w:numPr>
        <w:spacing w:line="360" w:lineRule="auto"/>
        <w:jc w:val="both"/>
      </w:pPr>
      <w:r w:rsidRPr="00C3511E">
        <w:t>All the government agencies dealing with civil litigations and adjudications will also be</w:t>
      </w:r>
      <w:r>
        <w:t xml:space="preserve"> </w:t>
      </w:r>
      <w:r w:rsidRPr="00C3511E">
        <w:t>directly served by the system. Banks, NGO’s, Development Forums a</w:t>
      </w:r>
      <w:r>
        <w:t>nd government civil</w:t>
      </w:r>
      <w:r w:rsidRPr="00C3511E">
        <w:t xml:space="preserve"> planning and administration bodies will benefit. All government sector employees will be trained and their skills enhanced during the implementation of this project.</w:t>
      </w:r>
    </w:p>
    <w:p w:rsidR="00C210B3" w:rsidRPr="00C3511E" w:rsidRDefault="00C210B3" w:rsidP="00C210B3">
      <w:pPr>
        <w:spacing w:line="360" w:lineRule="auto"/>
        <w:jc w:val="both"/>
        <w:rPr>
          <w:b/>
        </w:rPr>
      </w:pPr>
      <w:r w:rsidRPr="00C3511E">
        <w:rPr>
          <w:b/>
        </w:rPr>
        <w:t>Social Benefits</w:t>
      </w:r>
    </w:p>
    <w:p w:rsidR="00C210B3" w:rsidRPr="00C3511E" w:rsidRDefault="00C210B3" w:rsidP="009D3298">
      <w:pPr>
        <w:pStyle w:val="ListParagraph"/>
        <w:numPr>
          <w:ilvl w:val="0"/>
          <w:numId w:val="30"/>
        </w:numPr>
        <w:spacing w:line="360" w:lineRule="auto"/>
        <w:jc w:val="both"/>
      </w:pPr>
      <w:r w:rsidRPr="00C3511E">
        <w:t>All stake-holders in the land-based transactions and in similar business relations</w:t>
      </w:r>
      <w:r>
        <w:t>hip with the revenue department would benefit from this project</w:t>
      </w:r>
    </w:p>
    <w:p w:rsidR="00C210B3" w:rsidRPr="00C3511E" w:rsidRDefault="00C210B3" w:rsidP="009D3298">
      <w:pPr>
        <w:pStyle w:val="ListParagraph"/>
        <w:numPr>
          <w:ilvl w:val="0"/>
          <w:numId w:val="30"/>
        </w:numPr>
        <w:spacing w:line="360" w:lineRule="auto"/>
        <w:jc w:val="both"/>
      </w:pPr>
      <w:r>
        <w:t>L</w:t>
      </w:r>
      <w:r w:rsidRPr="00C3511E">
        <w:t>and owners will be directly served by this project.</w:t>
      </w:r>
    </w:p>
    <w:p w:rsidR="00C210B3" w:rsidRDefault="00C210B3" w:rsidP="009D3298">
      <w:pPr>
        <w:pStyle w:val="ListParagraph"/>
        <w:numPr>
          <w:ilvl w:val="0"/>
          <w:numId w:val="30"/>
        </w:numPr>
        <w:spacing w:line="360" w:lineRule="auto"/>
        <w:jc w:val="both"/>
      </w:pPr>
      <w:r>
        <w:t>Shamilat share of each owner will be instantly known through this system</w:t>
      </w:r>
    </w:p>
    <w:p w:rsidR="00C210B3" w:rsidRPr="000D0E73" w:rsidRDefault="00C210B3" w:rsidP="009D3298">
      <w:pPr>
        <w:pStyle w:val="ListParagraph"/>
        <w:numPr>
          <w:ilvl w:val="0"/>
          <w:numId w:val="30"/>
        </w:numPr>
        <w:spacing w:line="360" w:lineRule="auto"/>
        <w:jc w:val="both"/>
      </w:pPr>
      <w:r w:rsidRPr="006D7DEB">
        <w:rPr>
          <w:iCs/>
        </w:rPr>
        <w:t>Sharjra Nasab</w:t>
      </w:r>
      <w:r>
        <w:t xml:space="preserve"> can</w:t>
      </w:r>
      <w:r w:rsidRPr="00C3511E">
        <w:t xml:space="preserve"> be easily maintained to h</w:t>
      </w:r>
      <w:r>
        <w:t>elp in resolving land disputes</w:t>
      </w:r>
    </w:p>
    <w:p w:rsidR="00C210B3" w:rsidRPr="00C3511E" w:rsidRDefault="00C210B3" w:rsidP="00C210B3">
      <w:pPr>
        <w:spacing w:line="360" w:lineRule="auto"/>
        <w:jc w:val="both"/>
        <w:rPr>
          <w:b/>
        </w:rPr>
      </w:pPr>
      <w:r w:rsidRPr="00C3511E">
        <w:rPr>
          <w:b/>
        </w:rPr>
        <w:lastRenderedPageBreak/>
        <w:t>Technical</w:t>
      </w:r>
    </w:p>
    <w:p w:rsidR="00C210B3" w:rsidRPr="00C3511E" w:rsidRDefault="00C210B3" w:rsidP="00C210B3">
      <w:pPr>
        <w:spacing w:line="360" w:lineRule="auto"/>
        <w:jc w:val="both"/>
      </w:pPr>
      <w:r>
        <w:tab/>
      </w:r>
      <w:r w:rsidRPr="00C3511E">
        <w:t>Proposed System will increase the efficiency of The Land Revenue Department. Few Technical Benefits are mentioned below:</w:t>
      </w:r>
    </w:p>
    <w:p w:rsidR="00C210B3" w:rsidRPr="00C3511E" w:rsidRDefault="00C210B3" w:rsidP="009D3298">
      <w:pPr>
        <w:numPr>
          <w:ilvl w:val="0"/>
          <w:numId w:val="31"/>
        </w:numPr>
        <w:spacing w:line="360" w:lineRule="auto"/>
        <w:jc w:val="both"/>
      </w:pPr>
      <w:r w:rsidRPr="00C3511E">
        <w:t>E Pass Book</w:t>
      </w:r>
    </w:p>
    <w:p w:rsidR="00C210B3" w:rsidRPr="00C3511E" w:rsidRDefault="00C210B3" w:rsidP="009D3298">
      <w:pPr>
        <w:numPr>
          <w:ilvl w:val="0"/>
          <w:numId w:val="31"/>
        </w:numPr>
        <w:spacing w:line="360" w:lineRule="auto"/>
        <w:jc w:val="both"/>
      </w:pPr>
      <w:r w:rsidRPr="00C3511E">
        <w:t xml:space="preserve">Computerized </w:t>
      </w:r>
      <w:r w:rsidRPr="00C3511E">
        <w:rPr>
          <w:i/>
          <w:iCs/>
        </w:rPr>
        <w:t>Fard</w:t>
      </w:r>
      <w:r>
        <w:rPr>
          <w:i/>
          <w:iCs/>
        </w:rPr>
        <w:t xml:space="preserve"> </w:t>
      </w:r>
      <w:r w:rsidRPr="00C3511E">
        <w:rPr>
          <w:i/>
          <w:iCs/>
        </w:rPr>
        <w:t>Malkiat</w:t>
      </w:r>
    </w:p>
    <w:p w:rsidR="00C210B3" w:rsidRPr="00C3511E" w:rsidRDefault="00C210B3" w:rsidP="009D3298">
      <w:pPr>
        <w:numPr>
          <w:ilvl w:val="0"/>
          <w:numId w:val="31"/>
        </w:numPr>
        <w:spacing w:line="360" w:lineRule="auto"/>
        <w:jc w:val="both"/>
      </w:pPr>
      <w:r w:rsidRPr="00C3511E">
        <w:t>Secure, reliable and accountable transactions.</w:t>
      </w:r>
    </w:p>
    <w:p w:rsidR="00C210B3" w:rsidRPr="00C3511E" w:rsidRDefault="00C210B3" w:rsidP="009D3298">
      <w:pPr>
        <w:numPr>
          <w:ilvl w:val="0"/>
          <w:numId w:val="31"/>
        </w:numPr>
        <w:spacing w:line="360" w:lineRule="auto"/>
        <w:jc w:val="both"/>
      </w:pPr>
      <w:r w:rsidRPr="00C3511E">
        <w:t>Real-time maintenance of records.</w:t>
      </w:r>
    </w:p>
    <w:p w:rsidR="00C210B3" w:rsidRPr="00C3511E" w:rsidRDefault="00C210B3" w:rsidP="009D3298">
      <w:pPr>
        <w:pStyle w:val="ListParagraph"/>
        <w:numPr>
          <w:ilvl w:val="0"/>
          <w:numId w:val="31"/>
        </w:numPr>
        <w:spacing w:line="360" w:lineRule="auto"/>
        <w:jc w:val="both"/>
      </w:pPr>
      <w:r w:rsidRPr="00C3511E">
        <w:t>Efficien</w:t>
      </w:r>
      <w:r>
        <w:t>t and easy searching facilities</w:t>
      </w:r>
    </w:p>
    <w:p w:rsidR="002C05E0" w:rsidRDefault="00C210B3" w:rsidP="002C05E0">
      <w:pPr>
        <w:spacing w:line="360" w:lineRule="auto"/>
        <w:jc w:val="both"/>
        <w:rPr>
          <w:b/>
        </w:rPr>
      </w:pPr>
      <w:r w:rsidRPr="00C3511E">
        <w:rPr>
          <w:b/>
        </w:rPr>
        <w:t>Future Aspects / Benefits`</w:t>
      </w:r>
    </w:p>
    <w:p w:rsidR="00C210B3" w:rsidRDefault="00C210B3" w:rsidP="002C05E0">
      <w:pPr>
        <w:spacing w:line="360" w:lineRule="auto"/>
        <w:ind w:firstLine="720"/>
        <w:jc w:val="both"/>
        <w:rPr>
          <w:color w:val="000000" w:themeColor="text1"/>
        </w:rPr>
      </w:pPr>
      <w:r w:rsidRPr="00444937">
        <w:rPr>
          <w:color w:val="000000" w:themeColor="text1"/>
        </w:rPr>
        <w:t xml:space="preserve">In future, this project can serve as a model </w:t>
      </w:r>
      <w:r>
        <w:rPr>
          <w:color w:val="000000" w:themeColor="text1"/>
        </w:rPr>
        <w:t>for digitalization</w:t>
      </w:r>
      <w:r w:rsidRPr="00444937">
        <w:rPr>
          <w:color w:val="000000" w:themeColor="text1"/>
        </w:rPr>
        <w:t xml:space="preserve"> of all the Departments. </w:t>
      </w:r>
      <w:r>
        <w:rPr>
          <w:color w:val="000000" w:themeColor="text1"/>
        </w:rPr>
        <w:t>As d</w:t>
      </w:r>
      <w:r w:rsidRPr="00444937">
        <w:rPr>
          <w:color w:val="000000" w:themeColor="text1"/>
        </w:rPr>
        <w:t>igitization is extremely important</w:t>
      </w:r>
      <w:r>
        <w:rPr>
          <w:color w:val="000000" w:themeColor="text1"/>
        </w:rPr>
        <w:t xml:space="preserve"> these days,</w:t>
      </w:r>
      <w:r w:rsidRPr="00444937">
        <w:rPr>
          <w:color w:val="000000" w:themeColor="text1"/>
        </w:rPr>
        <w:t xml:space="preserve"> it will </w:t>
      </w:r>
      <w:r w:rsidRPr="00444937">
        <w:rPr>
          <w:color w:val="000000" w:themeColor="text1"/>
          <w:shd w:val="clear" w:color="auto" w:fill="FFFFFF"/>
        </w:rPr>
        <w:t>improve the efficiency and</w:t>
      </w:r>
      <w:r>
        <w:rPr>
          <w:color w:val="000000" w:themeColor="text1"/>
          <w:shd w:val="clear" w:color="auto" w:fill="FFFFFF"/>
        </w:rPr>
        <w:t xml:space="preserve"> transparency of the systems and hence would reduce the problems faced by the citizens of AJ&amp;K</w:t>
      </w:r>
      <w:r w:rsidRPr="00444937">
        <w:rPr>
          <w:color w:val="000000" w:themeColor="text1"/>
          <w:shd w:val="clear" w:color="auto" w:fill="FFFFFF"/>
        </w:rPr>
        <w:t xml:space="preserve"> reduced </w:t>
      </w:r>
      <w:r w:rsidRPr="00444937">
        <w:rPr>
          <w:color w:val="000000" w:themeColor="text1"/>
        </w:rPr>
        <w:t>most of the problems faced by the Citizens</w:t>
      </w:r>
      <w:r>
        <w:rPr>
          <w:color w:val="000000" w:themeColor="text1"/>
        </w:rPr>
        <w:t>.</w:t>
      </w:r>
      <w:r w:rsidRPr="00444937">
        <w:rPr>
          <w:color w:val="000000" w:themeColor="text1"/>
        </w:rPr>
        <w:t xml:space="preserve"> </w:t>
      </w:r>
    </w:p>
    <w:p w:rsidR="00482A41" w:rsidRPr="00482A41" w:rsidRDefault="00482A41" w:rsidP="00482A41">
      <w:pPr>
        <w:spacing w:line="360" w:lineRule="auto"/>
        <w:jc w:val="both"/>
        <w:rPr>
          <w:b/>
          <w:bCs/>
          <w:sz w:val="28"/>
          <w:szCs w:val="28"/>
          <w:u w:val="single"/>
        </w:rPr>
      </w:pPr>
      <w:r>
        <w:rPr>
          <w:b/>
          <w:bCs/>
          <w:color w:val="000000" w:themeColor="text1"/>
          <w:sz w:val="28"/>
          <w:szCs w:val="28"/>
        </w:rPr>
        <w:t>10</w:t>
      </w:r>
      <w:r w:rsidRPr="00482A41">
        <w:rPr>
          <w:b/>
          <w:bCs/>
          <w:color w:val="000000" w:themeColor="text1"/>
          <w:sz w:val="28"/>
          <w:szCs w:val="28"/>
        </w:rPr>
        <w:t>.</w:t>
      </w:r>
      <w:r>
        <w:rPr>
          <w:b/>
          <w:bCs/>
          <w:color w:val="000000" w:themeColor="text1"/>
          <w:sz w:val="28"/>
          <w:szCs w:val="28"/>
          <w:u w:val="single"/>
        </w:rPr>
        <w:t xml:space="preserve"> </w:t>
      </w:r>
      <w:r w:rsidRPr="00482A41">
        <w:rPr>
          <w:b/>
          <w:bCs/>
          <w:color w:val="000000" w:themeColor="text1"/>
          <w:sz w:val="28"/>
          <w:szCs w:val="28"/>
          <w:u w:val="single"/>
        </w:rPr>
        <w:t>Financial Plan &amp; Mode of Financing</w:t>
      </w:r>
    </w:p>
    <w:p w:rsidR="005A7D23" w:rsidRPr="00705AAA" w:rsidRDefault="005A7D23" w:rsidP="005A7D23">
      <w:pPr>
        <w:spacing w:line="360" w:lineRule="auto"/>
        <w:jc w:val="both"/>
        <w:rPr>
          <w:b/>
          <w:bCs/>
          <w:spacing w:val="-3"/>
        </w:rPr>
      </w:pPr>
      <w:r w:rsidRPr="00C3511E">
        <w:t>The funds will be provided</w:t>
      </w:r>
      <w:r>
        <w:t xml:space="preserve"> through ADP allocation of Information Technology Board</w:t>
      </w:r>
      <w:r w:rsidRPr="00C3511E">
        <w:t xml:space="preserve"> GoAJK.</w:t>
      </w:r>
    </w:p>
    <w:p w:rsidR="00882B76" w:rsidRPr="00DF0626" w:rsidRDefault="00882B76" w:rsidP="00DF0626">
      <w:pPr>
        <w:rPr>
          <w:rFonts w:ascii="Bookman Old Style" w:hAnsi="Bookman Old Style" w:cstheme="minorHAnsi"/>
          <w:b/>
          <w:bCs/>
          <w:sz w:val="32"/>
          <w:szCs w:val="32"/>
          <w:u w:val="single"/>
        </w:rPr>
      </w:pPr>
    </w:p>
    <w:p w:rsidR="003847D9" w:rsidRPr="00A87FB6" w:rsidRDefault="00482A41" w:rsidP="008014DC">
      <w:pPr>
        <w:autoSpaceDE w:val="0"/>
        <w:autoSpaceDN w:val="0"/>
        <w:adjustRightInd w:val="0"/>
        <w:spacing w:line="360" w:lineRule="auto"/>
        <w:jc w:val="both"/>
        <w:rPr>
          <w:b/>
          <w:bCs/>
          <w:sz w:val="28"/>
          <w:szCs w:val="28"/>
          <w:u w:val="single"/>
        </w:rPr>
      </w:pPr>
      <w:r>
        <w:rPr>
          <w:b/>
          <w:bCs/>
          <w:sz w:val="28"/>
          <w:szCs w:val="28"/>
        </w:rPr>
        <w:t>11</w:t>
      </w:r>
      <w:r w:rsidR="003847D9" w:rsidRPr="00A87FB6">
        <w:rPr>
          <w:b/>
          <w:bCs/>
          <w:sz w:val="28"/>
          <w:szCs w:val="28"/>
        </w:rPr>
        <w:t xml:space="preserve">. </w:t>
      </w:r>
      <w:r w:rsidR="003847D9" w:rsidRPr="00A87FB6">
        <w:rPr>
          <w:b/>
          <w:bCs/>
          <w:sz w:val="28"/>
          <w:szCs w:val="28"/>
          <w:u w:val="single"/>
        </w:rPr>
        <w:t>Benefits</w:t>
      </w:r>
      <w:r w:rsidR="00D05CC9">
        <w:rPr>
          <w:b/>
          <w:bCs/>
          <w:sz w:val="28"/>
          <w:szCs w:val="28"/>
          <w:u w:val="single"/>
        </w:rPr>
        <w:t xml:space="preserve"> of the Project &amp; Analysis</w:t>
      </w:r>
      <w:r w:rsidR="003847D9" w:rsidRPr="00A87FB6">
        <w:rPr>
          <w:b/>
          <w:bCs/>
          <w:sz w:val="28"/>
          <w:szCs w:val="28"/>
          <w:u w:val="single"/>
        </w:rPr>
        <w:t>:</w:t>
      </w:r>
    </w:p>
    <w:p w:rsidR="003847D9" w:rsidRPr="003C0E1A" w:rsidRDefault="003847D9" w:rsidP="008014DC">
      <w:pPr>
        <w:shd w:val="clear" w:color="auto" w:fill="FFFFFF"/>
        <w:spacing w:before="240" w:after="240" w:line="360" w:lineRule="auto"/>
        <w:jc w:val="both"/>
      </w:pPr>
      <w:r>
        <w:t xml:space="preserve">     </w:t>
      </w:r>
      <w:r w:rsidRPr="007A5524">
        <w:t xml:space="preserve">Through LRMIS (Land Record Management and Information Systems), individuals will dispose of </w:t>
      </w:r>
      <w:r w:rsidRPr="003C0E1A">
        <w:t xml:space="preserve">complex </w:t>
      </w:r>
      <w:r w:rsidRPr="007A5524">
        <w:t>c</w:t>
      </w:r>
      <w:r w:rsidRPr="003C0E1A">
        <w:t>onventional land record system and some of the benefits are described as under.</w:t>
      </w:r>
    </w:p>
    <w:p w:rsidR="003847D9" w:rsidRDefault="003847D9" w:rsidP="009D3298">
      <w:pPr>
        <w:numPr>
          <w:ilvl w:val="0"/>
          <w:numId w:val="20"/>
        </w:numPr>
        <w:shd w:val="clear" w:color="auto" w:fill="FFFFFF"/>
        <w:spacing w:line="360" w:lineRule="auto"/>
        <w:jc w:val="both"/>
      </w:pPr>
      <w:r w:rsidRPr="007A5524">
        <w:t>Accessib</w:t>
      </w:r>
      <w:r w:rsidRPr="003C0E1A">
        <w:t>ility of all information online from anywhere in the world.</w:t>
      </w:r>
    </w:p>
    <w:p w:rsidR="003847D9" w:rsidRDefault="003847D9" w:rsidP="009D3298">
      <w:pPr>
        <w:numPr>
          <w:ilvl w:val="0"/>
          <w:numId w:val="20"/>
        </w:numPr>
        <w:shd w:val="clear" w:color="auto" w:fill="FFFFFF"/>
        <w:spacing w:line="360" w:lineRule="auto"/>
        <w:jc w:val="both"/>
      </w:pPr>
      <w:r>
        <w:t xml:space="preserve">Issuance of Fard, Mutations and other land relevant documents with in short time. </w:t>
      </w:r>
    </w:p>
    <w:p w:rsidR="003847D9" w:rsidRDefault="003847D9" w:rsidP="009D3298">
      <w:pPr>
        <w:numPr>
          <w:ilvl w:val="0"/>
          <w:numId w:val="20"/>
        </w:numPr>
        <w:shd w:val="clear" w:color="auto" w:fill="FFFFFF"/>
        <w:spacing w:line="360" w:lineRule="auto"/>
        <w:jc w:val="both"/>
      </w:pPr>
      <w:r>
        <w:t>Daily updation of record</w:t>
      </w:r>
    </w:p>
    <w:p w:rsidR="003847D9" w:rsidRDefault="003847D9" w:rsidP="009D3298">
      <w:pPr>
        <w:numPr>
          <w:ilvl w:val="0"/>
          <w:numId w:val="20"/>
        </w:numPr>
        <w:shd w:val="clear" w:color="auto" w:fill="FFFFFF"/>
        <w:spacing w:line="360" w:lineRule="auto"/>
        <w:jc w:val="both"/>
      </w:pPr>
      <w:r w:rsidRPr="007A5524">
        <w:t>Biomet</w:t>
      </w:r>
      <w:r>
        <w:t>ric information passage.</w:t>
      </w:r>
    </w:p>
    <w:p w:rsidR="003847D9" w:rsidRDefault="003847D9" w:rsidP="009D3298">
      <w:pPr>
        <w:numPr>
          <w:ilvl w:val="0"/>
          <w:numId w:val="20"/>
        </w:numPr>
        <w:shd w:val="clear" w:color="auto" w:fill="FFFFFF"/>
        <w:spacing w:line="360" w:lineRule="auto"/>
        <w:jc w:val="both"/>
      </w:pPr>
      <w:r w:rsidRPr="003C0E1A">
        <w:t>C</w:t>
      </w:r>
      <w:r w:rsidRPr="007A5524">
        <w:t>hecking Mutation status.</w:t>
      </w:r>
      <w:r w:rsidRPr="003C0E1A">
        <w:t> </w:t>
      </w:r>
    </w:p>
    <w:p w:rsidR="003847D9" w:rsidRDefault="003847D9" w:rsidP="009D3298">
      <w:pPr>
        <w:numPr>
          <w:ilvl w:val="0"/>
          <w:numId w:val="20"/>
        </w:numPr>
        <w:shd w:val="clear" w:color="auto" w:fill="FFFFFF"/>
        <w:spacing w:line="360" w:lineRule="auto"/>
        <w:jc w:val="both"/>
      </w:pPr>
      <w:r w:rsidRPr="003C0E1A">
        <w:t>M</w:t>
      </w:r>
      <w:r w:rsidRPr="007A5524">
        <w:t>ortgage of property.</w:t>
      </w:r>
      <w:r w:rsidRPr="003C0E1A">
        <w:t> </w:t>
      </w:r>
    </w:p>
    <w:p w:rsidR="003847D9" w:rsidRDefault="003847D9" w:rsidP="009D3298">
      <w:pPr>
        <w:numPr>
          <w:ilvl w:val="0"/>
          <w:numId w:val="20"/>
        </w:numPr>
        <w:shd w:val="clear" w:color="auto" w:fill="FFFFFF"/>
        <w:spacing w:line="360" w:lineRule="auto"/>
        <w:jc w:val="both"/>
      </w:pPr>
      <w:r w:rsidRPr="002B27B0">
        <w:rPr>
          <w:shd w:val="clear" w:color="auto" w:fill="FFFFFF"/>
        </w:rPr>
        <w:t>Sharing of information electronically among all stakeholders.</w:t>
      </w:r>
    </w:p>
    <w:p w:rsidR="003847D9" w:rsidRDefault="003847D9" w:rsidP="009D3298">
      <w:pPr>
        <w:numPr>
          <w:ilvl w:val="0"/>
          <w:numId w:val="20"/>
        </w:numPr>
        <w:shd w:val="clear" w:color="auto" w:fill="FFFFFF"/>
        <w:spacing w:line="360" w:lineRule="auto"/>
        <w:jc w:val="both"/>
      </w:pPr>
      <w:r w:rsidRPr="007A5524">
        <w:t xml:space="preserve">To verify land title during </w:t>
      </w:r>
      <w:r>
        <w:t xml:space="preserve">its </w:t>
      </w:r>
      <w:r w:rsidRPr="007A5524">
        <w:t>sale and registration of property.</w:t>
      </w:r>
    </w:p>
    <w:p w:rsidR="003847D9" w:rsidRPr="00C3511E" w:rsidRDefault="003847D9" w:rsidP="009D3298">
      <w:pPr>
        <w:numPr>
          <w:ilvl w:val="0"/>
          <w:numId w:val="20"/>
        </w:numPr>
        <w:spacing w:line="360" w:lineRule="auto"/>
        <w:jc w:val="both"/>
      </w:pPr>
      <w:r w:rsidRPr="00C3511E">
        <w:t>Reduce rural poverty by providing access to capital in the banking sector.</w:t>
      </w:r>
    </w:p>
    <w:p w:rsidR="003847D9" w:rsidRPr="00C3511E" w:rsidRDefault="003847D9" w:rsidP="009D3298">
      <w:pPr>
        <w:numPr>
          <w:ilvl w:val="0"/>
          <w:numId w:val="20"/>
        </w:numPr>
        <w:spacing w:line="360" w:lineRule="auto"/>
        <w:jc w:val="both"/>
      </w:pPr>
      <w:r w:rsidRPr="00C3511E">
        <w:t>Create investment opportunities in both rural and urban settings particularly in the housing sector with transparent and easily accessible record of land titles.</w:t>
      </w:r>
    </w:p>
    <w:p w:rsidR="003847D9" w:rsidRDefault="003847D9" w:rsidP="009D3298">
      <w:pPr>
        <w:numPr>
          <w:ilvl w:val="0"/>
          <w:numId w:val="20"/>
        </w:numPr>
        <w:spacing w:line="360" w:lineRule="auto"/>
        <w:jc w:val="both"/>
      </w:pPr>
      <w:r w:rsidRPr="00C3511E">
        <w:t>Provide a platform for access to all relevant services in the rural agricultural sector and thus bridge the digital divide.</w:t>
      </w:r>
    </w:p>
    <w:p w:rsidR="003F17C0" w:rsidRDefault="003847D9" w:rsidP="00DF0626">
      <w:pPr>
        <w:spacing w:line="360" w:lineRule="auto"/>
        <w:jc w:val="both"/>
      </w:pPr>
      <w:r>
        <w:t xml:space="preserve">An </w:t>
      </w:r>
      <w:r w:rsidRPr="00C3511E">
        <w:t xml:space="preserve">IT-enabled solution will prove to be very useful to transform the conventional land record / revenue management system into an efficient, easy-to-use, updatable, remotely accessible and above </w:t>
      </w:r>
      <w:r w:rsidRPr="00C3511E">
        <w:lastRenderedPageBreak/>
        <w:t xml:space="preserve">all practically applicable and in doing so, </w:t>
      </w:r>
      <w:r>
        <w:t xml:space="preserve">it </w:t>
      </w:r>
      <w:r w:rsidRPr="00C3511E">
        <w:t>can help a wide array of people associated with land record management in AJK.</w:t>
      </w:r>
      <w:r>
        <w:t xml:space="preserve"> </w:t>
      </w:r>
      <w:r w:rsidRPr="00C3511E">
        <w:t>The AJK Information Technology Board understands the power of information and complexity of land record system and user / client need. Fo</w:t>
      </w:r>
      <w:r w:rsidR="000F143A">
        <w:t xml:space="preserve">r this purpose, a comprehensive </w:t>
      </w:r>
      <w:r>
        <w:t>“</w:t>
      </w:r>
      <w:r w:rsidRPr="00C3511E">
        <w:t>Computerization of Land Record</w:t>
      </w:r>
      <w:r>
        <w:t>”</w:t>
      </w:r>
      <w:r w:rsidRPr="00C3511E">
        <w:t xml:space="preserve"> will be developed by combining technical, operational and domain expertise with proven approaches of analysis, planning, designing and implementation, to provide an effective solution</w:t>
      </w:r>
      <w:r>
        <w:t>.</w:t>
      </w:r>
    </w:p>
    <w:p w:rsidR="004974F9" w:rsidRPr="00F12504" w:rsidRDefault="004974F9" w:rsidP="008014DC">
      <w:pPr>
        <w:spacing w:line="360" w:lineRule="auto"/>
        <w:jc w:val="both"/>
      </w:pPr>
      <w:r w:rsidRPr="00E24CA3">
        <w:rPr>
          <w:b/>
          <w:bCs/>
          <w:sz w:val="28"/>
          <w:u w:val="single"/>
        </w:rPr>
        <w:t xml:space="preserve">Justification </w:t>
      </w:r>
      <w:r w:rsidR="00F91447">
        <w:rPr>
          <w:b/>
          <w:bCs/>
          <w:sz w:val="28"/>
          <w:u w:val="single"/>
        </w:rPr>
        <w:t xml:space="preserve">for </w:t>
      </w:r>
      <w:r w:rsidR="00254AE6">
        <w:rPr>
          <w:b/>
          <w:bCs/>
          <w:sz w:val="28"/>
          <w:u w:val="single"/>
        </w:rPr>
        <w:t>Execution unit/</w:t>
      </w:r>
      <w:r w:rsidR="00736180">
        <w:rPr>
          <w:b/>
          <w:bCs/>
          <w:sz w:val="28"/>
          <w:u w:val="single"/>
        </w:rPr>
        <w:t xml:space="preserve">AJ&amp;K Land Record Authority </w:t>
      </w:r>
      <w:r w:rsidR="00F91447">
        <w:rPr>
          <w:b/>
          <w:bCs/>
          <w:sz w:val="28"/>
          <w:u w:val="single"/>
        </w:rPr>
        <w:t xml:space="preserve"> </w:t>
      </w:r>
    </w:p>
    <w:p w:rsidR="004974F9" w:rsidRPr="006E3189" w:rsidRDefault="004974F9" w:rsidP="008014DC">
      <w:pPr>
        <w:autoSpaceDE w:val="0"/>
        <w:autoSpaceDN w:val="0"/>
        <w:adjustRightInd w:val="0"/>
        <w:spacing w:line="360" w:lineRule="auto"/>
        <w:jc w:val="both"/>
        <w:rPr>
          <w:sz w:val="28"/>
        </w:rPr>
      </w:pPr>
      <w:r>
        <w:t>In compliance to the directives of the honorable Prime Minister AJK of AKCDC meeting held on 28</w:t>
      </w:r>
      <w:r w:rsidRPr="00CB33FD">
        <w:rPr>
          <w:vertAlign w:val="superscript"/>
        </w:rPr>
        <w:t>th</w:t>
      </w:r>
      <w:r>
        <w:t xml:space="preserve"> December, 2016 a meeting of Project Steering Committee was held on 11, January 2017 under the Chairmanship of Senior Member Board of Revenue to review progress of the Project. The meeting was attended by the Secretary IT, Commissioners, DC’s, AC’s and Tehsildars of all relevant district, IT Board officers alongside the CEO and Director of the Consultant Firm Ms/AOS.</w:t>
      </w:r>
    </w:p>
    <w:p w:rsidR="004974F9" w:rsidRDefault="004974F9" w:rsidP="008014DC">
      <w:pPr>
        <w:autoSpaceDE w:val="0"/>
        <w:autoSpaceDN w:val="0"/>
        <w:adjustRightInd w:val="0"/>
        <w:spacing w:line="360" w:lineRule="auto"/>
        <w:jc w:val="both"/>
      </w:pPr>
      <w:r>
        <w:t xml:space="preserve">During the meeting, the CEO of Consultant firm briefed the Forum that BOR Punjab observed the first success against the project when a separate </w:t>
      </w:r>
      <w:r w:rsidR="00C906AD">
        <w:t>Execution Unit</w:t>
      </w:r>
      <w:r>
        <w:t xml:space="preserve"> was established under the direct supervision of the Senior Member Board of Revenue to look after all the operations of the project and maintain close coordination with Field Staff, BOR, Consultant and all other stakeholders. Currently, the said </w:t>
      </w:r>
      <w:r w:rsidR="00C21A37">
        <w:t>Execution Unit/</w:t>
      </w:r>
      <w:r>
        <w:t>C</w:t>
      </w:r>
      <w:r w:rsidR="00220E50">
        <w:t>ontrol</w:t>
      </w:r>
      <w:r>
        <w:t xml:space="preserve"> Unit has been converted as Punjab Land Record Authority and is responsible of all the aspects of computerization of land record in Punjab. Subsequently, it is highly recommended that the same setup may be practiced here in AJK to make it a success story which is already proven in Punjab and followed by </w:t>
      </w:r>
      <w:r w:rsidR="009A0A93">
        <w:t>Sind and KPK provinces</w:t>
      </w:r>
    </w:p>
    <w:p w:rsidR="004974F9" w:rsidRDefault="004974F9" w:rsidP="00372F45">
      <w:pPr>
        <w:autoSpaceDE w:val="0"/>
        <w:autoSpaceDN w:val="0"/>
        <w:adjustRightInd w:val="0"/>
        <w:spacing w:line="360" w:lineRule="auto"/>
        <w:jc w:val="both"/>
      </w:pPr>
      <w:r>
        <w:t xml:space="preserve">The recommendation was discussed in detailed and finally it was decided by the Chair to establish a separate Central unit with essential staff having </w:t>
      </w:r>
      <w:r w:rsidR="000773FA">
        <w:t xml:space="preserve">technical </w:t>
      </w:r>
      <w:r>
        <w:t xml:space="preserve">skills under Board of Revenue headed by SMBR in Phase II of this project if not possible in pilot project and the same would be shifted to the normal budget of AJK BOR. </w:t>
      </w:r>
    </w:p>
    <w:p w:rsidR="007110A3" w:rsidRDefault="004974F9" w:rsidP="004F327A">
      <w:pPr>
        <w:autoSpaceDE w:val="0"/>
        <w:autoSpaceDN w:val="0"/>
        <w:adjustRightInd w:val="0"/>
        <w:spacing w:line="360" w:lineRule="auto"/>
        <w:jc w:val="both"/>
      </w:pPr>
      <w:r w:rsidRPr="00466D4A">
        <w:rPr>
          <w:b/>
          <w:sz w:val="28"/>
        </w:rPr>
        <w:t>3:</w:t>
      </w:r>
      <w:r>
        <w:rPr>
          <w:sz w:val="28"/>
        </w:rPr>
        <w:t xml:space="preserve">Lately, </w:t>
      </w:r>
      <w:r>
        <w:t xml:space="preserve">As per direction of Honorable Prime Minster AJK a meeting was held under the Chairmanship of Worthy Chief Secretary GoAJK to overview the progress of the Project, the Secretary IT gave the detailed presentation to the Chief Secretary about the progress of the project. The Secretary -IT </w:t>
      </w:r>
      <w:r w:rsidR="005D62C7">
        <w:t xml:space="preserve">briefed the forum </w:t>
      </w:r>
      <w:r w:rsidR="00907598">
        <w:t>that the project has a national importance and very critical in nature and suggested that a proper control unit should be made</w:t>
      </w:r>
      <w:r w:rsidR="00226D11">
        <w:t xml:space="preserve"> which can perform all the operations of the project and maintain proper liaison with all the stakeholders</w:t>
      </w:r>
      <w:r w:rsidR="00AE4C64">
        <w:t xml:space="preserve"> </w:t>
      </w:r>
      <w:r w:rsidR="00226D11">
        <w:t>and</w:t>
      </w:r>
      <w:r w:rsidR="00DF05DB">
        <w:t xml:space="preserve"> later be </w:t>
      </w:r>
      <w:r w:rsidR="004F327A">
        <w:t xml:space="preserve">converted into AJ&amp;K land record authority </w:t>
      </w:r>
      <w:r w:rsidR="00DF05DB">
        <w:t>on a normal budget</w:t>
      </w:r>
      <w:r w:rsidR="00E81559">
        <w:t xml:space="preserve"> of</w:t>
      </w:r>
      <w:r w:rsidR="00AE4C64">
        <w:t xml:space="preserve"> Board of Revenue </w:t>
      </w:r>
      <w:r w:rsidR="006D7ED7">
        <w:t>after the completion of the project and it is absolutely necessary for the sustainability of the</w:t>
      </w:r>
      <w:r w:rsidR="00E81559">
        <w:t xml:space="preserve"> system</w:t>
      </w:r>
      <w:r w:rsidR="00FA4250">
        <w:t xml:space="preserve">. </w:t>
      </w:r>
      <w:r>
        <w:t xml:space="preserve">The Chief Secretary directed to establish a full fledge </w:t>
      </w:r>
      <w:r w:rsidR="00612E8B">
        <w:t>Execution Unit</w:t>
      </w:r>
      <w:r>
        <w:t xml:space="preserve"> under the </w:t>
      </w:r>
      <w:r w:rsidR="00FA7388">
        <w:t xml:space="preserve">direct </w:t>
      </w:r>
      <w:r>
        <w:t>supervision of SMBR on the pattern of Punjab province During the progression of the meeting following decisions have been</w:t>
      </w:r>
      <w:r w:rsidR="007110A3">
        <w:t xml:space="preserve"> made by Worthy Chief Secretary</w:t>
      </w:r>
    </w:p>
    <w:p w:rsidR="00254668" w:rsidRPr="00E11E0A" w:rsidRDefault="007110A3" w:rsidP="00192958">
      <w:pPr>
        <w:autoSpaceDE w:val="0"/>
        <w:autoSpaceDN w:val="0"/>
        <w:adjustRightInd w:val="0"/>
        <w:spacing w:line="360" w:lineRule="auto"/>
        <w:jc w:val="both"/>
        <w:rPr>
          <w:b/>
        </w:rPr>
      </w:pPr>
      <w:r w:rsidRPr="00E11E0A">
        <w:rPr>
          <w:b/>
        </w:rPr>
        <w:lastRenderedPageBreak/>
        <w:t xml:space="preserve">(Minutes </w:t>
      </w:r>
      <w:r w:rsidR="00192958">
        <w:rPr>
          <w:b/>
        </w:rPr>
        <w:t>reproduced as below).</w:t>
      </w:r>
    </w:p>
    <w:p w:rsidR="004974F9" w:rsidRDefault="004974F9" w:rsidP="009D3298">
      <w:pPr>
        <w:pStyle w:val="ListParagraph"/>
        <w:numPr>
          <w:ilvl w:val="0"/>
          <w:numId w:val="35"/>
        </w:numPr>
        <w:autoSpaceDE w:val="0"/>
        <w:autoSpaceDN w:val="0"/>
        <w:adjustRightInd w:val="0"/>
        <w:spacing w:line="360" w:lineRule="auto"/>
        <w:jc w:val="both"/>
      </w:pPr>
      <w:r>
        <w:t xml:space="preserve">The Chair directed to start working on second phase along with the establishment of </w:t>
      </w:r>
      <w:r w:rsidR="00FA7388">
        <w:t>control</w:t>
      </w:r>
      <w:r>
        <w:t xml:space="preserve"> unit which is absolutely necessary in this regard and</w:t>
      </w:r>
      <w:r w:rsidR="0062149C">
        <w:t xml:space="preserve"> </w:t>
      </w:r>
      <w:r>
        <w:t>preliminary work may be completed</w:t>
      </w:r>
      <w:r w:rsidR="00837B38">
        <w:t xml:space="preserve"> </w:t>
      </w:r>
      <w:r>
        <w:t>to establish</w:t>
      </w:r>
      <w:r w:rsidR="00837B38">
        <w:t xml:space="preserve"> </w:t>
      </w:r>
      <w:r>
        <w:t>land record authority like PUNJAB province to manage post project operations.</w:t>
      </w:r>
    </w:p>
    <w:p w:rsidR="004974F9" w:rsidRDefault="004974F9" w:rsidP="009D3298">
      <w:pPr>
        <w:pStyle w:val="ListParagraph"/>
        <w:numPr>
          <w:ilvl w:val="0"/>
          <w:numId w:val="35"/>
        </w:numPr>
        <w:autoSpaceDE w:val="0"/>
        <w:autoSpaceDN w:val="0"/>
        <w:adjustRightInd w:val="0"/>
        <w:spacing w:line="360" w:lineRule="auto"/>
        <w:jc w:val="both"/>
      </w:pPr>
      <w:r>
        <w:t>In the Second phase of PC-1 building infrastructure to establish the Service C</w:t>
      </w:r>
      <w:r w:rsidR="00837B38">
        <w:t>entre’s should also be i</w:t>
      </w:r>
      <w:r w:rsidR="009558B8">
        <w:t>ncluded.</w:t>
      </w:r>
    </w:p>
    <w:p w:rsidR="004974F9" w:rsidRDefault="004974F9" w:rsidP="009D3298">
      <w:pPr>
        <w:pStyle w:val="ListParagraph"/>
        <w:numPr>
          <w:ilvl w:val="0"/>
          <w:numId w:val="35"/>
        </w:numPr>
        <w:autoSpaceDE w:val="0"/>
        <w:autoSpaceDN w:val="0"/>
        <w:adjustRightInd w:val="0"/>
        <w:spacing w:line="360" w:lineRule="auto"/>
        <w:jc w:val="both"/>
      </w:pPr>
      <w:r>
        <w:t>All the pending issues may be resolved and the pilot phase should be completed at the earliest possibility.</w:t>
      </w:r>
    </w:p>
    <w:p w:rsidR="00A92B19" w:rsidRPr="00416375" w:rsidRDefault="0057405E" w:rsidP="008014DC">
      <w:pPr>
        <w:autoSpaceDE w:val="0"/>
        <w:autoSpaceDN w:val="0"/>
        <w:adjustRightInd w:val="0"/>
        <w:spacing w:line="360" w:lineRule="auto"/>
        <w:jc w:val="both"/>
      </w:pPr>
      <w:r w:rsidRPr="00416375">
        <w:t>I</w:t>
      </w:r>
      <w:r w:rsidR="004974F9" w:rsidRPr="00416375">
        <w:t>n compliance to the directions of 5</w:t>
      </w:r>
      <w:r w:rsidR="004974F9" w:rsidRPr="00416375">
        <w:rPr>
          <w:vertAlign w:val="superscript"/>
        </w:rPr>
        <w:t>th</w:t>
      </w:r>
      <w:r w:rsidR="004974F9" w:rsidRPr="00416375">
        <w:t xml:space="preserve"> meeting of Azad Kashmir development working party AKDWP h</w:t>
      </w:r>
      <w:r w:rsidRPr="00416375">
        <w:t xml:space="preserve">eld for the FY 2016-17 </w:t>
      </w:r>
      <w:r w:rsidR="004974F9" w:rsidRPr="00416375">
        <w:t xml:space="preserve">under the chairmanship of ACS (Dev) on 09-02-2017. </w:t>
      </w:r>
      <w:r w:rsidR="009664F9" w:rsidRPr="00416375">
        <w:t>A question was raised regarding the sustainability of the project by the chair which shows that a need of control unit</w:t>
      </w:r>
      <w:r w:rsidR="003629BB" w:rsidRPr="00416375">
        <w:t xml:space="preserve"> was also observed at that time </w:t>
      </w:r>
      <w:r w:rsidR="00AF40B0" w:rsidRPr="00416375">
        <w:t xml:space="preserve">but </w:t>
      </w:r>
      <w:r w:rsidR="003629BB" w:rsidRPr="00416375">
        <w:t xml:space="preserve">due to </w:t>
      </w:r>
      <w:r w:rsidR="00CE656E" w:rsidRPr="00416375">
        <w:t>non-availability</w:t>
      </w:r>
      <w:r w:rsidR="003629BB" w:rsidRPr="00416375">
        <w:t xml:space="preserve"> of resources it was decided that the control unit will be made in the second phase</w:t>
      </w:r>
      <w:r w:rsidR="00AF40B0" w:rsidRPr="00416375">
        <w:t>.</w:t>
      </w:r>
    </w:p>
    <w:p w:rsidR="003E0546" w:rsidRPr="00E9006F" w:rsidRDefault="007D7CD1" w:rsidP="00E9006F">
      <w:pPr>
        <w:autoSpaceDE w:val="0"/>
        <w:autoSpaceDN w:val="0"/>
        <w:adjustRightInd w:val="0"/>
        <w:spacing w:line="360" w:lineRule="auto"/>
        <w:jc w:val="both"/>
      </w:pPr>
      <w:r w:rsidRPr="00416375">
        <w:t xml:space="preserve">Keeping forgoing in view the </w:t>
      </w:r>
      <w:r w:rsidR="001E7588" w:rsidRPr="00416375">
        <w:t xml:space="preserve">Establishment of </w:t>
      </w:r>
      <w:r w:rsidR="00CA7FEE">
        <w:t>Execution Unit</w:t>
      </w:r>
      <w:r w:rsidR="001E7588" w:rsidRPr="00416375">
        <w:t xml:space="preserve"> </w:t>
      </w:r>
      <w:r w:rsidR="0042736D">
        <w:t>is mandatory in AJ&amp;K and it would</w:t>
      </w:r>
      <w:r w:rsidR="001E7588" w:rsidRPr="00416375">
        <w:t xml:space="preserve"> be responsible for </w:t>
      </w:r>
      <w:r w:rsidR="00B44A2A">
        <w:t xml:space="preserve">technical </w:t>
      </w:r>
      <w:r w:rsidR="001E7588" w:rsidRPr="00416375">
        <w:t>implementation and monitoring</w:t>
      </w:r>
      <w:r w:rsidR="00602EBC">
        <w:t xml:space="preserve"> of all the activities of the 11</w:t>
      </w:r>
      <w:r w:rsidR="001E7588" w:rsidRPr="00416375">
        <w:t xml:space="preserve"> tehsils and further 32 tehsils in future.</w:t>
      </w:r>
      <w:r w:rsidR="00E27CCD" w:rsidRPr="00E27CCD">
        <w:rPr>
          <w:rFonts w:asciiTheme="majorBidi" w:hAnsiTheme="majorBidi" w:cstheme="majorBidi"/>
        </w:rPr>
        <w:t xml:space="preserve"> </w:t>
      </w:r>
      <w:r w:rsidR="00E27CCD" w:rsidRPr="00B94984">
        <w:rPr>
          <w:rFonts w:asciiTheme="majorBidi" w:hAnsiTheme="majorBidi" w:cstheme="majorBidi"/>
        </w:rPr>
        <w:t>This project was a rep</w:t>
      </w:r>
      <w:r w:rsidR="00E27CCD">
        <w:rPr>
          <w:rFonts w:asciiTheme="majorBidi" w:hAnsiTheme="majorBidi" w:cstheme="majorBidi"/>
        </w:rPr>
        <w:t>lication of Punjab model where G</w:t>
      </w:r>
      <w:r w:rsidR="00E27CCD" w:rsidRPr="00B94984">
        <w:rPr>
          <w:rFonts w:asciiTheme="majorBidi" w:hAnsiTheme="majorBidi" w:cstheme="majorBidi"/>
        </w:rPr>
        <w:t>ovt</w:t>
      </w:r>
      <w:r w:rsidR="00E27CCD">
        <w:rPr>
          <w:rFonts w:asciiTheme="majorBidi" w:hAnsiTheme="majorBidi" w:cstheme="majorBidi"/>
        </w:rPr>
        <w:t>.</w:t>
      </w:r>
      <w:r w:rsidR="00E27CCD" w:rsidRPr="00B94984">
        <w:rPr>
          <w:rFonts w:asciiTheme="majorBidi" w:hAnsiTheme="majorBidi" w:cstheme="majorBidi"/>
        </w:rPr>
        <w:t xml:space="preserve"> of Punjab established Punjab land record authority</w:t>
      </w:r>
      <w:r w:rsidR="00E27CCD">
        <w:rPr>
          <w:rFonts w:asciiTheme="majorBidi" w:hAnsiTheme="majorBidi" w:cstheme="majorBidi"/>
        </w:rPr>
        <w:t xml:space="preserve"> consists of existing Staff of the project</w:t>
      </w:r>
      <w:r w:rsidR="00E27CCD" w:rsidRPr="00B94984">
        <w:rPr>
          <w:rFonts w:asciiTheme="majorBidi" w:hAnsiTheme="majorBidi" w:cstheme="majorBidi"/>
        </w:rPr>
        <w:t xml:space="preserve"> in board of revenue under the direct supervision of SMBR to implement post project operations of automated tehsils. </w:t>
      </w:r>
      <w:r w:rsidR="00E27CCD">
        <w:rPr>
          <w:rFonts w:asciiTheme="majorBidi" w:hAnsiTheme="majorBidi" w:cstheme="majorBidi"/>
        </w:rPr>
        <w:t>Execution unit later be converted as AJ&amp;K Land Record Authority along with service centers</w:t>
      </w:r>
      <w:r w:rsidR="001E7588" w:rsidRPr="00416375">
        <w:t xml:space="preserve"> The existing</w:t>
      </w:r>
      <w:r w:rsidR="001E7D8C">
        <w:t>/</w:t>
      </w:r>
      <w:r w:rsidR="004D23EF" w:rsidRPr="004D23EF">
        <w:t xml:space="preserve"> </w:t>
      </w:r>
      <w:r w:rsidR="004D23EF">
        <w:t>recurring</w:t>
      </w:r>
      <w:r w:rsidR="001E7588" w:rsidRPr="00416375">
        <w:t xml:space="preserve"> trained technical staff of the Pilot Project would be shifted in </w:t>
      </w:r>
      <w:r w:rsidR="00CA7FEE">
        <w:t xml:space="preserve">Execution Unit </w:t>
      </w:r>
      <w:r w:rsidR="001E7588" w:rsidRPr="00416375">
        <w:t xml:space="preserve">for successful implementation of phase II which will reduce the overall operational cost of the project and execution would be done in a more systematic manner. </w:t>
      </w:r>
      <w:r w:rsidR="006D49C4" w:rsidRPr="00416375">
        <w:t>After the completion of the project</w:t>
      </w:r>
      <w:r w:rsidR="00B5293E" w:rsidRPr="00416375">
        <w:t xml:space="preserve"> LRMIS will continue its valuable service for the citizens. To successfully carry out post project operations and for </w:t>
      </w:r>
      <w:r w:rsidR="001E7588" w:rsidRPr="00416375">
        <w:t>the sustainability of the system the trained staff of control unit and service centers later will be shifted to board of revenue</w:t>
      </w:r>
      <w:r w:rsidR="00B834C8" w:rsidRPr="00416375">
        <w:t xml:space="preserve"> by ma</w:t>
      </w:r>
      <w:r w:rsidR="00151FF4">
        <w:t xml:space="preserve">king a </w:t>
      </w:r>
      <w:r w:rsidR="00CA7FEE">
        <w:t xml:space="preserve">AJ&amp;K </w:t>
      </w:r>
      <w:r w:rsidR="00151FF4">
        <w:t xml:space="preserve">land record authority </w:t>
      </w:r>
      <w:r w:rsidR="00B834C8" w:rsidRPr="00416375">
        <w:t>as successfully done in Punjab.</w:t>
      </w:r>
    </w:p>
    <w:p w:rsidR="00F378D4" w:rsidRDefault="00F378D4" w:rsidP="008014DC">
      <w:pPr>
        <w:autoSpaceDE w:val="0"/>
        <w:autoSpaceDN w:val="0"/>
        <w:adjustRightInd w:val="0"/>
        <w:spacing w:line="360" w:lineRule="auto"/>
        <w:jc w:val="both"/>
        <w:rPr>
          <w:b/>
          <w:sz w:val="28"/>
          <w:szCs w:val="28"/>
          <w:u w:val="single"/>
        </w:rPr>
      </w:pPr>
      <w:r w:rsidRPr="00A00300">
        <w:rPr>
          <w:b/>
          <w:sz w:val="28"/>
          <w:szCs w:val="28"/>
          <w:u w:val="single"/>
        </w:rPr>
        <w:t>Operational Mechanism &amp; function</w:t>
      </w:r>
      <w:r w:rsidR="00701A7D">
        <w:rPr>
          <w:b/>
          <w:sz w:val="28"/>
          <w:szCs w:val="28"/>
          <w:u w:val="single"/>
        </w:rPr>
        <w:t>s</w:t>
      </w:r>
      <w:r w:rsidRPr="00A00300">
        <w:rPr>
          <w:b/>
          <w:sz w:val="28"/>
          <w:szCs w:val="28"/>
          <w:u w:val="single"/>
        </w:rPr>
        <w:t xml:space="preserve"> of Execution Unit</w:t>
      </w:r>
      <w:r w:rsidR="00696C51">
        <w:rPr>
          <w:b/>
          <w:sz w:val="28"/>
          <w:szCs w:val="28"/>
          <w:u w:val="single"/>
        </w:rPr>
        <w:t>:</w:t>
      </w:r>
    </w:p>
    <w:p w:rsidR="007A037F" w:rsidRPr="007A037F" w:rsidRDefault="007A037F" w:rsidP="008014DC">
      <w:pPr>
        <w:autoSpaceDE w:val="0"/>
        <w:autoSpaceDN w:val="0"/>
        <w:adjustRightInd w:val="0"/>
        <w:spacing w:line="360" w:lineRule="auto"/>
        <w:jc w:val="both"/>
        <w:rPr>
          <w:b/>
          <w:sz w:val="28"/>
          <w:szCs w:val="28"/>
        </w:rPr>
      </w:pPr>
      <w:r w:rsidRPr="00206CA6">
        <w:rPr>
          <w:b/>
        </w:rPr>
        <w:t>Location:</w:t>
      </w:r>
      <w:r w:rsidRPr="007A037F">
        <w:rPr>
          <w:b/>
          <w:sz w:val="28"/>
          <w:szCs w:val="28"/>
        </w:rPr>
        <w:t xml:space="preserve"> </w:t>
      </w:r>
      <w:r w:rsidRPr="007A037F">
        <w:t xml:space="preserve">Muzaffarabad </w:t>
      </w:r>
      <w:r w:rsidR="008948F2">
        <w:t xml:space="preserve">City </w:t>
      </w:r>
      <w:r>
        <w:t>(</w:t>
      </w:r>
      <w:r w:rsidRPr="007A037F">
        <w:t>Separate Unit Rented Model</w:t>
      </w:r>
      <w:r>
        <w:t>)</w:t>
      </w:r>
    </w:p>
    <w:p w:rsidR="00543BCC" w:rsidRDefault="007251EB" w:rsidP="003F17C0">
      <w:pPr>
        <w:spacing w:line="360" w:lineRule="auto"/>
        <w:ind w:firstLine="720"/>
        <w:jc w:val="both"/>
        <w:rPr>
          <w:color w:val="000000"/>
          <w:shd w:val="clear" w:color="auto" w:fill="FFFFFF"/>
        </w:rPr>
      </w:pPr>
      <w:r>
        <w:rPr>
          <w:color w:val="000000"/>
          <w:shd w:val="clear" w:color="auto" w:fill="FFFFFF"/>
        </w:rPr>
        <w:t xml:space="preserve">Execution Unit </w:t>
      </w:r>
      <w:r w:rsidR="00101303" w:rsidRPr="006E0369">
        <w:rPr>
          <w:color w:val="000000"/>
          <w:shd w:val="clear" w:color="auto" w:fill="FFFFFF"/>
        </w:rPr>
        <w:t>is responsible for</w:t>
      </w:r>
      <w:r w:rsidR="0041731A">
        <w:rPr>
          <w:color w:val="000000"/>
          <w:shd w:val="clear" w:color="auto" w:fill="FFFFFF"/>
        </w:rPr>
        <w:t xml:space="preserve"> implementation of all technical</w:t>
      </w:r>
      <w:r w:rsidR="00592497">
        <w:rPr>
          <w:color w:val="000000"/>
          <w:shd w:val="clear" w:color="auto" w:fill="FFFFFF"/>
        </w:rPr>
        <w:t xml:space="preserve"> &amp; </w:t>
      </w:r>
      <w:r w:rsidR="0041731A">
        <w:rPr>
          <w:color w:val="000000"/>
          <w:shd w:val="clear" w:color="auto" w:fill="FFFFFF"/>
        </w:rPr>
        <w:t xml:space="preserve">managerial </w:t>
      </w:r>
      <w:r w:rsidR="00845055">
        <w:rPr>
          <w:color w:val="000000"/>
          <w:shd w:val="clear" w:color="auto" w:fill="FFFFFF"/>
        </w:rPr>
        <w:t xml:space="preserve">parameters </w:t>
      </w:r>
      <w:r w:rsidR="00701A7D">
        <w:rPr>
          <w:color w:val="000000"/>
          <w:shd w:val="clear" w:color="auto" w:fill="FFFFFF"/>
        </w:rPr>
        <w:t>of the project and further performs all the functions regarding consultant after the completion of the project to ensure self-sustainability</w:t>
      </w:r>
      <w:r w:rsidR="0081656C">
        <w:rPr>
          <w:color w:val="000000"/>
          <w:shd w:val="clear" w:color="auto" w:fill="FFFFFF"/>
        </w:rPr>
        <w:t xml:space="preserve"> and would reduce the support services cost in future</w:t>
      </w:r>
      <w:r w:rsidR="00701A7D">
        <w:rPr>
          <w:color w:val="000000"/>
          <w:shd w:val="clear" w:color="auto" w:fill="FFFFFF"/>
        </w:rPr>
        <w:t xml:space="preserve">. </w:t>
      </w:r>
      <w:r w:rsidR="003753D6">
        <w:rPr>
          <w:color w:val="000000"/>
          <w:shd w:val="clear" w:color="auto" w:fill="FFFFFF"/>
        </w:rPr>
        <w:t>This unit would be established under the direct supervision of Se</w:t>
      </w:r>
      <w:r w:rsidR="004B5CE9">
        <w:rPr>
          <w:color w:val="000000"/>
          <w:shd w:val="clear" w:color="auto" w:fill="FFFFFF"/>
        </w:rPr>
        <w:t>nior Member Board of Revenue &amp;</w:t>
      </w:r>
      <w:r w:rsidR="003753D6">
        <w:rPr>
          <w:color w:val="000000"/>
          <w:shd w:val="clear" w:color="auto" w:fill="FFFFFF"/>
        </w:rPr>
        <w:t xml:space="preserve"> Director General IT Board would serve as the Project Director.</w:t>
      </w:r>
      <w:r w:rsidR="00592497">
        <w:rPr>
          <w:color w:val="000000"/>
          <w:shd w:val="clear" w:color="auto" w:fill="FFFFFF"/>
        </w:rPr>
        <w:t xml:space="preserve"> </w:t>
      </w:r>
      <w:r w:rsidR="006B35E9">
        <w:rPr>
          <w:color w:val="000000"/>
          <w:shd w:val="clear" w:color="auto" w:fill="FFFFFF"/>
        </w:rPr>
        <w:t xml:space="preserve">Project Steering Committee </w:t>
      </w:r>
      <w:r w:rsidR="006D1D5E">
        <w:rPr>
          <w:color w:val="000000"/>
          <w:shd w:val="clear" w:color="auto" w:fill="FFFFFF"/>
        </w:rPr>
        <w:t>ensures the timely implementation of all the concerned activities of the project</w:t>
      </w:r>
      <w:r w:rsidR="004128AE">
        <w:rPr>
          <w:color w:val="000000"/>
          <w:shd w:val="clear" w:color="auto" w:fill="FFFFFF"/>
        </w:rPr>
        <w:t>.</w:t>
      </w:r>
      <w:r w:rsidR="003753D6">
        <w:rPr>
          <w:color w:val="000000"/>
          <w:shd w:val="clear" w:color="auto" w:fill="FFFFFF"/>
        </w:rPr>
        <w:t xml:space="preserve"> </w:t>
      </w:r>
      <w:r w:rsidR="009E5250">
        <w:rPr>
          <w:color w:val="000000"/>
          <w:shd w:val="clear" w:color="auto" w:fill="FFFFFF"/>
        </w:rPr>
        <w:t>Execution unit is responsible for implementation of all activities at Service Centers</w:t>
      </w:r>
      <w:r w:rsidR="00E116AD">
        <w:rPr>
          <w:color w:val="000000"/>
          <w:shd w:val="clear" w:color="auto" w:fill="FFFFFF"/>
        </w:rPr>
        <w:t>.</w:t>
      </w:r>
      <w:r w:rsidR="00100278">
        <w:rPr>
          <w:color w:val="000000"/>
          <w:shd w:val="clear" w:color="auto" w:fill="FFFFFF"/>
        </w:rPr>
        <w:t xml:space="preserve"> </w:t>
      </w:r>
    </w:p>
    <w:p w:rsidR="00543BCC" w:rsidRDefault="00543BCC" w:rsidP="0013381C">
      <w:pPr>
        <w:spacing w:line="360" w:lineRule="auto"/>
        <w:jc w:val="both"/>
        <w:rPr>
          <w:color w:val="000000"/>
          <w:shd w:val="clear" w:color="auto" w:fill="FFFFFF"/>
        </w:rPr>
      </w:pPr>
    </w:p>
    <w:tbl>
      <w:tblPr>
        <w:tblStyle w:val="TableGrid"/>
        <w:tblW w:w="10170" w:type="dxa"/>
        <w:tblInd w:w="-185" w:type="dxa"/>
        <w:tblLook w:val="04A0" w:firstRow="1" w:lastRow="0" w:firstColumn="1" w:lastColumn="0" w:noHBand="0" w:noVBand="1"/>
      </w:tblPr>
      <w:tblGrid>
        <w:gridCol w:w="810"/>
        <w:gridCol w:w="9360"/>
      </w:tblGrid>
      <w:tr w:rsidR="00846CA1" w:rsidTr="00E43773">
        <w:trPr>
          <w:trHeight w:val="631"/>
        </w:trPr>
        <w:tc>
          <w:tcPr>
            <w:tcW w:w="810" w:type="dxa"/>
          </w:tcPr>
          <w:p w:rsidR="00846CA1" w:rsidRPr="009F45F0" w:rsidRDefault="00846CA1" w:rsidP="00D66CEB">
            <w:pPr>
              <w:autoSpaceDE w:val="0"/>
              <w:autoSpaceDN w:val="0"/>
              <w:adjustRightInd w:val="0"/>
              <w:spacing w:line="360" w:lineRule="auto"/>
              <w:jc w:val="center"/>
              <w:rPr>
                <w:b/>
                <w:sz w:val="32"/>
                <w:szCs w:val="32"/>
              </w:rPr>
            </w:pPr>
            <w:r w:rsidRPr="009F45F0">
              <w:rPr>
                <w:b/>
                <w:sz w:val="32"/>
                <w:szCs w:val="32"/>
              </w:rPr>
              <w:t>Sr #</w:t>
            </w:r>
          </w:p>
        </w:tc>
        <w:tc>
          <w:tcPr>
            <w:tcW w:w="9360" w:type="dxa"/>
          </w:tcPr>
          <w:p w:rsidR="00846CA1" w:rsidRPr="00100278" w:rsidRDefault="00846CA1" w:rsidP="00D66CEB">
            <w:pPr>
              <w:autoSpaceDE w:val="0"/>
              <w:autoSpaceDN w:val="0"/>
              <w:adjustRightInd w:val="0"/>
              <w:spacing w:line="360" w:lineRule="auto"/>
              <w:jc w:val="center"/>
              <w:rPr>
                <w:b/>
                <w:sz w:val="32"/>
                <w:szCs w:val="32"/>
              </w:rPr>
            </w:pPr>
            <w:r w:rsidRPr="00100278">
              <w:rPr>
                <w:b/>
                <w:sz w:val="32"/>
                <w:szCs w:val="32"/>
              </w:rPr>
              <w:t>Functions &amp; Responsibilities</w:t>
            </w:r>
            <w:r w:rsidR="00544EEB">
              <w:rPr>
                <w:b/>
                <w:sz w:val="32"/>
                <w:szCs w:val="32"/>
              </w:rPr>
              <w:t xml:space="preserve"> of Execution/Technical Unit</w:t>
            </w:r>
          </w:p>
        </w:tc>
      </w:tr>
      <w:tr w:rsidR="00846CA1" w:rsidTr="00E43773">
        <w:tc>
          <w:tcPr>
            <w:tcW w:w="810" w:type="dxa"/>
          </w:tcPr>
          <w:p w:rsidR="00846CA1" w:rsidRPr="009F45F0" w:rsidRDefault="00B275F1" w:rsidP="00D66CEB">
            <w:pPr>
              <w:autoSpaceDE w:val="0"/>
              <w:autoSpaceDN w:val="0"/>
              <w:adjustRightInd w:val="0"/>
              <w:spacing w:line="360" w:lineRule="auto"/>
              <w:jc w:val="center"/>
              <w:rPr>
                <w:b/>
              </w:rPr>
            </w:pPr>
            <w:r w:rsidRPr="009F45F0">
              <w:rPr>
                <w:b/>
              </w:rPr>
              <w:t>1</w:t>
            </w:r>
          </w:p>
        </w:tc>
        <w:tc>
          <w:tcPr>
            <w:tcW w:w="9360" w:type="dxa"/>
          </w:tcPr>
          <w:p w:rsidR="00846CA1" w:rsidRPr="00846CA1" w:rsidRDefault="00846CA1" w:rsidP="00D66CEB">
            <w:pPr>
              <w:autoSpaceDE w:val="0"/>
              <w:autoSpaceDN w:val="0"/>
              <w:adjustRightInd w:val="0"/>
              <w:spacing w:line="360" w:lineRule="auto"/>
              <w:rPr>
                <w:b/>
                <w:sz w:val="28"/>
                <w:szCs w:val="28"/>
              </w:rPr>
            </w:pPr>
            <w:r>
              <w:rPr>
                <w:color w:val="000000"/>
              </w:rPr>
              <w:t xml:space="preserve">To facilitate, coordinate &amp; </w:t>
            </w:r>
            <w:r w:rsidRPr="00C82F40">
              <w:rPr>
                <w:color w:val="000000"/>
              </w:rPr>
              <w:t>monitor</w:t>
            </w:r>
            <w:r>
              <w:rPr>
                <w:color w:val="000000"/>
              </w:rPr>
              <w:t xml:space="preserve"> all technical and managerial </w:t>
            </w:r>
            <w:r w:rsidRPr="00C82F40">
              <w:rPr>
                <w:color w:val="000000"/>
              </w:rPr>
              <w:t>activities of the project</w:t>
            </w:r>
          </w:p>
        </w:tc>
      </w:tr>
      <w:tr w:rsidR="00F73046" w:rsidTr="00E43773">
        <w:tc>
          <w:tcPr>
            <w:tcW w:w="810" w:type="dxa"/>
          </w:tcPr>
          <w:p w:rsidR="00F73046" w:rsidRPr="009F45F0" w:rsidRDefault="00F73046" w:rsidP="00D66CEB">
            <w:pPr>
              <w:autoSpaceDE w:val="0"/>
              <w:autoSpaceDN w:val="0"/>
              <w:adjustRightInd w:val="0"/>
              <w:spacing w:line="360" w:lineRule="auto"/>
              <w:jc w:val="center"/>
              <w:rPr>
                <w:b/>
              </w:rPr>
            </w:pPr>
            <w:r>
              <w:rPr>
                <w:b/>
              </w:rPr>
              <w:t>2</w:t>
            </w:r>
          </w:p>
        </w:tc>
        <w:tc>
          <w:tcPr>
            <w:tcW w:w="9360" w:type="dxa"/>
          </w:tcPr>
          <w:p w:rsidR="00F73046" w:rsidRDefault="00F73046" w:rsidP="00D66CEB">
            <w:pPr>
              <w:autoSpaceDE w:val="0"/>
              <w:autoSpaceDN w:val="0"/>
              <w:adjustRightInd w:val="0"/>
              <w:spacing w:line="360" w:lineRule="auto"/>
              <w:rPr>
                <w:color w:val="000000"/>
              </w:rPr>
            </w:pPr>
            <w:r>
              <w:t>Establishment of mini data center for land records at execution unit and implementation of fail over clustering model in order to ensure data availability in occurrence of any natural disaster</w:t>
            </w:r>
          </w:p>
        </w:tc>
      </w:tr>
      <w:tr w:rsidR="00846CA1" w:rsidTr="00E43773">
        <w:tc>
          <w:tcPr>
            <w:tcW w:w="810" w:type="dxa"/>
          </w:tcPr>
          <w:p w:rsidR="00846CA1" w:rsidRPr="009F45F0" w:rsidRDefault="00F73046" w:rsidP="00D66CEB">
            <w:pPr>
              <w:autoSpaceDE w:val="0"/>
              <w:autoSpaceDN w:val="0"/>
              <w:adjustRightInd w:val="0"/>
              <w:spacing w:line="360" w:lineRule="auto"/>
              <w:jc w:val="center"/>
              <w:rPr>
                <w:b/>
              </w:rPr>
            </w:pPr>
            <w:r>
              <w:rPr>
                <w:b/>
              </w:rPr>
              <w:t>3</w:t>
            </w:r>
          </w:p>
        </w:tc>
        <w:tc>
          <w:tcPr>
            <w:tcW w:w="9360" w:type="dxa"/>
          </w:tcPr>
          <w:p w:rsidR="00846CA1" w:rsidRDefault="00846CA1" w:rsidP="00D66CEB">
            <w:pPr>
              <w:autoSpaceDE w:val="0"/>
              <w:autoSpaceDN w:val="0"/>
              <w:adjustRightInd w:val="0"/>
              <w:spacing w:line="360" w:lineRule="auto"/>
              <w:jc w:val="both"/>
            </w:pPr>
            <w:r>
              <w:t xml:space="preserve">Establishment of networking infrastructure using Centralized &amp; Hybrid model involving latest Servers, Switches, Workstations, IP based cameras, Biometric security system, E Queue Management System at service centers </w:t>
            </w:r>
            <w:r w:rsidR="000D2C5D">
              <w:t>&amp; Execution Unit</w:t>
            </w:r>
          </w:p>
        </w:tc>
      </w:tr>
      <w:tr w:rsidR="00C167D8" w:rsidTr="00E43773">
        <w:tc>
          <w:tcPr>
            <w:tcW w:w="810" w:type="dxa"/>
          </w:tcPr>
          <w:p w:rsidR="00C167D8" w:rsidRPr="009F45F0" w:rsidRDefault="00F73046" w:rsidP="00D66CEB">
            <w:pPr>
              <w:autoSpaceDE w:val="0"/>
              <w:autoSpaceDN w:val="0"/>
              <w:adjustRightInd w:val="0"/>
              <w:spacing w:line="360" w:lineRule="auto"/>
              <w:jc w:val="center"/>
              <w:rPr>
                <w:b/>
              </w:rPr>
            </w:pPr>
            <w:r>
              <w:rPr>
                <w:b/>
              </w:rPr>
              <w:t>4</w:t>
            </w:r>
          </w:p>
        </w:tc>
        <w:tc>
          <w:tcPr>
            <w:tcW w:w="9360" w:type="dxa"/>
          </w:tcPr>
          <w:p w:rsidR="00C167D8" w:rsidRDefault="00F73046" w:rsidP="00F73046">
            <w:pPr>
              <w:autoSpaceDE w:val="0"/>
              <w:autoSpaceDN w:val="0"/>
              <w:bidi/>
              <w:adjustRightInd w:val="0"/>
              <w:spacing w:line="360" w:lineRule="auto"/>
              <w:jc w:val="right"/>
            </w:pPr>
            <w:r>
              <w:t xml:space="preserve">Implementation of Run Time data Monitoring, data Replication &amp; data </w:t>
            </w:r>
            <w:r w:rsidR="00071386">
              <w:t>recovery</w:t>
            </w:r>
            <w:r>
              <w:t xml:space="preserve"> at Execution Unit</w:t>
            </w:r>
          </w:p>
        </w:tc>
      </w:tr>
      <w:tr w:rsidR="00846CA1" w:rsidTr="00E43773">
        <w:tc>
          <w:tcPr>
            <w:tcW w:w="810" w:type="dxa"/>
          </w:tcPr>
          <w:p w:rsidR="00846CA1" w:rsidRPr="009F45F0" w:rsidRDefault="00D57E25" w:rsidP="00D66CEB">
            <w:pPr>
              <w:autoSpaceDE w:val="0"/>
              <w:autoSpaceDN w:val="0"/>
              <w:adjustRightInd w:val="0"/>
              <w:spacing w:line="360" w:lineRule="auto"/>
              <w:jc w:val="center"/>
              <w:rPr>
                <w:b/>
              </w:rPr>
            </w:pPr>
            <w:r>
              <w:rPr>
                <w:b/>
              </w:rPr>
              <w:t>5</w:t>
            </w:r>
          </w:p>
        </w:tc>
        <w:tc>
          <w:tcPr>
            <w:tcW w:w="9360" w:type="dxa"/>
          </w:tcPr>
          <w:p w:rsidR="00846CA1" w:rsidRDefault="00846CA1" w:rsidP="00D66CEB">
            <w:pPr>
              <w:autoSpaceDE w:val="0"/>
              <w:autoSpaceDN w:val="0"/>
              <w:adjustRightInd w:val="0"/>
              <w:spacing w:line="360" w:lineRule="auto"/>
              <w:jc w:val="both"/>
            </w:pPr>
            <w:r>
              <w:t>Establishment of Connectivity infrastructure for provisioning of Digital Services</w:t>
            </w:r>
          </w:p>
        </w:tc>
      </w:tr>
      <w:tr w:rsidR="000D2C5D" w:rsidTr="00E43773">
        <w:tc>
          <w:tcPr>
            <w:tcW w:w="810" w:type="dxa"/>
          </w:tcPr>
          <w:p w:rsidR="000D2C5D" w:rsidRPr="009F45F0" w:rsidRDefault="00D57E25" w:rsidP="00D66CEB">
            <w:pPr>
              <w:autoSpaceDE w:val="0"/>
              <w:autoSpaceDN w:val="0"/>
              <w:adjustRightInd w:val="0"/>
              <w:spacing w:line="360" w:lineRule="auto"/>
              <w:jc w:val="center"/>
              <w:rPr>
                <w:b/>
              </w:rPr>
            </w:pPr>
            <w:r>
              <w:rPr>
                <w:b/>
              </w:rPr>
              <w:t>6</w:t>
            </w:r>
          </w:p>
        </w:tc>
        <w:tc>
          <w:tcPr>
            <w:tcW w:w="9360" w:type="dxa"/>
          </w:tcPr>
          <w:p w:rsidR="000D2C5D" w:rsidRDefault="000D2C5D" w:rsidP="00D66CEB">
            <w:pPr>
              <w:autoSpaceDE w:val="0"/>
              <w:autoSpaceDN w:val="0"/>
              <w:adjustRightInd w:val="0"/>
              <w:spacing w:line="360" w:lineRule="auto"/>
              <w:jc w:val="both"/>
            </w:pPr>
            <w:r>
              <w:t xml:space="preserve">Monitoring of Established technical infrastructure and rectification of issues </w:t>
            </w:r>
          </w:p>
        </w:tc>
      </w:tr>
      <w:tr w:rsidR="00A73143" w:rsidTr="00E43773">
        <w:trPr>
          <w:trHeight w:val="703"/>
        </w:trPr>
        <w:tc>
          <w:tcPr>
            <w:tcW w:w="810" w:type="dxa"/>
          </w:tcPr>
          <w:p w:rsidR="00A73143" w:rsidRPr="009F45F0" w:rsidRDefault="00D57E25" w:rsidP="00D66CEB">
            <w:pPr>
              <w:autoSpaceDE w:val="0"/>
              <w:autoSpaceDN w:val="0"/>
              <w:adjustRightInd w:val="0"/>
              <w:spacing w:line="360" w:lineRule="auto"/>
              <w:jc w:val="center"/>
              <w:rPr>
                <w:b/>
              </w:rPr>
            </w:pPr>
            <w:r>
              <w:rPr>
                <w:b/>
              </w:rPr>
              <w:t>7</w:t>
            </w:r>
          </w:p>
        </w:tc>
        <w:tc>
          <w:tcPr>
            <w:tcW w:w="9360" w:type="dxa"/>
          </w:tcPr>
          <w:p w:rsidR="00A73143" w:rsidRPr="00A73143" w:rsidRDefault="00A73143" w:rsidP="00D66CEB">
            <w:pPr>
              <w:shd w:val="clear" w:color="auto" w:fill="FFFFFF"/>
              <w:spacing w:before="100" w:beforeAutospacing="1" w:after="100" w:afterAutospacing="1" w:line="360" w:lineRule="auto"/>
              <w:jc w:val="both"/>
              <w:rPr>
                <w:color w:val="000000"/>
              </w:rPr>
            </w:pPr>
            <w:r>
              <w:rPr>
                <w:color w:val="000000"/>
              </w:rPr>
              <w:t>Attain advance technical training of LRMIS application &amp; modules used for commissioning of services from the Consultant to attain complete self-sustainability</w:t>
            </w:r>
            <w:r w:rsidR="00367AD2">
              <w:rPr>
                <w:color w:val="000000"/>
              </w:rPr>
              <w:t xml:space="preserve"> after the completion of the project.</w:t>
            </w:r>
          </w:p>
        </w:tc>
      </w:tr>
      <w:tr w:rsidR="00846CA1" w:rsidTr="00E43773">
        <w:tc>
          <w:tcPr>
            <w:tcW w:w="810" w:type="dxa"/>
          </w:tcPr>
          <w:p w:rsidR="00846CA1" w:rsidRPr="009F45F0" w:rsidRDefault="00D57E25" w:rsidP="00D66CEB">
            <w:pPr>
              <w:autoSpaceDE w:val="0"/>
              <w:autoSpaceDN w:val="0"/>
              <w:adjustRightInd w:val="0"/>
              <w:spacing w:line="360" w:lineRule="auto"/>
              <w:jc w:val="center"/>
              <w:rPr>
                <w:b/>
              </w:rPr>
            </w:pPr>
            <w:r>
              <w:rPr>
                <w:b/>
              </w:rPr>
              <w:t>8</w:t>
            </w:r>
          </w:p>
        </w:tc>
        <w:tc>
          <w:tcPr>
            <w:tcW w:w="9360" w:type="dxa"/>
          </w:tcPr>
          <w:p w:rsidR="00846CA1" w:rsidRDefault="00846CA1" w:rsidP="00D66CEB">
            <w:pPr>
              <w:autoSpaceDE w:val="0"/>
              <w:autoSpaceDN w:val="0"/>
              <w:adjustRightInd w:val="0"/>
              <w:spacing w:line="360" w:lineRule="auto"/>
              <w:jc w:val="both"/>
            </w:pPr>
            <w:r>
              <w:t>Commissioning of Digital Database LRMIS at Digital centers</w:t>
            </w:r>
          </w:p>
        </w:tc>
      </w:tr>
      <w:tr w:rsidR="00846CA1" w:rsidTr="00E43773">
        <w:tc>
          <w:tcPr>
            <w:tcW w:w="810" w:type="dxa"/>
          </w:tcPr>
          <w:p w:rsidR="00846CA1" w:rsidRPr="009F45F0" w:rsidRDefault="00D57E25" w:rsidP="00D66CEB">
            <w:pPr>
              <w:autoSpaceDE w:val="0"/>
              <w:autoSpaceDN w:val="0"/>
              <w:adjustRightInd w:val="0"/>
              <w:spacing w:line="360" w:lineRule="auto"/>
              <w:jc w:val="center"/>
              <w:rPr>
                <w:b/>
              </w:rPr>
            </w:pPr>
            <w:r>
              <w:rPr>
                <w:b/>
              </w:rPr>
              <w:t>9</w:t>
            </w:r>
          </w:p>
        </w:tc>
        <w:tc>
          <w:tcPr>
            <w:tcW w:w="9360" w:type="dxa"/>
          </w:tcPr>
          <w:p w:rsidR="00846CA1" w:rsidRDefault="00846CA1" w:rsidP="00D66CEB">
            <w:pPr>
              <w:autoSpaceDE w:val="0"/>
              <w:autoSpaceDN w:val="0"/>
              <w:adjustRightInd w:val="0"/>
              <w:spacing w:line="360" w:lineRule="auto"/>
              <w:jc w:val="both"/>
            </w:pPr>
            <w:r>
              <w:t>Incorporation of Digital Mozas in Digital database through database queries at concerned centers</w:t>
            </w:r>
            <w:r w:rsidR="00161EEB">
              <w:t xml:space="preserve"> &amp; Execution Center</w:t>
            </w:r>
          </w:p>
        </w:tc>
      </w:tr>
      <w:tr w:rsidR="00BD3654" w:rsidTr="00E43773">
        <w:trPr>
          <w:trHeight w:val="703"/>
        </w:trPr>
        <w:tc>
          <w:tcPr>
            <w:tcW w:w="810" w:type="dxa"/>
          </w:tcPr>
          <w:p w:rsidR="00BD3654" w:rsidRPr="009F45F0" w:rsidRDefault="00D57E25" w:rsidP="00D66CEB">
            <w:pPr>
              <w:autoSpaceDE w:val="0"/>
              <w:autoSpaceDN w:val="0"/>
              <w:adjustRightInd w:val="0"/>
              <w:spacing w:line="360" w:lineRule="auto"/>
              <w:jc w:val="center"/>
              <w:rPr>
                <w:b/>
              </w:rPr>
            </w:pPr>
            <w:r>
              <w:rPr>
                <w:b/>
              </w:rPr>
              <w:t>10</w:t>
            </w:r>
          </w:p>
        </w:tc>
        <w:tc>
          <w:tcPr>
            <w:tcW w:w="9360" w:type="dxa"/>
          </w:tcPr>
          <w:p w:rsidR="00BD3654" w:rsidRPr="00BD3654" w:rsidRDefault="00BD3654" w:rsidP="00D66CEB">
            <w:pPr>
              <w:shd w:val="clear" w:color="auto" w:fill="FFFFFF"/>
              <w:spacing w:before="100" w:beforeAutospacing="1" w:after="100" w:afterAutospacing="1" w:line="360" w:lineRule="auto"/>
              <w:jc w:val="both"/>
              <w:rPr>
                <w:color w:val="000000"/>
              </w:rPr>
            </w:pPr>
            <w:r>
              <w:rPr>
                <w:color w:val="000000"/>
              </w:rPr>
              <w:t xml:space="preserve">Daily up-dation of Web Portal </w:t>
            </w:r>
            <w:hyperlink r:id="rId9" w:history="1">
              <w:r w:rsidRPr="00233CAA">
                <w:rPr>
                  <w:rStyle w:val="Hyperlink"/>
                </w:rPr>
                <w:t>www.ajkzameen.gok.pk</w:t>
              </w:r>
            </w:hyperlink>
            <w:r>
              <w:rPr>
                <w:color w:val="000000"/>
              </w:rPr>
              <w:t xml:space="preserve"> &amp; Mobile application so that citizens can check their record online anywhere in the world.</w:t>
            </w:r>
          </w:p>
        </w:tc>
      </w:tr>
      <w:tr w:rsidR="00B22BE2" w:rsidTr="00E43773">
        <w:trPr>
          <w:trHeight w:val="703"/>
        </w:trPr>
        <w:tc>
          <w:tcPr>
            <w:tcW w:w="810" w:type="dxa"/>
          </w:tcPr>
          <w:p w:rsidR="00B22BE2" w:rsidRPr="009F45F0" w:rsidRDefault="00D57E25" w:rsidP="00D66CEB">
            <w:pPr>
              <w:autoSpaceDE w:val="0"/>
              <w:autoSpaceDN w:val="0"/>
              <w:adjustRightInd w:val="0"/>
              <w:spacing w:line="360" w:lineRule="auto"/>
              <w:jc w:val="center"/>
              <w:rPr>
                <w:b/>
              </w:rPr>
            </w:pPr>
            <w:r>
              <w:rPr>
                <w:b/>
              </w:rPr>
              <w:t>11</w:t>
            </w:r>
          </w:p>
        </w:tc>
        <w:tc>
          <w:tcPr>
            <w:tcW w:w="9360" w:type="dxa"/>
          </w:tcPr>
          <w:p w:rsidR="00B22BE2" w:rsidRDefault="00894C78" w:rsidP="00D66CEB">
            <w:pPr>
              <w:shd w:val="clear" w:color="auto" w:fill="FFFFFF"/>
              <w:spacing w:before="100" w:beforeAutospacing="1" w:after="100" w:afterAutospacing="1" w:line="360" w:lineRule="auto"/>
              <w:jc w:val="both"/>
              <w:rPr>
                <w:color w:val="000000"/>
              </w:rPr>
            </w:pPr>
            <w:r>
              <w:rPr>
                <w:color w:val="000000"/>
              </w:rPr>
              <w:t>To Provide Support service &amp; further customization of LRMIS application after completion of the project</w:t>
            </w:r>
          </w:p>
        </w:tc>
      </w:tr>
      <w:tr w:rsidR="008101AE" w:rsidTr="00E43773">
        <w:trPr>
          <w:trHeight w:val="910"/>
        </w:trPr>
        <w:tc>
          <w:tcPr>
            <w:tcW w:w="810" w:type="dxa"/>
          </w:tcPr>
          <w:p w:rsidR="008101AE" w:rsidRPr="009F45F0" w:rsidRDefault="00D57E25" w:rsidP="00D66CEB">
            <w:pPr>
              <w:autoSpaceDE w:val="0"/>
              <w:autoSpaceDN w:val="0"/>
              <w:adjustRightInd w:val="0"/>
              <w:spacing w:line="360" w:lineRule="auto"/>
              <w:jc w:val="center"/>
              <w:rPr>
                <w:b/>
              </w:rPr>
            </w:pPr>
            <w:r>
              <w:rPr>
                <w:b/>
              </w:rPr>
              <w:t>12</w:t>
            </w:r>
          </w:p>
        </w:tc>
        <w:tc>
          <w:tcPr>
            <w:tcW w:w="9360" w:type="dxa"/>
          </w:tcPr>
          <w:p w:rsidR="008101AE" w:rsidRDefault="00FD2E54" w:rsidP="00D66CEB">
            <w:pPr>
              <w:shd w:val="clear" w:color="auto" w:fill="FFFFFF"/>
              <w:spacing w:before="100" w:beforeAutospacing="1" w:after="100" w:afterAutospacing="1" w:line="360" w:lineRule="auto"/>
              <w:jc w:val="both"/>
              <w:rPr>
                <w:color w:val="000000"/>
              </w:rPr>
            </w:pPr>
            <w:r>
              <w:rPr>
                <w:color w:val="000000"/>
              </w:rPr>
              <w:t xml:space="preserve">Maintain established infrastructure for provisioning of Digital Services to the citizens </w:t>
            </w:r>
            <w:r w:rsidR="002F535E">
              <w:rPr>
                <w:color w:val="000000"/>
              </w:rPr>
              <w:t xml:space="preserve">after successful </w:t>
            </w:r>
            <w:r w:rsidR="003015EA">
              <w:rPr>
                <w:color w:val="000000"/>
              </w:rPr>
              <w:t>impleme</w:t>
            </w:r>
            <w:r w:rsidR="002F535E">
              <w:rPr>
                <w:color w:val="000000"/>
              </w:rPr>
              <w:t>ntation of the project</w:t>
            </w:r>
            <w:r w:rsidR="003015EA">
              <w:rPr>
                <w:color w:val="000000"/>
              </w:rPr>
              <w:t xml:space="preserve"> &amp; e</w:t>
            </w:r>
            <w:r w:rsidR="003015EA" w:rsidRPr="00845055">
              <w:rPr>
                <w:color w:val="000000"/>
              </w:rPr>
              <w:t xml:space="preserve">nsure timely provision of technical assistance to Service centers </w:t>
            </w:r>
            <w:r w:rsidR="00E0748B">
              <w:rPr>
                <w:color w:val="000000"/>
              </w:rPr>
              <w:t>in order to avoid failure in near future</w:t>
            </w:r>
          </w:p>
        </w:tc>
      </w:tr>
      <w:tr w:rsidR="00247F7A" w:rsidTr="00E43773">
        <w:trPr>
          <w:trHeight w:val="460"/>
        </w:trPr>
        <w:tc>
          <w:tcPr>
            <w:tcW w:w="810" w:type="dxa"/>
          </w:tcPr>
          <w:p w:rsidR="00247F7A" w:rsidRPr="009F45F0" w:rsidRDefault="00D57E25" w:rsidP="00D66CEB">
            <w:pPr>
              <w:autoSpaceDE w:val="0"/>
              <w:autoSpaceDN w:val="0"/>
              <w:adjustRightInd w:val="0"/>
              <w:spacing w:line="360" w:lineRule="auto"/>
              <w:jc w:val="center"/>
              <w:rPr>
                <w:b/>
              </w:rPr>
            </w:pPr>
            <w:r>
              <w:rPr>
                <w:b/>
              </w:rPr>
              <w:t>13</w:t>
            </w:r>
          </w:p>
        </w:tc>
        <w:tc>
          <w:tcPr>
            <w:tcW w:w="9360" w:type="dxa"/>
          </w:tcPr>
          <w:p w:rsidR="00247F7A" w:rsidRDefault="00273BB4" w:rsidP="00D66CEB">
            <w:pPr>
              <w:shd w:val="clear" w:color="auto" w:fill="FFFFFF"/>
              <w:spacing w:before="100" w:beforeAutospacing="1" w:after="100" w:afterAutospacing="1" w:line="360" w:lineRule="auto"/>
              <w:jc w:val="both"/>
              <w:rPr>
                <w:color w:val="000000"/>
              </w:rPr>
            </w:pPr>
            <w:r>
              <w:rPr>
                <w:color w:val="000000"/>
              </w:rPr>
              <w:t>To e</w:t>
            </w:r>
            <w:r w:rsidR="00247F7A">
              <w:rPr>
                <w:color w:val="000000"/>
              </w:rPr>
              <w:t>nsure smooth commissioning of Computerized services</w:t>
            </w:r>
            <w:r w:rsidR="004202B0">
              <w:rPr>
                <w:color w:val="000000"/>
              </w:rPr>
              <w:t xml:space="preserve"> at concerned service centers</w:t>
            </w:r>
          </w:p>
        </w:tc>
      </w:tr>
      <w:tr w:rsidR="00846CA1" w:rsidTr="00E43773">
        <w:tc>
          <w:tcPr>
            <w:tcW w:w="810" w:type="dxa"/>
          </w:tcPr>
          <w:p w:rsidR="00846CA1" w:rsidRPr="009F45F0" w:rsidRDefault="00D57E25" w:rsidP="00D66CEB">
            <w:pPr>
              <w:autoSpaceDE w:val="0"/>
              <w:autoSpaceDN w:val="0"/>
              <w:adjustRightInd w:val="0"/>
              <w:spacing w:line="360" w:lineRule="auto"/>
              <w:jc w:val="center"/>
              <w:rPr>
                <w:b/>
              </w:rPr>
            </w:pPr>
            <w:r>
              <w:rPr>
                <w:b/>
              </w:rPr>
              <w:t>14</w:t>
            </w:r>
          </w:p>
        </w:tc>
        <w:tc>
          <w:tcPr>
            <w:tcW w:w="9360" w:type="dxa"/>
          </w:tcPr>
          <w:p w:rsidR="00846CA1" w:rsidRDefault="00846CA1" w:rsidP="00D66CEB">
            <w:pPr>
              <w:autoSpaceDE w:val="0"/>
              <w:autoSpaceDN w:val="0"/>
              <w:adjustRightInd w:val="0"/>
              <w:spacing w:line="360" w:lineRule="auto"/>
              <w:jc w:val="both"/>
            </w:pPr>
            <w:r>
              <w:t>Execution, Implementation and Monitoring of Digital Database for is</w:t>
            </w:r>
            <w:r w:rsidR="00D44A91">
              <w:t>suance of Computerized services</w:t>
            </w:r>
          </w:p>
        </w:tc>
      </w:tr>
    </w:tbl>
    <w:p w:rsidR="00A53A49" w:rsidRDefault="00A53A49" w:rsidP="000A46DC">
      <w:pPr>
        <w:spacing w:line="360" w:lineRule="auto"/>
        <w:jc w:val="both"/>
        <w:rPr>
          <w:b/>
          <w:bCs/>
          <w:sz w:val="28"/>
          <w:szCs w:val="28"/>
        </w:rPr>
      </w:pPr>
      <w:bookmarkStart w:id="0" w:name="_6._Description_and"/>
      <w:bookmarkEnd w:id="0"/>
    </w:p>
    <w:p w:rsidR="00071386" w:rsidRDefault="00071386" w:rsidP="000A46DC">
      <w:pPr>
        <w:spacing w:line="360" w:lineRule="auto"/>
        <w:jc w:val="both"/>
        <w:rPr>
          <w:b/>
          <w:bCs/>
          <w:sz w:val="28"/>
          <w:szCs w:val="28"/>
        </w:rPr>
      </w:pPr>
    </w:p>
    <w:p w:rsidR="00071386" w:rsidRDefault="00071386" w:rsidP="000A46DC">
      <w:pPr>
        <w:spacing w:line="360" w:lineRule="auto"/>
        <w:jc w:val="both"/>
        <w:rPr>
          <w:b/>
          <w:bCs/>
          <w:sz w:val="28"/>
          <w:szCs w:val="28"/>
        </w:rPr>
      </w:pPr>
    </w:p>
    <w:p w:rsidR="00071386" w:rsidRDefault="00071386" w:rsidP="000A46DC">
      <w:pPr>
        <w:spacing w:line="360" w:lineRule="auto"/>
        <w:jc w:val="both"/>
        <w:rPr>
          <w:b/>
          <w:bCs/>
          <w:sz w:val="28"/>
          <w:szCs w:val="28"/>
        </w:rPr>
      </w:pPr>
    </w:p>
    <w:p w:rsidR="00544EEB" w:rsidRDefault="00544EEB" w:rsidP="000A46DC">
      <w:pPr>
        <w:spacing w:line="360" w:lineRule="auto"/>
        <w:jc w:val="both"/>
        <w:rPr>
          <w:b/>
          <w:bCs/>
          <w:sz w:val="28"/>
          <w:szCs w:val="28"/>
        </w:rPr>
      </w:pPr>
    </w:p>
    <w:p w:rsidR="008541D3" w:rsidRPr="000A46DC" w:rsidRDefault="00825597" w:rsidP="000A46DC">
      <w:pPr>
        <w:spacing w:line="360" w:lineRule="auto"/>
        <w:jc w:val="both"/>
      </w:pPr>
      <w:r w:rsidRPr="00825597">
        <w:rPr>
          <w:b/>
          <w:bCs/>
          <w:sz w:val="28"/>
          <w:szCs w:val="28"/>
        </w:rPr>
        <w:lastRenderedPageBreak/>
        <w:t>1</w:t>
      </w:r>
      <w:r w:rsidR="00C61268">
        <w:rPr>
          <w:b/>
          <w:bCs/>
          <w:sz w:val="28"/>
          <w:szCs w:val="28"/>
        </w:rPr>
        <w:t>2</w:t>
      </w:r>
      <w:r w:rsidRPr="00825597">
        <w:rPr>
          <w:b/>
          <w:bCs/>
          <w:sz w:val="28"/>
          <w:szCs w:val="28"/>
        </w:rPr>
        <w:t xml:space="preserve">. </w:t>
      </w:r>
      <w:r w:rsidR="00045D67">
        <w:rPr>
          <w:b/>
          <w:bCs/>
          <w:sz w:val="28"/>
          <w:szCs w:val="28"/>
        </w:rPr>
        <w:t xml:space="preserve">a) </w:t>
      </w:r>
      <w:r w:rsidR="008132BE" w:rsidRPr="00825597">
        <w:rPr>
          <w:b/>
          <w:bCs/>
          <w:sz w:val="28"/>
          <w:szCs w:val="28"/>
          <w:u w:val="single"/>
        </w:rPr>
        <w:t>Implementation Schedule</w:t>
      </w:r>
    </w:p>
    <w:p w:rsidR="00186980" w:rsidRPr="008C6561" w:rsidRDefault="00186980" w:rsidP="008541D3">
      <w:pPr>
        <w:pStyle w:val="NormalWeb"/>
        <w:shd w:val="clear" w:color="auto" w:fill="FFFFFF"/>
        <w:jc w:val="both"/>
        <w:rPr>
          <w:b/>
          <w:bCs/>
          <w:sz w:val="28"/>
          <w:szCs w:val="28"/>
          <w:u w:val="single"/>
        </w:rPr>
      </w:pPr>
      <w:r w:rsidRPr="00B916A9">
        <w:rPr>
          <w:b/>
          <w:bCs/>
        </w:rPr>
        <w:t xml:space="preserve">Project will be started after </w:t>
      </w:r>
      <w:r w:rsidR="00295DF7" w:rsidRPr="00B916A9">
        <w:rPr>
          <w:b/>
          <w:bCs/>
        </w:rPr>
        <w:t>its admin</w:t>
      </w:r>
      <w:r w:rsidR="002C56EA" w:rsidRPr="00B916A9">
        <w:rPr>
          <w:b/>
          <w:bCs/>
        </w:rPr>
        <w:t xml:space="preserve"> approval and it will take two</w:t>
      </w:r>
      <w:r w:rsidRPr="00B916A9">
        <w:rPr>
          <w:b/>
          <w:bCs/>
        </w:rPr>
        <w:t xml:space="preserve"> years to complete</w:t>
      </w:r>
      <w:r w:rsidRPr="00C3511E">
        <w:t>.</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400"/>
        <w:gridCol w:w="2800"/>
      </w:tblGrid>
      <w:tr w:rsidR="00DE67D5" w:rsidRPr="00806184" w:rsidTr="00DE67D5">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DE67D5" w:rsidRPr="00DE67D5" w:rsidRDefault="00DE67D5" w:rsidP="00A01EAD">
            <w:pPr>
              <w:spacing w:line="360" w:lineRule="auto"/>
              <w:jc w:val="both"/>
            </w:pPr>
            <w:r w:rsidRPr="00DE67D5">
              <w:t>I.</w:t>
            </w:r>
          </w:p>
        </w:tc>
        <w:tc>
          <w:tcPr>
            <w:tcW w:w="5400" w:type="dxa"/>
            <w:tcBorders>
              <w:top w:val="single" w:sz="4" w:space="0" w:color="auto"/>
              <w:left w:val="single" w:sz="4" w:space="0" w:color="auto"/>
              <w:bottom w:val="single" w:sz="4" w:space="0" w:color="auto"/>
              <w:right w:val="single" w:sz="4" w:space="0" w:color="auto"/>
            </w:tcBorders>
          </w:tcPr>
          <w:p w:rsidR="00DE67D5" w:rsidRPr="00DE67D5" w:rsidRDefault="00BD0EE0" w:rsidP="00A01EAD">
            <w:pPr>
              <w:spacing w:line="360" w:lineRule="auto"/>
              <w:jc w:val="both"/>
            </w:pPr>
            <w:r>
              <w:t>NOC &amp; Admin approval of the project</w:t>
            </w:r>
          </w:p>
        </w:tc>
        <w:tc>
          <w:tcPr>
            <w:tcW w:w="2800" w:type="dxa"/>
            <w:tcBorders>
              <w:top w:val="single" w:sz="4" w:space="0" w:color="auto"/>
              <w:left w:val="single" w:sz="4" w:space="0" w:color="auto"/>
              <w:bottom w:val="single" w:sz="4" w:space="0" w:color="auto"/>
              <w:right w:val="single" w:sz="4" w:space="0" w:color="auto"/>
            </w:tcBorders>
          </w:tcPr>
          <w:p w:rsidR="00DE67D5" w:rsidRPr="00DE67D5" w:rsidRDefault="00DE67D5" w:rsidP="00A01EAD">
            <w:pPr>
              <w:spacing w:line="360" w:lineRule="auto"/>
              <w:jc w:val="both"/>
            </w:pPr>
            <w:r w:rsidRPr="00DE67D5">
              <w:t xml:space="preserve">Completion by 1 week from approval. </w:t>
            </w:r>
          </w:p>
        </w:tc>
      </w:tr>
      <w:tr w:rsidR="004832CF" w:rsidRPr="00DE67D5" w:rsidTr="00F23E62">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4832CF" w:rsidRPr="00DE67D5" w:rsidRDefault="004832CF" w:rsidP="00F23E62">
            <w:pPr>
              <w:spacing w:line="360" w:lineRule="auto"/>
              <w:jc w:val="both"/>
            </w:pPr>
            <w:r>
              <w:t>II</w:t>
            </w:r>
            <w:r w:rsidRPr="00DE67D5">
              <w:t>.</w:t>
            </w:r>
          </w:p>
        </w:tc>
        <w:tc>
          <w:tcPr>
            <w:tcW w:w="5400" w:type="dxa"/>
            <w:tcBorders>
              <w:top w:val="single" w:sz="4" w:space="0" w:color="auto"/>
              <w:left w:val="single" w:sz="4" w:space="0" w:color="auto"/>
              <w:bottom w:val="single" w:sz="4" w:space="0" w:color="auto"/>
              <w:right w:val="single" w:sz="4" w:space="0" w:color="auto"/>
            </w:tcBorders>
          </w:tcPr>
          <w:p w:rsidR="004832CF" w:rsidRPr="00DE67D5" w:rsidRDefault="004832CF" w:rsidP="00F23E62">
            <w:pPr>
              <w:spacing w:line="360" w:lineRule="auto"/>
              <w:jc w:val="both"/>
            </w:pPr>
            <w:r w:rsidRPr="00DE67D5">
              <w:t>Preparation of RFP’s (Request for Proposal) for FS preparation, Hardware, Licensed Software, Networking Software development)</w:t>
            </w:r>
          </w:p>
        </w:tc>
        <w:tc>
          <w:tcPr>
            <w:tcW w:w="2800" w:type="dxa"/>
            <w:tcBorders>
              <w:top w:val="single" w:sz="4" w:space="0" w:color="auto"/>
              <w:left w:val="single" w:sz="4" w:space="0" w:color="auto"/>
              <w:bottom w:val="single" w:sz="4" w:space="0" w:color="auto"/>
              <w:right w:val="single" w:sz="4" w:space="0" w:color="auto"/>
            </w:tcBorders>
          </w:tcPr>
          <w:p w:rsidR="004832CF" w:rsidRPr="00DE67D5" w:rsidRDefault="004832CF" w:rsidP="00F23E62">
            <w:pPr>
              <w:spacing w:line="360" w:lineRule="auto"/>
              <w:jc w:val="both"/>
            </w:pPr>
            <w:r w:rsidRPr="00DE67D5">
              <w:t>Completion by 3 weeks from approval.</w:t>
            </w:r>
          </w:p>
        </w:tc>
      </w:tr>
      <w:tr w:rsidR="004832CF" w:rsidRPr="00806184" w:rsidTr="00DE67D5">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t>III.</w:t>
            </w:r>
          </w:p>
        </w:tc>
        <w:tc>
          <w:tcPr>
            <w:tcW w:w="54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 xml:space="preserve">Hiring of </w:t>
            </w:r>
            <w:r w:rsidR="00B44180">
              <w:t xml:space="preserve">Remaining 2 Centers </w:t>
            </w:r>
            <w:r w:rsidRPr="00DE67D5">
              <w:t xml:space="preserve">Project Staff  </w:t>
            </w:r>
          </w:p>
          <w:p w:rsidR="004832CF" w:rsidRPr="00DE67D5" w:rsidRDefault="004832CF" w:rsidP="004832CF">
            <w:pPr>
              <w:spacing w:line="360" w:lineRule="auto"/>
              <w:jc w:val="both"/>
            </w:pPr>
          </w:p>
        </w:tc>
        <w:tc>
          <w:tcPr>
            <w:tcW w:w="28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Completion by one Month  from approval From finance department</w:t>
            </w:r>
          </w:p>
        </w:tc>
      </w:tr>
      <w:tr w:rsidR="004832CF" w:rsidRPr="00806184" w:rsidTr="00DE67D5">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IV.</w:t>
            </w:r>
          </w:p>
        </w:tc>
        <w:tc>
          <w:tcPr>
            <w:tcW w:w="5400" w:type="dxa"/>
            <w:tcBorders>
              <w:top w:val="single" w:sz="4" w:space="0" w:color="auto"/>
              <w:left w:val="single" w:sz="4" w:space="0" w:color="auto"/>
              <w:bottom w:val="single" w:sz="4" w:space="0" w:color="auto"/>
              <w:right w:val="single" w:sz="4" w:space="0" w:color="auto"/>
            </w:tcBorders>
          </w:tcPr>
          <w:p w:rsidR="004832CF" w:rsidRPr="00DE67D5" w:rsidRDefault="004832CF" w:rsidP="00EB6FB9">
            <w:pPr>
              <w:spacing w:line="360" w:lineRule="auto"/>
              <w:jc w:val="both"/>
            </w:pPr>
            <w:r w:rsidRPr="00DE67D5">
              <w:t>Publication of tenders IT &amp; Non IT Equipmen</w:t>
            </w:r>
            <w:r w:rsidR="00645BD7">
              <w:t xml:space="preserve">t for </w:t>
            </w:r>
            <w:r w:rsidRPr="00DE67D5">
              <w:t xml:space="preserve">Establishment of </w:t>
            </w:r>
            <w:r w:rsidR="00645BD7">
              <w:t xml:space="preserve">2 </w:t>
            </w:r>
            <w:r w:rsidRPr="00DE67D5">
              <w:t>digital service centers</w:t>
            </w:r>
          </w:p>
        </w:tc>
        <w:tc>
          <w:tcPr>
            <w:tcW w:w="28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Completion by 1 month from approval.</w:t>
            </w:r>
          </w:p>
        </w:tc>
      </w:tr>
      <w:tr w:rsidR="004832CF" w:rsidRPr="00806184" w:rsidTr="00DE67D5">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V.</w:t>
            </w:r>
          </w:p>
        </w:tc>
        <w:tc>
          <w:tcPr>
            <w:tcW w:w="54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Submission of Bids</w:t>
            </w:r>
          </w:p>
        </w:tc>
        <w:tc>
          <w:tcPr>
            <w:tcW w:w="28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Completion by 1½ months from approval.</w:t>
            </w:r>
          </w:p>
        </w:tc>
      </w:tr>
      <w:tr w:rsidR="004832CF" w:rsidRPr="00806184" w:rsidTr="00DE67D5">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VI.</w:t>
            </w:r>
          </w:p>
        </w:tc>
        <w:tc>
          <w:tcPr>
            <w:tcW w:w="54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Evaluation of Bids.</w:t>
            </w:r>
          </w:p>
        </w:tc>
        <w:tc>
          <w:tcPr>
            <w:tcW w:w="28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Completion by 2 months from approval.</w:t>
            </w:r>
          </w:p>
        </w:tc>
      </w:tr>
      <w:tr w:rsidR="004832CF" w:rsidRPr="00806184" w:rsidTr="00DE67D5">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VII.</w:t>
            </w:r>
          </w:p>
        </w:tc>
        <w:tc>
          <w:tcPr>
            <w:tcW w:w="54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Award of contracts.</w:t>
            </w:r>
          </w:p>
        </w:tc>
        <w:tc>
          <w:tcPr>
            <w:tcW w:w="28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Completion by 2 ½ months from approval.</w:t>
            </w:r>
          </w:p>
        </w:tc>
      </w:tr>
      <w:tr w:rsidR="004832CF" w:rsidRPr="00806184" w:rsidTr="00DE67D5">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VIII.</w:t>
            </w:r>
          </w:p>
        </w:tc>
        <w:tc>
          <w:tcPr>
            <w:tcW w:w="5400" w:type="dxa"/>
            <w:tcBorders>
              <w:top w:val="single" w:sz="4" w:space="0" w:color="auto"/>
              <w:left w:val="single" w:sz="4" w:space="0" w:color="auto"/>
              <w:bottom w:val="single" w:sz="4" w:space="0" w:color="auto"/>
              <w:right w:val="single" w:sz="4" w:space="0" w:color="auto"/>
            </w:tcBorders>
          </w:tcPr>
          <w:p w:rsidR="004832CF" w:rsidRPr="00DE67D5" w:rsidRDefault="002B1FA4" w:rsidP="004832CF">
            <w:pPr>
              <w:spacing w:line="360" w:lineRule="auto"/>
              <w:jc w:val="both"/>
            </w:pPr>
            <w:r>
              <w:t xml:space="preserve">Procurement of Hardware &amp; </w:t>
            </w:r>
            <w:r w:rsidR="004832CF" w:rsidRPr="00DE67D5">
              <w:t>Development of Software Solutions for concerned districts kiosks.</w:t>
            </w:r>
          </w:p>
        </w:tc>
        <w:tc>
          <w:tcPr>
            <w:tcW w:w="28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Completion by 06 months from approval.</w:t>
            </w:r>
          </w:p>
        </w:tc>
      </w:tr>
      <w:tr w:rsidR="004832CF" w:rsidRPr="00806184" w:rsidTr="00DE67D5">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IX</w:t>
            </w:r>
          </w:p>
        </w:tc>
        <w:tc>
          <w:tcPr>
            <w:tcW w:w="54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Establishment of Digital Service centers along with provisioning of IT/Non IT equipment’s</w:t>
            </w:r>
          </w:p>
        </w:tc>
        <w:tc>
          <w:tcPr>
            <w:tcW w:w="2800" w:type="dxa"/>
            <w:tcBorders>
              <w:top w:val="single" w:sz="4" w:space="0" w:color="auto"/>
              <w:left w:val="single" w:sz="4" w:space="0" w:color="auto"/>
              <w:bottom w:val="single" w:sz="4" w:space="0" w:color="auto"/>
              <w:right w:val="single" w:sz="4" w:space="0" w:color="auto"/>
            </w:tcBorders>
          </w:tcPr>
          <w:p w:rsidR="004832CF" w:rsidRPr="00DE67D5" w:rsidRDefault="001B4FE5" w:rsidP="004832CF">
            <w:pPr>
              <w:spacing w:line="360" w:lineRule="auto"/>
              <w:jc w:val="both"/>
            </w:pPr>
            <w:r>
              <w:t>Completion by 08</w:t>
            </w:r>
            <w:r w:rsidR="004832CF" w:rsidRPr="00DE67D5">
              <w:t xml:space="preserve"> months from approval</w:t>
            </w:r>
          </w:p>
        </w:tc>
      </w:tr>
      <w:tr w:rsidR="004832CF" w:rsidRPr="00806184" w:rsidTr="00DE67D5">
        <w:trPr>
          <w:trHeight w:val="161"/>
          <w:jc w:val="center"/>
        </w:trPr>
        <w:tc>
          <w:tcPr>
            <w:tcW w:w="72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XII</w:t>
            </w:r>
          </w:p>
        </w:tc>
        <w:tc>
          <w:tcPr>
            <w:tcW w:w="5400" w:type="dxa"/>
            <w:tcBorders>
              <w:top w:val="single" w:sz="4" w:space="0" w:color="auto"/>
              <w:left w:val="single" w:sz="4" w:space="0" w:color="auto"/>
              <w:bottom w:val="single" w:sz="4" w:space="0" w:color="auto"/>
              <w:right w:val="single" w:sz="4" w:space="0" w:color="auto"/>
            </w:tcBorders>
          </w:tcPr>
          <w:p w:rsidR="004832CF" w:rsidRPr="00DE67D5" w:rsidRDefault="004832CF" w:rsidP="004832CF">
            <w:pPr>
              <w:spacing w:line="360" w:lineRule="auto"/>
              <w:jc w:val="both"/>
            </w:pPr>
            <w:r w:rsidRPr="00DE67D5">
              <w:t>Issuance of Computerized land relevant documents</w:t>
            </w:r>
          </w:p>
        </w:tc>
        <w:tc>
          <w:tcPr>
            <w:tcW w:w="2800" w:type="dxa"/>
            <w:tcBorders>
              <w:top w:val="single" w:sz="4" w:space="0" w:color="auto"/>
              <w:left w:val="single" w:sz="4" w:space="0" w:color="auto"/>
              <w:bottom w:val="single" w:sz="4" w:space="0" w:color="auto"/>
              <w:right w:val="single" w:sz="4" w:space="0" w:color="auto"/>
            </w:tcBorders>
          </w:tcPr>
          <w:p w:rsidR="004832CF" w:rsidRPr="00DE67D5" w:rsidRDefault="00984862" w:rsidP="00984862">
            <w:pPr>
              <w:spacing w:line="360" w:lineRule="auto"/>
              <w:jc w:val="both"/>
            </w:pPr>
            <w:r>
              <w:t xml:space="preserve">Commissioning of services after 09 </w:t>
            </w:r>
            <w:r w:rsidR="004832CF" w:rsidRPr="00DE67D5">
              <w:t>months  from approval</w:t>
            </w:r>
          </w:p>
        </w:tc>
      </w:tr>
    </w:tbl>
    <w:p w:rsidR="00C82BAA" w:rsidRDefault="00C82BAA" w:rsidP="008014DC">
      <w:pPr>
        <w:spacing w:line="360" w:lineRule="auto"/>
        <w:jc w:val="both"/>
        <w:sectPr w:rsidR="00C82BAA" w:rsidSect="0028513F">
          <w:footerReference w:type="even" r:id="rId10"/>
          <w:footerReference w:type="default" r:id="rId11"/>
          <w:pgSz w:w="11907" w:h="16839" w:code="9"/>
          <w:pgMar w:top="900" w:right="1152" w:bottom="720" w:left="1152" w:header="720" w:footer="720" w:gutter="0"/>
          <w:pgNumType w:start="1"/>
          <w:cols w:space="720"/>
          <w:titlePg/>
          <w:docGrid w:linePitch="360"/>
        </w:sectPr>
      </w:pPr>
    </w:p>
    <w:p w:rsidR="00C275C0" w:rsidRPr="002E3CE9" w:rsidRDefault="00927442" w:rsidP="002E3CE9">
      <w:pPr>
        <w:spacing w:line="360" w:lineRule="auto"/>
        <w:jc w:val="both"/>
      </w:pPr>
      <w:r>
        <w:t>T</w:t>
      </w:r>
      <w:r w:rsidRPr="00C3511E">
        <w:t xml:space="preserve">he </w:t>
      </w:r>
      <w:r>
        <w:t>P</w:t>
      </w:r>
      <w:r w:rsidRPr="00C3511E">
        <w:t>roject will be divided into the following major activities these activities may be performed sequentially or one activity can supersede another previous accord</w:t>
      </w:r>
      <w:r>
        <w:t>ing to the requirements of the P</w:t>
      </w:r>
      <w:r w:rsidRPr="00C3511E">
        <w:t>roject</w:t>
      </w:r>
    </w:p>
    <w:p w:rsidR="00C275C0" w:rsidRDefault="00927442" w:rsidP="00C275C0">
      <w:pPr>
        <w:spacing w:line="360" w:lineRule="auto"/>
        <w:jc w:val="both"/>
        <w:rPr>
          <w:b/>
          <w:sz w:val="32"/>
          <w:szCs w:val="32"/>
          <w:u w:val="single"/>
        </w:rPr>
      </w:pPr>
      <w:r w:rsidRPr="00306A3B">
        <w:rPr>
          <w:b/>
          <w:sz w:val="32"/>
          <w:szCs w:val="32"/>
          <w:u w:val="single"/>
        </w:rPr>
        <w:t>Implementation Mechanis</w:t>
      </w:r>
      <w:r w:rsidR="00C275C0">
        <w:rPr>
          <w:b/>
          <w:sz w:val="32"/>
          <w:szCs w:val="32"/>
          <w:u w:val="single"/>
        </w:rPr>
        <w:t>m</w:t>
      </w:r>
    </w:p>
    <w:p w:rsidR="00927442" w:rsidRPr="00C275C0" w:rsidRDefault="00927442" w:rsidP="00C275C0">
      <w:pPr>
        <w:spacing w:line="360" w:lineRule="auto"/>
        <w:jc w:val="both"/>
        <w:rPr>
          <w:b/>
          <w:sz w:val="32"/>
          <w:szCs w:val="32"/>
          <w:u w:val="single"/>
        </w:rPr>
      </w:pPr>
      <w:r w:rsidRPr="00C80DFF">
        <w:rPr>
          <w:b/>
        </w:rPr>
        <w:t>A</w:t>
      </w:r>
      <w:r>
        <w:t xml:space="preserve">. </w:t>
      </w:r>
      <w:r w:rsidRPr="00C3511E">
        <w:rPr>
          <w:b/>
          <w:bCs/>
        </w:rPr>
        <w:t>Constitution of</w:t>
      </w:r>
      <w:r>
        <w:rPr>
          <w:b/>
          <w:bCs/>
        </w:rPr>
        <w:t xml:space="preserve"> Project Steering Committee (PSC</w:t>
      </w:r>
      <w:r w:rsidRPr="00C3511E">
        <w:rPr>
          <w:b/>
          <w:bCs/>
        </w:rPr>
        <w:t xml:space="preserve">):  </w:t>
      </w:r>
      <w:r>
        <w:t>For the management of the Project, a team of officers from revenue department, AJ&amp;K Information Technology B</w:t>
      </w:r>
      <w:r w:rsidRPr="00C3511E">
        <w:t xml:space="preserve">oard will </w:t>
      </w:r>
      <w:r>
        <w:t>be constituted. D</w:t>
      </w:r>
      <w:r w:rsidRPr="00C3511E">
        <w:t xml:space="preserve">etailed </w:t>
      </w:r>
      <w:r>
        <w:t xml:space="preserve">TOR,s </w:t>
      </w:r>
      <w:r w:rsidRPr="00C3511E">
        <w:t>of p</w:t>
      </w:r>
      <w:r>
        <w:t>o</w:t>
      </w:r>
      <w:r w:rsidRPr="00C3511E">
        <w:t>st are given in under “governance issues and strategy to resolve them” section.</w:t>
      </w:r>
    </w:p>
    <w:p w:rsidR="00927442" w:rsidRDefault="00927442" w:rsidP="008014DC">
      <w:pPr>
        <w:spacing w:line="360" w:lineRule="auto"/>
        <w:jc w:val="both"/>
      </w:pPr>
      <w:r>
        <w:rPr>
          <w:b/>
          <w:bCs/>
        </w:rPr>
        <w:lastRenderedPageBreak/>
        <w:t xml:space="preserve">B. </w:t>
      </w:r>
      <w:r w:rsidRPr="00C3511E">
        <w:rPr>
          <w:b/>
          <w:bCs/>
        </w:rPr>
        <w:t xml:space="preserve">Formulation of </w:t>
      </w:r>
      <w:r w:rsidR="00A04DA0">
        <w:rPr>
          <w:b/>
          <w:bCs/>
        </w:rPr>
        <w:t>Execution unit/</w:t>
      </w:r>
      <w:r>
        <w:rPr>
          <w:b/>
          <w:bCs/>
        </w:rPr>
        <w:t xml:space="preserve">Control Unit </w:t>
      </w:r>
      <w:r w:rsidRPr="00C3511E">
        <w:rPr>
          <w:b/>
          <w:bCs/>
        </w:rPr>
        <w:t>(</w:t>
      </w:r>
      <w:r>
        <w:rPr>
          <w:b/>
          <w:bCs/>
        </w:rPr>
        <w:t>CU</w:t>
      </w:r>
      <w:r w:rsidRPr="00C3511E">
        <w:rPr>
          <w:b/>
          <w:bCs/>
        </w:rPr>
        <w:t xml:space="preserve">): </w:t>
      </w:r>
      <w:r w:rsidRPr="00C3511E">
        <w:t xml:space="preserve">This will include the </w:t>
      </w:r>
      <w:r>
        <w:t>Central unit staff</w:t>
      </w:r>
      <w:r w:rsidRPr="00C3511E">
        <w:t xml:space="preserve"> and associated technical staff. It is important to note that </w:t>
      </w:r>
      <w:r>
        <w:t>CU is an</w:t>
      </w:r>
      <w:r w:rsidR="00206246">
        <w:t xml:space="preserve"> Technical</w:t>
      </w:r>
      <w:r w:rsidR="00F503A2">
        <w:t xml:space="preserve"> &amp; administrative</w:t>
      </w:r>
      <w:r w:rsidRPr="00C3511E">
        <w:t xml:space="preserve"> setup for the efficient and consultative technical management of the project activities and as such will bring no additional overheads as far as the cost of the project is concerned.</w:t>
      </w:r>
    </w:p>
    <w:p w:rsidR="00927442" w:rsidRPr="004E29FC" w:rsidRDefault="00927442" w:rsidP="008014DC">
      <w:pPr>
        <w:spacing w:line="360" w:lineRule="auto"/>
        <w:jc w:val="both"/>
      </w:pPr>
      <w:r>
        <w:rPr>
          <w:b/>
          <w:bCs/>
        </w:rPr>
        <w:t>C</w:t>
      </w:r>
      <w:r w:rsidRPr="00C3511E">
        <w:rPr>
          <w:b/>
          <w:bCs/>
        </w:rPr>
        <w:t xml:space="preserve">. Selection of Vendor for Software </w:t>
      </w:r>
      <w:r>
        <w:rPr>
          <w:b/>
          <w:bCs/>
        </w:rPr>
        <w:t xml:space="preserve">Support </w:t>
      </w:r>
      <w:r w:rsidRPr="00C3511E">
        <w:rPr>
          <w:b/>
          <w:bCs/>
        </w:rPr>
        <w:t>(Computerization of Land Record), Data Entry, Scanning Of Previous Records, Training, Testing &amp; Rollout</w:t>
      </w:r>
    </w:p>
    <w:p w:rsidR="00927442" w:rsidRPr="00C21BA3" w:rsidRDefault="00927442" w:rsidP="008014DC">
      <w:pPr>
        <w:spacing w:line="360" w:lineRule="auto"/>
        <w:ind w:firstLine="720"/>
        <w:jc w:val="both"/>
      </w:pPr>
      <w:r w:rsidRPr="00C3511E">
        <w:t>A firm will be selected through open/competitive bidding, for the implementation of LRMIS. The firm will be responsible for the entire development cycle of Computerization of Land Record (Development, Testing, Training and Rollout). In Addition to that, the firm will also be responsible for data entry and scanning of previous/legacy data, besides providing on-site maintenance support to be specified in tender document (RFP).</w:t>
      </w:r>
    </w:p>
    <w:p w:rsidR="00347816" w:rsidRDefault="00927442" w:rsidP="008014DC">
      <w:pPr>
        <w:spacing w:line="360" w:lineRule="auto"/>
        <w:jc w:val="both"/>
      </w:pPr>
      <w:r w:rsidRPr="00C3511E">
        <w:t xml:space="preserve">According to the data-conversion (data migration / digitalization) strategy </w:t>
      </w:r>
      <w:r>
        <w:t xml:space="preserve">the </w:t>
      </w:r>
      <w:r w:rsidRPr="00C3511E">
        <w:t>vendor (software solution provider) will perform data entry, perform document scanning, and build appropriate indexed in the document management system to bring existing data online.</w:t>
      </w:r>
    </w:p>
    <w:p w:rsidR="00927442" w:rsidRPr="00C21BA3" w:rsidRDefault="00927442" w:rsidP="008014DC">
      <w:pPr>
        <w:spacing w:line="360" w:lineRule="auto"/>
        <w:jc w:val="both"/>
      </w:pPr>
      <w:r w:rsidRPr="00C3511E">
        <w:rPr>
          <w:b/>
          <w:bCs/>
          <w:i/>
          <w:iCs/>
        </w:rPr>
        <w:t xml:space="preserve">Note: </w:t>
      </w:r>
      <w:r w:rsidRPr="00C3511E">
        <w:t xml:space="preserve"> If the software development Firm suggests major changes in required/ Existing List of Hardware, Networking and Software Requirements of the proposed System that effects the budgeting of the Project then PC-1 will be revised to accommodate the suggested changes.</w:t>
      </w:r>
    </w:p>
    <w:p w:rsidR="00927442" w:rsidRPr="00C3511E" w:rsidRDefault="00927442" w:rsidP="008014DC">
      <w:pPr>
        <w:spacing w:line="360" w:lineRule="auto"/>
        <w:jc w:val="both"/>
        <w:rPr>
          <w:b/>
          <w:bCs/>
        </w:rPr>
      </w:pPr>
      <w:r>
        <w:rPr>
          <w:b/>
          <w:bCs/>
        </w:rPr>
        <w:t>D</w:t>
      </w:r>
      <w:r w:rsidRPr="00C3511E">
        <w:rPr>
          <w:b/>
          <w:bCs/>
        </w:rPr>
        <w:t>. Media and Mass-Awareness Campaign</w:t>
      </w:r>
    </w:p>
    <w:p w:rsidR="00927442" w:rsidRPr="00C3511E" w:rsidRDefault="0025464E" w:rsidP="008014DC">
      <w:pPr>
        <w:spacing w:line="360" w:lineRule="auto"/>
        <w:ind w:firstLine="720"/>
        <w:jc w:val="both"/>
      </w:pPr>
      <w:r>
        <w:t>A</w:t>
      </w:r>
      <w:r w:rsidR="00927442" w:rsidRPr="00C3511E">
        <w:t xml:space="preserve"> media campaign for promoting the LRMIS to be rolled-out under the proposed project. Keeping in view the importance of the project, the awareness campaign will develop a clear perception, understanding and familiarity of how the target masses may get benefits out of the proposed Computerization of Land Record. Since the project is being taken up on the special directive of the Prime Minister following objectives will have to be kept in mind.</w:t>
      </w:r>
    </w:p>
    <w:p w:rsidR="00927442" w:rsidRPr="00C3511E" w:rsidRDefault="00927442" w:rsidP="009D3298">
      <w:pPr>
        <w:pStyle w:val="ListParagraph"/>
        <w:numPr>
          <w:ilvl w:val="0"/>
          <w:numId w:val="32"/>
        </w:numPr>
        <w:spacing w:line="360" w:lineRule="auto"/>
        <w:jc w:val="both"/>
      </w:pPr>
      <w:r w:rsidRPr="00C3511E">
        <w:t>Establish the fact that the Computerization of Land Record will offer services to the advantage of local Citizens</w:t>
      </w:r>
    </w:p>
    <w:p w:rsidR="00927442" w:rsidRPr="00C3511E" w:rsidRDefault="00927442" w:rsidP="009D3298">
      <w:pPr>
        <w:pStyle w:val="ListParagraph"/>
        <w:numPr>
          <w:ilvl w:val="0"/>
          <w:numId w:val="32"/>
        </w:numPr>
        <w:spacing w:line="360" w:lineRule="auto"/>
        <w:jc w:val="both"/>
      </w:pPr>
      <w:r w:rsidRPr="00C3511E">
        <w:t>Familiarize the audiences with the use, and ease of system</w:t>
      </w:r>
    </w:p>
    <w:p w:rsidR="00927442" w:rsidRPr="00C3511E" w:rsidRDefault="00927442" w:rsidP="009D3298">
      <w:pPr>
        <w:pStyle w:val="ListParagraph"/>
        <w:numPr>
          <w:ilvl w:val="0"/>
          <w:numId w:val="32"/>
        </w:numPr>
        <w:spacing w:line="360" w:lineRule="auto"/>
        <w:jc w:val="both"/>
      </w:pPr>
      <w:r w:rsidRPr="00C3511E">
        <w:t>Educate and train the target audience on how to use the offered Services</w:t>
      </w:r>
    </w:p>
    <w:p w:rsidR="00927442" w:rsidRPr="00C3511E" w:rsidRDefault="00927442" w:rsidP="009D3298">
      <w:pPr>
        <w:pStyle w:val="ListParagraph"/>
        <w:numPr>
          <w:ilvl w:val="0"/>
          <w:numId w:val="32"/>
        </w:numPr>
        <w:spacing w:line="360" w:lineRule="auto"/>
        <w:jc w:val="both"/>
      </w:pPr>
      <w:r w:rsidRPr="00C3511E">
        <w:t>To minimize the resistance among the target audie</w:t>
      </w:r>
      <w:r>
        <w:t xml:space="preserve">nce against the change of </w:t>
      </w:r>
      <w:r w:rsidRPr="00C3511E">
        <w:t>operations.</w:t>
      </w:r>
    </w:p>
    <w:p w:rsidR="00927442" w:rsidRPr="00FF2064" w:rsidRDefault="00927442" w:rsidP="009D3298">
      <w:pPr>
        <w:pStyle w:val="ListParagraph"/>
        <w:numPr>
          <w:ilvl w:val="0"/>
          <w:numId w:val="32"/>
        </w:numPr>
        <w:spacing w:line="360" w:lineRule="auto"/>
        <w:jc w:val="both"/>
      </w:pPr>
      <w:r w:rsidRPr="00C3511E">
        <w:t>To ensure that maximum audience will get benefit of the awareness campaign, the media will be selected on the following criteria:</w:t>
      </w:r>
    </w:p>
    <w:p w:rsidR="00FA28A1" w:rsidRDefault="00FA28A1" w:rsidP="008014DC">
      <w:pPr>
        <w:spacing w:line="360" w:lineRule="auto"/>
        <w:jc w:val="both"/>
        <w:rPr>
          <w:b/>
          <w:bCs/>
        </w:rPr>
      </w:pPr>
    </w:p>
    <w:p w:rsidR="00927442" w:rsidRPr="00C3511E" w:rsidRDefault="00927442" w:rsidP="008014DC">
      <w:pPr>
        <w:spacing w:line="360" w:lineRule="auto"/>
        <w:jc w:val="both"/>
        <w:rPr>
          <w:b/>
          <w:bCs/>
        </w:rPr>
      </w:pPr>
      <w:r>
        <w:rPr>
          <w:b/>
          <w:bCs/>
        </w:rPr>
        <w:t>E</w:t>
      </w:r>
      <w:r w:rsidRPr="00C3511E">
        <w:rPr>
          <w:b/>
          <w:bCs/>
        </w:rPr>
        <w:t>. Legal Consultancy Firm</w:t>
      </w:r>
    </w:p>
    <w:p w:rsidR="00927442" w:rsidRDefault="00927442" w:rsidP="008014DC">
      <w:pPr>
        <w:spacing w:line="360" w:lineRule="auto"/>
        <w:ind w:firstLine="720"/>
        <w:jc w:val="both"/>
      </w:pPr>
      <w:r w:rsidRPr="00C3511E">
        <w:t>The services of a legal consultancy firm will be hired to prepare a draft to implement legislative changes in light of newly designed business process and validation / authentication of the documents generated through the new system. The legal consultancy firm will also be responsible for preparation of contract and all legal documentation.</w:t>
      </w:r>
    </w:p>
    <w:p w:rsidR="006263F5" w:rsidRPr="00C3511E" w:rsidRDefault="006263F5" w:rsidP="008014DC">
      <w:pPr>
        <w:spacing w:line="360" w:lineRule="auto"/>
        <w:ind w:firstLine="720"/>
        <w:jc w:val="both"/>
      </w:pPr>
    </w:p>
    <w:p w:rsidR="00927442" w:rsidRPr="00C3511E" w:rsidRDefault="00927442" w:rsidP="008014DC">
      <w:pPr>
        <w:jc w:val="both"/>
        <w:rPr>
          <w:b/>
          <w:bCs/>
        </w:rPr>
      </w:pPr>
      <w:r>
        <w:rPr>
          <w:b/>
          <w:bCs/>
        </w:rPr>
        <w:t>F</w:t>
      </w:r>
      <w:r w:rsidRPr="00C3511E">
        <w:rPr>
          <w:b/>
          <w:bCs/>
        </w:rPr>
        <w:t>. Vendor for Provision of Basic IT Training</w:t>
      </w:r>
    </w:p>
    <w:p w:rsidR="00927442" w:rsidRPr="00C3511E" w:rsidRDefault="00927442" w:rsidP="008014DC">
      <w:pPr>
        <w:spacing w:line="360" w:lineRule="auto"/>
        <w:ind w:firstLine="720"/>
        <w:jc w:val="both"/>
      </w:pPr>
      <w:r w:rsidRPr="00C3511E">
        <w:t>The selected vendor(s) for training will be responsible for the providing training to the Land Revenue Officers and officials on basic IT skills, office productivity suite and Email collaboration suite.</w:t>
      </w:r>
    </w:p>
    <w:p w:rsidR="00927442" w:rsidRPr="00C3511E" w:rsidRDefault="00927442" w:rsidP="008014DC">
      <w:pPr>
        <w:spacing w:line="360" w:lineRule="auto"/>
        <w:jc w:val="both"/>
      </w:pPr>
      <w:r w:rsidRPr="00C3511E">
        <w:rPr>
          <w:b/>
          <w:bCs/>
        </w:rPr>
        <w:t>Note:</w:t>
      </w:r>
      <w:r w:rsidRPr="00C3511E">
        <w:t xml:space="preserve"> The implementation of the project will be done as per the rules and regulations of the Government AJK for tendering/ contracting and hiring.</w:t>
      </w:r>
    </w:p>
    <w:p w:rsidR="00927442" w:rsidRPr="00C3511E" w:rsidRDefault="00927442" w:rsidP="008014DC">
      <w:pPr>
        <w:spacing w:line="360" w:lineRule="auto"/>
        <w:jc w:val="both"/>
        <w:rPr>
          <w:b/>
          <w:bCs/>
        </w:rPr>
      </w:pPr>
      <w:r w:rsidRPr="00C3511E">
        <w:rPr>
          <w:b/>
          <w:bCs/>
        </w:rPr>
        <w:t xml:space="preserve"> </w:t>
      </w:r>
      <w:r>
        <w:rPr>
          <w:b/>
          <w:bCs/>
        </w:rPr>
        <w:t>G. Service Centers</w:t>
      </w:r>
    </w:p>
    <w:p w:rsidR="00927442" w:rsidRDefault="00927442" w:rsidP="00C25BE4">
      <w:pPr>
        <w:spacing w:line="360" w:lineRule="auto"/>
        <w:ind w:firstLine="720"/>
        <w:jc w:val="both"/>
      </w:pPr>
      <w:r w:rsidRPr="00C3511E">
        <w:t>The project will be providing services</w:t>
      </w:r>
      <w:r>
        <w:t xml:space="preserve"> in each tehsil </w:t>
      </w:r>
      <w:r w:rsidR="000A43D3">
        <w:t>Service Centr</w:t>
      </w:r>
      <w:r w:rsidR="007316F4">
        <w:t>e</w:t>
      </w:r>
      <w:r w:rsidR="00411088">
        <w:t xml:space="preserve"> and</w:t>
      </w:r>
      <w:r w:rsidR="00C25BE4">
        <w:t xml:space="preserve"> would</w:t>
      </w:r>
      <w:r w:rsidRPr="00C3511E">
        <w:t xml:space="preserve"> be established in </w:t>
      </w:r>
      <w:r w:rsidR="00C25BE4">
        <w:t>each</w:t>
      </w:r>
      <w:r>
        <w:t xml:space="preserve"> </w:t>
      </w:r>
      <w:r w:rsidRPr="00C3511E">
        <w:t>District. These Kiosks, serving as Citizen Service Centre, will be the key to the successful implementation of the project. In due course of tie, these centers will become the centre points of all sorts of services and information dissemination centers for the Revenue Department in the areas specified.</w:t>
      </w:r>
    </w:p>
    <w:p w:rsidR="00927442" w:rsidRPr="00C3511E" w:rsidRDefault="00927442" w:rsidP="008014DC">
      <w:pPr>
        <w:spacing w:line="360" w:lineRule="auto"/>
        <w:jc w:val="both"/>
      </w:pPr>
      <w:r w:rsidRPr="00C3511E">
        <w:t>Offices of all the concerned revenue sta</w:t>
      </w:r>
      <w:r>
        <w:t>ff will be located at this Service Center</w:t>
      </w:r>
      <w:r w:rsidRPr="00C3511E">
        <w:t xml:space="preserve"> to facilitate the general public. Each Kiosk will acco</w:t>
      </w:r>
      <w:r>
        <w:t xml:space="preserve">mmodate Revenue Staff including </w:t>
      </w:r>
      <w:r w:rsidRPr="00C3511E">
        <w:rPr>
          <w:i/>
          <w:iCs/>
        </w:rPr>
        <w:t>Tehsildar</w:t>
      </w:r>
      <w:r w:rsidRPr="00C3511E">
        <w:t xml:space="preserve">, </w:t>
      </w:r>
      <w:r w:rsidRPr="00C3511E">
        <w:rPr>
          <w:i/>
          <w:iCs/>
        </w:rPr>
        <w:t>Girdawars</w:t>
      </w:r>
      <w:r w:rsidRPr="00C3511E">
        <w:t xml:space="preserve">, and </w:t>
      </w:r>
      <w:r w:rsidRPr="00C3511E">
        <w:rPr>
          <w:i/>
          <w:iCs/>
        </w:rPr>
        <w:t>Patwaris</w:t>
      </w:r>
      <w:r w:rsidRPr="00C3511E">
        <w:t xml:space="preserve"> along with the technical staff and </w:t>
      </w:r>
      <w:r w:rsidR="00403835" w:rsidRPr="00C3511E">
        <w:t>equipment’s</w:t>
      </w:r>
      <w:r w:rsidRPr="00C3511E">
        <w:t xml:space="preserve">. This Kiosk will also have ample seating capacity in the waiting area for general public. </w:t>
      </w:r>
    </w:p>
    <w:p w:rsidR="00927442" w:rsidRPr="00C3511E" w:rsidRDefault="00927442" w:rsidP="008014DC">
      <w:pPr>
        <w:spacing w:line="360" w:lineRule="auto"/>
        <w:jc w:val="both"/>
        <w:rPr>
          <w:b/>
        </w:rPr>
      </w:pPr>
      <w:r>
        <w:rPr>
          <w:b/>
        </w:rPr>
        <w:t xml:space="preserve">H. </w:t>
      </w:r>
      <w:r w:rsidRPr="00C3511E">
        <w:rPr>
          <w:b/>
        </w:rPr>
        <w:t>Computer and Network facilities</w:t>
      </w:r>
    </w:p>
    <w:p w:rsidR="00927442" w:rsidRPr="00C3511E" w:rsidRDefault="00927442" w:rsidP="008014DC">
      <w:pPr>
        <w:spacing w:line="360" w:lineRule="auto"/>
        <w:jc w:val="both"/>
      </w:pPr>
      <w:r w:rsidRPr="00C3511E">
        <w:t xml:space="preserve"> It is proposed to establish a network at Kiosk. Moreover DSL Internet connections are also proposed subject to the availability of DSL connection. </w:t>
      </w:r>
    </w:p>
    <w:p w:rsidR="00927442" w:rsidRPr="00C3511E" w:rsidRDefault="00927442" w:rsidP="008014DC">
      <w:pPr>
        <w:spacing w:line="360" w:lineRule="auto"/>
        <w:jc w:val="both"/>
      </w:pPr>
      <w:r>
        <w:rPr>
          <w:b/>
        </w:rPr>
        <w:t xml:space="preserve">I. </w:t>
      </w:r>
      <w:r w:rsidRPr="00483C94">
        <w:rPr>
          <w:b/>
        </w:rPr>
        <w:t>Hosting of public Portal:</w:t>
      </w:r>
      <w:r w:rsidRPr="00C3511E">
        <w:t xml:space="preserve"> The hosting of information which is of public nature will be don</w:t>
      </w:r>
      <w:r>
        <w:t>e on third party servers</w:t>
      </w:r>
    </w:p>
    <w:p w:rsidR="00927442" w:rsidRDefault="00927442" w:rsidP="008014DC">
      <w:pPr>
        <w:spacing w:line="360" w:lineRule="auto"/>
        <w:jc w:val="both"/>
      </w:pPr>
      <w:r>
        <w:rPr>
          <w:b/>
        </w:rPr>
        <w:t xml:space="preserve">J. </w:t>
      </w:r>
      <w:r w:rsidRPr="00C3511E">
        <w:rPr>
          <w:b/>
        </w:rPr>
        <w:t xml:space="preserve">Internal Portal: </w:t>
      </w:r>
      <w:r w:rsidRPr="00C3511E">
        <w:t>It will be hosted on internal web server for efficient and secure access to</w:t>
      </w:r>
      <w:r>
        <w:t xml:space="preserve"> Computerization of Land Record already deployed in Phase 1 (www.ajkzameen.gok.pk)</w:t>
      </w:r>
    </w:p>
    <w:p w:rsidR="00927442" w:rsidRPr="001051A0" w:rsidRDefault="00927442" w:rsidP="008014DC">
      <w:pPr>
        <w:spacing w:line="360" w:lineRule="auto"/>
        <w:jc w:val="both"/>
      </w:pPr>
      <w:r>
        <w:rPr>
          <w:b/>
          <w:bCs/>
        </w:rPr>
        <w:t xml:space="preserve">K. </w:t>
      </w:r>
      <w:r w:rsidRPr="001051A0">
        <w:rPr>
          <w:b/>
        </w:rPr>
        <w:t>Computerization of Land Record</w:t>
      </w:r>
    </w:p>
    <w:p w:rsidR="00927442" w:rsidRPr="00C3511E" w:rsidRDefault="00927442" w:rsidP="008014DC">
      <w:pPr>
        <w:spacing w:line="360" w:lineRule="auto"/>
        <w:ind w:firstLine="720"/>
        <w:jc w:val="both"/>
      </w:pPr>
      <w:r w:rsidRPr="00C3511E">
        <w:t xml:space="preserve">Computerization of Land Record will be the core system to be implemented under the proposed project and will be mainly focused on the automation/computerization of business processes of </w:t>
      </w:r>
      <w:r w:rsidRPr="00C3511E">
        <w:rPr>
          <w:i/>
          <w:iCs/>
        </w:rPr>
        <w:t>Patwari’sBasta</w:t>
      </w:r>
      <w:r w:rsidRPr="00C3511E">
        <w:t xml:space="preserve"> (a set of register). The proposed system will require scanning and digitization of previous records and maps data entry of records. GIS development (linking of maps with data) will also be carried out to GIS-enable the system.</w:t>
      </w:r>
    </w:p>
    <w:p w:rsidR="00B862F0" w:rsidRDefault="00927442" w:rsidP="008014DC">
      <w:pPr>
        <w:spacing w:line="360" w:lineRule="auto"/>
        <w:jc w:val="both"/>
      </w:pPr>
      <w:r w:rsidRPr="00C3511E">
        <w:t xml:space="preserve">The system will aim at maintaining database with information which presently exists with a </w:t>
      </w:r>
      <w:r w:rsidRPr="00C3511E">
        <w:rPr>
          <w:i/>
          <w:iCs/>
        </w:rPr>
        <w:t>patwari</w:t>
      </w:r>
      <w:r w:rsidR="003379D3">
        <w:t xml:space="preserve"> of a Revenue Estate</w:t>
      </w:r>
    </w:p>
    <w:p w:rsidR="00927442" w:rsidRDefault="00927442" w:rsidP="008014DC">
      <w:pPr>
        <w:spacing w:line="360" w:lineRule="auto"/>
        <w:jc w:val="both"/>
      </w:pPr>
      <w:r w:rsidRPr="00C3511E">
        <w:t xml:space="preserve">The 24 registers carried in a </w:t>
      </w:r>
      <w:r w:rsidRPr="00C3511E">
        <w:rPr>
          <w:i/>
          <w:iCs/>
        </w:rPr>
        <w:t>Patwari’sBasta</w:t>
      </w:r>
      <w:r w:rsidRPr="00C3511E">
        <w:t xml:space="preserve"> include:</w:t>
      </w:r>
    </w:p>
    <w:p w:rsidR="00927442" w:rsidRPr="005534D0" w:rsidRDefault="00927442" w:rsidP="008014DC">
      <w:pPr>
        <w:tabs>
          <w:tab w:val="left" w:pos="1875"/>
        </w:tabs>
        <w:spacing w:line="360" w:lineRule="auto"/>
        <w:jc w:val="both"/>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2"/>
        <w:gridCol w:w="4254"/>
        <w:gridCol w:w="602"/>
        <w:gridCol w:w="3453"/>
      </w:tblGrid>
      <w:tr w:rsidR="00927442" w:rsidRPr="00C3511E" w:rsidTr="00951756">
        <w:trPr>
          <w:jc w:val="center"/>
        </w:trPr>
        <w:tc>
          <w:tcPr>
            <w:tcW w:w="502" w:type="dxa"/>
          </w:tcPr>
          <w:p w:rsidR="00927442" w:rsidRPr="00C3511E" w:rsidRDefault="00927442" w:rsidP="008014DC">
            <w:pPr>
              <w:spacing w:line="360" w:lineRule="auto"/>
              <w:jc w:val="both"/>
            </w:pPr>
            <w:r w:rsidRPr="00C3511E">
              <w:t>1</w:t>
            </w:r>
          </w:p>
        </w:tc>
        <w:tc>
          <w:tcPr>
            <w:tcW w:w="4254" w:type="dxa"/>
          </w:tcPr>
          <w:p w:rsidR="00927442" w:rsidRPr="00C3511E" w:rsidRDefault="00927442" w:rsidP="008014DC">
            <w:pPr>
              <w:spacing w:line="360" w:lineRule="auto"/>
              <w:jc w:val="both"/>
            </w:pPr>
            <w:r w:rsidRPr="00C3511E">
              <w:t>Register Haqdaraan-e-Zamin</w:t>
            </w:r>
          </w:p>
        </w:tc>
        <w:tc>
          <w:tcPr>
            <w:tcW w:w="602" w:type="dxa"/>
          </w:tcPr>
          <w:p w:rsidR="00927442" w:rsidRPr="00C3511E" w:rsidRDefault="00927442" w:rsidP="008014DC">
            <w:pPr>
              <w:spacing w:line="360" w:lineRule="auto"/>
              <w:jc w:val="both"/>
            </w:pPr>
            <w:r w:rsidRPr="00C3511E">
              <w:t>25</w:t>
            </w:r>
          </w:p>
        </w:tc>
        <w:tc>
          <w:tcPr>
            <w:tcW w:w="3453" w:type="dxa"/>
          </w:tcPr>
          <w:p w:rsidR="00927442" w:rsidRPr="00C3511E" w:rsidRDefault="00927442" w:rsidP="008014DC">
            <w:pPr>
              <w:spacing w:line="360" w:lineRule="auto"/>
              <w:jc w:val="both"/>
            </w:pPr>
            <w:r w:rsidRPr="00C3511E">
              <w:t>Field Book</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t>2</w:t>
            </w:r>
          </w:p>
        </w:tc>
        <w:tc>
          <w:tcPr>
            <w:tcW w:w="4254" w:type="dxa"/>
          </w:tcPr>
          <w:p w:rsidR="00927442" w:rsidRPr="00C3511E" w:rsidRDefault="00927442" w:rsidP="008014DC">
            <w:pPr>
              <w:spacing w:line="360" w:lineRule="auto"/>
              <w:jc w:val="both"/>
            </w:pPr>
            <w:r w:rsidRPr="00C3511E">
              <w:t>Shajrah-e-Nasab and Shajrah-e-Khishtawar</w:t>
            </w:r>
          </w:p>
        </w:tc>
        <w:tc>
          <w:tcPr>
            <w:tcW w:w="602" w:type="dxa"/>
          </w:tcPr>
          <w:p w:rsidR="00927442" w:rsidRPr="00C3511E" w:rsidRDefault="00927442" w:rsidP="008014DC">
            <w:pPr>
              <w:spacing w:line="360" w:lineRule="auto"/>
              <w:jc w:val="both"/>
            </w:pPr>
            <w:r w:rsidRPr="00C3511E">
              <w:t>22</w:t>
            </w:r>
          </w:p>
        </w:tc>
        <w:tc>
          <w:tcPr>
            <w:tcW w:w="3453" w:type="dxa"/>
          </w:tcPr>
          <w:p w:rsidR="00927442" w:rsidRPr="00C3511E" w:rsidRDefault="00927442" w:rsidP="008014DC">
            <w:pPr>
              <w:spacing w:line="360" w:lineRule="auto"/>
              <w:jc w:val="both"/>
            </w:pPr>
            <w:r w:rsidRPr="00C3511E">
              <w:t>RoznamchaWaqaati</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t>3</w:t>
            </w:r>
          </w:p>
        </w:tc>
        <w:tc>
          <w:tcPr>
            <w:tcW w:w="4254" w:type="dxa"/>
          </w:tcPr>
          <w:p w:rsidR="00927442" w:rsidRPr="00C3511E" w:rsidRDefault="00927442" w:rsidP="008014DC">
            <w:pPr>
              <w:spacing w:line="360" w:lineRule="auto"/>
              <w:jc w:val="both"/>
            </w:pPr>
            <w:r w:rsidRPr="00C3511E">
              <w:t>Wajib-ul-Arz</w:t>
            </w:r>
          </w:p>
        </w:tc>
        <w:tc>
          <w:tcPr>
            <w:tcW w:w="602" w:type="dxa"/>
          </w:tcPr>
          <w:p w:rsidR="00927442" w:rsidRPr="00C3511E" w:rsidRDefault="00927442" w:rsidP="008014DC">
            <w:pPr>
              <w:spacing w:line="360" w:lineRule="auto"/>
              <w:jc w:val="both"/>
            </w:pPr>
            <w:r w:rsidRPr="00C3511E">
              <w:t>27</w:t>
            </w:r>
          </w:p>
        </w:tc>
        <w:tc>
          <w:tcPr>
            <w:tcW w:w="3453" w:type="dxa"/>
          </w:tcPr>
          <w:p w:rsidR="00927442" w:rsidRPr="00C3511E" w:rsidRDefault="00927442" w:rsidP="008014DC">
            <w:pPr>
              <w:spacing w:line="360" w:lineRule="auto"/>
              <w:jc w:val="both"/>
            </w:pPr>
            <w:r w:rsidRPr="00C3511E">
              <w:t>RoznamachKarguzari</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lastRenderedPageBreak/>
              <w:t>4</w:t>
            </w:r>
          </w:p>
        </w:tc>
        <w:tc>
          <w:tcPr>
            <w:tcW w:w="4254" w:type="dxa"/>
          </w:tcPr>
          <w:p w:rsidR="00927442" w:rsidRPr="00C3511E" w:rsidRDefault="00927442" w:rsidP="008014DC">
            <w:pPr>
              <w:spacing w:line="360" w:lineRule="auto"/>
              <w:jc w:val="both"/>
            </w:pPr>
            <w:r w:rsidRPr="00C3511E">
              <w:t>Index Survey/Khasara Number</w:t>
            </w:r>
          </w:p>
        </w:tc>
        <w:tc>
          <w:tcPr>
            <w:tcW w:w="602" w:type="dxa"/>
          </w:tcPr>
          <w:p w:rsidR="00927442" w:rsidRPr="00C3511E" w:rsidRDefault="00927442" w:rsidP="008014DC">
            <w:pPr>
              <w:spacing w:line="360" w:lineRule="auto"/>
              <w:jc w:val="both"/>
            </w:pPr>
            <w:r w:rsidRPr="00C3511E">
              <w:t>30</w:t>
            </w:r>
          </w:p>
        </w:tc>
        <w:tc>
          <w:tcPr>
            <w:tcW w:w="3453" w:type="dxa"/>
          </w:tcPr>
          <w:p w:rsidR="00927442" w:rsidRPr="00C3511E" w:rsidRDefault="00927442" w:rsidP="008014DC">
            <w:pPr>
              <w:spacing w:line="360" w:lineRule="auto"/>
              <w:jc w:val="both"/>
            </w:pPr>
            <w:r w:rsidRPr="00C3511E">
              <w:t>RoznamchaHidayati</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t>5</w:t>
            </w:r>
          </w:p>
        </w:tc>
        <w:tc>
          <w:tcPr>
            <w:tcW w:w="4254" w:type="dxa"/>
          </w:tcPr>
          <w:p w:rsidR="00927442" w:rsidRPr="00C3511E" w:rsidRDefault="00927442" w:rsidP="008014DC">
            <w:pPr>
              <w:spacing w:line="360" w:lineRule="auto"/>
              <w:jc w:val="both"/>
            </w:pPr>
            <w:r w:rsidRPr="00C3511E">
              <w:t>Index Radeef-Var-Malikan</w:t>
            </w:r>
          </w:p>
        </w:tc>
        <w:tc>
          <w:tcPr>
            <w:tcW w:w="602" w:type="dxa"/>
          </w:tcPr>
          <w:p w:rsidR="00927442" w:rsidRPr="00C3511E" w:rsidRDefault="00927442" w:rsidP="008014DC">
            <w:pPr>
              <w:spacing w:line="360" w:lineRule="auto"/>
              <w:jc w:val="both"/>
            </w:pPr>
            <w:r w:rsidRPr="00C3511E">
              <w:t>31</w:t>
            </w:r>
          </w:p>
        </w:tc>
        <w:tc>
          <w:tcPr>
            <w:tcW w:w="3453" w:type="dxa"/>
          </w:tcPr>
          <w:p w:rsidR="00927442" w:rsidRPr="00C3511E" w:rsidRDefault="00927442" w:rsidP="008014DC">
            <w:pPr>
              <w:spacing w:line="360" w:lineRule="auto"/>
              <w:jc w:val="both"/>
            </w:pPr>
            <w:r w:rsidRPr="00C3511E">
              <w:t>RoznamchaPartal</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t>6</w:t>
            </w:r>
          </w:p>
        </w:tc>
        <w:tc>
          <w:tcPr>
            <w:tcW w:w="4254" w:type="dxa"/>
          </w:tcPr>
          <w:p w:rsidR="00927442" w:rsidRPr="00C3511E" w:rsidRDefault="00927442" w:rsidP="008014DC">
            <w:pPr>
              <w:spacing w:line="360" w:lineRule="auto"/>
              <w:jc w:val="both"/>
            </w:pPr>
            <w:r w:rsidRPr="00C3511E">
              <w:t>FardBadr</w:t>
            </w:r>
          </w:p>
        </w:tc>
        <w:tc>
          <w:tcPr>
            <w:tcW w:w="602" w:type="dxa"/>
          </w:tcPr>
          <w:p w:rsidR="00927442" w:rsidRPr="00C3511E" w:rsidRDefault="00927442" w:rsidP="008014DC">
            <w:pPr>
              <w:spacing w:line="360" w:lineRule="auto"/>
              <w:jc w:val="both"/>
            </w:pPr>
            <w:r w:rsidRPr="00C3511E">
              <w:t>33</w:t>
            </w:r>
          </w:p>
        </w:tc>
        <w:tc>
          <w:tcPr>
            <w:tcW w:w="3453" w:type="dxa"/>
          </w:tcPr>
          <w:p w:rsidR="00927442" w:rsidRPr="00C3511E" w:rsidRDefault="00927442" w:rsidP="008014DC">
            <w:pPr>
              <w:spacing w:line="360" w:lineRule="auto"/>
              <w:jc w:val="both"/>
            </w:pPr>
            <w:r w:rsidRPr="00C3511E">
              <w:t>Reporting &amp; Printing Gardawari</w:t>
            </w:r>
          </w:p>
          <w:p w:rsidR="00927442" w:rsidRPr="00C3511E" w:rsidRDefault="00927442" w:rsidP="008014DC">
            <w:pPr>
              <w:numPr>
                <w:ilvl w:val="0"/>
                <w:numId w:val="2"/>
              </w:numPr>
              <w:spacing w:line="360" w:lineRule="auto"/>
              <w:jc w:val="both"/>
            </w:pPr>
            <w:r w:rsidRPr="00C3511E">
              <w:t>Complete Register</w:t>
            </w:r>
          </w:p>
          <w:p w:rsidR="00927442" w:rsidRPr="00C3511E" w:rsidRDefault="00927442" w:rsidP="008014DC">
            <w:pPr>
              <w:numPr>
                <w:ilvl w:val="0"/>
                <w:numId w:val="2"/>
              </w:numPr>
              <w:spacing w:line="360" w:lineRule="auto"/>
              <w:jc w:val="both"/>
            </w:pPr>
            <w:r w:rsidRPr="00C3511E">
              <w:t>Specific Khasra Number</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t>7</w:t>
            </w:r>
          </w:p>
        </w:tc>
        <w:tc>
          <w:tcPr>
            <w:tcW w:w="4254" w:type="dxa"/>
          </w:tcPr>
          <w:p w:rsidR="00927442" w:rsidRPr="00C3511E" w:rsidRDefault="00927442" w:rsidP="008014DC">
            <w:pPr>
              <w:spacing w:line="360" w:lineRule="auto"/>
              <w:jc w:val="both"/>
            </w:pPr>
            <w:r w:rsidRPr="00C3511E">
              <w:t>Note PartaalKanungo</w:t>
            </w:r>
          </w:p>
        </w:tc>
        <w:tc>
          <w:tcPr>
            <w:tcW w:w="602" w:type="dxa"/>
          </w:tcPr>
          <w:p w:rsidR="00927442" w:rsidRPr="00C3511E" w:rsidRDefault="00927442" w:rsidP="008014DC">
            <w:pPr>
              <w:spacing w:line="360" w:lineRule="auto"/>
              <w:jc w:val="both"/>
            </w:pPr>
            <w:r w:rsidRPr="00C3511E">
              <w:t>35</w:t>
            </w:r>
          </w:p>
        </w:tc>
        <w:tc>
          <w:tcPr>
            <w:tcW w:w="3453" w:type="dxa"/>
          </w:tcPr>
          <w:p w:rsidR="00927442" w:rsidRPr="00C3511E" w:rsidRDefault="00927442" w:rsidP="008014DC">
            <w:pPr>
              <w:spacing w:line="360" w:lineRule="auto"/>
              <w:jc w:val="both"/>
            </w:pPr>
            <w:r w:rsidRPr="00C3511E">
              <w:t>Roznamcha Kiosk</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t>8</w:t>
            </w:r>
          </w:p>
        </w:tc>
        <w:tc>
          <w:tcPr>
            <w:tcW w:w="4254" w:type="dxa"/>
          </w:tcPr>
          <w:p w:rsidR="00927442" w:rsidRPr="00C3511E" w:rsidRDefault="00927442" w:rsidP="008014DC">
            <w:pPr>
              <w:spacing w:line="360" w:lineRule="auto"/>
              <w:jc w:val="both"/>
            </w:pPr>
            <w:r w:rsidRPr="00C3511E">
              <w:t>Note Partaal Revenue Officer</w:t>
            </w:r>
          </w:p>
        </w:tc>
        <w:tc>
          <w:tcPr>
            <w:tcW w:w="602" w:type="dxa"/>
          </w:tcPr>
          <w:p w:rsidR="00927442" w:rsidRPr="00C3511E" w:rsidRDefault="00927442" w:rsidP="008014DC">
            <w:pPr>
              <w:spacing w:line="360" w:lineRule="auto"/>
              <w:jc w:val="both"/>
            </w:pPr>
            <w:r w:rsidRPr="00C3511E">
              <w:t>41</w:t>
            </w:r>
          </w:p>
        </w:tc>
        <w:tc>
          <w:tcPr>
            <w:tcW w:w="3453" w:type="dxa"/>
          </w:tcPr>
          <w:p w:rsidR="00927442" w:rsidRPr="00C3511E" w:rsidRDefault="00927442" w:rsidP="008014DC">
            <w:pPr>
              <w:spacing w:line="360" w:lineRule="auto"/>
              <w:jc w:val="both"/>
            </w:pPr>
            <w:r w:rsidRPr="00C3511E">
              <w:t>Reporting &amp; Printing ShajraNasab</w:t>
            </w:r>
          </w:p>
          <w:p w:rsidR="00927442" w:rsidRPr="00C3511E" w:rsidRDefault="00927442" w:rsidP="008014DC">
            <w:pPr>
              <w:numPr>
                <w:ilvl w:val="0"/>
                <w:numId w:val="3"/>
              </w:numPr>
              <w:spacing w:line="360" w:lineRule="auto"/>
              <w:jc w:val="both"/>
            </w:pPr>
            <w:r w:rsidRPr="00C3511E">
              <w:t>Complete Regsiter</w:t>
            </w:r>
          </w:p>
          <w:p w:rsidR="00927442" w:rsidRDefault="00927442" w:rsidP="008014DC">
            <w:pPr>
              <w:numPr>
                <w:ilvl w:val="0"/>
                <w:numId w:val="3"/>
              </w:numPr>
              <w:spacing w:line="360" w:lineRule="auto"/>
              <w:jc w:val="both"/>
            </w:pPr>
            <w:r w:rsidRPr="00C3511E">
              <w:t>Single Family</w:t>
            </w:r>
          </w:p>
          <w:p w:rsidR="005C6BE9" w:rsidRPr="00C3511E" w:rsidRDefault="005C6BE9" w:rsidP="008014DC">
            <w:pPr>
              <w:spacing w:line="360" w:lineRule="auto"/>
              <w:ind w:left="216"/>
              <w:jc w:val="both"/>
            </w:pPr>
          </w:p>
        </w:tc>
      </w:tr>
      <w:tr w:rsidR="00927442" w:rsidRPr="00C3511E" w:rsidTr="00951756">
        <w:trPr>
          <w:jc w:val="center"/>
        </w:trPr>
        <w:tc>
          <w:tcPr>
            <w:tcW w:w="502" w:type="dxa"/>
          </w:tcPr>
          <w:p w:rsidR="00927442" w:rsidRPr="00C3511E" w:rsidRDefault="00927442" w:rsidP="008014DC">
            <w:pPr>
              <w:spacing w:line="360" w:lineRule="auto"/>
              <w:jc w:val="both"/>
            </w:pPr>
            <w:r w:rsidRPr="00C3511E">
              <w:t>9</w:t>
            </w:r>
          </w:p>
        </w:tc>
        <w:tc>
          <w:tcPr>
            <w:tcW w:w="4254" w:type="dxa"/>
          </w:tcPr>
          <w:p w:rsidR="00927442" w:rsidRPr="00C3511E" w:rsidRDefault="00927442" w:rsidP="008014DC">
            <w:pPr>
              <w:spacing w:line="360" w:lineRule="auto"/>
              <w:jc w:val="both"/>
            </w:pPr>
            <w:r w:rsidRPr="00C3511E">
              <w:t>Certificate last Attestation</w:t>
            </w:r>
          </w:p>
        </w:tc>
        <w:tc>
          <w:tcPr>
            <w:tcW w:w="602" w:type="dxa"/>
          </w:tcPr>
          <w:p w:rsidR="00927442" w:rsidRPr="00C3511E" w:rsidRDefault="00927442" w:rsidP="008014DC">
            <w:pPr>
              <w:spacing w:line="360" w:lineRule="auto"/>
              <w:jc w:val="both"/>
            </w:pPr>
            <w:r w:rsidRPr="00C3511E">
              <w:t>44</w:t>
            </w:r>
          </w:p>
        </w:tc>
        <w:tc>
          <w:tcPr>
            <w:tcW w:w="3453" w:type="dxa"/>
          </w:tcPr>
          <w:p w:rsidR="00927442" w:rsidRPr="00C3511E" w:rsidRDefault="00927442" w:rsidP="008014DC">
            <w:pPr>
              <w:spacing w:line="360" w:lineRule="auto"/>
              <w:jc w:val="both"/>
            </w:pPr>
            <w:r w:rsidRPr="00C3511E">
              <w:t>Reporting &amp; Printing Haqdaraan-e-Zameen</w:t>
            </w:r>
          </w:p>
          <w:p w:rsidR="00927442" w:rsidRPr="00C3511E" w:rsidRDefault="00927442" w:rsidP="008014DC">
            <w:pPr>
              <w:numPr>
                <w:ilvl w:val="0"/>
                <w:numId w:val="4"/>
              </w:numPr>
              <w:spacing w:line="360" w:lineRule="auto"/>
              <w:jc w:val="both"/>
            </w:pPr>
            <w:r w:rsidRPr="00C3511E">
              <w:t>Complete Register</w:t>
            </w:r>
          </w:p>
          <w:p w:rsidR="00927442" w:rsidRPr="00C3511E" w:rsidRDefault="00927442" w:rsidP="008014DC">
            <w:pPr>
              <w:numPr>
                <w:ilvl w:val="0"/>
                <w:numId w:val="4"/>
              </w:numPr>
              <w:spacing w:line="360" w:lineRule="auto"/>
              <w:jc w:val="both"/>
            </w:pPr>
            <w:r w:rsidRPr="00C3511E">
              <w:t>FardMukamalKhewat</w:t>
            </w:r>
          </w:p>
          <w:p w:rsidR="00927442" w:rsidRPr="00C3511E" w:rsidRDefault="00927442" w:rsidP="008014DC">
            <w:pPr>
              <w:numPr>
                <w:ilvl w:val="0"/>
                <w:numId w:val="4"/>
              </w:numPr>
              <w:spacing w:line="360" w:lineRule="auto"/>
              <w:jc w:val="both"/>
            </w:pPr>
            <w:r w:rsidRPr="00C3511E">
              <w:t>Farad JuzwiKhewat</w:t>
            </w:r>
          </w:p>
          <w:p w:rsidR="00927442" w:rsidRPr="00C3511E" w:rsidRDefault="00927442" w:rsidP="008014DC">
            <w:pPr>
              <w:numPr>
                <w:ilvl w:val="0"/>
                <w:numId w:val="4"/>
              </w:numPr>
              <w:spacing w:line="360" w:lineRule="auto"/>
              <w:jc w:val="both"/>
            </w:pPr>
            <w:r w:rsidRPr="00C3511E">
              <w:t>Fard Wahid Malik Wahid Khewat</w:t>
            </w:r>
          </w:p>
          <w:p w:rsidR="00927442" w:rsidRPr="00C3511E" w:rsidRDefault="00927442" w:rsidP="008014DC">
            <w:pPr>
              <w:numPr>
                <w:ilvl w:val="0"/>
                <w:numId w:val="4"/>
              </w:numPr>
              <w:spacing w:line="360" w:lineRule="auto"/>
              <w:jc w:val="both"/>
            </w:pPr>
            <w:r w:rsidRPr="00C3511E">
              <w:t>Fardwhahid Malik MukamalMauza</w:t>
            </w:r>
          </w:p>
          <w:p w:rsidR="00927442" w:rsidRPr="00C3511E" w:rsidRDefault="00927442" w:rsidP="008014DC">
            <w:pPr>
              <w:numPr>
                <w:ilvl w:val="0"/>
                <w:numId w:val="4"/>
              </w:numPr>
              <w:spacing w:line="360" w:lineRule="auto"/>
              <w:jc w:val="both"/>
            </w:pPr>
            <w:r w:rsidRPr="00C3511E">
              <w:t>Fard Wahid Malik JuzwiHissa</w:t>
            </w:r>
          </w:p>
          <w:p w:rsidR="00927442" w:rsidRPr="00C3511E" w:rsidRDefault="00927442" w:rsidP="008014DC">
            <w:pPr>
              <w:numPr>
                <w:ilvl w:val="0"/>
                <w:numId w:val="4"/>
              </w:numPr>
              <w:spacing w:line="360" w:lineRule="auto"/>
              <w:jc w:val="both"/>
            </w:pPr>
            <w:r w:rsidRPr="00C3511E">
              <w:t>Mukamal Malik MukamalHissa</w:t>
            </w:r>
          </w:p>
          <w:p w:rsidR="00927442" w:rsidRPr="00C3511E" w:rsidRDefault="00927442" w:rsidP="008014DC">
            <w:pPr>
              <w:numPr>
                <w:ilvl w:val="0"/>
                <w:numId w:val="4"/>
              </w:numPr>
              <w:spacing w:line="360" w:lineRule="auto"/>
              <w:jc w:val="both"/>
            </w:pPr>
            <w:r w:rsidRPr="00C3511E">
              <w:t>Mukamal Malik JuzwiHissa</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t>10</w:t>
            </w:r>
          </w:p>
        </w:tc>
        <w:tc>
          <w:tcPr>
            <w:tcW w:w="4254" w:type="dxa"/>
          </w:tcPr>
          <w:p w:rsidR="00927442" w:rsidRPr="00C3511E" w:rsidRDefault="00927442" w:rsidP="008014DC">
            <w:pPr>
              <w:spacing w:line="360" w:lineRule="auto"/>
              <w:jc w:val="both"/>
            </w:pPr>
            <w:r w:rsidRPr="00C3511E">
              <w:t>Register intiqaalat</w:t>
            </w:r>
          </w:p>
        </w:tc>
        <w:tc>
          <w:tcPr>
            <w:tcW w:w="602" w:type="dxa"/>
          </w:tcPr>
          <w:p w:rsidR="00927442" w:rsidRPr="00C3511E" w:rsidRDefault="00927442" w:rsidP="008014DC">
            <w:pPr>
              <w:spacing w:line="360" w:lineRule="auto"/>
              <w:jc w:val="both"/>
            </w:pPr>
            <w:r w:rsidRPr="00C3511E">
              <w:t>45</w:t>
            </w:r>
          </w:p>
        </w:tc>
        <w:tc>
          <w:tcPr>
            <w:tcW w:w="3453" w:type="dxa"/>
          </w:tcPr>
          <w:p w:rsidR="00927442" w:rsidRPr="00C3511E" w:rsidRDefault="00927442" w:rsidP="008014DC">
            <w:pPr>
              <w:spacing w:line="360" w:lineRule="auto"/>
              <w:jc w:val="both"/>
            </w:pPr>
            <w:r w:rsidRPr="00C3511E">
              <w:t>Reporting &amp; Printing Intiqaalat</w:t>
            </w:r>
          </w:p>
          <w:p w:rsidR="00927442" w:rsidRPr="00C3511E" w:rsidRDefault="00927442" w:rsidP="008014DC">
            <w:pPr>
              <w:numPr>
                <w:ilvl w:val="0"/>
                <w:numId w:val="5"/>
              </w:numPr>
              <w:spacing w:line="360" w:lineRule="auto"/>
              <w:jc w:val="both"/>
            </w:pPr>
            <w:r w:rsidRPr="00C3511E">
              <w:t>Complete Register</w:t>
            </w:r>
          </w:p>
          <w:p w:rsidR="00927442" w:rsidRPr="00C3511E" w:rsidRDefault="00927442" w:rsidP="008014DC">
            <w:pPr>
              <w:numPr>
                <w:ilvl w:val="0"/>
                <w:numId w:val="5"/>
              </w:numPr>
              <w:spacing w:line="360" w:lineRule="auto"/>
              <w:jc w:val="both"/>
            </w:pPr>
            <w:r w:rsidRPr="00C3511E">
              <w:t>Copy of Intiqalat</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t>11</w:t>
            </w:r>
          </w:p>
        </w:tc>
        <w:tc>
          <w:tcPr>
            <w:tcW w:w="4254" w:type="dxa"/>
          </w:tcPr>
          <w:p w:rsidR="00927442" w:rsidRPr="00C3511E" w:rsidRDefault="00927442" w:rsidP="008014DC">
            <w:pPr>
              <w:spacing w:line="360" w:lineRule="auto"/>
              <w:jc w:val="both"/>
            </w:pPr>
            <w:r w:rsidRPr="00C3511E">
              <w:t>Register Gardawari</w:t>
            </w:r>
          </w:p>
        </w:tc>
        <w:tc>
          <w:tcPr>
            <w:tcW w:w="602" w:type="dxa"/>
          </w:tcPr>
          <w:p w:rsidR="00927442" w:rsidRPr="00C3511E" w:rsidRDefault="00927442" w:rsidP="008014DC">
            <w:pPr>
              <w:spacing w:line="360" w:lineRule="auto"/>
              <w:jc w:val="both"/>
            </w:pPr>
            <w:r w:rsidRPr="00C3511E">
              <w:t>48</w:t>
            </w:r>
          </w:p>
        </w:tc>
        <w:tc>
          <w:tcPr>
            <w:tcW w:w="3453" w:type="dxa"/>
          </w:tcPr>
          <w:p w:rsidR="00927442" w:rsidRPr="00C3511E" w:rsidRDefault="00927442" w:rsidP="008014DC">
            <w:pPr>
              <w:spacing w:line="360" w:lineRule="auto"/>
              <w:jc w:val="both"/>
            </w:pPr>
            <w:r w:rsidRPr="00C3511E">
              <w:t>Reporting &amp; Printing WajbulArz</w:t>
            </w:r>
          </w:p>
          <w:p w:rsidR="00927442" w:rsidRPr="00C3511E" w:rsidRDefault="00927442" w:rsidP="008014DC">
            <w:pPr>
              <w:numPr>
                <w:ilvl w:val="0"/>
                <w:numId w:val="6"/>
              </w:numPr>
              <w:spacing w:line="360" w:lineRule="auto"/>
              <w:jc w:val="both"/>
            </w:pPr>
            <w:r w:rsidRPr="00C3511E">
              <w:t>Complete Mauza</w:t>
            </w:r>
          </w:p>
          <w:p w:rsidR="00927442" w:rsidRPr="00C3511E" w:rsidRDefault="00927442" w:rsidP="008014DC">
            <w:pPr>
              <w:numPr>
                <w:ilvl w:val="0"/>
                <w:numId w:val="6"/>
              </w:numPr>
              <w:spacing w:line="360" w:lineRule="auto"/>
              <w:jc w:val="both"/>
            </w:pPr>
            <w:r w:rsidRPr="00C3511E">
              <w:t>Specific Serial Number</w:t>
            </w:r>
          </w:p>
        </w:tc>
      </w:tr>
      <w:tr w:rsidR="00927442" w:rsidRPr="00C3511E" w:rsidTr="00951756">
        <w:trPr>
          <w:jc w:val="center"/>
        </w:trPr>
        <w:tc>
          <w:tcPr>
            <w:tcW w:w="502" w:type="dxa"/>
          </w:tcPr>
          <w:p w:rsidR="00927442" w:rsidRPr="00C3511E" w:rsidRDefault="00927442" w:rsidP="008014DC">
            <w:pPr>
              <w:spacing w:line="360" w:lineRule="auto"/>
              <w:jc w:val="both"/>
            </w:pPr>
            <w:r w:rsidRPr="00C3511E">
              <w:t>12</w:t>
            </w:r>
          </w:p>
        </w:tc>
        <w:tc>
          <w:tcPr>
            <w:tcW w:w="4254" w:type="dxa"/>
          </w:tcPr>
          <w:p w:rsidR="00927442" w:rsidRPr="00C3511E" w:rsidRDefault="00927442" w:rsidP="008014DC">
            <w:pPr>
              <w:spacing w:line="360" w:lineRule="auto"/>
              <w:jc w:val="both"/>
            </w:pPr>
            <w:r w:rsidRPr="00C3511E">
              <w:t>Register Tagayarat-e-Kasht</w:t>
            </w:r>
          </w:p>
        </w:tc>
        <w:tc>
          <w:tcPr>
            <w:tcW w:w="602" w:type="dxa"/>
          </w:tcPr>
          <w:p w:rsidR="00927442" w:rsidRPr="00C3511E" w:rsidRDefault="00927442" w:rsidP="008014DC">
            <w:pPr>
              <w:spacing w:line="360" w:lineRule="auto"/>
              <w:jc w:val="both"/>
            </w:pPr>
            <w:r w:rsidRPr="00C3511E">
              <w:t>49</w:t>
            </w:r>
          </w:p>
        </w:tc>
        <w:tc>
          <w:tcPr>
            <w:tcW w:w="3453" w:type="dxa"/>
          </w:tcPr>
          <w:p w:rsidR="00927442" w:rsidRPr="00C3511E" w:rsidRDefault="00927442" w:rsidP="008014DC">
            <w:pPr>
              <w:spacing w:line="360" w:lineRule="auto"/>
              <w:jc w:val="both"/>
            </w:pPr>
            <w:r w:rsidRPr="00C3511E">
              <w:t>Reporting &amp; Printing Field Book</w:t>
            </w:r>
          </w:p>
          <w:p w:rsidR="00927442" w:rsidRPr="00C3511E" w:rsidRDefault="00927442" w:rsidP="008014DC">
            <w:pPr>
              <w:numPr>
                <w:ilvl w:val="0"/>
                <w:numId w:val="7"/>
              </w:numPr>
              <w:spacing w:line="360" w:lineRule="auto"/>
              <w:jc w:val="both"/>
            </w:pPr>
            <w:r w:rsidRPr="00C3511E">
              <w:t>Complete Mauza</w:t>
            </w:r>
          </w:p>
          <w:p w:rsidR="00927442" w:rsidRPr="00C3511E" w:rsidRDefault="00927442" w:rsidP="008014DC">
            <w:pPr>
              <w:numPr>
                <w:ilvl w:val="0"/>
                <w:numId w:val="7"/>
              </w:numPr>
              <w:spacing w:line="360" w:lineRule="auto"/>
              <w:jc w:val="both"/>
            </w:pPr>
            <w:r w:rsidRPr="00C3511E">
              <w:t>Specific Khasra</w:t>
            </w:r>
          </w:p>
        </w:tc>
      </w:tr>
    </w:tbl>
    <w:p w:rsidR="00927442" w:rsidRDefault="00927442" w:rsidP="008014DC">
      <w:pPr>
        <w:tabs>
          <w:tab w:val="right" w:pos="7290"/>
          <w:tab w:val="right" w:pos="8640"/>
        </w:tabs>
        <w:bidi/>
        <w:spacing w:line="360" w:lineRule="auto"/>
        <w:ind w:right="108"/>
        <w:jc w:val="both"/>
      </w:pPr>
    </w:p>
    <w:p w:rsidR="00927442" w:rsidRPr="00C3511E" w:rsidRDefault="00927442" w:rsidP="008014DC">
      <w:pPr>
        <w:tabs>
          <w:tab w:val="right" w:pos="7200"/>
          <w:tab w:val="right" w:pos="7290"/>
          <w:tab w:val="right" w:pos="7920"/>
          <w:tab w:val="right" w:pos="8010"/>
          <w:tab w:val="right" w:pos="8640"/>
        </w:tabs>
        <w:bidi/>
        <w:spacing w:line="360" w:lineRule="auto"/>
        <w:ind w:right="108"/>
        <w:jc w:val="both"/>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9"/>
        <w:gridCol w:w="4111"/>
        <w:gridCol w:w="1424"/>
        <w:gridCol w:w="2335"/>
      </w:tblGrid>
      <w:tr w:rsidR="00927442" w:rsidRPr="00C3511E" w:rsidTr="000B4DC9">
        <w:trPr>
          <w:trHeight w:val="717"/>
          <w:jc w:val="center"/>
        </w:trPr>
        <w:tc>
          <w:tcPr>
            <w:tcW w:w="999" w:type="dxa"/>
            <w:vMerge w:val="restart"/>
          </w:tcPr>
          <w:p w:rsidR="00927442" w:rsidRPr="00C3511E" w:rsidRDefault="00927442" w:rsidP="008014DC">
            <w:pPr>
              <w:spacing w:line="360" w:lineRule="auto"/>
              <w:jc w:val="both"/>
              <w:rPr>
                <w:b/>
                <w:bCs/>
              </w:rPr>
            </w:pPr>
            <w:r w:rsidRPr="00C3511E">
              <w:rPr>
                <w:b/>
                <w:bCs/>
              </w:rPr>
              <w:lastRenderedPageBreak/>
              <w:t>1-Baye   i-</w:t>
            </w:r>
          </w:p>
          <w:p w:rsidR="00927442" w:rsidRPr="00C3511E" w:rsidRDefault="00927442" w:rsidP="008014DC">
            <w:pPr>
              <w:spacing w:line="360" w:lineRule="auto"/>
              <w:jc w:val="both"/>
              <w:rPr>
                <w:b/>
                <w:bCs/>
              </w:rPr>
            </w:pPr>
          </w:p>
          <w:p w:rsidR="00927442" w:rsidRPr="00C3511E" w:rsidRDefault="00927442" w:rsidP="008014DC">
            <w:pPr>
              <w:spacing w:line="360" w:lineRule="auto"/>
              <w:jc w:val="both"/>
              <w:rPr>
                <w:b/>
                <w:bCs/>
              </w:rPr>
            </w:pPr>
          </w:p>
          <w:p w:rsidR="00927442" w:rsidRPr="00C3511E" w:rsidRDefault="00927442" w:rsidP="008014DC">
            <w:pPr>
              <w:spacing w:line="360" w:lineRule="auto"/>
              <w:jc w:val="both"/>
              <w:rPr>
                <w:b/>
                <w:bCs/>
              </w:rPr>
            </w:pPr>
            <w:r w:rsidRPr="00C3511E">
              <w:rPr>
                <w:b/>
                <w:bCs/>
              </w:rPr>
              <w:t>ii-</w:t>
            </w:r>
          </w:p>
          <w:p w:rsidR="00927442" w:rsidRPr="00C3511E" w:rsidRDefault="00927442" w:rsidP="008014DC">
            <w:pPr>
              <w:spacing w:line="360" w:lineRule="auto"/>
              <w:jc w:val="both"/>
              <w:rPr>
                <w:b/>
                <w:bCs/>
              </w:rPr>
            </w:pPr>
            <w:r w:rsidRPr="00C3511E">
              <w:rPr>
                <w:b/>
                <w:bCs/>
              </w:rPr>
              <w:t>iii-</w:t>
            </w:r>
          </w:p>
          <w:p w:rsidR="00927442" w:rsidRPr="00C3511E" w:rsidRDefault="00927442" w:rsidP="008014DC">
            <w:pPr>
              <w:spacing w:line="360" w:lineRule="auto"/>
              <w:jc w:val="both"/>
              <w:rPr>
                <w:b/>
                <w:bCs/>
              </w:rPr>
            </w:pPr>
            <w:r w:rsidRPr="00C3511E">
              <w:rPr>
                <w:b/>
                <w:bCs/>
              </w:rPr>
              <w:t>iv-</w:t>
            </w:r>
          </w:p>
          <w:p w:rsidR="00927442" w:rsidRPr="00C3511E" w:rsidRDefault="00927442" w:rsidP="008014DC">
            <w:pPr>
              <w:spacing w:line="360" w:lineRule="auto"/>
              <w:jc w:val="both"/>
              <w:rPr>
                <w:b/>
                <w:bCs/>
              </w:rPr>
            </w:pPr>
            <w:r w:rsidRPr="00C3511E">
              <w:rPr>
                <w:b/>
                <w:bCs/>
              </w:rPr>
              <w:t>v-</w:t>
            </w:r>
          </w:p>
          <w:p w:rsidR="00927442" w:rsidRPr="00C3511E" w:rsidRDefault="00927442" w:rsidP="008014DC">
            <w:pPr>
              <w:spacing w:line="360" w:lineRule="auto"/>
              <w:jc w:val="both"/>
              <w:rPr>
                <w:b/>
                <w:bCs/>
              </w:rPr>
            </w:pPr>
            <w:r w:rsidRPr="00C3511E">
              <w:rPr>
                <w:b/>
                <w:bCs/>
              </w:rPr>
              <w:t>vi-</w:t>
            </w:r>
          </w:p>
          <w:p w:rsidR="00927442" w:rsidRPr="00C3511E" w:rsidRDefault="00927442" w:rsidP="008014DC">
            <w:pPr>
              <w:spacing w:line="360" w:lineRule="auto"/>
              <w:jc w:val="both"/>
              <w:rPr>
                <w:b/>
                <w:bCs/>
              </w:rPr>
            </w:pPr>
          </w:p>
          <w:p w:rsidR="00927442" w:rsidRPr="00C3511E" w:rsidRDefault="00927442" w:rsidP="008014DC">
            <w:pPr>
              <w:spacing w:line="360" w:lineRule="auto"/>
              <w:jc w:val="both"/>
              <w:rPr>
                <w:b/>
                <w:bCs/>
              </w:rPr>
            </w:pPr>
          </w:p>
          <w:p w:rsidR="00927442" w:rsidRPr="00C3511E" w:rsidRDefault="00927442" w:rsidP="008014DC">
            <w:pPr>
              <w:spacing w:line="360" w:lineRule="auto"/>
              <w:jc w:val="both"/>
              <w:rPr>
                <w:b/>
                <w:bCs/>
              </w:rPr>
            </w:pPr>
          </w:p>
          <w:p w:rsidR="00927442" w:rsidRPr="00C3511E" w:rsidRDefault="00927442" w:rsidP="008014DC">
            <w:pPr>
              <w:spacing w:line="360" w:lineRule="auto"/>
              <w:jc w:val="both"/>
              <w:rPr>
                <w:b/>
                <w:bCs/>
              </w:rPr>
            </w:pPr>
            <w:r w:rsidRPr="00C3511E">
              <w:rPr>
                <w:b/>
                <w:bCs/>
              </w:rPr>
              <w:t>vii-</w:t>
            </w:r>
          </w:p>
        </w:tc>
        <w:tc>
          <w:tcPr>
            <w:tcW w:w="4111" w:type="dxa"/>
          </w:tcPr>
          <w:p w:rsidR="00927442" w:rsidRPr="00C3511E" w:rsidRDefault="00927442" w:rsidP="008014DC">
            <w:pPr>
              <w:spacing w:line="360" w:lineRule="auto"/>
              <w:jc w:val="both"/>
            </w:pPr>
            <w:r w:rsidRPr="00C3511E">
              <w:t>Entire ownership holding</w:t>
            </w:r>
          </w:p>
        </w:tc>
        <w:tc>
          <w:tcPr>
            <w:tcW w:w="1424" w:type="dxa"/>
            <w:vMerge w:val="restart"/>
          </w:tcPr>
          <w:p w:rsidR="00927442" w:rsidRPr="00C3511E" w:rsidRDefault="00927442" w:rsidP="008014DC">
            <w:pPr>
              <w:spacing w:line="360" w:lineRule="auto"/>
              <w:jc w:val="both"/>
              <w:rPr>
                <w:b/>
                <w:bCs/>
              </w:rPr>
            </w:pPr>
            <w:r w:rsidRPr="00C3511E">
              <w:rPr>
                <w:b/>
                <w:bCs/>
              </w:rPr>
              <w:t>Hibba</w:t>
            </w:r>
          </w:p>
        </w:tc>
        <w:tc>
          <w:tcPr>
            <w:tcW w:w="2335" w:type="dxa"/>
          </w:tcPr>
          <w:p w:rsidR="00927442" w:rsidRPr="00C3511E" w:rsidRDefault="00927442" w:rsidP="008014DC">
            <w:pPr>
              <w:spacing w:line="360" w:lineRule="auto"/>
              <w:jc w:val="both"/>
            </w:pPr>
            <w:r w:rsidRPr="00C3511E">
              <w:t>Entire ownership holding</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Entire share</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Entire share</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Partial share</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Partial share</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Whole field (number)</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Whole field (number)</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Borders>
              <w:bottom w:val="single" w:sz="4" w:space="0" w:color="auto"/>
            </w:tcBorders>
          </w:tcPr>
          <w:p w:rsidR="00927442" w:rsidRPr="00C3511E" w:rsidRDefault="00927442" w:rsidP="008014DC">
            <w:pPr>
              <w:spacing w:line="360" w:lineRule="auto"/>
              <w:jc w:val="both"/>
            </w:pPr>
            <w:r w:rsidRPr="00C3511E">
              <w:t>Partial field (Number)</w:t>
            </w:r>
          </w:p>
        </w:tc>
        <w:tc>
          <w:tcPr>
            <w:tcW w:w="1424" w:type="dxa"/>
            <w:vMerge/>
            <w:tcBorders>
              <w:bottom w:val="single" w:sz="4" w:space="0" w:color="auto"/>
            </w:tcBorders>
          </w:tcPr>
          <w:p w:rsidR="00927442" w:rsidRPr="00C3511E" w:rsidRDefault="00927442" w:rsidP="008014DC">
            <w:pPr>
              <w:spacing w:line="360" w:lineRule="auto"/>
              <w:jc w:val="both"/>
            </w:pPr>
          </w:p>
        </w:tc>
        <w:tc>
          <w:tcPr>
            <w:tcW w:w="2335" w:type="dxa"/>
            <w:tcBorders>
              <w:bottom w:val="single" w:sz="4" w:space="0" w:color="auto"/>
            </w:tcBorders>
          </w:tcPr>
          <w:p w:rsidR="00927442" w:rsidRPr="00C3511E" w:rsidRDefault="00927442" w:rsidP="008014DC">
            <w:pPr>
              <w:spacing w:line="360" w:lineRule="auto"/>
              <w:jc w:val="both"/>
            </w:pPr>
            <w:r w:rsidRPr="00C3511E">
              <w:t>Partial field (number)</w:t>
            </w:r>
          </w:p>
        </w:tc>
      </w:tr>
      <w:tr w:rsidR="00927442" w:rsidRPr="00C3511E" w:rsidTr="000B4DC9">
        <w:trPr>
          <w:trHeight w:val="150"/>
          <w:jc w:val="center"/>
        </w:trPr>
        <w:tc>
          <w:tcPr>
            <w:tcW w:w="999" w:type="dxa"/>
            <w:vMerge/>
            <w:tcBorders>
              <w:right w:val="single" w:sz="4" w:space="0" w:color="auto"/>
            </w:tcBorders>
          </w:tcPr>
          <w:p w:rsidR="00927442" w:rsidRPr="00C3511E" w:rsidRDefault="00927442" w:rsidP="008014DC">
            <w:pPr>
              <w:spacing w:line="360" w:lineRule="auto"/>
              <w:jc w:val="both"/>
            </w:pPr>
          </w:p>
        </w:tc>
        <w:tc>
          <w:tcPr>
            <w:tcW w:w="4111" w:type="dxa"/>
            <w:tcBorders>
              <w:top w:val="single" w:sz="4" w:space="0" w:color="auto"/>
              <w:left w:val="single" w:sz="4" w:space="0" w:color="auto"/>
              <w:bottom w:val="single" w:sz="4" w:space="0" w:color="auto"/>
              <w:right w:val="single" w:sz="4" w:space="0" w:color="auto"/>
            </w:tcBorders>
          </w:tcPr>
          <w:p w:rsidR="00927442" w:rsidRDefault="00927442" w:rsidP="008014DC">
            <w:pPr>
              <w:spacing w:line="360" w:lineRule="auto"/>
              <w:jc w:val="both"/>
            </w:pPr>
          </w:p>
          <w:p w:rsidR="00927442" w:rsidRPr="00C3511E" w:rsidRDefault="00927442" w:rsidP="008014DC">
            <w:pPr>
              <w:spacing w:line="360" w:lineRule="auto"/>
              <w:jc w:val="both"/>
            </w:pPr>
            <w:r w:rsidRPr="00C3511E">
              <w:t>Complete share of partial ownership holding</w:t>
            </w:r>
          </w:p>
        </w:tc>
        <w:tc>
          <w:tcPr>
            <w:tcW w:w="1424" w:type="dxa"/>
            <w:vMerge/>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p>
        </w:tc>
        <w:tc>
          <w:tcPr>
            <w:tcW w:w="2335"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r w:rsidRPr="00C3511E">
              <w:t>Complete share of partial ownership holding</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Borders>
              <w:top w:val="single" w:sz="4" w:space="0" w:color="auto"/>
            </w:tcBorders>
          </w:tcPr>
          <w:p w:rsidR="00927442" w:rsidRDefault="00927442" w:rsidP="008014DC">
            <w:pPr>
              <w:spacing w:line="360" w:lineRule="auto"/>
              <w:jc w:val="both"/>
            </w:pPr>
          </w:p>
          <w:p w:rsidR="00927442" w:rsidRPr="00C3511E" w:rsidRDefault="00927442" w:rsidP="008014DC">
            <w:pPr>
              <w:spacing w:line="360" w:lineRule="auto"/>
              <w:jc w:val="both"/>
            </w:pPr>
            <w:r w:rsidRPr="00C3511E">
              <w:t>Partial share of partial ownership holding</w:t>
            </w:r>
          </w:p>
        </w:tc>
        <w:tc>
          <w:tcPr>
            <w:tcW w:w="1424" w:type="dxa"/>
            <w:vMerge/>
            <w:tcBorders>
              <w:top w:val="single" w:sz="4" w:space="0" w:color="auto"/>
            </w:tcBorders>
          </w:tcPr>
          <w:p w:rsidR="00927442" w:rsidRPr="00C3511E" w:rsidRDefault="00927442" w:rsidP="008014DC">
            <w:pPr>
              <w:spacing w:line="360" w:lineRule="auto"/>
              <w:jc w:val="both"/>
            </w:pPr>
          </w:p>
        </w:tc>
        <w:tc>
          <w:tcPr>
            <w:tcW w:w="2335" w:type="dxa"/>
            <w:tcBorders>
              <w:top w:val="single" w:sz="4" w:space="0" w:color="auto"/>
            </w:tcBorders>
          </w:tcPr>
          <w:p w:rsidR="00927442" w:rsidRPr="00C3511E" w:rsidRDefault="00927442" w:rsidP="008014DC">
            <w:pPr>
              <w:spacing w:line="360" w:lineRule="auto"/>
              <w:jc w:val="both"/>
            </w:pPr>
            <w:r w:rsidRPr="00C3511E">
              <w:t>Partial share of partial ownership holding</w:t>
            </w:r>
          </w:p>
        </w:tc>
      </w:tr>
      <w:tr w:rsidR="00927442" w:rsidRPr="00C3511E" w:rsidTr="000B4DC9">
        <w:trPr>
          <w:trHeight w:val="150"/>
          <w:jc w:val="center"/>
        </w:trPr>
        <w:tc>
          <w:tcPr>
            <w:tcW w:w="999" w:type="dxa"/>
          </w:tcPr>
          <w:p w:rsidR="00927442" w:rsidRPr="00C3511E" w:rsidRDefault="00927442" w:rsidP="008014DC">
            <w:pPr>
              <w:spacing w:line="360" w:lineRule="auto"/>
              <w:jc w:val="both"/>
              <w:rPr>
                <w:b/>
                <w:bCs/>
              </w:rPr>
            </w:pPr>
            <w:r w:rsidRPr="00C3511E">
              <w:rPr>
                <w:b/>
                <w:bCs/>
              </w:rPr>
              <w:t>2-Warasat</w:t>
            </w:r>
          </w:p>
        </w:tc>
        <w:tc>
          <w:tcPr>
            <w:tcW w:w="4111" w:type="dxa"/>
          </w:tcPr>
          <w:p w:rsidR="00927442" w:rsidRDefault="00927442" w:rsidP="008014DC">
            <w:pPr>
              <w:spacing w:line="360" w:lineRule="auto"/>
              <w:jc w:val="both"/>
            </w:pPr>
          </w:p>
          <w:p w:rsidR="00927442" w:rsidRPr="00C3511E" w:rsidRDefault="00927442" w:rsidP="008014DC">
            <w:pPr>
              <w:spacing w:line="360" w:lineRule="auto"/>
              <w:jc w:val="both"/>
            </w:pPr>
            <w:r w:rsidRPr="00C3511E">
              <w:t>Entire share</w:t>
            </w:r>
          </w:p>
        </w:tc>
        <w:tc>
          <w:tcPr>
            <w:tcW w:w="1424" w:type="dxa"/>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p>
        </w:tc>
      </w:tr>
      <w:tr w:rsidR="00927442" w:rsidRPr="00C3511E" w:rsidTr="000B4DC9">
        <w:trPr>
          <w:trHeight w:val="170"/>
          <w:jc w:val="center"/>
        </w:trPr>
        <w:tc>
          <w:tcPr>
            <w:tcW w:w="999" w:type="dxa"/>
            <w:vMerge w:val="restart"/>
          </w:tcPr>
          <w:p w:rsidR="00927442" w:rsidRDefault="00927442" w:rsidP="008014DC">
            <w:pPr>
              <w:spacing w:line="360" w:lineRule="auto"/>
              <w:jc w:val="both"/>
              <w:rPr>
                <w:b/>
                <w:bCs/>
              </w:rPr>
            </w:pPr>
            <w:r w:rsidRPr="00C3511E">
              <w:rPr>
                <w:b/>
                <w:bCs/>
              </w:rPr>
              <w:t>a.</w:t>
            </w:r>
          </w:p>
          <w:p w:rsidR="00927442" w:rsidRPr="00C3511E" w:rsidRDefault="00927442" w:rsidP="008014DC">
            <w:pPr>
              <w:spacing w:line="360" w:lineRule="auto"/>
              <w:jc w:val="both"/>
              <w:rPr>
                <w:b/>
                <w:bCs/>
              </w:rPr>
            </w:pPr>
            <w:r>
              <w:rPr>
                <w:b/>
                <w:bCs/>
              </w:rPr>
              <w:t>Rehn</w:t>
            </w:r>
            <w:r w:rsidRPr="00C3511E">
              <w:rPr>
                <w:b/>
                <w:bCs/>
              </w:rPr>
              <w:t>i-</w:t>
            </w:r>
          </w:p>
          <w:p w:rsidR="00927442" w:rsidRPr="00C3511E" w:rsidRDefault="00927442" w:rsidP="008014DC">
            <w:pPr>
              <w:spacing w:line="360" w:lineRule="auto"/>
              <w:jc w:val="both"/>
              <w:rPr>
                <w:b/>
                <w:bCs/>
              </w:rPr>
            </w:pPr>
            <w:r w:rsidRPr="00C3511E">
              <w:rPr>
                <w:b/>
                <w:bCs/>
              </w:rPr>
              <w:t>ii-</w:t>
            </w:r>
          </w:p>
          <w:p w:rsidR="00927442" w:rsidRPr="00C3511E" w:rsidRDefault="00927442" w:rsidP="008014DC">
            <w:pPr>
              <w:spacing w:line="360" w:lineRule="auto"/>
              <w:jc w:val="both"/>
              <w:rPr>
                <w:b/>
                <w:bCs/>
              </w:rPr>
            </w:pPr>
            <w:r w:rsidRPr="00C3511E">
              <w:rPr>
                <w:b/>
                <w:bCs/>
              </w:rPr>
              <w:t>iii-</w:t>
            </w:r>
          </w:p>
          <w:p w:rsidR="00927442" w:rsidRPr="00C3511E" w:rsidRDefault="00927442" w:rsidP="008014DC">
            <w:pPr>
              <w:spacing w:line="360" w:lineRule="auto"/>
              <w:jc w:val="both"/>
              <w:rPr>
                <w:b/>
                <w:bCs/>
              </w:rPr>
            </w:pPr>
            <w:r w:rsidRPr="00C3511E">
              <w:rPr>
                <w:b/>
                <w:bCs/>
              </w:rPr>
              <w:t>iv-</w:t>
            </w:r>
          </w:p>
          <w:p w:rsidR="00927442" w:rsidRPr="00C3511E" w:rsidRDefault="00927442" w:rsidP="008014DC">
            <w:pPr>
              <w:spacing w:line="360" w:lineRule="auto"/>
              <w:jc w:val="both"/>
              <w:rPr>
                <w:b/>
                <w:bCs/>
              </w:rPr>
            </w:pPr>
            <w:r w:rsidRPr="00C3511E">
              <w:rPr>
                <w:b/>
                <w:bCs/>
              </w:rPr>
              <w:t>v-</w:t>
            </w:r>
          </w:p>
          <w:p w:rsidR="00927442" w:rsidRPr="00C3511E" w:rsidRDefault="00927442" w:rsidP="008014DC">
            <w:pPr>
              <w:spacing w:line="360" w:lineRule="auto"/>
              <w:jc w:val="both"/>
              <w:rPr>
                <w:b/>
                <w:bCs/>
              </w:rPr>
            </w:pPr>
            <w:r w:rsidRPr="00C3511E">
              <w:rPr>
                <w:b/>
                <w:bCs/>
              </w:rPr>
              <w:t>vi-</w:t>
            </w:r>
          </w:p>
          <w:p w:rsidR="00927442" w:rsidRPr="00C3511E" w:rsidRDefault="00927442" w:rsidP="008014DC">
            <w:pPr>
              <w:spacing w:line="360" w:lineRule="auto"/>
              <w:jc w:val="both"/>
              <w:rPr>
                <w:b/>
                <w:bCs/>
              </w:rPr>
            </w:pPr>
          </w:p>
          <w:p w:rsidR="00927442" w:rsidRPr="00C3511E" w:rsidRDefault="00927442" w:rsidP="008014DC">
            <w:pPr>
              <w:spacing w:line="360" w:lineRule="auto"/>
              <w:jc w:val="both"/>
              <w:rPr>
                <w:b/>
                <w:bCs/>
              </w:rPr>
            </w:pPr>
          </w:p>
          <w:p w:rsidR="00927442" w:rsidRPr="00C3511E" w:rsidRDefault="00927442" w:rsidP="008014DC">
            <w:pPr>
              <w:spacing w:line="360" w:lineRule="auto"/>
              <w:jc w:val="both"/>
              <w:rPr>
                <w:b/>
                <w:bCs/>
              </w:rPr>
            </w:pPr>
            <w:r w:rsidRPr="00C3511E">
              <w:rPr>
                <w:b/>
                <w:bCs/>
              </w:rPr>
              <w:t>vii-</w:t>
            </w:r>
          </w:p>
          <w:p w:rsidR="00927442" w:rsidRPr="00C3511E" w:rsidRDefault="00927442" w:rsidP="008014DC">
            <w:pPr>
              <w:spacing w:line="360" w:lineRule="auto"/>
              <w:jc w:val="both"/>
              <w:rPr>
                <w:b/>
                <w:bCs/>
              </w:rPr>
            </w:pPr>
          </w:p>
          <w:p w:rsidR="00927442" w:rsidRPr="00C3511E" w:rsidRDefault="00927442" w:rsidP="008014DC">
            <w:pPr>
              <w:spacing w:line="360" w:lineRule="auto"/>
              <w:jc w:val="both"/>
              <w:rPr>
                <w:b/>
                <w:bCs/>
              </w:rPr>
            </w:pPr>
          </w:p>
        </w:tc>
        <w:tc>
          <w:tcPr>
            <w:tcW w:w="4111" w:type="dxa"/>
          </w:tcPr>
          <w:p w:rsidR="00927442" w:rsidRPr="00C3511E" w:rsidRDefault="00927442" w:rsidP="008014DC">
            <w:pPr>
              <w:spacing w:line="360" w:lineRule="auto"/>
              <w:jc w:val="both"/>
            </w:pPr>
            <w:r w:rsidRPr="00C3511E">
              <w:t>Entire ownership holdin</w:t>
            </w:r>
            <w:r>
              <w:t>g</w:t>
            </w:r>
          </w:p>
        </w:tc>
        <w:tc>
          <w:tcPr>
            <w:tcW w:w="1424" w:type="dxa"/>
            <w:vMerge w:val="restart"/>
          </w:tcPr>
          <w:p w:rsidR="00927442" w:rsidRPr="00C3511E" w:rsidRDefault="00927442" w:rsidP="008014DC">
            <w:pPr>
              <w:spacing w:line="360" w:lineRule="auto"/>
              <w:jc w:val="both"/>
              <w:rPr>
                <w:b/>
                <w:bCs/>
              </w:rPr>
            </w:pPr>
            <w:r w:rsidRPr="00C3511E">
              <w:rPr>
                <w:b/>
                <w:bCs/>
              </w:rPr>
              <w:t>Fakk-ur-Rehn</w:t>
            </w:r>
          </w:p>
        </w:tc>
        <w:tc>
          <w:tcPr>
            <w:tcW w:w="2335" w:type="dxa"/>
          </w:tcPr>
          <w:p w:rsidR="00927442" w:rsidRPr="00C3511E" w:rsidRDefault="00927442" w:rsidP="008014DC">
            <w:pPr>
              <w:spacing w:line="360" w:lineRule="auto"/>
              <w:jc w:val="both"/>
            </w:pPr>
            <w:r w:rsidRPr="00C3511E">
              <w:t>Entire ownership holding</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Entire share</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Entire share</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Partial share</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Partial share</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Whole field (number)</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Whole field (number)</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Partial field (number)</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Partial field (number)</w:t>
            </w:r>
          </w:p>
        </w:tc>
      </w:tr>
      <w:tr w:rsidR="00927442" w:rsidRPr="00C3511E" w:rsidTr="000B4DC9">
        <w:trPr>
          <w:trHeight w:val="935"/>
          <w:jc w:val="center"/>
        </w:trPr>
        <w:tc>
          <w:tcPr>
            <w:tcW w:w="999" w:type="dxa"/>
            <w:vMerge/>
          </w:tcPr>
          <w:p w:rsidR="00927442" w:rsidRPr="00C3511E" w:rsidRDefault="00927442" w:rsidP="008014DC">
            <w:pPr>
              <w:spacing w:line="360" w:lineRule="auto"/>
              <w:jc w:val="both"/>
            </w:pPr>
          </w:p>
        </w:tc>
        <w:tc>
          <w:tcPr>
            <w:tcW w:w="4111" w:type="dxa"/>
          </w:tcPr>
          <w:p w:rsidR="00927442" w:rsidRDefault="00927442" w:rsidP="008014DC">
            <w:pPr>
              <w:spacing w:line="360" w:lineRule="auto"/>
              <w:jc w:val="both"/>
            </w:pPr>
          </w:p>
          <w:p w:rsidR="00927442" w:rsidRPr="00C3511E" w:rsidRDefault="00927442" w:rsidP="008014DC">
            <w:pPr>
              <w:spacing w:line="360" w:lineRule="auto"/>
              <w:jc w:val="both"/>
            </w:pPr>
            <w:r w:rsidRPr="00C3511E">
              <w:t>Complete share of partial ownership holding</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Complete share of partial ownership holding</w:t>
            </w:r>
          </w:p>
        </w:tc>
      </w:tr>
      <w:tr w:rsidR="00927442" w:rsidRPr="00C3511E" w:rsidTr="000B4DC9">
        <w:trPr>
          <w:trHeight w:val="1214"/>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Partial share of partial ownership holding</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Partial share of partial ownership holding</w:t>
            </w:r>
          </w:p>
        </w:tc>
      </w:tr>
      <w:tr w:rsidR="00927442" w:rsidRPr="00C3511E" w:rsidTr="000B4DC9">
        <w:trPr>
          <w:trHeight w:val="150"/>
          <w:jc w:val="center"/>
        </w:trPr>
        <w:tc>
          <w:tcPr>
            <w:tcW w:w="999" w:type="dxa"/>
          </w:tcPr>
          <w:p w:rsidR="00927442" w:rsidRPr="00C3511E" w:rsidRDefault="00927442" w:rsidP="008014DC">
            <w:pPr>
              <w:spacing w:line="360" w:lineRule="auto"/>
              <w:jc w:val="both"/>
              <w:rPr>
                <w:b/>
                <w:bCs/>
              </w:rPr>
            </w:pPr>
            <w:r w:rsidRPr="00C3511E">
              <w:rPr>
                <w:b/>
                <w:bCs/>
              </w:rPr>
              <w:t>b-ArdRehn</w:t>
            </w:r>
          </w:p>
        </w:tc>
        <w:tc>
          <w:tcPr>
            <w:tcW w:w="4111" w:type="dxa"/>
          </w:tcPr>
          <w:p w:rsidR="00927442" w:rsidRDefault="00927442" w:rsidP="008014DC">
            <w:pPr>
              <w:spacing w:line="360" w:lineRule="auto"/>
              <w:jc w:val="both"/>
            </w:pPr>
          </w:p>
          <w:p w:rsidR="00927442" w:rsidRPr="00C3511E" w:rsidRDefault="00927442" w:rsidP="008014DC">
            <w:pPr>
              <w:spacing w:line="360" w:lineRule="auto"/>
              <w:jc w:val="both"/>
            </w:pPr>
            <w:r w:rsidRPr="00C3511E">
              <w:t>Entire ownership holding</w:t>
            </w:r>
          </w:p>
        </w:tc>
        <w:tc>
          <w:tcPr>
            <w:tcW w:w="1424" w:type="dxa"/>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p>
        </w:tc>
      </w:tr>
      <w:tr w:rsidR="00927442" w:rsidRPr="00C3511E" w:rsidTr="000B4DC9">
        <w:trPr>
          <w:trHeight w:val="150"/>
          <w:jc w:val="center"/>
        </w:trPr>
        <w:tc>
          <w:tcPr>
            <w:tcW w:w="999" w:type="dxa"/>
            <w:vMerge w:val="restart"/>
          </w:tcPr>
          <w:p w:rsidR="00927442" w:rsidRPr="00C3511E" w:rsidRDefault="00927442" w:rsidP="008014DC">
            <w:pPr>
              <w:spacing w:line="360" w:lineRule="auto"/>
              <w:jc w:val="both"/>
              <w:rPr>
                <w:b/>
                <w:bCs/>
              </w:rPr>
            </w:pPr>
            <w:r w:rsidRPr="00C3511E">
              <w:rPr>
                <w:b/>
                <w:bCs/>
              </w:rPr>
              <w:t>c-FakkArdRehn</w:t>
            </w:r>
          </w:p>
        </w:tc>
        <w:tc>
          <w:tcPr>
            <w:tcW w:w="4111" w:type="dxa"/>
          </w:tcPr>
          <w:p w:rsidR="00927442" w:rsidRPr="00C3511E" w:rsidRDefault="00927442" w:rsidP="008014DC">
            <w:pPr>
              <w:spacing w:line="360" w:lineRule="auto"/>
              <w:jc w:val="both"/>
            </w:pPr>
            <w:r w:rsidRPr="00C3511E">
              <w:t>Entire ownership holding</w:t>
            </w:r>
          </w:p>
        </w:tc>
        <w:tc>
          <w:tcPr>
            <w:tcW w:w="1424" w:type="dxa"/>
            <w:vMerge w:val="restart"/>
          </w:tcPr>
          <w:p w:rsidR="00927442" w:rsidRPr="00C3511E" w:rsidRDefault="00927442" w:rsidP="008014DC">
            <w:pPr>
              <w:spacing w:line="360" w:lineRule="auto"/>
              <w:jc w:val="both"/>
              <w:rPr>
                <w:b/>
                <w:bCs/>
              </w:rPr>
            </w:pPr>
            <w:r w:rsidRPr="00C3511E">
              <w:rPr>
                <w:b/>
                <w:bCs/>
              </w:rPr>
              <w:t>Tabadla</w:t>
            </w:r>
          </w:p>
        </w:tc>
        <w:tc>
          <w:tcPr>
            <w:tcW w:w="2335" w:type="dxa"/>
          </w:tcPr>
          <w:p w:rsidR="00927442" w:rsidRPr="00C3511E" w:rsidRDefault="00927442" w:rsidP="008014DC">
            <w:pPr>
              <w:spacing w:line="360" w:lineRule="auto"/>
              <w:jc w:val="both"/>
            </w:pPr>
            <w:r w:rsidRPr="00C3511E">
              <w:t>Entire ownership holding</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Entire share</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Entire share</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Partial share</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Partial share</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Whole field (number)</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Whole field (number)</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Partial field (number)</w:t>
            </w:r>
          </w:p>
        </w:tc>
      </w:tr>
      <w:tr w:rsidR="00927442" w:rsidRPr="00C3511E" w:rsidTr="000B4DC9">
        <w:trPr>
          <w:trHeight w:val="728"/>
          <w:jc w:val="center"/>
        </w:trPr>
        <w:tc>
          <w:tcPr>
            <w:tcW w:w="999" w:type="dxa"/>
            <w:vMerge w:val="restart"/>
          </w:tcPr>
          <w:p w:rsidR="00927442" w:rsidRPr="00C3511E" w:rsidRDefault="00927442" w:rsidP="008014DC">
            <w:pPr>
              <w:spacing w:line="360" w:lineRule="auto"/>
              <w:jc w:val="both"/>
              <w:rPr>
                <w:b/>
                <w:bCs/>
              </w:rPr>
            </w:pPr>
            <w:r w:rsidRPr="00C3511E">
              <w:rPr>
                <w:b/>
                <w:bCs/>
              </w:rPr>
              <w:t>d-Patta</w:t>
            </w:r>
          </w:p>
        </w:tc>
        <w:tc>
          <w:tcPr>
            <w:tcW w:w="4111" w:type="dxa"/>
          </w:tcPr>
          <w:p w:rsidR="00927442" w:rsidRPr="00C3511E" w:rsidRDefault="00927442" w:rsidP="008014DC">
            <w:pPr>
              <w:spacing w:line="360" w:lineRule="auto"/>
              <w:jc w:val="both"/>
            </w:pPr>
            <w:r w:rsidRPr="00C3511E">
              <w:t>Entire ownership holding</w:t>
            </w:r>
          </w:p>
        </w:tc>
        <w:tc>
          <w:tcPr>
            <w:tcW w:w="1424" w:type="dxa"/>
            <w:vMerge w:val="restart"/>
          </w:tcPr>
          <w:p w:rsidR="00927442" w:rsidRPr="00C3511E" w:rsidRDefault="00927442" w:rsidP="008014DC">
            <w:pPr>
              <w:spacing w:line="360" w:lineRule="auto"/>
              <w:jc w:val="both"/>
              <w:rPr>
                <w:b/>
                <w:bCs/>
              </w:rPr>
            </w:pPr>
            <w:r w:rsidRPr="00C3511E">
              <w:rPr>
                <w:b/>
                <w:bCs/>
              </w:rPr>
              <w:t>FakkPatta</w:t>
            </w:r>
          </w:p>
        </w:tc>
        <w:tc>
          <w:tcPr>
            <w:tcW w:w="2335" w:type="dxa"/>
          </w:tcPr>
          <w:p w:rsidR="00927442" w:rsidRPr="00C3511E" w:rsidRDefault="00927442" w:rsidP="008014DC">
            <w:pPr>
              <w:spacing w:line="360" w:lineRule="auto"/>
              <w:jc w:val="both"/>
            </w:pPr>
            <w:r w:rsidRPr="00C3511E">
              <w:t>Entire ownership holding</w:t>
            </w:r>
          </w:p>
        </w:tc>
      </w:tr>
      <w:tr w:rsidR="00927442" w:rsidRPr="00C3511E" w:rsidTr="00C647C1">
        <w:trPr>
          <w:trHeight w:val="150"/>
          <w:jc w:val="center"/>
        </w:trPr>
        <w:tc>
          <w:tcPr>
            <w:tcW w:w="999" w:type="dxa"/>
            <w:vMerge/>
          </w:tcPr>
          <w:p w:rsidR="00927442" w:rsidRPr="00C3511E" w:rsidRDefault="00927442" w:rsidP="008014DC">
            <w:pPr>
              <w:spacing w:line="360" w:lineRule="auto"/>
              <w:jc w:val="both"/>
            </w:pPr>
          </w:p>
        </w:tc>
        <w:tc>
          <w:tcPr>
            <w:tcW w:w="4111" w:type="dxa"/>
            <w:tcBorders>
              <w:bottom w:val="single" w:sz="4" w:space="0" w:color="auto"/>
            </w:tcBorders>
          </w:tcPr>
          <w:p w:rsidR="00927442" w:rsidRPr="00C3511E" w:rsidRDefault="00927442" w:rsidP="008014DC">
            <w:pPr>
              <w:spacing w:line="360" w:lineRule="auto"/>
              <w:jc w:val="both"/>
            </w:pPr>
            <w:r w:rsidRPr="00C3511E">
              <w:t>Entire share</w:t>
            </w:r>
          </w:p>
        </w:tc>
        <w:tc>
          <w:tcPr>
            <w:tcW w:w="1424" w:type="dxa"/>
            <w:vMerge/>
            <w:tcBorders>
              <w:bottom w:val="single" w:sz="4" w:space="0" w:color="auto"/>
            </w:tcBorders>
          </w:tcPr>
          <w:p w:rsidR="00927442" w:rsidRPr="00C3511E" w:rsidRDefault="00927442" w:rsidP="008014DC">
            <w:pPr>
              <w:spacing w:line="360" w:lineRule="auto"/>
              <w:jc w:val="both"/>
            </w:pPr>
          </w:p>
        </w:tc>
        <w:tc>
          <w:tcPr>
            <w:tcW w:w="2335" w:type="dxa"/>
            <w:tcBorders>
              <w:bottom w:val="single" w:sz="4" w:space="0" w:color="auto"/>
            </w:tcBorders>
          </w:tcPr>
          <w:p w:rsidR="00927442" w:rsidRPr="00C3511E" w:rsidRDefault="00927442" w:rsidP="008014DC">
            <w:pPr>
              <w:spacing w:line="360" w:lineRule="auto"/>
              <w:jc w:val="both"/>
            </w:pPr>
            <w:r w:rsidRPr="00C3511E">
              <w:t>Entire share</w:t>
            </w:r>
          </w:p>
        </w:tc>
      </w:tr>
      <w:tr w:rsidR="00927442" w:rsidRPr="00C3511E" w:rsidTr="00C647C1">
        <w:trPr>
          <w:trHeight w:val="150"/>
          <w:jc w:val="center"/>
        </w:trPr>
        <w:tc>
          <w:tcPr>
            <w:tcW w:w="999" w:type="dxa"/>
            <w:vMerge/>
            <w:tcBorders>
              <w:right w:val="single" w:sz="4" w:space="0" w:color="auto"/>
            </w:tcBorders>
          </w:tcPr>
          <w:p w:rsidR="00927442" w:rsidRPr="00C3511E" w:rsidRDefault="00927442" w:rsidP="008014DC">
            <w:pPr>
              <w:spacing w:line="360" w:lineRule="auto"/>
              <w:jc w:val="both"/>
            </w:pPr>
          </w:p>
        </w:tc>
        <w:tc>
          <w:tcPr>
            <w:tcW w:w="4111"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r w:rsidRPr="00C3511E">
              <w:t>Partial share</w:t>
            </w:r>
          </w:p>
        </w:tc>
        <w:tc>
          <w:tcPr>
            <w:tcW w:w="1424" w:type="dxa"/>
            <w:vMerge/>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p>
        </w:tc>
        <w:tc>
          <w:tcPr>
            <w:tcW w:w="2335"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r w:rsidRPr="00C3511E">
              <w:t>Partial share</w:t>
            </w:r>
          </w:p>
        </w:tc>
      </w:tr>
      <w:tr w:rsidR="00927442" w:rsidRPr="00C3511E" w:rsidTr="00C647C1">
        <w:trPr>
          <w:trHeight w:val="150"/>
          <w:jc w:val="center"/>
        </w:trPr>
        <w:tc>
          <w:tcPr>
            <w:tcW w:w="999" w:type="dxa"/>
            <w:vMerge/>
            <w:tcBorders>
              <w:right w:val="single" w:sz="4" w:space="0" w:color="auto"/>
            </w:tcBorders>
          </w:tcPr>
          <w:p w:rsidR="00927442" w:rsidRPr="00C3511E" w:rsidRDefault="00927442" w:rsidP="008014DC">
            <w:pPr>
              <w:spacing w:line="360" w:lineRule="auto"/>
              <w:jc w:val="both"/>
            </w:pPr>
          </w:p>
        </w:tc>
        <w:tc>
          <w:tcPr>
            <w:tcW w:w="4111"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r w:rsidRPr="00C3511E">
              <w:t>Whole field (number)</w:t>
            </w:r>
          </w:p>
        </w:tc>
        <w:tc>
          <w:tcPr>
            <w:tcW w:w="1424" w:type="dxa"/>
            <w:vMerge/>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p>
        </w:tc>
        <w:tc>
          <w:tcPr>
            <w:tcW w:w="2335"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r w:rsidRPr="00C3511E">
              <w:t>Whole field (number)</w:t>
            </w:r>
          </w:p>
        </w:tc>
      </w:tr>
      <w:tr w:rsidR="00927442" w:rsidRPr="00C3511E" w:rsidTr="00C647C1">
        <w:trPr>
          <w:trHeight w:val="150"/>
          <w:jc w:val="center"/>
        </w:trPr>
        <w:tc>
          <w:tcPr>
            <w:tcW w:w="999" w:type="dxa"/>
            <w:vMerge/>
          </w:tcPr>
          <w:p w:rsidR="00927442" w:rsidRPr="00C3511E" w:rsidRDefault="00927442" w:rsidP="008014DC">
            <w:pPr>
              <w:spacing w:line="360" w:lineRule="auto"/>
              <w:jc w:val="both"/>
            </w:pPr>
          </w:p>
        </w:tc>
        <w:tc>
          <w:tcPr>
            <w:tcW w:w="4111" w:type="dxa"/>
            <w:tcBorders>
              <w:top w:val="single" w:sz="4" w:space="0" w:color="auto"/>
            </w:tcBorders>
          </w:tcPr>
          <w:p w:rsidR="00927442" w:rsidRPr="00C3511E" w:rsidRDefault="00927442" w:rsidP="008014DC">
            <w:pPr>
              <w:spacing w:line="360" w:lineRule="auto"/>
              <w:jc w:val="both"/>
            </w:pPr>
            <w:r w:rsidRPr="00C3511E">
              <w:t>Partial field (number)</w:t>
            </w:r>
          </w:p>
        </w:tc>
        <w:tc>
          <w:tcPr>
            <w:tcW w:w="1424" w:type="dxa"/>
            <w:vMerge/>
            <w:tcBorders>
              <w:top w:val="single" w:sz="4" w:space="0" w:color="auto"/>
            </w:tcBorders>
          </w:tcPr>
          <w:p w:rsidR="00927442" w:rsidRPr="00C3511E" w:rsidRDefault="00927442" w:rsidP="008014DC">
            <w:pPr>
              <w:spacing w:line="360" w:lineRule="auto"/>
              <w:jc w:val="both"/>
            </w:pPr>
          </w:p>
        </w:tc>
        <w:tc>
          <w:tcPr>
            <w:tcW w:w="2335" w:type="dxa"/>
            <w:tcBorders>
              <w:top w:val="single" w:sz="4" w:space="0" w:color="auto"/>
            </w:tcBorders>
          </w:tcPr>
          <w:p w:rsidR="00927442" w:rsidRPr="00C3511E" w:rsidRDefault="00927442" w:rsidP="008014DC">
            <w:pPr>
              <w:spacing w:line="360" w:lineRule="auto"/>
              <w:jc w:val="both"/>
            </w:pPr>
            <w:r w:rsidRPr="00C3511E">
              <w:t>Partial field (number)</w:t>
            </w:r>
          </w:p>
        </w:tc>
      </w:tr>
      <w:tr w:rsidR="00927442" w:rsidRPr="00C3511E" w:rsidTr="000B4DC9">
        <w:trPr>
          <w:trHeight w:val="150"/>
          <w:jc w:val="center"/>
        </w:trPr>
        <w:tc>
          <w:tcPr>
            <w:tcW w:w="999" w:type="dxa"/>
          </w:tcPr>
          <w:p w:rsidR="00927442" w:rsidRPr="00C3511E" w:rsidRDefault="00927442" w:rsidP="008014DC">
            <w:pPr>
              <w:spacing w:line="360" w:lineRule="auto"/>
              <w:jc w:val="both"/>
              <w:rPr>
                <w:b/>
                <w:bCs/>
              </w:rPr>
            </w:pPr>
            <w:r w:rsidRPr="00C3511E">
              <w:rPr>
                <w:b/>
                <w:bCs/>
              </w:rPr>
              <w:t>e-Taqseem</w:t>
            </w:r>
          </w:p>
        </w:tc>
        <w:tc>
          <w:tcPr>
            <w:tcW w:w="4111" w:type="dxa"/>
          </w:tcPr>
          <w:p w:rsidR="00927442" w:rsidRDefault="00927442" w:rsidP="008014DC">
            <w:pPr>
              <w:spacing w:line="360" w:lineRule="auto"/>
              <w:jc w:val="both"/>
            </w:pPr>
          </w:p>
          <w:p w:rsidR="00927442" w:rsidRPr="00C3511E" w:rsidRDefault="00927442" w:rsidP="008014DC">
            <w:pPr>
              <w:spacing w:line="360" w:lineRule="auto"/>
              <w:jc w:val="both"/>
            </w:pPr>
            <w:r w:rsidRPr="00C3511E">
              <w:t>Entire ownership holding</w:t>
            </w:r>
          </w:p>
        </w:tc>
        <w:tc>
          <w:tcPr>
            <w:tcW w:w="1424" w:type="dxa"/>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p>
        </w:tc>
      </w:tr>
      <w:tr w:rsidR="00927442" w:rsidRPr="00C3511E" w:rsidTr="000B4DC9">
        <w:trPr>
          <w:trHeight w:val="150"/>
          <w:jc w:val="center"/>
        </w:trPr>
        <w:tc>
          <w:tcPr>
            <w:tcW w:w="999" w:type="dxa"/>
            <w:vMerge w:val="restart"/>
          </w:tcPr>
          <w:p w:rsidR="00927442" w:rsidRDefault="00927442" w:rsidP="008014DC">
            <w:pPr>
              <w:spacing w:line="360" w:lineRule="auto"/>
              <w:jc w:val="both"/>
              <w:rPr>
                <w:b/>
                <w:bCs/>
              </w:rPr>
            </w:pPr>
          </w:p>
          <w:p w:rsidR="00927442" w:rsidRDefault="00927442" w:rsidP="008014DC">
            <w:pPr>
              <w:spacing w:line="360" w:lineRule="auto"/>
              <w:jc w:val="both"/>
              <w:rPr>
                <w:b/>
                <w:bCs/>
              </w:rPr>
            </w:pPr>
          </w:p>
          <w:p w:rsidR="00927442" w:rsidRPr="00C3511E" w:rsidRDefault="00927442" w:rsidP="008014DC">
            <w:pPr>
              <w:spacing w:line="360" w:lineRule="auto"/>
              <w:jc w:val="both"/>
              <w:rPr>
                <w:b/>
                <w:bCs/>
              </w:rPr>
            </w:pPr>
            <w:r w:rsidRPr="00C3511E">
              <w:rPr>
                <w:b/>
                <w:bCs/>
              </w:rPr>
              <w:t>f-SehatWarasat</w:t>
            </w:r>
          </w:p>
        </w:tc>
        <w:tc>
          <w:tcPr>
            <w:tcW w:w="4111" w:type="dxa"/>
          </w:tcPr>
          <w:p w:rsidR="00927442" w:rsidRPr="00C3511E" w:rsidRDefault="00927442" w:rsidP="008014DC">
            <w:pPr>
              <w:spacing w:line="360" w:lineRule="auto"/>
              <w:jc w:val="both"/>
            </w:pPr>
            <w:r w:rsidRPr="00C3511E">
              <w:t>Entire ownership holding</w:t>
            </w:r>
          </w:p>
        </w:tc>
        <w:tc>
          <w:tcPr>
            <w:tcW w:w="1424" w:type="dxa"/>
            <w:vMerge w:val="restart"/>
          </w:tcPr>
          <w:p w:rsidR="00927442" w:rsidRPr="00C3511E" w:rsidRDefault="00927442" w:rsidP="008014DC">
            <w:pPr>
              <w:spacing w:line="360" w:lineRule="auto"/>
              <w:jc w:val="both"/>
              <w:rPr>
                <w:b/>
                <w:bCs/>
              </w:rPr>
            </w:pPr>
            <w:r w:rsidRPr="00C3511E">
              <w:rPr>
                <w:b/>
                <w:bCs/>
              </w:rPr>
              <w:t>BayeHaqMurtahini</w:t>
            </w:r>
          </w:p>
        </w:tc>
        <w:tc>
          <w:tcPr>
            <w:tcW w:w="2335" w:type="dxa"/>
          </w:tcPr>
          <w:p w:rsidR="00927442" w:rsidRPr="00C3511E" w:rsidRDefault="00927442" w:rsidP="008014DC">
            <w:pPr>
              <w:spacing w:line="360" w:lineRule="auto"/>
              <w:jc w:val="both"/>
            </w:pPr>
            <w:r w:rsidRPr="00C3511E">
              <w:t>Entire ownership holding</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Entire share</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Entire share</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r w:rsidRPr="00C3511E">
              <w:t>Partial share</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Partial share</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Default="00927442" w:rsidP="008014DC">
            <w:pPr>
              <w:spacing w:line="360" w:lineRule="auto"/>
              <w:jc w:val="both"/>
            </w:pPr>
          </w:p>
          <w:p w:rsidR="00927442" w:rsidRPr="00C3511E" w:rsidRDefault="00927442" w:rsidP="008014DC">
            <w:pPr>
              <w:spacing w:line="360" w:lineRule="auto"/>
              <w:jc w:val="both"/>
            </w:pPr>
            <w:r w:rsidRPr="00C3511E">
              <w:t>Whole field (number)</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Complete share of partial ownership holding</w:t>
            </w: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Pr="00C3511E" w:rsidRDefault="00927442" w:rsidP="008014DC">
            <w:pPr>
              <w:spacing w:line="360" w:lineRule="auto"/>
              <w:jc w:val="both"/>
            </w:pP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p>
        </w:tc>
      </w:tr>
      <w:tr w:rsidR="00927442" w:rsidRPr="00C3511E" w:rsidTr="000B4DC9">
        <w:trPr>
          <w:trHeight w:val="150"/>
          <w:jc w:val="center"/>
        </w:trPr>
        <w:tc>
          <w:tcPr>
            <w:tcW w:w="999" w:type="dxa"/>
            <w:vMerge/>
          </w:tcPr>
          <w:p w:rsidR="00927442" w:rsidRPr="00C3511E" w:rsidRDefault="00927442" w:rsidP="008014DC">
            <w:pPr>
              <w:spacing w:line="360" w:lineRule="auto"/>
              <w:jc w:val="both"/>
            </w:pPr>
          </w:p>
        </w:tc>
        <w:tc>
          <w:tcPr>
            <w:tcW w:w="4111" w:type="dxa"/>
          </w:tcPr>
          <w:p w:rsidR="00927442" w:rsidRDefault="00927442" w:rsidP="008014DC">
            <w:pPr>
              <w:spacing w:line="360" w:lineRule="auto"/>
              <w:jc w:val="both"/>
            </w:pPr>
          </w:p>
          <w:p w:rsidR="00927442" w:rsidRPr="00C3511E" w:rsidRDefault="00927442" w:rsidP="008014DC">
            <w:pPr>
              <w:spacing w:line="360" w:lineRule="auto"/>
              <w:jc w:val="both"/>
            </w:pPr>
            <w:r w:rsidRPr="00C3511E">
              <w:t>Partial field (number)</w:t>
            </w:r>
          </w:p>
        </w:tc>
        <w:tc>
          <w:tcPr>
            <w:tcW w:w="1424" w:type="dxa"/>
            <w:vMerge/>
          </w:tcPr>
          <w:p w:rsidR="00927442" w:rsidRPr="00C3511E" w:rsidRDefault="00927442" w:rsidP="008014DC">
            <w:pPr>
              <w:spacing w:line="360" w:lineRule="auto"/>
              <w:jc w:val="both"/>
            </w:pPr>
          </w:p>
        </w:tc>
        <w:tc>
          <w:tcPr>
            <w:tcW w:w="2335" w:type="dxa"/>
          </w:tcPr>
          <w:p w:rsidR="00927442" w:rsidRPr="00C3511E" w:rsidRDefault="00927442" w:rsidP="008014DC">
            <w:pPr>
              <w:spacing w:line="360" w:lineRule="auto"/>
              <w:jc w:val="both"/>
            </w:pPr>
            <w:r w:rsidRPr="00C3511E">
              <w:t>Partial share of partial ownership holding</w:t>
            </w:r>
          </w:p>
        </w:tc>
      </w:tr>
    </w:tbl>
    <w:p w:rsidR="00927442" w:rsidRPr="00C3511E" w:rsidRDefault="00927442" w:rsidP="008014DC">
      <w:pPr>
        <w:spacing w:line="360" w:lineRule="auto"/>
        <w:jc w:val="both"/>
      </w:pPr>
    </w:p>
    <w:tbl>
      <w:tblPr>
        <w:tblW w:w="8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2700"/>
        <w:gridCol w:w="1800"/>
        <w:gridCol w:w="2743"/>
      </w:tblGrid>
      <w:tr w:rsidR="00927442" w:rsidRPr="00C3511E" w:rsidTr="000B4DC9">
        <w:trPr>
          <w:trHeight w:val="149"/>
          <w:jc w:val="center"/>
        </w:trPr>
        <w:tc>
          <w:tcPr>
            <w:tcW w:w="1440" w:type="dxa"/>
            <w:vMerge w:val="restart"/>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Complete share of partial ownership holding</w:t>
            </w:r>
          </w:p>
        </w:tc>
        <w:tc>
          <w:tcPr>
            <w:tcW w:w="1800" w:type="dxa"/>
            <w:vMerge w:val="restart"/>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p>
        </w:tc>
      </w:tr>
      <w:tr w:rsidR="00927442" w:rsidRPr="00C3511E" w:rsidTr="000B4DC9">
        <w:trPr>
          <w:trHeight w:val="149"/>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Partial share of partial ownership holding</w:t>
            </w:r>
          </w:p>
        </w:tc>
        <w:tc>
          <w:tcPr>
            <w:tcW w:w="1800" w:type="dxa"/>
            <w:vMerge/>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p>
        </w:tc>
      </w:tr>
      <w:tr w:rsidR="00927442" w:rsidRPr="00C3511E" w:rsidTr="000B4DC9">
        <w:trPr>
          <w:trHeight w:val="149"/>
          <w:jc w:val="center"/>
        </w:trPr>
        <w:tc>
          <w:tcPr>
            <w:tcW w:w="1440" w:type="dxa"/>
            <w:vMerge w:val="restart"/>
          </w:tcPr>
          <w:p w:rsidR="00927442" w:rsidRPr="00C3511E" w:rsidRDefault="00927442" w:rsidP="008014DC">
            <w:pPr>
              <w:spacing w:line="360" w:lineRule="auto"/>
              <w:jc w:val="both"/>
              <w:rPr>
                <w:b/>
                <w:bCs/>
              </w:rPr>
            </w:pPr>
            <w:r w:rsidRPr="00C3511E">
              <w:rPr>
                <w:b/>
                <w:bCs/>
              </w:rPr>
              <w:t>3-Atai HaqooqMalkiat</w:t>
            </w:r>
          </w:p>
        </w:tc>
        <w:tc>
          <w:tcPr>
            <w:tcW w:w="2700" w:type="dxa"/>
          </w:tcPr>
          <w:p w:rsidR="00927442" w:rsidRPr="00C3511E" w:rsidRDefault="00927442" w:rsidP="008014DC">
            <w:pPr>
              <w:spacing w:line="360" w:lineRule="auto"/>
              <w:jc w:val="both"/>
            </w:pPr>
            <w:r w:rsidRPr="00C3511E">
              <w:t>Entire share</w:t>
            </w:r>
          </w:p>
        </w:tc>
        <w:tc>
          <w:tcPr>
            <w:tcW w:w="1800" w:type="dxa"/>
            <w:vMerge w:val="restart"/>
          </w:tcPr>
          <w:p w:rsidR="00927442" w:rsidRPr="00C3511E" w:rsidRDefault="00927442" w:rsidP="008014DC">
            <w:pPr>
              <w:spacing w:line="360" w:lineRule="auto"/>
              <w:jc w:val="both"/>
              <w:rPr>
                <w:b/>
                <w:bCs/>
              </w:rPr>
            </w:pPr>
            <w:r w:rsidRPr="00C3511E">
              <w:rPr>
                <w:b/>
                <w:bCs/>
              </w:rPr>
              <w:t>ZabtiHaqooqMalkiat</w:t>
            </w:r>
          </w:p>
        </w:tc>
        <w:tc>
          <w:tcPr>
            <w:tcW w:w="2743" w:type="dxa"/>
          </w:tcPr>
          <w:p w:rsidR="00927442" w:rsidRPr="00C3511E" w:rsidRDefault="00927442" w:rsidP="008014DC">
            <w:pPr>
              <w:spacing w:line="360" w:lineRule="auto"/>
              <w:jc w:val="both"/>
            </w:pPr>
            <w:r w:rsidRPr="00C3511E">
              <w:t>Partial field (number)</w:t>
            </w:r>
          </w:p>
        </w:tc>
      </w:tr>
      <w:tr w:rsidR="00927442" w:rsidRPr="00C3511E" w:rsidTr="000B4DC9">
        <w:trPr>
          <w:trHeight w:val="149"/>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Whole field (number)</w:t>
            </w:r>
          </w:p>
        </w:tc>
        <w:tc>
          <w:tcPr>
            <w:tcW w:w="1800" w:type="dxa"/>
            <w:vMerge/>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Entire ownership holding</w:t>
            </w:r>
          </w:p>
        </w:tc>
      </w:tr>
      <w:tr w:rsidR="00927442" w:rsidRPr="00C3511E" w:rsidTr="000B4DC9">
        <w:trPr>
          <w:trHeight w:val="149"/>
          <w:jc w:val="center"/>
        </w:trPr>
        <w:tc>
          <w:tcPr>
            <w:tcW w:w="1440" w:type="dxa"/>
            <w:vMerge w:val="restart"/>
          </w:tcPr>
          <w:p w:rsidR="00927442" w:rsidRPr="00C3511E" w:rsidRDefault="00927442" w:rsidP="008014DC">
            <w:pPr>
              <w:spacing w:line="360" w:lineRule="auto"/>
              <w:jc w:val="both"/>
              <w:rPr>
                <w:b/>
                <w:bCs/>
              </w:rPr>
            </w:pPr>
            <w:r w:rsidRPr="00C3511E">
              <w:rPr>
                <w:b/>
                <w:bCs/>
              </w:rPr>
              <w:t>4-Bay MehfoozgiRehn</w:t>
            </w:r>
          </w:p>
        </w:tc>
        <w:tc>
          <w:tcPr>
            <w:tcW w:w="2700" w:type="dxa"/>
          </w:tcPr>
          <w:p w:rsidR="00927442" w:rsidRPr="00C3511E" w:rsidRDefault="00927442" w:rsidP="008014DC">
            <w:pPr>
              <w:spacing w:line="360" w:lineRule="auto"/>
              <w:jc w:val="both"/>
            </w:pPr>
            <w:r w:rsidRPr="00C3511E">
              <w:t>Entire share</w:t>
            </w:r>
          </w:p>
        </w:tc>
        <w:tc>
          <w:tcPr>
            <w:tcW w:w="1800" w:type="dxa"/>
            <w:vMerge w:val="restart"/>
          </w:tcPr>
          <w:p w:rsidR="00927442" w:rsidRPr="00C3511E" w:rsidRDefault="00927442" w:rsidP="008014DC">
            <w:pPr>
              <w:spacing w:line="360" w:lineRule="auto"/>
              <w:jc w:val="both"/>
              <w:rPr>
                <w:b/>
                <w:bCs/>
              </w:rPr>
            </w:pPr>
            <w:r w:rsidRPr="00C3511E">
              <w:rPr>
                <w:b/>
                <w:bCs/>
              </w:rPr>
              <w:t>Istaqrar-e-Haq</w:t>
            </w:r>
          </w:p>
        </w:tc>
        <w:tc>
          <w:tcPr>
            <w:tcW w:w="2743" w:type="dxa"/>
          </w:tcPr>
          <w:p w:rsidR="00927442" w:rsidRPr="00C3511E" w:rsidRDefault="00927442" w:rsidP="008014DC">
            <w:pPr>
              <w:spacing w:line="360" w:lineRule="auto"/>
              <w:jc w:val="both"/>
            </w:pPr>
            <w:r w:rsidRPr="00C3511E">
              <w:t>Partial share</w:t>
            </w:r>
          </w:p>
        </w:tc>
      </w:tr>
      <w:tr w:rsidR="00927442" w:rsidRPr="00C3511E" w:rsidTr="000B4DC9">
        <w:trPr>
          <w:trHeight w:val="149"/>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Partial share</w:t>
            </w:r>
          </w:p>
        </w:tc>
        <w:tc>
          <w:tcPr>
            <w:tcW w:w="1800" w:type="dxa"/>
            <w:vMerge/>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Whole field (number)</w:t>
            </w:r>
          </w:p>
        </w:tc>
      </w:tr>
      <w:tr w:rsidR="00927442" w:rsidRPr="00C3511E" w:rsidTr="000B4DC9">
        <w:trPr>
          <w:trHeight w:val="149"/>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Complete share of partial ownership holding</w:t>
            </w:r>
          </w:p>
        </w:tc>
        <w:tc>
          <w:tcPr>
            <w:tcW w:w="1800" w:type="dxa"/>
            <w:vMerge/>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Partial field (number)</w:t>
            </w:r>
          </w:p>
        </w:tc>
      </w:tr>
      <w:tr w:rsidR="00927442" w:rsidRPr="00C3511E" w:rsidTr="000B4DC9">
        <w:trPr>
          <w:trHeight w:val="149"/>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Partial share of partial ownership holding</w:t>
            </w:r>
          </w:p>
        </w:tc>
        <w:tc>
          <w:tcPr>
            <w:tcW w:w="1800" w:type="dxa"/>
            <w:vMerge/>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Complete share of partial ownership holding</w:t>
            </w:r>
          </w:p>
        </w:tc>
      </w:tr>
      <w:tr w:rsidR="00927442" w:rsidRPr="00C3511E" w:rsidTr="000B4DC9">
        <w:trPr>
          <w:trHeight w:val="149"/>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Entire ownership holding</w:t>
            </w:r>
          </w:p>
        </w:tc>
        <w:tc>
          <w:tcPr>
            <w:tcW w:w="1800" w:type="dxa"/>
            <w:vMerge/>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Partial share of partial ownership holding</w:t>
            </w:r>
          </w:p>
        </w:tc>
      </w:tr>
      <w:tr w:rsidR="00927442" w:rsidRPr="00C3511E" w:rsidTr="000B4DC9">
        <w:trPr>
          <w:trHeight w:val="149"/>
          <w:jc w:val="center"/>
        </w:trPr>
        <w:tc>
          <w:tcPr>
            <w:tcW w:w="1440" w:type="dxa"/>
            <w:vMerge w:val="restart"/>
          </w:tcPr>
          <w:p w:rsidR="00927442" w:rsidRPr="00C3511E" w:rsidRDefault="00927442" w:rsidP="008014DC">
            <w:pPr>
              <w:spacing w:line="360" w:lineRule="auto"/>
              <w:jc w:val="both"/>
              <w:rPr>
                <w:b/>
                <w:bCs/>
              </w:rPr>
            </w:pPr>
            <w:r w:rsidRPr="00C3511E">
              <w:rPr>
                <w:b/>
                <w:bCs/>
              </w:rPr>
              <w:t>5-Fakk-ur-Rehn Takmili</w:t>
            </w:r>
          </w:p>
        </w:tc>
        <w:tc>
          <w:tcPr>
            <w:tcW w:w="2700" w:type="dxa"/>
          </w:tcPr>
          <w:p w:rsidR="00927442" w:rsidRPr="00C3511E" w:rsidRDefault="00927442" w:rsidP="008014DC">
            <w:pPr>
              <w:spacing w:line="360" w:lineRule="auto"/>
              <w:jc w:val="both"/>
            </w:pPr>
            <w:r w:rsidRPr="00C3511E">
              <w:t>Entire share</w:t>
            </w:r>
          </w:p>
        </w:tc>
        <w:tc>
          <w:tcPr>
            <w:tcW w:w="1800" w:type="dxa"/>
          </w:tcPr>
          <w:p w:rsidR="00927442" w:rsidRPr="00C3511E" w:rsidRDefault="00927442" w:rsidP="008014DC">
            <w:pPr>
              <w:spacing w:line="360" w:lineRule="auto"/>
              <w:jc w:val="both"/>
              <w:rPr>
                <w:b/>
                <w:bCs/>
              </w:rPr>
            </w:pPr>
            <w:r w:rsidRPr="00C3511E">
              <w:rPr>
                <w:b/>
                <w:bCs/>
              </w:rPr>
              <w:t>Tarak-e- HaqooqDakheelkari</w:t>
            </w:r>
          </w:p>
        </w:tc>
        <w:tc>
          <w:tcPr>
            <w:tcW w:w="2743" w:type="dxa"/>
          </w:tcPr>
          <w:p w:rsidR="00927442" w:rsidRPr="00C3511E" w:rsidRDefault="00927442" w:rsidP="008014DC">
            <w:pPr>
              <w:spacing w:line="360" w:lineRule="auto"/>
              <w:jc w:val="both"/>
            </w:pPr>
            <w:r w:rsidRPr="00C3511E">
              <w:t>Entire share</w:t>
            </w:r>
          </w:p>
        </w:tc>
      </w:tr>
      <w:tr w:rsidR="00927442" w:rsidRPr="00C3511E" w:rsidTr="000B4DC9">
        <w:trPr>
          <w:trHeight w:val="149"/>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Partial share</w:t>
            </w:r>
          </w:p>
        </w:tc>
        <w:tc>
          <w:tcPr>
            <w:tcW w:w="1800" w:type="dxa"/>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Partial share</w:t>
            </w:r>
          </w:p>
        </w:tc>
      </w:tr>
      <w:tr w:rsidR="00927442" w:rsidRPr="00C3511E" w:rsidTr="000B4DC9">
        <w:trPr>
          <w:trHeight w:val="149"/>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Whole field (number)</w:t>
            </w:r>
          </w:p>
        </w:tc>
        <w:tc>
          <w:tcPr>
            <w:tcW w:w="1800" w:type="dxa"/>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Partial share</w:t>
            </w:r>
          </w:p>
        </w:tc>
      </w:tr>
      <w:tr w:rsidR="00927442" w:rsidRPr="00C3511E" w:rsidTr="001033C6">
        <w:trPr>
          <w:trHeight w:val="149"/>
          <w:jc w:val="center"/>
        </w:trPr>
        <w:tc>
          <w:tcPr>
            <w:tcW w:w="1440" w:type="dxa"/>
            <w:vMerge/>
          </w:tcPr>
          <w:p w:rsidR="00927442" w:rsidRPr="00C3511E" w:rsidRDefault="00927442" w:rsidP="008014DC">
            <w:pPr>
              <w:spacing w:line="360" w:lineRule="auto"/>
              <w:jc w:val="both"/>
            </w:pPr>
          </w:p>
        </w:tc>
        <w:tc>
          <w:tcPr>
            <w:tcW w:w="2700" w:type="dxa"/>
            <w:tcBorders>
              <w:bottom w:val="single" w:sz="4" w:space="0" w:color="auto"/>
            </w:tcBorders>
          </w:tcPr>
          <w:p w:rsidR="00927442" w:rsidRPr="00C3511E" w:rsidRDefault="00927442" w:rsidP="008014DC">
            <w:pPr>
              <w:spacing w:line="360" w:lineRule="auto"/>
              <w:jc w:val="both"/>
            </w:pPr>
            <w:r w:rsidRPr="00C3511E">
              <w:t>Partial field (number)</w:t>
            </w:r>
          </w:p>
        </w:tc>
        <w:tc>
          <w:tcPr>
            <w:tcW w:w="1800" w:type="dxa"/>
            <w:tcBorders>
              <w:bottom w:val="single" w:sz="4" w:space="0" w:color="auto"/>
            </w:tcBorders>
          </w:tcPr>
          <w:p w:rsidR="00927442" w:rsidRPr="00C3511E" w:rsidRDefault="00927442" w:rsidP="008014DC">
            <w:pPr>
              <w:spacing w:line="360" w:lineRule="auto"/>
              <w:jc w:val="both"/>
            </w:pPr>
          </w:p>
        </w:tc>
        <w:tc>
          <w:tcPr>
            <w:tcW w:w="2743" w:type="dxa"/>
            <w:tcBorders>
              <w:bottom w:val="single" w:sz="4" w:space="0" w:color="auto"/>
            </w:tcBorders>
          </w:tcPr>
          <w:p w:rsidR="00927442" w:rsidRPr="00C3511E" w:rsidRDefault="00927442" w:rsidP="008014DC">
            <w:pPr>
              <w:spacing w:line="360" w:lineRule="auto"/>
              <w:jc w:val="both"/>
            </w:pPr>
            <w:r w:rsidRPr="00C3511E">
              <w:t>Whole field (number)</w:t>
            </w:r>
          </w:p>
        </w:tc>
      </w:tr>
      <w:tr w:rsidR="00927442" w:rsidRPr="00C3511E" w:rsidTr="001033C6">
        <w:trPr>
          <w:trHeight w:val="149"/>
          <w:jc w:val="center"/>
        </w:trPr>
        <w:tc>
          <w:tcPr>
            <w:tcW w:w="1440" w:type="dxa"/>
            <w:vMerge/>
            <w:tcBorders>
              <w:right w:val="single" w:sz="4" w:space="0" w:color="auto"/>
            </w:tcBorders>
          </w:tcPr>
          <w:p w:rsidR="00927442" w:rsidRPr="00C3511E" w:rsidRDefault="00927442" w:rsidP="008014DC">
            <w:pPr>
              <w:spacing w:line="360" w:lineRule="auto"/>
              <w:jc w:val="both"/>
            </w:pPr>
          </w:p>
        </w:tc>
        <w:tc>
          <w:tcPr>
            <w:tcW w:w="2700"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r w:rsidRPr="00C3511E">
              <w:t>Complete share of partial ownership holding</w:t>
            </w:r>
          </w:p>
        </w:tc>
        <w:tc>
          <w:tcPr>
            <w:tcW w:w="1800"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p>
        </w:tc>
        <w:tc>
          <w:tcPr>
            <w:tcW w:w="2743"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r w:rsidRPr="00C3511E">
              <w:t>Partial field (number</w:t>
            </w:r>
          </w:p>
        </w:tc>
      </w:tr>
      <w:tr w:rsidR="00927442" w:rsidRPr="00C3511E" w:rsidTr="001033C6">
        <w:trPr>
          <w:trHeight w:val="149"/>
          <w:jc w:val="center"/>
        </w:trPr>
        <w:tc>
          <w:tcPr>
            <w:tcW w:w="1440" w:type="dxa"/>
            <w:vMerge/>
            <w:tcBorders>
              <w:right w:val="single" w:sz="4" w:space="0" w:color="auto"/>
            </w:tcBorders>
          </w:tcPr>
          <w:p w:rsidR="00927442" w:rsidRPr="00C3511E" w:rsidRDefault="00927442" w:rsidP="008014DC">
            <w:pPr>
              <w:spacing w:line="360" w:lineRule="auto"/>
              <w:jc w:val="both"/>
            </w:pPr>
          </w:p>
        </w:tc>
        <w:tc>
          <w:tcPr>
            <w:tcW w:w="2700"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r w:rsidRPr="00C3511E">
              <w:t>Partial share of partial ownership holding</w:t>
            </w:r>
          </w:p>
        </w:tc>
        <w:tc>
          <w:tcPr>
            <w:tcW w:w="1800"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p>
        </w:tc>
        <w:tc>
          <w:tcPr>
            <w:tcW w:w="2743" w:type="dxa"/>
            <w:tcBorders>
              <w:top w:val="single" w:sz="4" w:space="0" w:color="auto"/>
              <w:left w:val="single" w:sz="4" w:space="0" w:color="auto"/>
              <w:bottom w:val="single" w:sz="4" w:space="0" w:color="auto"/>
              <w:right w:val="single" w:sz="4" w:space="0" w:color="auto"/>
            </w:tcBorders>
          </w:tcPr>
          <w:p w:rsidR="00927442" w:rsidRPr="00C3511E" w:rsidRDefault="00927442" w:rsidP="008014DC">
            <w:pPr>
              <w:spacing w:line="360" w:lineRule="auto"/>
              <w:jc w:val="both"/>
            </w:pPr>
            <w:r w:rsidRPr="00C3511E">
              <w:t>Complete share of partial ownership holding</w:t>
            </w:r>
          </w:p>
        </w:tc>
      </w:tr>
      <w:tr w:rsidR="00927442" w:rsidRPr="00C3511E" w:rsidTr="001033C6">
        <w:trPr>
          <w:trHeight w:val="149"/>
          <w:jc w:val="center"/>
        </w:trPr>
        <w:tc>
          <w:tcPr>
            <w:tcW w:w="1440" w:type="dxa"/>
            <w:vMerge/>
          </w:tcPr>
          <w:p w:rsidR="00927442" w:rsidRPr="00C3511E" w:rsidRDefault="00927442" w:rsidP="008014DC">
            <w:pPr>
              <w:spacing w:line="360" w:lineRule="auto"/>
              <w:jc w:val="both"/>
            </w:pPr>
          </w:p>
        </w:tc>
        <w:tc>
          <w:tcPr>
            <w:tcW w:w="2700" w:type="dxa"/>
            <w:tcBorders>
              <w:top w:val="single" w:sz="4" w:space="0" w:color="auto"/>
            </w:tcBorders>
          </w:tcPr>
          <w:p w:rsidR="00927442" w:rsidRPr="00C3511E" w:rsidRDefault="00927442" w:rsidP="008014DC">
            <w:pPr>
              <w:spacing w:line="360" w:lineRule="auto"/>
              <w:jc w:val="both"/>
            </w:pPr>
            <w:r w:rsidRPr="00C3511E">
              <w:t>Partial share of partial ownership holding</w:t>
            </w:r>
          </w:p>
        </w:tc>
        <w:tc>
          <w:tcPr>
            <w:tcW w:w="1800" w:type="dxa"/>
            <w:tcBorders>
              <w:top w:val="single" w:sz="4" w:space="0" w:color="auto"/>
            </w:tcBorders>
          </w:tcPr>
          <w:p w:rsidR="00927442" w:rsidRPr="00C3511E" w:rsidRDefault="00927442" w:rsidP="008014DC">
            <w:pPr>
              <w:spacing w:line="360" w:lineRule="auto"/>
              <w:jc w:val="both"/>
              <w:rPr>
                <w:b/>
                <w:bCs/>
              </w:rPr>
            </w:pPr>
            <w:r w:rsidRPr="00C3511E">
              <w:rPr>
                <w:b/>
                <w:bCs/>
              </w:rPr>
              <w:t>Bay BaariyaHaqShufa</w:t>
            </w:r>
          </w:p>
          <w:p w:rsidR="00927442" w:rsidRPr="00C3511E" w:rsidRDefault="00927442" w:rsidP="008014DC">
            <w:pPr>
              <w:spacing w:line="360" w:lineRule="auto"/>
              <w:jc w:val="both"/>
              <w:rPr>
                <w:b/>
                <w:bCs/>
              </w:rPr>
            </w:pPr>
            <w:r w:rsidRPr="00C3511E">
              <w:rPr>
                <w:b/>
                <w:bCs/>
              </w:rPr>
              <w:t>Dastbardari</w:t>
            </w:r>
          </w:p>
        </w:tc>
        <w:tc>
          <w:tcPr>
            <w:tcW w:w="2743" w:type="dxa"/>
            <w:tcBorders>
              <w:top w:val="single" w:sz="4" w:space="0" w:color="auto"/>
            </w:tcBorders>
          </w:tcPr>
          <w:p w:rsidR="00927442" w:rsidRPr="00C3511E" w:rsidRDefault="00927442" w:rsidP="008014DC">
            <w:pPr>
              <w:spacing w:line="360" w:lineRule="auto"/>
              <w:jc w:val="both"/>
            </w:pPr>
            <w:r w:rsidRPr="00C3511E">
              <w:t>Partial share of partial ownership holding</w:t>
            </w:r>
          </w:p>
        </w:tc>
      </w:tr>
      <w:tr w:rsidR="00927442" w:rsidRPr="00C3511E" w:rsidTr="000B4DC9">
        <w:trPr>
          <w:trHeight w:val="30"/>
          <w:jc w:val="center"/>
        </w:trPr>
        <w:tc>
          <w:tcPr>
            <w:tcW w:w="1440" w:type="dxa"/>
            <w:vMerge w:val="restart"/>
          </w:tcPr>
          <w:p w:rsidR="00927442" w:rsidRDefault="00927442" w:rsidP="008014DC">
            <w:pPr>
              <w:spacing w:line="360" w:lineRule="auto"/>
              <w:jc w:val="both"/>
              <w:rPr>
                <w:b/>
                <w:bCs/>
              </w:rPr>
            </w:pPr>
            <w:r w:rsidRPr="00C3511E">
              <w:rPr>
                <w:b/>
                <w:bCs/>
              </w:rPr>
              <w:t xml:space="preserve">6-Hibba </w:t>
            </w:r>
          </w:p>
          <w:p w:rsidR="00927442" w:rsidRDefault="00927442" w:rsidP="008014DC">
            <w:pPr>
              <w:spacing w:line="360" w:lineRule="auto"/>
              <w:jc w:val="both"/>
              <w:rPr>
                <w:b/>
                <w:bCs/>
              </w:rPr>
            </w:pPr>
          </w:p>
          <w:p w:rsidR="00927442" w:rsidRPr="00C3511E" w:rsidRDefault="00927442" w:rsidP="008014DC">
            <w:pPr>
              <w:spacing w:line="360" w:lineRule="auto"/>
              <w:jc w:val="both"/>
              <w:rPr>
                <w:b/>
                <w:bCs/>
              </w:rPr>
            </w:pPr>
            <w:r w:rsidRPr="00C3511E">
              <w:rPr>
                <w:b/>
                <w:bCs/>
              </w:rPr>
              <w:t>MehfoozgiRehn</w:t>
            </w:r>
          </w:p>
        </w:tc>
        <w:tc>
          <w:tcPr>
            <w:tcW w:w="2700" w:type="dxa"/>
            <w:vMerge w:val="restart"/>
          </w:tcPr>
          <w:p w:rsidR="00927442" w:rsidRPr="00C3511E" w:rsidRDefault="00927442" w:rsidP="008014DC">
            <w:pPr>
              <w:spacing w:line="360" w:lineRule="auto"/>
              <w:jc w:val="both"/>
            </w:pPr>
            <w:r w:rsidRPr="00C3511E">
              <w:t>Entire share</w:t>
            </w:r>
          </w:p>
        </w:tc>
        <w:tc>
          <w:tcPr>
            <w:tcW w:w="1800" w:type="dxa"/>
            <w:vMerge w:val="restart"/>
          </w:tcPr>
          <w:p w:rsidR="00927442" w:rsidRPr="00C3511E" w:rsidRDefault="00927442" w:rsidP="008014DC">
            <w:pPr>
              <w:spacing w:line="360" w:lineRule="auto"/>
              <w:jc w:val="both"/>
              <w:rPr>
                <w:b/>
                <w:bCs/>
              </w:rPr>
            </w:pPr>
            <w:r w:rsidRPr="00C3511E">
              <w:rPr>
                <w:b/>
                <w:bCs/>
              </w:rPr>
              <w:t>Dastbardari</w:t>
            </w:r>
          </w:p>
        </w:tc>
        <w:tc>
          <w:tcPr>
            <w:tcW w:w="2743" w:type="dxa"/>
          </w:tcPr>
          <w:p w:rsidR="00927442" w:rsidRPr="00C3511E" w:rsidRDefault="00927442" w:rsidP="008014DC">
            <w:pPr>
              <w:spacing w:line="360" w:lineRule="auto"/>
              <w:jc w:val="both"/>
            </w:pPr>
            <w:r w:rsidRPr="00C3511E">
              <w:t>Entire share</w:t>
            </w:r>
          </w:p>
        </w:tc>
      </w:tr>
      <w:tr w:rsidR="00927442" w:rsidRPr="00C3511E" w:rsidTr="000B4DC9">
        <w:trPr>
          <w:trHeight w:val="70"/>
          <w:jc w:val="center"/>
        </w:trPr>
        <w:tc>
          <w:tcPr>
            <w:tcW w:w="1440" w:type="dxa"/>
            <w:vMerge/>
          </w:tcPr>
          <w:p w:rsidR="00927442" w:rsidRPr="00C3511E" w:rsidRDefault="00927442" w:rsidP="008014DC">
            <w:pPr>
              <w:spacing w:line="360" w:lineRule="auto"/>
              <w:jc w:val="both"/>
            </w:pPr>
          </w:p>
        </w:tc>
        <w:tc>
          <w:tcPr>
            <w:tcW w:w="2700" w:type="dxa"/>
            <w:vMerge/>
          </w:tcPr>
          <w:p w:rsidR="00927442" w:rsidRPr="00C3511E" w:rsidRDefault="00927442" w:rsidP="008014DC">
            <w:pPr>
              <w:spacing w:line="360" w:lineRule="auto"/>
              <w:jc w:val="both"/>
            </w:pPr>
          </w:p>
        </w:tc>
        <w:tc>
          <w:tcPr>
            <w:tcW w:w="1800" w:type="dxa"/>
            <w:vMerge/>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Partial share</w:t>
            </w:r>
          </w:p>
        </w:tc>
      </w:tr>
      <w:tr w:rsidR="00927442" w:rsidRPr="00C3511E" w:rsidTr="000B4DC9">
        <w:trPr>
          <w:trHeight w:val="278"/>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Partial share</w:t>
            </w:r>
          </w:p>
        </w:tc>
        <w:tc>
          <w:tcPr>
            <w:tcW w:w="1800" w:type="dxa"/>
            <w:vMerge/>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Whole field (number)</w:t>
            </w:r>
          </w:p>
        </w:tc>
      </w:tr>
      <w:tr w:rsidR="00927442" w:rsidRPr="00C3511E" w:rsidTr="000B4DC9">
        <w:trPr>
          <w:trHeight w:val="149"/>
          <w:jc w:val="center"/>
        </w:trPr>
        <w:tc>
          <w:tcPr>
            <w:tcW w:w="1440" w:type="dxa"/>
            <w:vMerge/>
          </w:tcPr>
          <w:p w:rsidR="00927442" w:rsidRPr="00C3511E" w:rsidRDefault="00927442" w:rsidP="008014DC">
            <w:pPr>
              <w:spacing w:line="360" w:lineRule="auto"/>
              <w:jc w:val="both"/>
            </w:pPr>
          </w:p>
        </w:tc>
        <w:tc>
          <w:tcPr>
            <w:tcW w:w="2700" w:type="dxa"/>
          </w:tcPr>
          <w:p w:rsidR="00927442" w:rsidRPr="00C3511E" w:rsidRDefault="00927442" w:rsidP="008014DC">
            <w:pPr>
              <w:spacing w:line="360" w:lineRule="auto"/>
              <w:jc w:val="both"/>
            </w:pPr>
            <w:r w:rsidRPr="00C3511E">
              <w:t>Whole field (number)</w:t>
            </w:r>
          </w:p>
        </w:tc>
        <w:tc>
          <w:tcPr>
            <w:tcW w:w="1800" w:type="dxa"/>
            <w:vMerge/>
          </w:tcPr>
          <w:p w:rsidR="00927442" w:rsidRPr="00C3511E" w:rsidRDefault="00927442" w:rsidP="008014DC">
            <w:pPr>
              <w:spacing w:line="360" w:lineRule="auto"/>
              <w:jc w:val="both"/>
            </w:pPr>
          </w:p>
        </w:tc>
        <w:tc>
          <w:tcPr>
            <w:tcW w:w="2743" w:type="dxa"/>
          </w:tcPr>
          <w:p w:rsidR="00927442" w:rsidRPr="00C3511E" w:rsidRDefault="00927442" w:rsidP="008014DC">
            <w:pPr>
              <w:spacing w:line="360" w:lineRule="auto"/>
              <w:jc w:val="both"/>
            </w:pPr>
            <w:r w:rsidRPr="00C3511E">
              <w:t>Partial field (number)</w:t>
            </w:r>
          </w:p>
        </w:tc>
      </w:tr>
    </w:tbl>
    <w:p w:rsidR="00927442" w:rsidRPr="00C3511E" w:rsidRDefault="00927442" w:rsidP="008014DC">
      <w:pPr>
        <w:spacing w:line="360" w:lineRule="auto"/>
        <w:jc w:val="both"/>
        <w:rPr>
          <w:b/>
          <w:bCs/>
        </w:rPr>
      </w:pPr>
    </w:p>
    <w:tbl>
      <w:tblPr>
        <w:tblW w:w="8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2"/>
        <w:gridCol w:w="3306"/>
        <w:gridCol w:w="1194"/>
        <w:gridCol w:w="2340"/>
      </w:tblGrid>
      <w:tr w:rsidR="00927442" w:rsidRPr="00C3511E" w:rsidTr="000B4DC9">
        <w:trPr>
          <w:trHeight w:val="149"/>
          <w:jc w:val="center"/>
        </w:trPr>
        <w:tc>
          <w:tcPr>
            <w:tcW w:w="1652" w:type="dxa"/>
            <w:vMerge w:val="restart"/>
          </w:tcPr>
          <w:p w:rsidR="00927442" w:rsidRPr="00C3511E" w:rsidRDefault="00927442" w:rsidP="008014DC">
            <w:pPr>
              <w:spacing w:line="360" w:lineRule="auto"/>
              <w:jc w:val="both"/>
            </w:pPr>
          </w:p>
        </w:tc>
        <w:tc>
          <w:tcPr>
            <w:tcW w:w="3306" w:type="dxa"/>
          </w:tcPr>
          <w:p w:rsidR="00927442" w:rsidRPr="00C3511E" w:rsidRDefault="00927442" w:rsidP="008014DC">
            <w:pPr>
              <w:spacing w:line="360" w:lineRule="auto"/>
              <w:jc w:val="both"/>
            </w:pPr>
            <w:r w:rsidRPr="00C3511E">
              <w:t>Partial field (number)</w:t>
            </w:r>
          </w:p>
        </w:tc>
        <w:tc>
          <w:tcPr>
            <w:tcW w:w="1194" w:type="dxa"/>
            <w:vMerge w:val="restart"/>
          </w:tcPr>
          <w:p w:rsidR="00927442" w:rsidRPr="00C3511E" w:rsidRDefault="00927442" w:rsidP="008014DC">
            <w:pPr>
              <w:spacing w:line="360" w:lineRule="auto"/>
              <w:jc w:val="both"/>
            </w:pPr>
          </w:p>
        </w:tc>
        <w:tc>
          <w:tcPr>
            <w:tcW w:w="2340" w:type="dxa"/>
          </w:tcPr>
          <w:p w:rsidR="00927442" w:rsidRPr="00C3511E" w:rsidRDefault="00927442" w:rsidP="008014DC">
            <w:pPr>
              <w:spacing w:line="360" w:lineRule="auto"/>
              <w:jc w:val="both"/>
            </w:pPr>
            <w:r w:rsidRPr="00C3511E">
              <w:t>Complete share of partial ownership holding</w:t>
            </w:r>
          </w:p>
        </w:tc>
      </w:tr>
      <w:tr w:rsidR="00927442" w:rsidRPr="00C3511E" w:rsidTr="000B4DC9">
        <w:trPr>
          <w:trHeight w:val="149"/>
          <w:jc w:val="center"/>
        </w:trPr>
        <w:tc>
          <w:tcPr>
            <w:tcW w:w="1652" w:type="dxa"/>
            <w:vMerge/>
          </w:tcPr>
          <w:p w:rsidR="00927442" w:rsidRPr="00C3511E" w:rsidRDefault="00927442" w:rsidP="008014DC">
            <w:pPr>
              <w:spacing w:line="360" w:lineRule="auto"/>
              <w:jc w:val="both"/>
            </w:pPr>
          </w:p>
        </w:tc>
        <w:tc>
          <w:tcPr>
            <w:tcW w:w="3306" w:type="dxa"/>
          </w:tcPr>
          <w:p w:rsidR="00927442" w:rsidRPr="00C3511E" w:rsidRDefault="00927442" w:rsidP="008014DC">
            <w:pPr>
              <w:spacing w:line="360" w:lineRule="auto"/>
              <w:jc w:val="both"/>
            </w:pPr>
            <w:r w:rsidRPr="00C3511E">
              <w:t>Complete share of partial ownership holding</w:t>
            </w:r>
          </w:p>
        </w:tc>
        <w:tc>
          <w:tcPr>
            <w:tcW w:w="1194" w:type="dxa"/>
            <w:vMerge/>
          </w:tcPr>
          <w:p w:rsidR="00927442" w:rsidRPr="00C3511E" w:rsidRDefault="00927442" w:rsidP="008014DC">
            <w:pPr>
              <w:spacing w:line="360" w:lineRule="auto"/>
              <w:jc w:val="both"/>
            </w:pPr>
          </w:p>
        </w:tc>
        <w:tc>
          <w:tcPr>
            <w:tcW w:w="2340" w:type="dxa"/>
          </w:tcPr>
          <w:p w:rsidR="00927442" w:rsidRPr="00C3511E" w:rsidRDefault="00927442" w:rsidP="008014DC">
            <w:pPr>
              <w:spacing w:line="360" w:lineRule="auto"/>
              <w:jc w:val="both"/>
            </w:pPr>
            <w:r w:rsidRPr="00C3511E">
              <w:t>Partial share of partial ownership holding</w:t>
            </w:r>
          </w:p>
        </w:tc>
      </w:tr>
      <w:tr w:rsidR="00927442" w:rsidRPr="00C3511E" w:rsidTr="000B4DC9">
        <w:trPr>
          <w:trHeight w:val="149"/>
          <w:jc w:val="center"/>
        </w:trPr>
        <w:tc>
          <w:tcPr>
            <w:tcW w:w="1652" w:type="dxa"/>
            <w:vMerge/>
          </w:tcPr>
          <w:p w:rsidR="00927442" w:rsidRPr="00C3511E" w:rsidRDefault="00927442" w:rsidP="008014DC">
            <w:pPr>
              <w:spacing w:line="360" w:lineRule="auto"/>
              <w:jc w:val="both"/>
            </w:pPr>
          </w:p>
        </w:tc>
        <w:tc>
          <w:tcPr>
            <w:tcW w:w="3306" w:type="dxa"/>
          </w:tcPr>
          <w:p w:rsidR="00927442" w:rsidRPr="00C3511E" w:rsidRDefault="00927442" w:rsidP="008014DC">
            <w:pPr>
              <w:spacing w:line="360" w:lineRule="auto"/>
              <w:jc w:val="both"/>
            </w:pPr>
            <w:r w:rsidRPr="00C3511E">
              <w:t>Partial share of partial ownership holding</w:t>
            </w:r>
          </w:p>
        </w:tc>
        <w:tc>
          <w:tcPr>
            <w:tcW w:w="1194" w:type="dxa"/>
            <w:vMerge/>
          </w:tcPr>
          <w:p w:rsidR="00927442" w:rsidRPr="00C3511E" w:rsidRDefault="00927442" w:rsidP="008014DC">
            <w:pPr>
              <w:spacing w:line="360" w:lineRule="auto"/>
              <w:jc w:val="both"/>
            </w:pPr>
          </w:p>
        </w:tc>
        <w:tc>
          <w:tcPr>
            <w:tcW w:w="2340" w:type="dxa"/>
            <w:vMerge w:val="restart"/>
          </w:tcPr>
          <w:p w:rsidR="00927442" w:rsidRPr="00C3511E" w:rsidRDefault="00927442" w:rsidP="008014DC">
            <w:pPr>
              <w:spacing w:line="360" w:lineRule="auto"/>
              <w:jc w:val="both"/>
            </w:pPr>
            <w:r w:rsidRPr="00C3511E">
              <w:t>Entire share</w:t>
            </w:r>
          </w:p>
        </w:tc>
      </w:tr>
      <w:tr w:rsidR="00927442" w:rsidRPr="00C3511E" w:rsidTr="000B4DC9">
        <w:trPr>
          <w:trHeight w:val="149"/>
          <w:jc w:val="center"/>
        </w:trPr>
        <w:tc>
          <w:tcPr>
            <w:tcW w:w="1652" w:type="dxa"/>
            <w:vMerge/>
          </w:tcPr>
          <w:p w:rsidR="00927442" w:rsidRPr="00C3511E" w:rsidRDefault="00927442" w:rsidP="008014DC">
            <w:pPr>
              <w:spacing w:line="360" w:lineRule="auto"/>
              <w:jc w:val="both"/>
            </w:pPr>
          </w:p>
        </w:tc>
        <w:tc>
          <w:tcPr>
            <w:tcW w:w="3306" w:type="dxa"/>
          </w:tcPr>
          <w:p w:rsidR="00927442" w:rsidRPr="00C3511E" w:rsidRDefault="00927442" w:rsidP="008014DC">
            <w:pPr>
              <w:spacing w:line="360" w:lineRule="auto"/>
              <w:jc w:val="both"/>
            </w:pPr>
            <w:r w:rsidRPr="00C3511E">
              <w:t>Entire ownership holding</w:t>
            </w:r>
          </w:p>
        </w:tc>
        <w:tc>
          <w:tcPr>
            <w:tcW w:w="1194" w:type="dxa"/>
            <w:vMerge/>
          </w:tcPr>
          <w:p w:rsidR="00927442" w:rsidRPr="00C3511E" w:rsidRDefault="00927442" w:rsidP="008014DC">
            <w:pPr>
              <w:spacing w:line="360" w:lineRule="auto"/>
              <w:jc w:val="both"/>
            </w:pPr>
          </w:p>
        </w:tc>
        <w:tc>
          <w:tcPr>
            <w:tcW w:w="2340" w:type="dxa"/>
            <w:vMerge/>
          </w:tcPr>
          <w:p w:rsidR="00927442" w:rsidRPr="00C3511E" w:rsidRDefault="00927442" w:rsidP="008014DC">
            <w:pPr>
              <w:spacing w:line="360" w:lineRule="auto"/>
              <w:jc w:val="both"/>
            </w:pPr>
          </w:p>
        </w:tc>
      </w:tr>
      <w:tr w:rsidR="00927442" w:rsidRPr="00C3511E" w:rsidTr="000B4DC9">
        <w:trPr>
          <w:trHeight w:val="149"/>
          <w:jc w:val="center"/>
        </w:trPr>
        <w:tc>
          <w:tcPr>
            <w:tcW w:w="1652" w:type="dxa"/>
          </w:tcPr>
          <w:p w:rsidR="00927442" w:rsidRPr="00C3511E" w:rsidRDefault="00927442" w:rsidP="008014DC">
            <w:pPr>
              <w:spacing w:line="360" w:lineRule="auto"/>
              <w:jc w:val="both"/>
              <w:rPr>
                <w:b/>
                <w:bCs/>
              </w:rPr>
            </w:pPr>
            <w:r w:rsidRPr="00C3511E">
              <w:rPr>
                <w:b/>
                <w:bCs/>
              </w:rPr>
              <w:t>7-Waqf Nama</w:t>
            </w:r>
          </w:p>
        </w:tc>
        <w:tc>
          <w:tcPr>
            <w:tcW w:w="3306" w:type="dxa"/>
          </w:tcPr>
          <w:p w:rsidR="00927442" w:rsidRPr="00C3511E" w:rsidRDefault="00927442" w:rsidP="008014DC">
            <w:pPr>
              <w:spacing w:line="360" w:lineRule="auto"/>
              <w:jc w:val="both"/>
            </w:pPr>
            <w:r w:rsidRPr="00C3511E">
              <w:t>Entire ownership holding</w:t>
            </w:r>
          </w:p>
        </w:tc>
        <w:tc>
          <w:tcPr>
            <w:tcW w:w="1194" w:type="dxa"/>
          </w:tcPr>
          <w:p w:rsidR="00927442" w:rsidRPr="00C3511E" w:rsidRDefault="00927442" w:rsidP="008014DC">
            <w:pPr>
              <w:spacing w:line="360" w:lineRule="auto"/>
              <w:jc w:val="both"/>
              <w:rPr>
                <w:b/>
                <w:bCs/>
              </w:rPr>
            </w:pPr>
            <w:r w:rsidRPr="00C3511E">
              <w:rPr>
                <w:b/>
                <w:bCs/>
              </w:rPr>
              <w:t>Ishtrak</w:t>
            </w:r>
          </w:p>
        </w:tc>
        <w:tc>
          <w:tcPr>
            <w:tcW w:w="2340" w:type="dxa"/>
          </w:tcPr>
          <w:p w:rsidR="00927442" w:rsidRPr="00C3511E" w:rsidRDefault="00927442" w:rsidP="008014DC">
            <w:pPr>
              <w:spacing w:line="360" w:lineRule="auto"/>
              <w:jc w:val="both"/>
            </w:pPr>
            <w:r w:rsidRPr="00C3511E">
              <w:t>Entire share</w:t>
            </w:r>
          </w:p>
        </w:tc>
      </w:tr>
      <w:tr w:rsidR="00927442" w:rsidRPr="00C3511E" w:rsidTr="000B4DC9">
        <w:trPr>
          <w:trHeight w:val="149"/>
          <w:jc w:val="center"/>
        </w:trPr>
        <w:tc>
          <w:tcPr>
            <w:tcW w:w="1652" w:type="dxa"/>
            <w:vMerge w:val="restart"/>
          </w:tcPr>
          <w:p w:rsidR="00927442" w:rsidRPr="00C3511E" w:rsidRDefault="00927442" w:rsidP="008014DC">
            <w:pPr>
              <w:spacing w:line="360" w:lineRule="auto"/>
              <w:jc w:val="both"/>
              <w:rPr>
                <w:b/>
                <w:bCs/>
              </w:rPr>
            </w:pPr>
            <w:r w:rsidRPr="00C3511E">
              <w:rPr>
                <w:b/>
                <w:bCs/>
              </w:rPr>
              <w:t>8-Kaimi Mutawalli</w:t>
            </w:r>
          </w:p>
        </w:tc>
        <w:tc>
          <w:tcPr>
            <w:tcW w:w="3306" w:type="dxa"/>
          </w:tcPr>
          <w:p w:rsidR="00927442" w:rsidRPr="00C3511E" w:rsidRDefault="00927442" w:rsidP="008014DC">
            <w:pPr>
              <w:spacing w:line="360" w:lineRule="auto"/>
              <w:jc w:val="both"/>
            </w:pPr>
            <w:r w:rsidRPr="00C3511E">
              <w:t>Entire share</w:t>
            </w:r>
          </w:p>
        </w:tc>
        <w:tc>
          <w:tcPr>
            <w:tcW w:w="1194" w:type="dxa"/>
          </w:tcPr>
          <w:p w:rsidR="00927442" w:rsidRPr="00C3511E" w:rsidRDefault="00927442" w:rsidP="008014DC">
            <w:pPr>
              <w:spacing w:line="360" w:lineRule="auto"/>
              <w:jc w:val="both"/>
              <w:rPr>
                <w:b/>
                <w:bCs/>
              </w:rPr>
            </w:pPr>
            <w:r w:rsidRPr="00C3511E">
              <w:rPr>
                <w:b/>
                <w:bCs/>
              </w:rPr>
              <w:t>SehatRaqba</w:t>
            </w:r>
          </w:p>
        </w:tc>
        <w:tc>
          <w:tcPr>
            <w:tcW w:w="2340" w:type="dxa"/>
          </w:tcPr>
          <w:p w:rsidR="00927442" w:rsidRPr="00C3511E" w:rsidRDefault="00927442" w:rsidP="008014DC">
            <w:pPr>
              <w:spacing w:line="360" w:lineRule="auto"/>
              <w:jc w:val="both"/>
            </w:pPr>
          </w:p>
        </w:tc>
      </w:tr>
      <w:tr w:rsidR="00927442" w:rsidRPr="00C3511E" w:rsidTr="000B4DC9">
        <w:trPr>
          <w:trHeight w:val="149"/>
          <w:jc w:val="center"/>
        </w:trPr>
        <w:tc>
          <w:tcPr>
            <w:tcW w:w="1652" w:type="dxa"/>
            <w:vMerge/>
          </w:tcPr>
          <w:p w:rsidR="00927442" w:rsidRPr="00C3511E" w:rsidRDefault="00927442" w:rsidP="008014DC">
            <w:pPr>
              <w:spacing w:line="360" w:lineRule="auto"/>
              <w:jc w:val="both"/>
            </w:pPr>
          </w:p>
        </w:tc>
        <w:tc>
          <w:tcPr>
            <w:tcW w:w="3306" w:type="dxa"/>
          </w:tcPr>
          <w:p w:rsidR="00927442" w:rsidRPr="00C3511E" w:rsidRDefault="00927442" w:rsidP="008014DC">
            <w:pPr>
              <w:spacing w:line="360" w:lineRule="auto"/>
              <w:jc w:val="both"/>
            </w:pPr>
            <w:r w:rsidRPr="00C3511E">
              <w:t>Partial share</w:t>
            </w:r>
          </w:p>
        </w:tc>
        <w:tc>
          <w:tcPr>
            <w:tcW w:w="1194" w:type="dxa"/>
          </w:tcPr>
          <w:p w:rsidR="00927442" w:rsidRPr="00C3511E" w:rsidRDefault="00927442" w:rsidP="008014DC">
            <w:pPr>
              <w:spacing w:line="360" w:lineRule="auto"/>
              <w:jc w:val="both"/>
              <w:rPr>
                <w:b/>
                <w:bCs/>
              </w:rPr>
            </w:pPr>
            <w:r w:rsidRPr="00C3511E">
              <w:rPr>
                <w:b/>
                <w:bCs/>
              </w:rPr>
              <w:t>Ba SeeghaMalguzari</w:t>
            </w:r>
          </w:p>
        </w:tc>
        <w:tc>
          <w:tcPr>
            <w:tcW w:w="2340" w:type="dxa"/>
          </w:tcPr>
          <w:p w:rsidR="00927442" w:rsidRPr="00C3511E" w:rsidRDefault="00927442" w:rsidP="008014DC">
            <w:pPr>
              <w:spacing w:line="360" w:lineRule="auto"/>
              <w:jc w:val="both"/>
            </w:pPr>
          </w:p>
        </w:tc>
      </w:tr>
      <w:tr w:rsidR="00927442" w:rsidRPr="00C3511E" w:rsidTr="000B4DC9">
        <w:trPr>
          <w:trHeight w:val="149"/>
          <w:jc w:val="center"/>
        </w:trPr>
        <w:tc>
          <w:tcPr>
            <w:tcW w:w="1652" w:type="dxa"/>
            <w:vMerge/>
          </w:tcPr>
          <w:p w:rsidR="00927442" w:rsidRPr="00C3511E" w:rsidRDefault="00927442" w:rsidP="008014DC">
            <w:pPr>
              <w:spacing w:line="360" w:lineRule="auto"/>
              <w:jc w:val="both"/>
            </w:pPr>
          </w:p>
        </w:tc>
        <w:tc>
          <w:tcPr>
            <w:tcW w:w="3306" w:type="dxa"/>
          </w:tcPr>
          <w:p w:rsidR="00927442" w:rsidRPr="00C3511E" w:rsidRDefault="00927442" w:rsidP="008014DC">
            <w:pPr>
              <w:spacing w:line="360" w:lineRule="auto"/>
              <w:jc w:val="both"/>
            </w:pPr>
            <w:r w:rsidRPr="00C3511E">
              <w:t>Whole field (number)</w:t>
            </w:r>
          </w:p>
        </w:tc>
        <w:tc>
          <w:tcPr>
            <w:tcW w:w="1194" w:type="dxa"/>
          </w:tcPr>
          <w:p w:rsidR="00927442" w:rsidRPr="00C3511E" w:rsidRDefault="00927442" w:rsidP="008014DC">
            <w:pPr>
              <w:spacing w:line="360" w:lineRule="auto"/>
              <w:jc w:val="both"/>
              <w:rPr>
                <w:b/>
                <w:bCs/>
              </w:rPr>
            </w:pPr>
            <w:r w:rsidRPr="00C3511E">
              <w:rPr>
                <w:b/>
                <w:bCs/>
              </w:rPr>
              <w:t>Muzariat</w:t>
            </w:r>
          </w:p>
        </w:tc>
        <w:tc>
          <w:tcPr>
            <w:tcW w:w="2340" w:type="dxa"/>
          </w:tcPr>
          <w:p w:rsidR="00927442" w:rsidRPr="00C3511E" w:rsidRDefault="00927442" w:rsidP="008014DC">
            <w:pPr>
              <w:spacing w:line="360" w:lineRule="auto"/>
              <w:jc w:val="both"/>
            </w:pPr>
          </w:p>
        </w:tc>
      </w:tr>
      <w:tr w:rsidR="00927442" w:rsidRPr="00C3511E" w:rsidTr="000B4DC9">
        <w:trPr>
          <w:trHeight w:val="149"/>
          <w:jc w:val="center"/>
        </w:trPr>
        <w:tc>
          <w:tcPr>
            <w:tcW w:w="1652" w:type="dxa"/>
            <w:vMerge/>
          </w:tcPr>
          <w:p w:rsidR="00927442" w:rsidRPr="00C3511E" w:rsidRDefault="00927442" w:rsidP="008014DC">
            <w:pPr>
              <w:spacing w:line="360" w:lineRule="auto"/>
              <w:jc w:val="both"/>
            </w:pPr>
          </w:p>
        </w:tc>
        <w:tc>
          <w:tcPr>
            <w:tcW w:w="3306" w:type="dxa"/>
          </w:tcPr>
          <w:p w:rsidR="00927442" w:rsidRPr="00C3511E" w:rsidRDefault="00927442" w:rsidP="008014DC">
            <w:pPr>
              <w:spacing w:line="360" w:lineRule="auto"/>
              <w:jc w:val="both"/>
            </w:pPr>
            <w:r w:rsidRPr="00C3511E">
              <w:t>Partial field (number)</w:t>
            </w:r>
          </w:p>
        </w:tc>
        <w:tc>
          <w:tcPr>
            <w:tcW w:w="1194" w:type="dxa"/>
          </w:tcPr>
          <w:p w:rsidR="00927442" w:rsidRPr="00C3511E" w:rsidRDefault="00927442" w:rsidP="008014DC">
            <w:pPr>
              <w:spacing w:line="360" w:lineRule="auto"/>
              <w:jc w:val="both"/>
            </w:pPr>
          </w:p>
        </w:tc>
        <w:tc>
          <w:tcPr>
            <w:tcW w:w="2340" w:type="dxa"/>
          </w:tcPr>
          <w:p w:rsidR="00927442" w:rsidRPr="00C3511E" w:rsidRDefault="00927442" w:rsidP="008014DC">
            <w:pPr>
              <w:spacing w:line="360" w:lineRule="auto"/>
              <w:jc w:val="both"/>
            </w:pPr>
          </w:p>
        </w:tc>
      </w:tr>
      <w:tr w:rsidR="00927442" w:rsidRPr="00C3511E" w:rsidTr="000B4DC9">
        <w:trPr>
          <w:trHeight w:val="149"/>
          <w:jc w:val="center"/>
        </w:trPr>
        <w:tc>
          <w:tcPr>
            <w:tcW w:w="1652" w:type="dxa"/>
            <w:vMerge/>
          </w:tcPr>
          <w:p w:rsidR="00927442" w:rsidRPr="00C3511E" w:rsidRDefault="00927442" w:rsidP="008014DC">
            <w:pPr>
              <w:spacing w:line="360" w:lineRule="auto"/>
              <w:jc w:val="both"/>
            </w:pPr>
          </w:p>
        </w:tc>
        <w:tc>
          <w:tcPr>
            <w:tcW w:w="3306" w:type="dxa"/>
          </w:tcPr>
          <w:p w:rsidR="00927442" w:rsidRPr="00C3511E" w:rsidRDefault="00927442" w:rsidP="008014DC">
            <w:pPr>
              <w:spacing w:line="360" w:lineRule="auto"/>
              <w:jc w:val="both"/>
            </w:pPr>
            <w:r w:rsidRPr="00C3511E">
              <w:t>Complete share of partial ownership holding</w:t>
            </w:r>
          </w:p>
        </w:tc>
        <w:tc>
          <w:tcPr>
            <w:tcW w:w="1194" w:type="dxa"/>
          </w:tcPr>
          <w:p w:rsidR="00927442" w:rsidRPr="00C3511E" w:rsidRDefault="00927442" w:rsidP="008014DC">
            <w:pPr>
              <w:spacing w:line="360" w:lineRule="auto"/>
              <w:jc w:val="both"/>
            </w:pPr>
          </w:p>
        </w:tc>
        <w:tc>
          <w:tcPr>
            <w:tcW w:w="2340" w:type="dxa"/>
          </w:tcPr>
          <w:p w:rsidR="00927442" w:rsidRPr="00C3511E" w:rsidRDefault="00927442" w:rsidP="008014DC">
            <w:pPr>
              <w:spacing w:line="360" w:lineRule="auto"/>
              <w:jc w:val="both"/>
            </w:pPr>
          </w:p>
        </w:tc>
      </w:tr>
      <w:tr w:rsidR="00927442" w:rsidRPr="00C3511E" w:rsidTr="000B4DC9">
        <w:trPr>
          <w:trHeight w:val="149"/>
          <w:jc w:val="center"/>
        </w:trPr>
        <w:tc>
          <w:tcPr>
            <w:tcW w:w="1652" w:type="dxa"/>
            <w:vMerge/>
          </w:tcPr>
          <w:p w:rsidR="00927442" w:rsidRPr="00C3511E" w:rsidRDefault="00927442" w:rsidP="008014DC">
            <w:pPr>
              <w:spacing w:line="360" w:lineRule="auto"/>
              <w:jc w:val="both"/>
            </w:pPr>
          </w:p>
        </w:tc>
        <w:tc>
          <w:tcPr>
            <w:tcW w:w="3306" w:type="dxa"/>
          </w:tcPr>
          <w:p w:rsidR="00927442" w:rsidRPr="00C3511E" w:rsidRDefault="00927442" w:rsidP="008014DC">
            <w:pPr>
              <w:spacing w:line="360" w:lineRule="auto"/>
              <w:jc w:val="both"/>
            </w:pPr>
            <w:r w:rsidRPr="00C3511E">
              <w:t>Partial share of partial ownership holding</w:t>
            </w:r>
          </w:p>
        </w:tc>
        <w:tc>
          <w:tcPr>
            <w:tcW w:w="1194" w:type="dxa"/>
          </w:tcPr>
          <w:p w:rsidR="00927442" w:rsidRPr="00C3511E" w:rsidRDefault="00927442" w:rsidP="008014DC">
            <w:pPr>
              <w:spacing w:line="360" w:lineRule="auto"/>
              <w:jc w:val="both"/>
            </w:pPr>
          </w:p>
        </w:tc>
        <w:tc>
          <w:tcPr>
            <w:tcW w:w="2340" w:type="dxa"/>
          </w:tcPr>
          <w:p w:rsidR="00927442" w:rsidRPr="00C3511E" w:rsidRDefault="00927442" w:rsidP="008014DC">
            <w:pPr>
              <w:spacing w:line="360" w:lineRule="auto"/>
              <w:jc w:val="both"/>
            </w:pPr>
          </w:p>
        </w:tc>
      </w:tr>
    </w:tbl>
    <w:p w:rsidR="00927442" w:rsidRPr="00C3511E" w:rsidRDefault="00927442" w:rsidP="008014DC">
      <w:pPr>
        <w:spacing w:line="360" w:lineRule="auto"/>
        <w:jc w:val="both"/>
        <w:rPr>
          <w:b/>
          <w:bCs/>
        </w:rPr>
      </w:pPr>
    </w:p>
    <w:p w:rsidR="00347816" w:rsidRPr="005F7F95" w:rsidRDefault="00927442" w:rsidP="008014DC">
      <w:pPr>
        <w:spacing w:line="360" w:lineRule="auto"/>
        <w:jc w:val="both"/>
      </w:pPr>
      <w:r w:rsidRPr="00C3511E">
        <w:t xml:space="preserve">Note: </w:t>
      </w:r>
      <w:r w:rsidRPr="00C3511E">
        <w:rPr>
          <w:b/>
          <w:bCs/>
          <w:i/>
          <w:iCs/>
        </w:rPr>
        <w:t>Jamabandi</w:t>
      </w:r>
      <w:r w:rsidRPr="00C3511E">
        <w:t xml:space="preserve"> (Register of Record of Rights) is the basic document in land revenue system. Its photocopies will be required by the data entry operators because the original registers will remain in the custody of </w:t>
      </w:r>
      <w:r w:rsidRPr="00C3511E">
        <w:rPr>
          <w:i/>
          <w:iCs/>
        </w:rPr>
        <w:t>Patwari</w:t>
      </w:r>
      <w:r w:rsidRPr="00C3511E">
        <w:t xml:space="preserve"> so </w:t>
      </w:r>
      <w:r>
        <w:t xml:space="preserve">that their work is not hampered. </w:t>
      </w:r>
      <w:r w:rsidRPr="00C3511E">
        <w:t xml:space="preserve">Its main copy will be printed for </w:t>
      </w:r>
      <w:r w:rsidRPr="00C3511E">
        <w:rPr>
          <w:i/>
          <w:iCs/>
        </w:rPr>
        <w:t>patwari’s</w:t>
      </w:r>
      <w:r w:rsidRPr="00C3511E">
        <w:t xml:space="preserve"> record..</w:t>
      </w:r>
    </w:p>
    <w:p w:rsidR="00927442" w:rsidRPr="00C3511E" w:rsidRDefault="00927442" w:rsidP="008014DC">
      <w:pPr>
        <w:spacing w:line="360" w:lineRule="auto"/>
        <w:jc w:val="both"/>
        <w:rPr>
          <w:b/>
          <w:bCs/>
        </w:rPr>
      </w:pPr>
      <w:r>
        <w:rPr>
          <w:b/>
          <w:bCs/>
        </w:rPr>
        <w:t xml:space="preserve">L. </w:t>
      </w:r>
      <w:r w:rsidRPr="00C3511E">
        <w:rPr>
          <w:b/>
          <w:bCs/>
        </w:rPr>
        <w:t>Business Process Options</w:t>
      </w:r>
    </w:p>
    <w:p w:rsidR="00927442" w:rsidRPr="00C3511E" w:rsidRDefault="00927442" w:rsidP="008014DC">
      <w:pPr>
        <w:spacing w:line="360" w:lineRule="auto"/>
        <w:jc w:val="both"/>
      </w:pPr>
      <w:r w:rsidRPr="00C3511E">
        <w:t xml:space="preserve">The objective of this proposed project is to computerize current business process of Land Records and to get the electronically generated </w:t>
      </w:r>
      <w:r w:rsidRPr="00C3511E">
        <w:rPr>
          <w:i/>
          <w:iCs/>
        </w:rPr>
        <w:t>Fard</w:t>
      </w:r>
      <w:r w:rsidRPr="00C3511E">
        <w:t xml:space="preserve"> on the exact same footing as is decided by the revenue offices in the field today i.e. combining the information from the </w:t>
      </w:r>
      <w:r w:rsidRPr="00C3511E">
        <w:rPr>
          <w:i/>
          <w:iCs/>
        </w:rPr>
        <w:t>Zer-e-Kar</w:t>
      </w:r>
      <w:r w:rsidRPr="00C3511E">
        <w:t xml:space="preserve"> register, </w:t>
      </w:r>
      <w:r w:rsidRPr="00C3511E">
        <w:rPr>
          <w:i/>
          <w:iCs/>
        </w:rPr>
        <w:t>Haqdaran-e-Zameen</w:t>
      </w:r>
      <w:r w:rsidRPr="00C3511E">
        <w:t xml:space="preserve"> and the Register of </w:t>
      </w:r>
      <w:r w:rsidRPr="00C3511E">
        <w:rPr>
          <w:i/>
          <w:iCs/>
        </w:rPr>
        <w:t>DakhilKharij</w:t>
      </w:r>
      <w:r w:rsidRPr="00C3511E">
        <w:t>.</w:t>
      </w:r>
    </w:p>
    <w:p w:rsidR="00927442" w:rsidRPr="00C3511E" w:rsidRDefault="00927442" w:rsidP="008014DC">
      <w:pPr>
        <w:spacing w:line="360" w:lineRule="auto"/>
        <w:jc w:val="both"/>
      </w:pPr>
      <w:r>
        <w:rPr>
          <w:b/>
          <w:bCs/>
        </w:rPr>
        <w:t xml:space="preserve">M. </w:t>
      </w:r>
      <w:r w:rsidRPr="00C3511E">
        <w:rPr>
          <w:b/>
          <w:bCs/>
        </w:rPr>
        <w:t>Legal Framework:</w:t>
      </w:r>
      <w:r w:rsidRPr="00C3511E">
        <w:t xml:space="preserve"> Legal Proposals / amendments would be required to finalize the land transaction processes. Since this project is being undertaken on Prime Minister’s directive, therefore legal processes are already being undertaken by Revenue Department separately / simultaneously.</w:t>
      </w:r>
    </w:p>
    <w:p w:rsidR="00927442" w:rsidRPr="00C3511E" w:rsidRDefault="00927442" w:rsidP="008014DC">
      <w:pPr>
        <w:spacing w:line="360" w:lineRule="auto"/>
        <w:jc w:val="both"/>
      </w:pPr>
      <w:r w:rsidRPr="00C3511E">
        <w:t>The Revenue Department may consider the following options for Business Process Re-engineering (BPR) during the course of implementation of the project, which would be only finalized after the legal proposal is formulated and the legal / procedural amendments are approved by the competent authority.</w:t>
      </w:r>
    </w:p>
    <w:p w:rsidR="00927442" w:rsidRPr="00C3511E" w:rsidRDefault="00927442" w:rsidP="008014DC">
      <w:pPr>
        <w:spacing w:line="360" w:lineRule="auto"/>
        <w:jc w:val="both"/>
      </w:pPr>
      <w:r>
        <w:rPr>
          <w:b/>
        </w:rPr>
        <w:t xml:space="preserve">N. </w:t>
      </w:r>
      <w:r w:rsidRPr="00C3511E">
        <w:rPr>
          <w:b/>
        </w:rPr>
        <w:t>Mutation:</w:t>
      </w:r>
      <w:r w:rsidRPr="00C3511E">
        <w:t xml:space="preserve"> Option to keep </w:t>
      </w:r>
      <w:r w:rsidRPr="00C3511E">
        <w:rPr>
          <w:i/>
          <w:iCs/>
        </w:rPr>
        <w:t>Charsala</w:t>
      </w:r>
      <w:r w:rsidRPr="00C3511E">
        <w:t xml:space="preserve"> Process and maintain the mutation entries in Register </w:t>
      </w:r>
      <w:r w:rsidRPr="00C3511E">
        <w:rPr>
          <w:i/>
          <w:iCs/>
        </w:rPr>
        <w:t>Dakhil</w:t>
      </w:r>
      <w:r w:rsidRPr="00C3511E">
        <w:t>-e-</w:t>
      </w:r>
      <w:r w:rsidRPr="00C3511E">
        <w:rPr>
          <w:i/>
          <w:iCs/>
        </w:rPr>
        <w:t>Kharij</w:t>
      </w:r>
      <w:r w:rsidRPr="00C3511E">
        <w:t xml:space="preserve"> OR to perform mutations directly into the Register </w:t>
      </w:r>
      <w:r w:rsidRPr="00C3511E">
        <w:rPr>
          <w:i/>
          <w:iCs/>
        </w:rPr>
        <w:t>Haqdaran</w:t>
      </w:r>
      <w:r w:rsidRPr="00C3511E">
        <w:t>-e-</w:t>
      </w:r>
      <w:r w:rsidRPr="00C3511E">
        <w:rPr>
          <w:i/>
          <w:iCs/>
        </w:rPr>
        <w:t>Zameen</w:t>
      </w:r>
      <w:r w:rsidRPr="00C3511E">
        <w:t xml:space="preserve"> and thereby eliminating any need for </w:t>
      </w:r>
      <w:r w:rsidRPr="00C3511E">
        <w:rPr>
          <w:i/>
          <w:iCs/>
        </w:rPr>
        <w:t>Charsala</w:t>
      </w:r>
      <w:r w:rsidRPr="00C3511E">
        <w:t xml:space="preserve"> compiling of Registers.</w:t>
      </w:r>
    </w:p>
    <w:p w:rsidR="00927442" w:rsidRPr="00C3511E" w:rsidRDefault="00927442" w:rsidP="009D3298">
      <w:pPr>
        <w:pStyle w:val="ListParagraph"/>
        <w:numPr>
          <w:ilvl w:val="0"/>
          <w:numId w:val="33"/>
        </w:numPr>
        <w:spacing w:line="360" w:lineRule="auto"/>
        <w:jc w:val="both"/>
      </w:pPr>
      <w:r w:rsidRPr="004A296A">
        <w:rPr>
          <w:b/>
        </w:rPr>
        <w:t xml:space="preserve">Capture of Owner’s Personal Information: </w:t>
      </w:r>
      <w:r w:rsidRPr="00C3511E">
        <w:t>Option to capture fingerprint biometric information and the photographs capture of the owners into database for future verification of the owner.</w:t>
      </w:r>
    </w:p>
    <w:p w:rsidR="00927442" w:rsidRPr="00C3511E" w:rsidRDefault="00927442" w:rsidP="009D3298">
      <w:pPr>
        <w:pStyle w:val="ListParagraph"/>
        <w:numPr>
          <w:ilvl w:val="0"/>
          <w:numId w:val="33"/>
        </w:numPr>
        <w:spacing w:line="360" w:lineRule="auto"/>
        <w:jc w:val="both"/>
      </w:pPr>
      <w:r w:rsidRPr="004A296A">
        <w:rPr>
          <w:b/>
        </w:rPr>
        <w:t xml:space="preserve">Verification of Owner: </w:t>
      </w:r>
      <w:r w:rsidRPr="00C3511E">
        <w:t>Option to automate the verification of the owner information from the existing biometrics database OR through NADARA ID card information OR through the subjective assessment of the revenue officers as is done presently under the prevailing laws</w:t>
      </w:r>
    </w:p>
    <w:p w:rsidR="00927442" w:rsidRPr="00C3511E" w:rsidRDefault="00927442" w:rsidP="009D3298">
      <w:pPr>
        <w:pStyle w:val="ListParagraph"/>
        <w:numPr>
          <w:ilvl w:val="0"/>
          <w:numId w:val="33"/>
        </w:numPr>
        <w:spacing w:line="360" w:lineRule="auto"/>
        <w:jc w:val="both"/>
      </w:pPr>
      <w:r w:rsidRPr="004A296A">
        <w:rPr>
          <w:b/>
        </w:rPr>
        <w:t>Integration with NADRA:</w:t>
      </w:r>
      <w:r w:rsidRPr="00C3511E">
        <w:t xml:space="preserve"> Option to integrate with the NADRA ID Card system.</w:t>
      </w:r>
    </w:p>
    <w:p w:rsidR="00927442" w:rsidRDefault="00927442" w:rsidP="009D3298">
      <w:pPr>
        <w:pStyle w:val="ListParagraph"/>
        <w:numPr>
          <w:ilvl w:val="0"/>
          <w:numId w:val="33"/>
        </w:numPr>
        <w:spacing w:line="360" w:lineRule="auto"/>
        <w:jc w:val="both"/>
      </w:pPr>
      <w:r w:rsidRPr="004A296A">
        <w:rPr>
          <w:b/>
        </w:rPr>
        <w:t xml:space="preserve">Printing of </w:t>
      </w:r>
      <w:r w:rsidRPr="004A296A">
        <w:rPr>
          <w:b/>
          <w:i/>
          <w:iCs/>
        </w:rPr>
        <w:t>Fard</w:t>
      </w:r>
      <w:r w:rsidRPr="004A296A">
        <w:rPr>
          <w:b/>
        </w:rPr>
        <w:t xml:space="preserve"> Documents:</w:t>
      </w:r>
      <w:r w:rsidRPr="00C3511E">
        <w:t xml:space="preserve"> Parameterized option on the printing of </w:t>
      </w:r>
      <w:r w:rsidRPr="004A296A">
        <w:rPr>
          <w:i/>
          <w:iCs/>
        </w:rPr>
        <w:t>Fard</w:t>
      </w:r>
      <w:r w:rsidRPr="00C3511E">
        <w:t xml:space="preserve"> documents i.e. whether it should be a free for some period and then chargeable with reasonable amount of fee for all printing and distribution of </w:t>
      </w:r>
      <w:r w:rsidRPr="004A296A">
        <w:rPr>
          <w:i/>
          <w:iCs/>
        </w:rPr>
        <w:t>fard</w:t>
      </w:r>
      <w:r w:rsidRPr="00C3511E">
        <w:t xml:space="preserve"> documents OR whether one person should only be allowed to take a certain number of </w:t>
      </w:r>
      <w:r w:rsidRPr="004A296A">
        <w:rPr>
          <w:i/>
          <w:iCs/>
        </w:rPr>
        <w:t>Fard</w:t>
      </w:r>
      <w:r w:rsidRPr="00C3511E">
        <w:t xml:space="preserve"> in a day OR whether different people should be allowed to take out as many </w:t>
      </w:r>
      <w:r w:rsidRPr="004A296A">
        <w:rPr>
          <w:i/>
          <w:iCs/>
        </w:rPr>
        <w:t>Fard</w:t>
      </w:r>
      <w:r w:rsidRPr="00C3511E">
        <w:t xml:space="preserve"> of a </w:t>
      </w:r>
      <w:r w:rsidRPr="004A296A">
        <w:rPr>
          <w:i/>
          <w:iCs/>
        </w:rPr>
        <w:t>Khewat</w:t>
      </w:r>
      <w:r w:rsidRPr="00C3511E">
        <w:t xml:space="preserve"> as desired etc.</w:t>
      </w:r>
    </w:p>
    <w:p w:rsidR="00927442" w:rsidRPr="00C3511E" w:rsidRDefault="00927442" w:rsidP="008014DC">
      <w:pPr>
        <w:spacing w:line="360" w:lineRule="auto"/>
        <w:jc w:val="both"/>
        <w:rPr>
          <w:b/>
        </w:rPr>
      </w:pPr>
      <w:r>
        <w:rPr>
          <w:b/>
        </w:rPr>
        <w:lastRenderedPageBreak/>
        <w:t xml:space="preserve">P. </w:t>
      </w:r>
      <w:r w:rsidRPr="00C3511E">
        <w:rPr>
          <w:b/>
        </w:rPr>
        <w:t>Details of Logistics</w:t>
      </w:r>
    </w:p>
    <w:p w:rsidR="00C0603A" w:rsidRDefault="00134EC3" w:rsidP="00C0603A">
      <w:pPr>
        <w:spacing w:line="360" w:lineRule="auto"/>
        <w:jc w:val="both"/>
      </w:pPr>
      <w:r>
        <w:t>Service centers would be established in different tehsils of AJ&amp;K.</w:t>
      </w:r>
      <w:r w:rsidR="00927442" w:rsidRPr="00C3511E">
        <w:t xml:space="preserve"> The staff deputed on the project will require extensive traveling for which they need to be facilitated.</w:t>
      </w:r>
      <w:r>
        <w:t xml:space="preserve"> </w:t>
      </w:r>
      <w:r w:rsidR="00927442" w:rsidRPr="00C3511E">
        <w:t xml:space="preserve">Vehicles are required to manage all activities of the </w:t>
      </w:r>
      <w:r>
        <w:t xml:space="preserve">project </w:t>
      </w:r>
    </w:p>
    <w:p w:rsidR="00134EC3" w:rsidRDefault="00134EC3" w:rsidP="009D3298">
      <w:pPr>
        <w:pStyle w:val="ListParagraph"/>
        <w:numPr>
          <w:ilvl w:val="0"/>
          <w:numId w:val="37"/>
        </w:numPr>
        <w:spacing w:line="360" w:lineRule="auto"/>
        <w:jc w:val="both"/>
      </w:pPr>
      <w:r>
        <w:t xml:space="preserve">Establishment of service centers </w:t>
      </w:r>
    </w:p>
    <w:p w:rsidR="00927442" w:rsidRPr="00C3511E" w:rsidRDefault="00927442" w:rsidP="009D3298">
      <w:pPr>
        <w:pStyle w:val="ListParagraph"/>
        <w:numPr>
          <w:ilvl w:val="0"/>
          <w:numId w:val="34"/>
        </w:numPr>
        <w:spacing w:line="360" w:lineRule="auto"/>
        <w:jc w:val="both"/>
      </w:pPr>
      <w:r w:rsidRPr="00C3511E">
        <w:t xml:space="preserve">Monitoring </w:t>
      </w:r>
      <w:r w:rsidR="00201CD3">
        <w:t>of service centers</w:t>
      </w:r>
    </w:p>
    <w:p w:rsidR="00927442" w:rsidRDefault="00927442" w:rsidP="009D3298">
      <w:pPr>
        <w:pStyle w:val="ListParagraph"/>
        <w:numPr>
          <w:ilvl w:val="0"/>
          <w:numId w:val="34"/>
        </w:numPr>
        <w:spacing w:line="360" w:lineRule="auto"/>
        <w:jc w:val="both"/>
      </w:pPr>
      <w:r w:rsidRPr="00C3511E">
        <w:t>System Breakdown</w:t>
      </w:r>
    </w:p>
    <w:p w:rsidR="00201CD3" w:rsidRPr="00C3511E" w:rsidRDefault="00201CD3" w:rsidP="009D3298">
      <w:pPr>
        <w:pStyle w:val="ListParagraph"/>
        <w:numPr>
          <w:ilvl w:val="0"/>
          <w:numId w:val="34"/>
        </w:numPr>
        <w:spacing w:line="360" w:lineRule="auto"/>
        <w:jc w:val="both"/>
      </w:pPr>
      <w:r>
        <w:t>Trainings at service centers</w:t>
      </w:r>
    </w:p>
    <w:p w:rsidR="00BF2B04" w:rsidRPr="000C04EE" w:rsidRDefault="00927442" w:rsidP="009D3298">
      <w:pPr>
        <w:pStyle w:val="ListParagraph"/>
        <w:numPr>
          <w:ilvl w:val="0"/>
          <w:numId w:val="34"/>
        </w:numPr>
        <w:spacing w:line="360" w:lineRule="auto"/>
        <w:jc w:val="both"/>
      </w:pPr>
      <w:r w:rsidRPr="00C3511E">
        <w:t>Mobility of Project Staff</w:t>
      </w:r>
    </w:p>
    <w:p w:rsidR="00265BEE" w:rsidRPr="00962585" w:rsidRDefault="00265BEE" w:rsidP="009D3298">
      <w:pPr>
        <w:pStyle w:val="ListParagraph"/>
        <w:numPr>
          <w:ilvl w:val="0"/>
          <w:numId w:val="21"/>
        </w:numPr>
        <w:tabs>
          <w:tab w:val="num" w:pos="2880"/>
        </w:tabs>
        <w:spacing w:line="360" w:lineRule="auto"/>
        <w:jc w:val="both"/>
        <w:rPr>
          <w:b/>
          <w:bCs/>
          <w:sz w:val="28"/>
          <w:szCs w:val="28"/>
          <w:u w:val="single"/>
        </w:rPr>
      </w:pPr>
      <w:r w:rsidRPr="00962585">
        <w:rPr>
          <w:b/>
          <w:bCs/>
          <w:sz w:val="28"/>
          <w:szCs w:val="28"/>
          <w:u w:val="single"/>
        </w:rPr>
        <w:t>Result Based Monitoring (RBM) Indicators</w:t>
      </w:r>
    </w:p>
    <w:p w:rsidR="00265BEE" w:rsidRPr="000D0E73" w:rsidRDefault="00265BEE" w:rsidP="00265BEE">
      <w:pPr>
        <w:tabs>
          <w:tab w:val="num" w:pos="2880"/>
        </w:tabs>
        <w:spacing w:line="360" w:lineRule="auto"/>
        <w:jc w:val="both"/>
        <w:rPr>
          <w:b/>
          <w:bCs/>
          <w:u w:val="single"/>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4"/>
        <w:gridCol w:w="2001"/>
        <w:gridCol w:w="1620"/>
        <w:gridCol w:w="2610"/>
        <w:gridCol w:w="1620"/>
        <w:gridCol w:w="1980"/>
      </w:tblGrid>
      <w:tr w:rsidR="00D66B13" w:rsidRPr="00C3511E" w:rsidTr="001A584E">
        <w:trPr>
          <w:trHeight w:val="611"/>
          <w:jc w:val="center"/>
        </w:trPr>
        <w:tc>
          <w:tcPr>
            <w:tcW w:w="514" w:type="dxa"/>
            <w:vMerge w:val="restart"/>
          </w:tcPr>
          <w:p w:rsidR="00977B1E" w:rsidRPr="006F0422" w:rsidRDefault="00977B1E" w:rsidP="00346E6D">
            <w:pPr>
              <w:spacing w:line="360" w:lineRule="auto"/>
              <w:jc w:val="both"/>
              <w:rPr>
                <w:b/>
              </w:rPr>
            </w:pPr>
            <w:r>
              <w:rPr>
                <w:b/>
              </w:rPr>
              <w:t>No</w:t>
            </w:r>
          </w:p>
        </w:tc>
        <w:tc>
          <w:tcPr>
            <w:tcW w:w="2001" w:type="dxa"/>
            <w:vMerge w:val="restart"/>
          </w:tcPr>
          <w:p w:rsidR="00977B1E" w:rsidRPr="006F0422" w:rsidRDefault="00977B1E" w:rsidP="00346E6D">
            <w:pPr>
              <w:spacing w:line="360" w:lineRule="auto"/>
              <w:jc w:val="both"/>
              <w:rPr>
                <w:b/>
              </w:rPr>
            </w:pPr>
            <w:r>
              <w:rPr>
                <w:b/>
              </w:rPr>
              <w:t>Input</w:t>
            </w:r>
          </w:p>
        </w:tc>
        <w:tc>
          <w:tcPr>
            <w:tcW w:w="1620" w:type="dxa"/>
            <w:vMerge w:val="restart"/>
          </w:tcPr>
          <w:p w:rsidR="00977B1E" w:rsidRPr="006F0422" w:rsidRDefault="00977B1E" w:rsidP="00346E6D">
            <w:pPr>
              <w:spacing w:line="360" w:lineRule="auto"/>
              <w:jc w:val="both"/>
              <w:rPr>
                <w:b/>
              </w:rPr>
            </w:pPr>
            <w:r>
              <w:rPr>
                <w:b/>
              </w:rPr>
              <w:t>Output</w:t>
            </w:r>
          </w:p>
        </w:tc>
        <w:tc>
          <w:tcPr>
            <w:tcW w:w="4230" w:type="dxa"/>
            <w:gridSpan w:val="2"/>
          </w:tcPr>
          <w:p w:rsidR="00977B1E" w:rsidRPr="006F0422" w:rsidRDefault="00977B1E" w:rsidP="00346E6D">
            <w:pPr>
              <w:spacing w:line="360" w:lineRule="auto"/>
              <w:jc w:val="center"/>
              <w:rPr>
                <w:b/>
              </w:rPr>
            </w:pPr>
            <w:r w:rsidRPr="006F0422">
              <w:rPr>
                <w:b/>
              </w:rPr>
              <w:t>Outcome</w:t>
            </w:r>
          </w:p>
          <w:p w:rsidR="00977B1E" w:rsidRPr="006F0422" w:rsidRDefault="00977B1E" w:rsidP="00346E6D">
            <w:pPr>
              <w:spacing w:line="360" w:lineRule="auto"/>
              <w:jc w:val="both"/>
              <w:rPr>
                <w:b/>
              </w:rPr>
            </w:pPr>
          </w:p>
        </w:tc>
        <w:tc>
          <w:tcPr>
            <w:tcW w:w="1980" w:type="dxa"/>
            <w:vMerge w:val="restart"/>
          </w:tcPr>
          <w:p w:rsidR="00977B1E" w:rsidRPr="006F0422" w:rsidRDefault="00977B1E" w:rsidP="00346E6D">
            <w:pPr>
              <w:spacing w:line="360" w:lineRule="auto"/>
              <w:jc w:val="both"/>
              <w:rPr>
                <w:b/>
              </w:rPr>
            </w:pPr>
            <w:r w:rsidRPr="006F0422">
              <w:rPr>
                <w:b/>
              </w:rPr>
              <w:t>Targeted Impact</w:t>
            </w:r>
          </w:p>
        </w:tc>
      </w:tr>
      <w:tr w:rsidR="000856C7" w:rsidRPr="00C3511E" w:rsidTr="000B5C5C">
        <w:trPr>
          <w:trHeight w:val="157"/>
          <w:jc w:val="center"/>
        </w:trPr>
        <w:tc>
          <w:tcPr>
            <w:tcW w:w="514" w:type="dxa"/>
            <w:vMerge/>
          </w:tcPr>
          <w:p w:rsidR="00977B1E" w:rsidRPr="00C3511E" w:rsidRDefault="00977B1E" w:rsidP="00346E6D">
            <w:pPr>
              <w:spacing w:line="360" w:lineRule="auto"/>
              <w:jc w:val="both"/>
            </w:pPr>
          </w:p>
        </w:tc>
        <w:tc>
          <w:tcPr>
            <w:tcW w:w="2001" w:type="dxa"/>
            <w:vMerge/>
          </w:tcPr>
          <w:p w:rsidR="00977B1E" w:rsidRPr="00C3511E" w:rsidRDefault="00977B1E" w:rsidP="00346E6D">
            <w:pPr>
              <w:spacing w:line="360" w:lineRule="auto"/>
              <w:jc w:val="both"/>
            </w:pPr>
          </w:p>
        </w:tc>
        <w:tc>
          <w:tcPr>
            <w:tcW w:w="1620" w:type="dxa"/>
            <w:vMerge/>
          </w:tcPr>
          <w:p w:rsidR="00977B1E" w:rsidRPr="00C3511E" w:rsidRDefault="00977B1E" w:rsidP="00346E6D">
            <w:pPr>
              <w:spacing w:line="360" w:lineRule="auto"/>
              <w:jc w:val="both"/>
            </w:pPr>
          </w:p>
        </w:tc>
        <w:tc>
          <w:tcPr>
            <w:tcW w:w="2610" w:type="dxa"/>
          </w:tcPr>
          <w:p w:rsidR="00977B1E" w:rsidRPr="00C3511E" w:rsidRDefault="00977B1E" w:rsidP="00346E6D">
            <w:pPr>
              <w:spacing w:line="360" w:lineRule="auto"/>
              <w:jc w:val="both"/>
            </w:pPr>
            <w:r w:rsidRPr="00C3511E">
              <w:t>Baseline Indicator</w:t>
            </w:r>
          </w:p>
        </w:tc>
        <w:tc>
          <w:tcPr>
            <w:tcW w:w="1620" w:type="dxa"/>
          </w:tcPr>
          <w:p w:rsidR="00977B1E" w:rsidRPr="00C3511E" w:rsidRDefault="00977B1E" w:rsidP="00346E6D">
            <w:pPr>
              <w:spacing w:line="360" w:lineRule="auto"/>
              <w:jc w:val="both"/>
            </w:pPr>
            <w:r w:rsidRPr="00C3511E">
              <w:t>Targets after Completion of Project</w:t>
            </w:r>
          </w:p>
        </w:tc>
        <w:tc>
          <w:tcPr>
            <w:tcW w:w="1980" w:type="dxa"/>
            <w:vMerge/>
          </w:tcPr>
          <w:p w:rsidR="00977B1E" w:rsidRPr="00C3511E" w:rsidRDefault="00977B1E" w:rsidP="00346E6D">
            <w:pPr>
              <w:spacing w:line="360" w:lineRule="auto"/>
              <w:jc w:val="both"/>
            </w:pPr>
          </w:p>
        </w:tc>
      </w:tr>
      <w:tr w:rsidR="000856C7" w:rsidRPr="00C3511E" w:rsidTr="000B5C5C">
        <w:trPr>
          <w:trHeight w:val="134"/>
          <w:jc w:val="center"/>
        </w:trPr>
        <w:tc>
          <w:tcPr>
            <w:tcW w:w="514" w:type="dxa"/>
          </w:tcPr>
          <w:p w:rsidR="00C645B2" w:rsidRDefault="00C645B2" w:rsidP="00346E6D">
            <w:pPr>
              <w:spacing w:line="360" w:lineRule="auto"/>
              <w:jc w:val="both"/>
            </w:pPr>
            <w:r>
              <w:t>1</w:t>
            </w:r>
          </w:p>
        </w:tc>
        <w:tc>
          <w:tcPr>
            <w:tcW w:w="2001" w:type="dxa"/>
          </w:tcPr>
          <w:p w:rsidR="00C645B2" w:rsidRDefault="00374D42" w:rsidP="00346E6D">
            <w:pPr>
              <w:spacing w:line="360" w:lineRule="auto"/>
              <w:jc w:val="both"/>
            </w:pPr>
            <w:r>
              <w:t>Hiring of Staff</w:t>
            </w:r>
          </w:p>
        </w:tc>
        <w:tc>
          <w:tcPr>
            <w:tcW w:w="1620" w:type="dxa"/>
          </w:tcPr>
          <w:p w:rsidR="00C645B2" w:rsidRDefault="00710CD2" w:rsidP="00346E6D">
            <w:pPr>
              <w:spacing w:line="360" w:lineRule="auto"/>
              <w:jc w:val="both"/>
            </w:pPr>
            <w:r>
              <w:t>80</w:t>
            </w:r>
            <w:r w:rsidR="00374D42">
              <w:t xml:space="preserve"> </w:t>
            </w:r>
            <w:r w:rsidR="00695521">
              <w:t>Positions</w:t>
            </w:r>
          </w:p>
        </w:tc>
        <w:tc>
          <w:tcPr>
            <w:tcW w:w="2610" w:type="dxa"/>
          </w:tcPr>
          <w:p w:rsidR="00C645B2" w:rsidRDefault="00374D42" w:rsidP="00346E6D">
            <w:pPr>
              <w:spacing w:line="360" w:lineRule="auto"/>
              <w:jc w:val="both"/>
            </w:pPr>
            <w:r>
              <w:t>04 no of staff positions with staff carried forward</w:t>
            </w:r>
            <w:r w:rsidR="003E6F1D">
              <w:t xml:space="preserve"> form pilot phase </w:t>
            </w:r>
            <w:r>
              <w:t xml:space="preserve"> </w:t>
            </w:r>
          </w:p>
        </w:tc>
        <w:tc>
          <w:tcPr>
            <w:tcW w:w="1620" w:type="dxa"/>
          </w:tcPr>
          <w:p w:rsidR="00C645B2" w:rsidRPr="00C3511E" w:rsidRDefault="00710CD2" w:rsidP="00346E6D">
            <w:pPr>
              <w:spacing w:line="360" w:lineRule="auto"/>
              <w:jc w:val="both"/>
            </w:pPr>
            <w:r>
              <w:t>80</w:t>
            </w:r>
            <w:r w:rsidR="00374D42">
              <w:t xml:space="preserve"> </w:t>
            </w:r>
            <w:r w:rsidR="00695521">
              <w:t>Trained staff</w:t>
            </w:r>
          </w:p>
        </w:tc>
        <w:tc>
          <w:tcPr>
            <w:tcW w:w="1980" w:type="dxa"/>
          </w:tcPr>
          <w:p w:rsidR="00C645B2" w:rsidRDefault="00C645B2" w:rsidP="00346E6D">
            <w:pPr>
              <w:spacing w:line="360" w:lineRule="auto"/>
              <w:jc w:val="both"/>
            </w:pPr>
            <w:r>
              <w:t>Implementation of</w:t>
            </w:r>
          </w:p>
          <w:p w:rsidR="00647B8E" w:rsidRDefault="00C645B2" w:rsidP="003E0546">
            <w:pPr>
              <w:spacing w:line="360" w:lineRule="auto"/>
              <w:jc w:val="both"/>
            </w:pPr>
            <w:r>
              <w:t>E-Governance policy of the government</w:t>
            </w:r>
            <w:r w:rsidR="00647B8E">
              <w:t>.</w:t>
            </w:r>
          </w:p>
        </w:tc>
      </w:tr>
      <w:tr w:rsidR="000856C7" w:rsidRPr="00C3511E" w:rsidTr="000B5C5C">
        <w:trPr>
          <w:trHeight w:val="134"/>
          <w:jc w:val="center"/>
        </w:trPr>
        <w:tc>
          <w:tcPr>
            <w:tcW w:w="514" w:type="dxa"/>
          </w:tcPr>
          <w:p w:rsidR="00C645B2" w:rsidRDefault="00C645B2" w:rsidP="00346E6D">
            <w:pPr>
              <w:spacing w:line="360" w:lineRule="auto"/>
              <w:jc w:val="both"/>
            </w:pPr>
            <w:r>
              <w:t>2</w:t>
            </w:r>
          </w:p>
        </w:tc>
        <w:tc>
          <w:tcPr>
            <w:tcW w:w="2001" w:type="dxa"/>
          </w:tcPr>
          <w:p w:rsidR="00B8529A" w:rsidRDefault="00B8529A" w:rsidP="00346E6D">
            <w:pPr>
              <w:spacing w:line="360" w:lineRule="auto"/>
              <w:jc w:val="both"/>
            </w:pPr>
            <w:r>
              <w:t>Execution Unit</w:t>
            </w:r>
            <w:r w:rsidR="00151B58">
              <w:t xml:space="preserve"> for technical &amp; managerial </w:t>
            </w:r>
            <w:r w:rsidR="0018163D">
              <w:t>Implementation</w:t>
            </w:r>
          </w:p>
        </w:tc>
        <w:tc>
          <w:tcPr>
            <w:tcW w:w="1620" w:type="dxa"/>
          </w:tcPr>
          <w:p w:rsidR="00C645B2" w:rsidRDefault="00795768" w:rsidP="00346E6D">
            <w:pPr>
              <w:spacing w:line="360" w:lineRule="auto"/>
              <w:jc w:val="both"/>
            </w:pPr>
            <w:r>
              <w:t>AJ</w:t>
            </w:r>
            <w:r w:rsidR="006A77E7">
              <w:t>&amp;</w:t>
            </w:r>
            <w:r w:rsidR="001B46CC">
              <w:t xml:space="preserve">k </w:t>
            </w:r>
            <w:r w:rsidR="006A77E7">
              <w:t>Land Record Authority</w:t>
            </w:r>
          </w:p>
        </w:tc>
        <w:tc>
          <w:tcPr>
            <w:tcW w:w="2610" w:type="dxa"/>
          </w:tcPr>
          <w:p w:rsidR="00C645B2" w:rsidRDefault="004A02BE" w:rsidP="00346E6D">
            <w:pPr>
              <w:spacing w:line="360" w:lineRule="auto"/>
              <w:jc w:val="both"/>
            </w:pPr>
            <w:r>
              <w:t xml:space="preserve">Small </w:t>
            </w:r>
            <w:r w:rsidR="009C2EF4">
              <w:t>Management unit</w:t>
            </w:r>
            <w:r>
              <w:t xml:space="preserve"> established</w:t>
            </w:r>
            <w:r w:rsidR="009C2EF4">
              <w:t xml:space="preserve"> </w:t>
            </w:r>
          </w:p>
        </w:tc>
        <w:tc>
          <w:tcPr>
            <w:tcW w:w="1620" w:type="dxa"/>
          </w:tcPr>
          <w:p w:rsidR="000B5C5C" w:rsidRDefault="00C25BAF" w:rsidP="00346E6D">
            <w:pPr>
              <w:spacing w:line="360" w:lineRule="auto"/>
              <w:jc w:val="both"/>
            </w:pPr>
            <w:r>
              <w:t xml:space="preserve">Execution Unit </w:t>
            </w:r>
          </w:p>
          <w:p w:rsidR="00C645B2" w:rsidRPr="00C3511E" w:rsidRDefault="00C25BAF" w:rsidP="00346E6D">
            <w:pPr>
              <w:spacing w:line="360" w:lineRule="auto"/>
              <w:jc w:val="both"/>
            </w:pPr>
            <w:r>
              <w:t>establish</w:t>
            </w:r>
            <w:r w:rsidR="00BD0134">
              <w:t>ment</w:t>
            </w:r>
          </w:p>
        </w:tc>
        <w:tc>
          <w:tcPr>
            <w:tcW w:w="1980" w:type="dxa"/>
          </w:tcPr>
          <w:p w:rsidR="004C244F" w:rsidRPr="00C3511E" w:rsidRDefault="00A65471" w:rsidP="00346E6D">
            <w:pPr>
              <w:spacing w:line="360" w:lineRule="auto"/>
              <w:jc w:val="both"/>
            </w:pPr>
            <w:r>
              <w:t xml:space="preserve">Responsible for the Implementation, Monitoring &amp; Sustainability of the project. Responsible for provision of Support services to all Service centers. </w:t>
            </w:r>
            <w:r w:rsidR="00F76EBD">
              <w:t>All anomalies would be removed</w:t>
            </w:r>
            <w:r w:rsidR="00BD0134">
              <w:t>.</w:t>
            </w:r>
            <w:r w:rsidR="00F76EBD">
              <w:t xml:space="preserve"> </w:t>
            </w:r>
          </w:p>
        </w:tc>
      </w:tr>
      <w:tr w:rsidR="00A426B4" w:rsidRPr="00C3511E" w:rsidTr="000B5C5C">
        <w:trPr>
          <w:trHeight w:val="134"/>
          <w:jc w:val="center"/>
        </w:trPr>
        <w:tc>
          <w:tcPr>
            <w:tcW w:w="514" w:type="dxa"/>
          </w:tcPr>
          <w:p w:rsidR="00A426B4" w:rsidRDefault="00A426B4" w:rsidP="00346E6D">
            <w:pPr>
              <w:spacing w:line="360" w:lineRule="auto"/>
              <w:jc w:val="both"/>
            </w:pPr>
          </w:p>
        </w:tc>
        <w:tc>
          <w:tcPr>
            <w:tcW w:w="2001" w:type="dxa"/>
          </w:tcPr>
          <w:p w:rsidR="00A426B4" w:rsidRDefault="00A426B4" w:rsidP="00346E6D">
            <w:pPr>
              <w:spacing w:line="360" w:lineRule="auto"/>
              <w:jc w:val="both"/>
            </w:pPr>
            <w:r>
              <w:t>Procurement of IT Equipment</w:t>
            </w:r>
          </w:p>
        </w:tc>
        <w:tc>
          <w:tcPr>
            <w:tcW w:w="1620" w:type="dxa"/>
          </w:tcPr>
          <w:p w:rsidR="00A426B4" w:rsidRDefault="004B6390" w:rsidP="00346E6D">
            <w:pPr>
              <w:spacing w:line="360" w:lineRule="auto"/>
              <w:jc w:val="both"/>
            </w:pPr>
            <w:r>
              <w:t>450</w:t>
            </w:r>
            <w:r w:rsidR="000875D7">
              <w:t xml:space="preserve"> IT items would be procured</w:t>
            </w:r>
          </w:p>
        </w:tc>
        <w:tc>
          <w:tcPr>
            <w:tcW w:w="2610" w:type="dxa"/>
          </w:tcPr>
          <w:p w:rsidR="00A426B4" w:rsidRDefault="000875D7" w:rsidP="00346E6D">
            <w:pPr>
              <w:spacing w:line="360" w:lineRule="auto"/>
              <w:jc w:val="both"/>
            </w:pPr>
            <w:r>
              <w:t>133 items already installed in established 3 service centers of pilot phase</w:t>
            </w:r>
          </w:p>
        </w:tc>
        <w:tc>
          <w:tcPr>
            <w:tcW w:w="1620" w:type="dxa"/>
          </w:tcPr>
          <w:p w:rsidR="00A426B4" w:rsidRDefault="0079395A" w:rsidP="00346E6D">
            <w:pPr>
              <w:spacing w:line="360" w:lineRule="auto"/>
              <w:jc w:val="both"/>
            </w:pPr>
            <w:r>
              <w:t>450</w:t>
            </w:r>
            <w:r w:rsidR="00D82650">
              <w:t xml:space="preserve"> IT items procured</w:t>
            </w:r>
          </w:p>
        </w:tc>
        <w:tc>
          <w:tcPr>
            <w:tcW w:w="1980" w:type="dxa"/>
          </w:tcPr>
          <w:p w:rsidR="00A426B4" w:rsidRDefault="008D69E9" w:rsidP="00346E6D">
            <w:pPr>
              <w:spacing w:line="360" w:lineRule="auto"/>
              <w:jc w:val="both"/>
            </w:pPr>
            <w:r>
              <w:t>Responsible for computerized service delivery</w:t>
            </w:r>
          </w:p>
        </w:tc>
      </w:tr>
      <w:tr w:rsidR="00CA6FDE" w:rsidRPr="00C3511E" w:rsidTr="000B5C5C">
        <w:trPr>
          <w:trHeight w:val="134"/>
          <w:jc w:val="center"/>
        </w:trPr>
        <w:tc>
          <w:tcPr>
            <w:tcW w:w="514" w:type="dxa"/>
          </w:tcPr>
          <w:p w:rsidR="00CA6FDE" w:rsidRDefault="00CA6FDE" w:rsidP="00346E6D">
            <w:pPr>
              <w:spacing w:line="360" w:lineRule="auto"/>
              <w:jc w:val="both"/>
            </w:pPr>
          </w:p>
        </w:tc>
        <w:tc>
          <w:tcPr>
            <w:tcW w:w="2001" w:type="dxa"/>
          </w:tcPr>
          <w:p w:rsidR="00CA6FDE" w:rsidRDefault="00F601C8" w:rsidP="00346E6D">
            <w:pPr>
              <w:spacing w:line="360" w:lineRule="auto"/>
              <w:jc w:val="both"/>
            </w:pPr>
            <w:r>
              <w:t>Procurement of Non-</w:t>
            </w:r>
            <w:r w:rsidR="00CA6FDE">
              <w:t>IT Equipment</w:t>
            </w:r>
          </w:p>
        </w:tc>
        <w:tc>
          <w:tcPr>
            <w:tcW w:w="1620" w:type="dxa"/>
          </w:tcPr>
          <w:p w:rsidR="00CA6FDE" w:rsidRDefault="003E25AB" w:rsidP="00346E6D">
            <w:pPr>
              <w:spacing w:line="360" w:lineRule="auto"/>
              <w:jc w:val="both"/>
            </w:pPr>
            <w:r>
              <w:t>444</w:t>
            </w:r>
            <w:r w:rsidR="00050680">
              <w:t xml:space="preserve"> items woul</w:t>
            </w:r>
            <w:r w:rsidR="0016458C">
              <w:t>d</w:t>
            </w:r>
            <w:r w:rsidR="00050680">
              <w:t xml:space="preserve"> be procured</w:t>
            </w:r>
          </w:p>
        </w:tc>
        <w:tc>
          <w:tcPr>
            <w:tcW w:w="2610" w:type="dxa"/>
          </w:tcPr>
          <w:p w:rsidR="00CA6FDE" w:rsidRDefault="00445163" w:rsidP="00346E6D">
            <w:pPr>
              <w:spacing w:line="360" w:lineRule="auto"/>
              <w:jc w:val="both"/>
            </w:pPr>
            <w:r>
              <w:t>150 items already procured for 3 service centers of pilot phase</w:t>
            </w:r>
          </w:p>
        </w:tc>
        <w:tc>
          <w:tcPr>
            <w:tcW w:w="1620" w:type="dxa"/>
          </w:tcPr>
          <w:p w:rsidR="00CA6FDE" w:rsidRDefault="00690ABC" w:rsidP="00346E6D">
            <w:pPr>
              <w:spacing w:line="360" w:lineRule="auto"/>
              <w:jc w:val="both"/>
            </w:pPr>
            <w:r>
              <w:t>444</w:t>
            </w:r>
            <w:r w:rsidR="00992876">
              <w:t xml:space="preserve"> Non-IT items procured</w:t>
            </w:r>
          </w:p>
        </w:tc>
        <w:tc>
          <w:tcPr>
            <w:tcW w:w="1980" w:type="dxa"/>
          </w:tcPr>
          <w:p w:rsidR="00CA6FDE" w:rsidRDefault="009F42B5" w:rsidP="00346E6D">
            <w:pPr>
              <w:spacing w:line="360" w:lineRule="auto"/>
              <w:jc w:val="both"/>
            </w:pPr>
            <w:r>
              <w:t>Service center establishment</w:t>
            </w:r>
          </w:p>
        </w:tc>
      </w:tr>
      <w:tr w:rsidR="000856C7" w:rsidRPr="00C3511E" w:rsidTr="000B5C5C">
        <w:trPr>
          <w:trHeight w:val="134"/>
          <w:jc w:val="center"/>
        </w:trPr>
        <w:tc>
          <w:tcPr>
            <w:tcW w:w="514" w:type="dxa"/>
          </w:tcPr>
          <w:p w:rsidR="00DB4FA6" w:rsidRDefault="00804EFC" w:rsidP="00346E6D">
            <w:pPr>
              <w:spacing w:line="360" w:lineRule="auto"/>
              <w:jc w:val="both"/>
            </w:pPr>
            <w:r>
              <w:t>3</w:t>
            </w:r>
          </w:p>
        </w:tc>
        <w:tc>
          <w:tcPr>
            <w:tcW w:w="2001" w:type="dxa"/>
          </w:tcPr>
          <w:p w:rsidR="00DB4FA6" w:rsidRDefault="00DB4FA6" w:rsidP="00346E6D">
            <w:pPr>
              <w:spacing w:line="360" w:lineRule="auto"/>
              <w:jc w:val="both"/>
            </w:pPr>
            <w:r>
              <w:t xml:space="preserve">Establishment of </w:t>
            </w:r>
            <w:r w:rsidR="00AA47B0">
              <w:t>Digital Service centers</w:t>
            </w:r>
          </w:p>
        </w:tc>
        <w:tc>
          <w:tcPr>
            <w:tcW w:w="1620" w:type="dxa"/>
          </w:tcPr>
          <w:p w:rsidR="00DB4FA6" w:rsidRDefault="00200252" w:rsidP="00346E6D">
            <w:pPr>
              <w:spacing w:line="360" w:lineRule="auto"/>
              <w:jc w:val="both"/>
            </w:pPr>
            <w:r>
              <w:t>10</w:t>
            </w:r>
            <w:r w:rsidR="00AA47B0">
              <w:t xml:space="preserve"> </w:t>
            </w:r>
            <w:r w:rsidR="004B7200">
              <w:t xml:space="preserve">Digital </w:t>
            </w:r>
            <w:r w:rsidR="00AA47B0">
              <w:t xml:space="preserve">Service centers </w:t>
            </w:r>
          </w:p>
        </w:tc>
        <w:tc>
          <w:tcPr>
            <w:tcW w:w="2610" w:type="dxa"/>
          </w:tcPr>
          <w:p w:rsidR="00DB4FA6" w:rsidRDefault="00951E5B" w:rsidP="00346E6D">
            <w:pPr>
              <w:spacing w:line="360" w:lineRule="auto"/>
              <w:jc w:val="both"/>
            </w:pPr>
            <w:r>
              <w:t>03 Digital centers already established</w:t>
            </w:r>
          </w:p>
        </w:tc>
        <w:tc>
          <w:tcPr>
            <w:tcW w:w="1620" w:type="dxa"/>
          </w:tcPr>
          <w:p w:rsidR="00DB4FA6" w:rsidRPr="00C3511E" w:rsidRDefault="00200252" w:rsidP="00346E6D">
            <w:pPr>
              <w:spacing w:line="360" w:lineRule="auto"/>
              <w:jc w:val="both"/>
            </w:pPr>
            <w:r>
              <w:t>10</w:t>
            </w:r>
            <w:r w:rsidR="00473CC1">
              <w:t xml:space="preserve"> Centers</w:t>
            </w:r>
          </w:p>
        </w:tc>
        <w:tc>
          <w:tcPr>
            <w:tcW w:w="1980" w:type="dxa"/>
          </w:tcPr>
          <w:p w:rsidR="00DB4FA6" w:rsidRDefault="00473CC1" w:rsidP="00346E6D">
            <w:pPr>
              <w:spacing w:line="360" w:lineRule="auto"/>
              <w:jc w:val="both"/>
            </w:pPr>
            <w:r>
              <w:t>One Window facilitation for Citizens</w:t>
            </w:r>
          </w:p>
        </w:tc>
      </w:tr>
      <w:tr w:rsidR="00A80517" w:rsidRPr="00C3511E" w:rsidTr="000B5C5C">
        <w:trPr>
          <w:trHeight w:val="134"/>
          <w:jc w:val="center"/>
        </w:trPr>
        <w:tc>
          <w:tcPr>
            <w:tcW w:w="514" w:type="dxa"/>
          </w:tcPr>
          <w:p w:rsidR="00A80517" w:rsidRDefault="00A80517" w:rsidP="00346E6D">
            <w:pPr>
              <w:spacing w:line="360" w:lineRule="auto"/>
              <w:jc w:val="both"/>
            </w:pPr>
            <w:r>
              <w:t>3</w:t>
            </w:r>
          </w:p>
        </w:tc>
        <w:tc>
          <w:tcPr>
            <w:tcW w:w="2001" w:type="dxa"/>
          </w:tcPr>
          <w:p w:rsidR="00A80517" w:rsidRDefault="00842D9F" w:rsidP="00346E6D">
            <w:pPr>
              <w:spacing w:line="360" w:lineRule="auto"/>
              <w:jc w:val="both"/>
            </w:pPr>
            <w:r>
              <w:t xml:space="preserve">Manual </w:t>
            </w:r>
            <w:r w:rsidR="006C79C2">
              <w:t>Data of 1,05</w:t>
            </w:r>
            <w:r w:rsidR="00AC3FBD">
              <w:t>0,000</w:t>
            </w:r>
            <w:r>
              <w:t xml:space="preserve"> Owners </w:t>
            </w:r>
          </w:p>
        </w:tc>
        <w:tc>
          <w:tcPr>
            <w:tcW w:w="1620" w:type="dxa"/>
          </w:tcPr>
          <w:p w:rsidR="00A80517" w:rsidRPr="00C3511E" w:rsidRDefault="00842D9F" w:rsidP="00346E6D">
            <w:pPr>
              <w:spacing w:line="360" w:lineRule="auto"/>
              <w:jc w:val="both"/>
            </w:pPr>
            <w:r>
              <w:t xml:space="preserve">Computerized data of </w:t>
            </w:r>
            <w:r w:rsidR="003F7107">
              <w:t>1</w:t>
            </w:r>
            <w:r w:rsidR="00696953">
              <w:t>,0</w:t>
            </w:r>
            <w:r w:rsidR="006C79C2">
              <w:t>5</w:t>
            </w:r>
            <w:r w:rsidR="00696953">
              <w:t xml:space="preserve">0,000 </w:t>
            </w:r>
            <w:r>
              <w:t>owners</w:t>
            </w:r>
          </w:p>
        </w:tc>
        <w:tc>
          <w:tcPr>
            <w:tcW w:w="2610" w:type="dxa"/>
          </w:tcPr>
          <w:p w:rsidR="00A80517" w:rsidRPr="00C3511E" w:rsidRDefault="00CB7CD4" w:rsidP="00346E6D">
            <w:pPr>
              <w:spacing w:line="360" w:lineRule="auto"/>
              <w:jc w:val="both"/>
            </w:pPr>
            <w:r>
              <w:t>396,096</w:t>
            </w:r>
            <w:r w:rsidR="00700C18">
              <w:t xml:space="preserve"> Computerized owners </w:t>
            </w:r>
          </w:p>
        </w:tc>
        <w:tc>
          <w:tcPr>
            <w:tcW w:w="1620" w:type="dxa"/>
          </w:tcPr>
          <w:p w:rsidR="00AC3FBD" w:rsidRDefault="00093AB1" w:rsidP="00346E6D">
            <w:pPr>
              <w:spacing w:line="360" w:lineRule="auto"/>
              <w:jc w:val="both"/>
            </w:pPr>
            <w:r>
              <w:t>1,05</w:t>
            </w:r>
            <w:r w:rsidR="00AC3FBD">
              <w:t>0,000</w:t>
            </w:r>
          </w:p>
          <w:p w:rsidR="00A80517" w:rsidRPr="00C3511E" w:rsidRDefault="001801D7" w:rsidP="00346E6D">
            <w:pPr>
              <w:spacing w:line="360" w:lineRule="auto"/>
              <w:jc w:val="both"/>
            </w:pPr>
            <w:r>
              <w:t>Digitized Data</w:t>
            </w:r>
            <w:r w:rsidR="00A80517" w:rsidRPr="00C3511E">
              <w:t xml:space="preserve"> </w:t>
            </w:r>
          </w:p>
        </w:tc>
        <w:tc>
          <w:tcPr>
            <w:tcW w:w="1980" w:type="dxa"/>
          </w:tcPr>
          <w:p w:rsidR="006C4AAB" w:rsidRDefault="006E2013" w:rsidP="00346E6D">
            <w:pPr>
              <w:spacing w:line="360" w:lineRule="auto"/>
              <w:jc w:val="both"/>
            </w:pPr>
            <w:r>
              <w:t>Digitized Documents</w:t>
            </w:r>
            <w:r w:rsidR="00E84D53">
              <w:t xml:space="preserve"> such as Fard,</w:t>
            </w:r>
            <w:r w:rsidR="00907513">
              <w:t xml:space="preserve"> </w:t>
            </w:r>
            <w:r w:rsidR="00E84D53">
              <w:t xml:space="preserve">Mutations Shajra e nasab </w:t>
            </w:r>
            <w:r>
              <w:t xml:space="preserve"> for public</w:t>
            </w:r>
            <w:r w:rsidR="006C4AAB">
              <w:t xml:space="preserve">. </w:t>
            </w:r>
          </w:p>
          <w:p w:rsidR="00A80517" w:rsidRPr="00C3511E" w:rsidRDefault="006C4AAB" w:rsidP="00346E6D">
            <w:pPr>
              <w:spacing w:line="360" w:lineRule="auto"/>
              <w:jc w:val="both"/>
            </w:pPr>
            <w:r>
              <w:t>Digital facilitation for the citizens.</w:t>
            </w:r>
          </w:p>
        </w:tc>
      </w:tr>
      <w:tr w:rsidR="00A80517" w:rsidRPr="00C3511E" w:rsidTr="003E0546">
        <w:trPr>
          <w:trHeight w:val="935"/>
          <w:jc w:val="center"/>
        </w:trPr>
        <w:tc>
          <w:tcPr>
            <w:tcW w:w="514" w:type="dxa"/>
          </w:tcPr>
          <w:p w:rsidR="00A80517" w:rsidRPr="00C3511E" w:rsidRDefault="00A80517" w:rsidP="00346E6D">
            <w:pPr>
              <w:spacing w:line="360" w:lineRule="auto"/>
              <w:jc w:val="both"/>
            </w:pPr>
            <w:r>
              <w:t>6</w:t>
            </w:r>
          </w:p>
        </w:tc>
        <w:tc>
          <w:tcPr>
            <w:tcW w:w="2001" w:type="dxa"/>
          </w:tcPr>
          <w:p w:rsidR="001D6710" w:rsidRDefault="00A80517" w:rsidP="00346E6D">
            <w:pPr>
              <w:spacing w:line="360" w:lineRule="auto"/>
              <w:jc w:val="both"/>
            </w:pPr>
            <w:r w:rsidRPr="00C3511E">
              <w:t>Training</w:t>
            </w:r>
          </w:p>
          <w:p w:rsidR="00A80517" w:rsidRDefault="00A80517" w:rsidP="00346E6D">
            <w:pPr>
              <w:spacing w:line="360" w:lineRule="auto"/>
              <w:jc w:val="both"/>
            </w:pPr>
          </w:p>
          <w:p w:rsidR="003A7006" w:rsidRPr="00C3511E" w:rsidRDefault="003A7006" w:rsidP="00346E6D">
            <w:pPr>
              <w:spacing w:line="360" w:lineRule="auto"/>
              <w:jc w:val="both"/>
            </w:pPr>
          </w:p>
        </w:tc>
        <w:tc>
          <w:tcPr>
            <w:tcW w:w="1620" w:type="dxa"/>
          </w:tcPr>
          <w:p w:rsidR="00A80517" w:rsidRPr="00C3511E" w:rsidRDefault="00777374" w:rsidP="00346E6D">
            <w:pPr>
              <w:spacing w:line="360" w:lineRule="auto"/>
              <w:jc w:val="both"/>
            </w:pPr>
            <w:r>
              <w:t>80</w:t>
            </w:r>
            <w:r w:rsidR="005F6A44">
              <w:t xml:space="preserve"> trained staff </w:t>
            </w:r>
          </w:p>
        </w:tc>
        <w:tc>
          <w:tcPr>
            <w:tcW w:w="2610" w:type="dxa"/>
          </w:tcPr>
          <w:p w:rsidR="00A80517" w:rsidRPr="00C3511E" w:rsidRDefault="00B815CB" w:rsidP="00346E6D">
            <w:pPr>
              <w:spacing w:line="360" w:lineRule="auto"/>
              <w:jc w:val="both"/>
            </w:pPr>
            <w:r>
              <w:t>29 Trained staff in pilot phase</w:t>
            </w:r>
          </w:p>
        </w:tc>
        <w:tc>
          <w:tcPr>
            <w:tcW w:w="1620" w:type="dxa"/>
          </w:tcPr>
          <w:p w:rsidR="00A80517" w:rsidRPr="00C3511E" w:rsidRDefault="00695521" w:rsidP="00346E6D">
            <w:pPr>
              <w:spacing w:line="360" w:lineRule="auto"/>
              <w:jc w:val="both"/>
            </w:pPr>
            <w:r>
              <w:t>Trained staff</w:t>
            </w:r>
          </w:p>
        </w:tc>
        <w:tc>
          <w:tcPr>
            <w:tcW w:w="1980" w:type="dxa"/>
          </w:tcPr>
          <w:p w:rsidR="00A80517" w:rsidRPr="00C3511E" w:rsidRDefault="006E77CF" w:rsidP="00346E6D">
            <w:pPr>
              <w:spacing w:line="360" w:lineRule="auto"/>
              <w:jc w:val="both"/>
            </w:pPr>
            <w:r>
              <w:t>Efficient Service delivery</w:t>
            </w:r>
          </w:p>
        </w:tc>
      </w:tr>
    </w:tbl>
    <w:p w:rsidR="003A7006" w:rsidRDefault="003A7006" w:rsidP="005B4BFF">
      <w:pPr>
        <w:autoSpaceDE w:val="0"/>
        <w:autoSpaceDN w:val="0"/>
        <w:adjustRightInd w:val="0"/>
        <w:spacing w:line="360" w:lineRule="auto"/>
        <w:jc w:val="both"/>
        <w:rPr>
          <w:b/>
          <w:sz w:val="28"/>
          <w:szCs w:val="28"/>
          <w:u w:val="single"/>
        </w:rPr>
      </w:pPr>
    </w:p>
    <w:p w:rsidR="005B4BFF" w:rsidRDefault="005B4BFF" w:rsidP="005B4BFF">
      <w:pPr>
        <w:autoSpaceDE w:val="0"/>
        <w:autoSpaceDN w:val="0"/>
        <w:adjustRightInd w:val="0"/>
        <w:spacing w:line="360" w:lineRule="auto"/>
        <w:jc w:val="both"/>
        <w:rPr>
          <w:b/>
          <w:sz w:val="28"/>
          <w:szCs w:val="28"/>
          <w:u w:val="single"/>
        </w:rPr>
      </w:pPr>
      <w:r w:rsidRPr="00AA0809">
        <w:rPr>
          <w:b/>
          <w:sz w:val="28"/>
          <w:szCs w:val="28"/>
          <w:u w:val="single"/>
        </w:rPr>
        <w:t>Roles &amp; Responsibilities</w:t>
      </w:r>
      <w:r w:rsidR="00615AB1">
        <w:rPr>
          <w:b/>
          <w:sz w:val="28"/>
          <w:szCs w:val="28"/>
          <w:u w:val="single"/>
        </w:rPr>
        <w:t xml:space="preserve"> of</w:t>
      </w:r>
      <w:r>
        <w:rPr>
          <w:b/>
          <w:sz w:val="28"/>
          <w:szCs w:val="28"/>
          <w:u w:val="single"/>
        </w:rPr>
        <w:t xml:space="preserve"> IT Board &amp; Board of Revenue</w:t>
      </w:r>
    </w:p>
    <w:p w:rsidR="005B4BFF" w:rsidRDefault="005B4BFF" w:rsidP="005B4BFF">
      <w:pPr>
        <w:spacing w:line="360" w:lineRule="auto"/>
        <w:ind w:left="-90"/>
        <w:jc w:val="both"/>
      </w:pPr>
    </w:p>
    <w:tbl>
      <w:tblPr>
        <w:tblStyle w:val="TableGrid"/>
        <w:tblW w:w="0" w:type="auto"/>
        <w:tblInd w:w="535" w:type="dxa"/>
        <w:tblLook w:val="04A0" w:firstRow="1" w:lastRow="0" w:firstColumn="1" w:lastColumn="0" w:noHBand="0" w:noVBand="1"/>
      </w:tblPr>
      <w:tblGrid>
        <w:gridCol w:w="4140"/>
        <w:gridCol w:w="4770"/>
      </w:tblGrid>
      <w:tr w:rsidR="005B4BFF" w:rsidTr="009A04C8">
        <w:tc>
          <w:tcPr>
            <w:tcW w:w="4140" w:type="dxa"/>
          </w:tcPr>
          <w:p w:rsidR="005B4BFF" w:rsidRPr="00AA0809" w:rsidRDefault="005B4BFF" w:rsidP="009A04C8">
            <w:pPr>
              <w:autoSpaceDE w:val="0"/>
              <w:autoSpaceDN w:val="0"/>
              <w:adjustRightInd w:val="0"/>
              <w:spacing w:line="360" w:lineRule="auto"/>
              <w:jc w:val="center"/>
              <w:rPr>
                <w:b/>
              </w:rPr>
            </w:pPr>
            <w:r w:rsidRPr="00AA0809">
              <w:rPr>
                <w:b/>
              </w:rPr>
              <w:t>Information Technology Board</w:t>
            </w:r>
          </w:p>
        </w:tc>
        <w:tc>
          <w:tcPr>
            <w:tcW w:w="4770" w:type="dxa"/>
          </w:tcPr>
          <w:p w:rsidR="005B4BFF" w:rsidRPr="00AA0809" w:rsidRDefault="005B4BFF" w:rsidP="009A04C8">
            <w:pPr>
              <w:autoSpaceDE w:val="0"/>
              <w:autoSpaceDN w:val="0"/>
              <w:adjustRightInd w:val="0"/>
              <w:spacing w:line="360" w:lineRule="auto"/>
              <w:jc w:val="center"/>
              <w:rPr>
                <w:b/>
              </w:rPr>
            </w:pPr>
            <w:r w:rsidRPr="00AA0809">
              <w:rPr>
                <w:b/>
              </w:rPr>
              <w:t>Board of Revenue</w:t>
            </w:r>
          </w:p>
        </w:tc>
      </w:tr>
      <w:tr w:rsidR="005B4BFF" w:rsidTr="009A04C8">
        <w:tc>
          <w:tcPr>
            <w:tcW w:w="4140" w:type="dxa"/>
          </w:tcPr>
          <w:p w:rsidR="005B4BFF" w:rsidRPr="002E0C07" w:rsidRDefault="005B4BFF" w:rsidP="009A04C8">
            <w:pPr>
              <w:autoSpaceDE w:val="0"/>
              <w:autoSpaceDN w:val="0"/>
              <w:adjustRightInd w:val="0"/>
              <w:spacing w:line="360" w:lineRule="auto"/>
              <w:jc w:val="both"/>
            </w:pPr>
            <w:r>
              <w:t xml:space="preserve">Preparation of PC-I &amp; after getting approval Implementation of PC-I </w:t>
            </w:r>
          </w:p>
        </w:tc>
        <w:tc>
          <w:tcPr>
            <w:tcW w:w="4770" w:type="dxa"/>
          </w:tcPr>
          <w:p w:rsidR="005B4BFF" w:rsidRPr="002053E9" w:rsidRDefault="005B4BFF" w:rsidP="009A04C8">
            <w:pPr>
              <w:autoSpaceDE w:val="0"/>
              <w:autoSpaceDN w:val="0"/>
              <w:adjustRightInd w:val="0"/>
              <w:spacing w:line="360" w:lineRule="auto"/>
              <w:jc w:val="both"/>
            </w:pPr>
            <w:r>
              <w:t>Provision of Manual Record</w:t>
            </w:r>
          </w:p>
        </w:tc>
      </w:tr>
      <w:tr w:rsidR="005B4BFF" w:rsidTr="009A04C8">
        <w:tc>
          <w:tcPr>
            <w:tcW w:w="4140" w:type="dxa"/>
          </w:tcPr>
          <w:p w:rsidR="005B4BFF" w:rsidRDefault="005B4BFF" w:rsidP="009A04C8">
            <w:pPr>
              <w:autoSpaceDE w:val="0"/>
              <w:autoSpaceDN w:val="0"/>
              <w:adjustRightInd w:val="0"/>
              <w:spacing w:line="360" w:lineRule="auto"/>
              <w:jc w:val="both"/>
            </w:pPr>
            <w:r>
              <w:t>Preparation of RFP’s and selection of Vendors for Scanning, indexing, Data Entry &amp; Verification of Owners in LRMIS Application &amp; procurement of Technical equipment.</w:t>
            </w:r>
          </w:p>
        </w:tc>
        <w:tc>
          <w:tcPr>
            <w:tcW w:w="4770" w:type="dxa"/>
          </w:tcPr>
          <w:p w:rsidR="005B4BFF" w:rsidRPr="003C7005" w:rsidRDefault="005B4BFF" w:rsidP="009A04C8">
            <w:pPr>
              <w:autoSpaceDE w:val="0"/>
              <w:autoSpaceDN w:val="0"/>
              <w:adjustRightInd w:val="0"/>
              <w:spacing w:line="360" w:lineRule="auto"/>
              <w:jc w:val="both"/>
            </w:pPr>
            <w:r w:rsidRPr="003C7005">
              <w:t>Verification of Record after digitization</w:t>
            </w:r>
          </w:p>
        </w:tc>
      </w:tr>
      <w:tr w:rsidR="005B4BFF" w:rsidTr="009A04C8">
        <w:tc>
          <w:tcPr>
            <w:tcW w:w="4140" w:type="dxa"/>
          </w:tcPr>
          <w:p w:rsidR="005B4BFF" w:rsidRDefault="005B4BFF" w:rsidP="009A04C8">
            <w:pPr>
              <w:autoSpaceDE w:val="0"/>
              <w:autoSpaceDN w:val="0"/>
              <w:adjustRightInd w:val="0"/>
              <w:spacing w:line="360" w:lineRule="auto"/>
              <w:jc w:val="both"/>
            </w:pPr>
            <w:r>
              <w:t>Establishment of Digital Service centers at concerned tehsils</w:t>
            </w:r>
          </w:p>
        </w:tc>
        <w:tc>
          <w:tcPr>
            <w:tcW w:w="4770" w:type="dxa"/>
          </w:tcPr>
          <w:p w:rsidR="005B4BFF" w:rsidRPr="00085954" w:rsidRDefault="005B4BFF" w:rsidP="009A04C8">
            <w:pPr>
              <w:autoSpaceDE w:val="0"/>
              <w:autoSpaceDN w:val="0"/>
              <w:adjustRightInd w:val="0"/>
              <w:spacing w:line="360" w:lineRule="auto"/>
              <w:jc w:val="both"/>
            </w:pPr>
            <w:r w:rsidRPr="00085954">
              <w:t>Meetings</w:t>
            </w:r>
            <w:r>
              <w:t xml:space="preserve"> of Project Steering C</w:t>
            </w:r>
            <w:r w:rsidRPr="00085954">
              <w:t xml:space="preserve">ommittee headed by Worthy SMBR for implementation </w:t>
            </w:r>
            <w:r>
              <w:t xml:space="preserve">of </w:t>
            </w:r>
            <w:r w:rsidRPr="00085954">
              <w:t>activities</w:t>
            </w:r>
          </w:p>
        </w:tc>
      </w:tr>
      <w:tr w:rsidR="005B4BFF" w:rsidTr="009A04C8">
        <w:tc>
          <w:tcPr>
            <w:tcW w:w="4140" w:type="dxa"/>
          </w:tcPr>
          <w:p w:rsidR="005B4BFF" w:rsidRDefault="005B4BFF" w:rsidP="009A04C8">
            <w:pPr>
              <w:autoSpaceDE w:val="0"/>
              <w:autoSpaceDN w:val="0"/>
              <w:adjustRightInd w:val="0"/>
              <w:spacing w:line="360" w:lineRule="auto"/>
              <w:jc w:val="both"/>
            </w:pPr>
            <w:r>
              <w:t>Hiring of Project Staff</w:t>
            </w:r>
          </w:p>
        </w:tc>
        <w:tc>
          <w:tcPr>
            <w:tcW w:w="4770" w:type="dxa"/>
          </w:tcPr>
          <w:p w:rsidR="005B4BFF" w:rsidRPr="00085954" w:rsidRDefault="005B4BFF" w:rsidP="009A04C8">
            <w:pPr>
              <w:autoSpaceDE w:val="0"/>
              <w:autoSpaceDN w:val="0"/>
              <w:adjustRightInd w:val="0"/>
              <w:spacing w:line="360" w:lineRule="auto"/>
              <w:jc w:val="both"/>
            </w:pPr>
          </w:p>
        </w:tc>
      </w:tr>
      <w:tr w:rsidR="005B4BFF" w:rsidTr="009A04C8">
        <w:tc>
          <w:tcPr>
            <w:tcW w:w="4140" w:type="dxa"/>
          </w:tcPr>
          <w:p w:rsidR="005B4BFF" w:rsidRDefault="005B4BFF" w:rsidP="009A04C8">
            <w:pPr>
              <w:autoSpaceDE w:val="0"/>
              <w:autoSpaceDN w:val="0"/>
              <w:adjustRightInd w:val="0"/>
              <w:spacing w:line="360" w:lineRule="auto"/>
              <w:jc w:val="both"/>
            </w:pPr>
            <w:r>
              <w:lastRenderedPageBreak/>
              <w:t xml:space="preserve">Implementation &amp; Monitoring of all project activities through Execution Unit for successful commissioning of Computerized services to the citizens of the state </w:t>
            </w:r>
          </w:p>
        </w:tc>
        <w:tc>
          <w:tcPr>
            <w:tcW w:w="4770" w:type="dxa"/>
          </w:tcPr>
          <w:p w:rsidR="005B4BFF" w:rsidRDefault="005B4BFF" w:rsidP="009A04C8">
            <w:pPr>
              <w:autoSpaceDE w:val="0"/>
              <w:autoSpaceDN w:val="0"/>
              <w:adjustRightInd w:val="0"/>
              <w:spacing w:line="360" w:lineRule="auto"/>
              <w:jc w:val="both"/>
              <w:rPr>
                <w:b/>
                <w:sz w:val="28"/>
                <w:szCs w:val="28"/>
                <w:u w:val="single"/>
              </w:rPr>
            </w:pPr>
          </w:p>
        </w:tc>
      </w:tr>
    </w:tbl>
    <w:p w:rsidR="003A7006" w:rsidRDefault="003A7006" w:rsidP="000A46DC">
      <w:pPr>
        <w:spacing w:line="360" w:lineRule="auto"/>
        <w:jc w:val="both"/>
        <w:rPr>
          <w:b/>
          <w:sz w:val="28"/>
          <w:szCs w:val="28"/>
          <w:u w:val="single"/>
        </w:rPr>
      </w:pPr>
    </w:p>
    <w:p w:rsidR="000A46DC" w:rsidRPr="00DD65B5" w:rsidRDefault="000A46DC" w:rsidP="000A46DC">
      <w:pPr>
        <w:spacing w:line="360" w:lineRule="auto"/>
        <w:jc w:val="both"/>
        <w:rPr>
          <w:b/>
          <w:sz w:val="28"/>
          <w:szCs w:val="28"/>
          <w:u w:val="single"/>
        </w:rPr>
      </w:pPr>
      <w:r w:rsidRPr="00DD65B5">
        <w:rPr>
          <w:b/>
          <w:sz w:val="28"/>
          <w:szCs w:val="28"/>
          <w:u w:val="single"/>
        </w:rPr>
        <w:t>Key Performance Indicators</w:t>
      </w:r>
    </w:p>
    <w:p w:rsidR="000A46DC" w:rsidRPr="00C3511E" w:rsidRDefault="000A46DC" w:rsidP="000A46DC">
      <w:pPr>
        <w:spacing w:line="360" w:lineRule="auto"/>
        <w:ind w:firstLine="576"/>
        <w:jc w:val="both"/>
      </w:pPr>
      <w:r w:rsidRPr="00C3511E">
        <w:t>The key performance indicators (KPIs) for measuring Project success and enhance the performance of the Land Revenue Department are mentioned below:</w:t>
      </w:r>
    </w:p>
    <w:p w:rsidR="000A46DC" w:rsidRPr="00C3511E" w:rsidRDefault="000A46DC" w:rsidP="009D3298">
      <w:pPr>
        <w:pStyle w:val="ListParagraph"/>
        <w:numPr>
          <w:ilvl w:val="0"/>
          <w:numId w:val="22"/>
        </w:numPr>
        <w:spacing w:line="360" w:lineRule="auto"/>
        <w:jc w:val="both"/>
      </w:pPr>
      <w:r w:rsidRPr="00C3511E">
        <w:t xml:space="preserve">Computerized </w:t>
      </w:r>
      <w:r w:rsidRPr="000A1C37">
        <w:rPr>
          <w:i/>
          <w:iCs/>
        </w:rPr>
        <w:t>Fard Malkiat</w:t>
      </w:r>
    </w:p>
    <w:p w:rsidR="000A46DC" w:rsidRPr="00C3511E" w:rsidRDefault="000A46DC" w:rsidP="009D3298">
      <w:pPr>
        <w:pStyle w:val="ListParagraph"/>
        <w:numPr>
          <w:ilvl w:val="0"/>
          <w:numId w:val="22"/>
        </w:numPr>
        <w:spacing w:line="360" w:lineRule="auto"/>
        <w:jc w:val="both"/>
      </w:pPr>
      <w:r>
        <w:t>Co</w:t>
      </w:r>
      <w:r w:rsidRPr="00C3511E">
        <w:t>nstant update of record</w:t>
      </w:r>
    </w:p>
    <w:p w:rsidR="000A46DC" w:rsidRPr="00C3511E" w:rsidRDefault="000A46DC" w:rsidP="009D3298">
      <w:pPr>
        <w:pStyle w:val="ListParagraph"/>
        <w:numPr>
          <w:ilvl w:val="0"/>
          <w:numId w:val="22"/>
        </w:numPr>
        <w:spacing w:line="360" w:lineRule="auto"/>
        <w:jc w:val="both"/>
      </w:pPr>
      <w:r w:rsidRPr="00C3511E">
        <w:t>Computerized procedures</w:t>
      </w:r>
    </w:p>
    <w:p w:rsidR="000A46DC" w:rsidRPr="00C3511E" w:rsidRDefault="000A46DC" w:rsidP="009D3298">
      <w:pPr>
        <w:pStyle w:val="ListParagraph"/>
        <w:numPr>
          <w:ilvl w:val="0"/>
          <w:numId w:val="22"/>
        </w:numPr>
        <w:spacing w:line="360" w:lineRule="auto"/>
        <w:jc w:val="both"/>
      </w:pPr>
      <w:r w:rsidRPr="000A1C37">
        <w:rPr>
          <w:i/>
          <w:iCs/>
        </w:rPr>
        <w:t>Shamilat</w:t>
      </w:r>
      <w:r w:rsidRPr="00C3511E">
        <w:t xml:space="preserve"> share of each owner will be known instantly</w:t>
      </w:r>
    </w:p>
    <w:p w:rsidR="000A46DC" w:rsidRPr="00C3511E" w:rsidRDefault="000A46DC" w:rsidP="009D3298">
      <w:pPr>
        <w:pStyle w:val="ListParagraph"/>
        <w:numPr>
          <w:ilvl w:val="0"/>
          <w:numId w:val="22"/>
        </w:numPr>
        <w:spacing w:line="360" w:lineRule="auto"/>
        <w:jc w:val="both"/>
      </w:pPr>
      <w:r w:rsidRPr="000A1C37">
        <w:rPr>
          <w:i/>
          <w:iCs/>
        </w:rPr>
        <w:t>Fardbadar</w:t>
      </w:r>
      <w:r w:rsidRPr="00C3511E">
        <w:t xml:space="preserve"> update </w:t>
      </w:r>
      <w:r w:rsidRPr="000A1C37">
        <w:rPr>
          <w:i/>
          <w:iCs/>
        </w:rPr>
        <w:t>Girdwari</w:t>
      </w:r>
    </w:p>
    <w:p w:rsidR="000A46DC" w:rsidRPr="00C3511E" w:rsidRDefault="000A46DC" w:rsidP="009D3298">
      <w:pPr>
        <w:pStyle w:val="ListParagraph"/>
        <w:numPr>
          <w:ilvl w:val="0"/>
          <w:numId w:val="22"/>
        </w:numPr>
        <w:spacing w:line="360" w:lineRule="auto"/>
        <w:jc w:val="both"/>
      </w:pPr>
      <w:r w:rsidRPr="00C3511E">
        <w:t xml:space="preserve">Maintenance of </w:t>
      </w:r>
      <w:r w:rsidRPr="000A1C37">
        <w:rPr>
          <w:i/>
          <w:iCs/>
        </w:rPr>
        <w:t>ShajraNasab</w:t>
      </w:r>
    </w:p>
    <w:p w:rsidR="000A46DC" w:rsidRPr="00C3511E" w:rsidRDefault="000A46DC" w:rsidP="009D3298">
      <w:pPr>
        <w:pStyle w:val="ListParagraph"/>
        <w:numPr>
          <w:ilvl w:val="0"/>
          <w:numId w:val="22"/>
        </w:numPr>
        <w:spacing w:line="360" w:lineRule="auto"/>
        <w:jc w:val="both"/>
      </w:pPr>
      <w:r w:rsidRPr="00C3511E">
        <w:t>Secure, Reliable and accountable transactions</w:t>
      </w:r>
    </w:p>
    <w:p w:rsidR="000A46DC" w:rsidRPr="00C3511E" w:rsidRDefault="000A46DC" w:rsidP="009D3298">
      <w:pPr>
        <w:pStyle w:val="ListParagraph"/>
        <w:numPr>
          <w:ilvl w:val="0"/>
          <w:numId w:val="22"/>
        </w:numPr>
        <w:spacing w:line="360" w:lineRule="auto"/>
        <w:jc w:val="both"/>
      </w:pPr>
      <w:r w:rsidRPr="00C3511E">
        <w:t>Real-time maintenance of record</w:t>
      </w:r>
    </w:p>
    <w:p w:rsidR="000A46DC" w:rsidRPr="00C3511E" w:rsidRDefault="000A46DC" w:rsidP="009D3298">
      <w:pPr>
        <w:pStyle w:val="ListParagraph"/>
        <w:numPr>
          <w:ilvl w:val="0"/>
          <w:numId w:val="22"/>
        </w:numPr>
        <w:spacing w:line="360" w:lineRule="auto"/>
        <w:jc w:val="both"/>
      </w:pPr>
      <w:r w:rsidRPr="00C3511E">
        <w:t xml:space="preserve">Conclusiveness of the land registration system </w:t>
      </w:r>
    </w:p>
    <w:p w:rsidR="000A46DC" w:rsidRDefault="000A46DC" w:rsidP="009D3298">
      <w:pPr>
        <w:pStyle w:val="ListParagraph"/>
        <w:numPr>
          <w:ilvl w:val="0"/>
          <w:numId w:val="22"/>
        </w:numPr>
        <w:spacing w:line="360" w:lineRule="auto"/>
        <w:jc w:val="both"/>
      </w:pPr>
      <w:r>
        <w:t xml:space="preserve">Provision of verified </w:t>
      </w:r>
      <w:r w:rsidRPr="00C3511E">
        <w:t>record for banks</w:t>
      </w:r>
    </w:p>
    <w:p w:rsidR="000A46DC" w:rsidRPr="00C3511E" w:rsidRDefault="000A46DC" w:rsidP="009D3298">
      <w:pPr>
        <w:pStyle w:val="ListParagraph"/>
        <w:numPr>
          <w:ilvl w:val="0"/>
          <w:numId w:val="22"/>
        </w:numPr>
        <w:spacing w:line="360" w:lineRule="auto"/>
        <w:jc w:val="both"/>
      </w:pPr>
      <w:r w:rsidRPr="00C3511E">
        <w:t>Considerable increase in user satisfaction following the introduction of the new land registration procedures;</w:t>
      </w:r>
    </w:p>
    <w:p w:rsidR="000A46DC" w:rsidRPr="00C3511E" w:rsidRDefault="000A46DC" w:rsidP="009D3298">
      <w:pPr>
        <w:pStyle w:val="ListParagraph"/>
        <w:numPr>
          <w:ilvl w:val="0"/>
          <w:numId w:val="22"/>
        </w:numPr>
        <w:spacing w:line="360" w:lineRule="auto"/>
        <w:jc w:val="both"/>
      </w:pPr>
      <w:r w:rsidRPr="00C3511E">
        <w:t>Decreasing number of fraudulent land transactions due to the integrated nature of the recording system (e.g. connecting the deed system with the Revenue Record);</w:t>
      </w:r>
    </w:p>
    <w:p w:rsidR="000A46DC" w:rsidRPr="00C3511E" w:rsidRDefault="000A46DC" w:rsidP="009D3298">
      <w:pPr>
        <w:pStyle w:val="ListParagraph"/>
        <w:numPr>
          <w:ilvl w:val="0"/>
          <w:numId w:val="22"/>
        </w:numPr>
        <w:spacing w:line="360" w:lineRule="auto"/>
        <w:jc w:val="both"/>
      </w:pPr>
      <w:r w:rsidRPr="00C3511E">
        <w:t>Significant increase in the use of land as collateral for loans in participation areas;</w:t>
      </w:r>
    </w:p>
    <w:p w:rsidR="00F61D00" w:rsidRPr="00F61D00" w:rsidRDefault="000A46DC" w:rsidP="009D3298">
      <w:pPr>
        <w:pStyle w:val="ListParagraph"/>
        <w:numPr>
          <w:ilvl w:val="0"/>
          <w:numId w:val="22"/>
        </w:numPr>
        <w:spacing w:line="360" w:lineRule="auto"/>
        <w:jc w:val="both"/>
      </w:pPr>
      <w:r w:rsidRPr="00C3511E">
        <w:t>Significant reduction of transaction costs on land-related deals.</w:t>
      </w:r>
      <w:r w:rsidRPr="000A1C37">
        <w:rPr>
          <w:spacing w:val="38"/>
        </w:rPr>
        <w:tab/>
      </w:r>
      <w:bookmarkStart w:id="1" w:name="_5._Project_Objectives"/>
      <w:bookmarkEnd w:id="1"/>
    </w:p>
    <w:p w:rsidR="00F61D00" w:rsidRDefault="00F61D00" w:rsidP="00F61D00">
      <w:pPr>
        <w:spacing w:line="360" w:lineRule="auto"/>
        <w:jc w:val="both"/>
      </w:pPr>
    </w:p>
    <w:p w:rsidR="00F61D00" w:rsidRDefault="00F61D00" w:rsidP="00F61D00">
      <w:pPr>
        <w:spacing w:line="360" w:lineRule="auto"/>
        <w:jc w:val="both"/>
      </w:pPr>
    </w:p>
    <w:p w:rsidR="00F61D00" w:rsidRDefault="00F61D00" w:rsidP="00F61D00">
      <w:pPr>
        <w:spacing w:line="360" w:lineRule="auto"/>
        <w:jc w:val="both"/>
      </w:pPr>
    </w:p>
    <w:p w:rsidR="00F61D00" w:rsidRDefault="00F61D00" w:rsidP="00F61D00">
      <w:pPr>
        <w:spacing w:line="360" w:lineRule="auto"/>
        <w:jc w:val="both"/>
      </w:pPr>
    </w:p>
    <w:p w:rsidR="00F61D00" w:rsidRDefault="00F61D00" w:rsidP="00F61D00">
      <w:pPr>
        <w:spacing w:line="360" w:lineRule="auto"/>
        <w:jc w:val="both"/>
      </w:pPr>
    </w:p>
    <w:p w:rsidR="00F61D00" w:rsidRDefault="00F61D00" w:rsidP="00F61D00">
      <w:pPr>
        <w:spacing w:line="360" w:lineRule="auto"/>
        <w:jc w:val="both"/>
      </w:pPr>
    </w:p>
    <w:p w:rsidR="00F61D00" w:rsidRDefault="00F61D00" w:rsidP="00F61D00">
      <w:pPr>
        <w:spacing w:line="360" w:lineRule="auto"/>
        <w:jc w:val="both"/>
      </w:pPr>
    </w:p>
    <w:p w:rsidR="00F61D00" w:rsidRDefault="00F61D00" w:rsidP="00F61D00">
      <w:pPr>
        <w:spacing w:line="360" w:lineRule="auto"/>
        <w:jc w:val="both"/>
      </w:pPr>
    </w:p>
    <w:p w:rsidR="00E63839" w:rsidRDefault="00E63839" w:rsidP="00F61D00">
      <w:pPr>
        <w:spacing w:line="360" w:lineRule="auto"/>
        <w:jc w:val="both"/>
      </w:pPr>
    </w:p>
    <w:p w:rsidR="0064138B" w:rsidRPr="00F61D00" w:rsidRDefault="0064138B" w:rsidP="00F61D00">
      <w:pPr>
        <w:spacing w:line="360" w:lineRule="auto"/>
        <w:jc w:val="both"/>
      </w:pPr>
    </w:p>
    <w:p w:rsidR="0098784A" w:rsidRPr="007134A7" w:rsidRDefault="004F17F4" w:rsidP="00274DF6">
      <w:pPr>
        <w:spacing w:line="360" w:lineRule="auto"/>
        <w:jc w:val="both"/>
        <w:rPr>
          <w:u w:val="single"/>
        </w:rPr>
      </w:pPr>
      <w:r w:rsidRPr="004F17F4">
        <w:rPr>
          <w:rFonts w:ascii="Bookman Old Style" w:hAnsi="Bookman Old Style"/>
          <w:b/>
          <w:sz w:val="32"/>
          <w:szCs w:val="32"/>
        </w:rPr>
        <w:lastRenderedPageBreak/>
        <w:t>13</w:t>
      </w:r>
      <w:r w:rsidR="00D25C48" w:rsidRPr="004F17F4">
        <w:rPr>
          <w:rFonts w:ascii="Bookman Old Style" w:hAnsi="Bookman Old Style"/>
          <w:b/>
          <w:sz w:val="32"/>
          <w:szCs w:val="32"/>
        </w:rPr>
        <w:t xml:space="preserve">. </w:t>
      </w:r>
      <w:r w:rsidR="006B5F3F" w:rsidRPr="007134A7">
        <w:rPr>
          <w:rFonts w:ascii="Bookman Old Style" w:hAnsi="Bookman Old Style"/>
          <w:b/>
          <w:sz w:val="32"/>
          <w:szCs w:val="32"/>
          <w:u w:val="single"/>
        </w:rPr>
        <w:t>Management Structure</w:t>
      </w:r>
      <w:r w:rsidR="008E4607" w:rsidRPr="007134A7">
        <w:rPr>
          <w:rFonts w:ascii="Bookman Old Style" w:hAnsi="Bookman Old Style"/>
          <w:b/>
          <w:sz w:val="32"/>
          <w:szCs w:val="32"/>
          <w:u w:val="single"/>
        </w:rPr>
        <w:t xml:space="preserve"> &amp; Manpower Requirement</w:t>
      </w:r>
    </w:p>
    <w:p w:rsidR="0098784A" w:rsidRDefault="0098784A" w:rsidP="0098784A">
      <w:pPr>
        <w:tabs>
          <w:tab w:val="left" w:pos="5970"/>
        </w:tabs>
        <w:spacing w:line="360" w:lineRule="auto"/>
        <w:jc w:val="both"/>
      </w:pPr>
      <w:r>
        <w:t>The meeting against the captioned project was held under the chairmanship of Secretary IT/Tourism/Information at his office chamber on 5</w:t>
      </w:r>
      <w:r w:rsidRPr="00E17D46">
        <w:rPr>
          <w:vertAlign w:val="superscript"/>
        </w:rPr>
        <w:t>th</w:t>
      </w:r>
      <w:r>
        <w:t xml:space="preserve"> November 2019 as per directions of AKDWP held on 13</w:t>
      </w:r>
      <w:r w:rsidRPr="003839DE">
        <w:rPr>
          <w:vertAlign w:val="superscript"/>
        </w:rPr>
        <w:t>th</w:t>
      </w:r>
      <w:r>
        <w:t xml:space="preserve"> September 2019. The agenda of the meeting was to review the issues hindering the commissioning of Phase II &amp; finalize the positions required for smooth operations of phase II.</w:t>
      </w:r>
    </w:p>
    <w:p w:rsidR="00436DD8" w:rsidRDefault="0098784A" w:rsidP="00F20352">
      <w:pPr>
        <w:spacing w:line="360" w:lineRule="auto"/>
        <w:jc w:val="both"/>
        <w:rPr>
          <w:rFonts w:ascii="Bookman Old Style" w:hAnsi="Bookman Old Style"/>
          <w:b/>
          <w:sz w:val="32"/>
          <w:szCs w:val="32"/>
        </w:rPr>
      </w:pPr>
      <w:r>
        <w:t>Decision of the minutes are reproduced below</w:t>
      </w:r>
      <w:r w:rsidR="008F4485">
        <w:t>.</w:t>
      </w:r>
    </w:p>
    <w:tbl>
      <w:tblPr>
        <w:tblStyle w:val="TableGrid"/>
        <w:tblW w:w="10890" w:type="dxa"/>
        <w:tblInd w:w="-545" w:type="dxa"/>
        <w:tblLook w:val="04A0" w:firstRow="1" w:lastRow="0" w:firstColumn="1" w:lastColumn="0" w:noHBand="0" w:noVBand="1"/>
      </w:tblPr>
      <w:tblGrid>
        <w:gridCol w:w="701"/>
        <w:gridCol w:w="4789"/>
        <w:gridCol w:w="5400"/>
      </w:tblGrid>
      <w:tr w:rsidR="0098784A" w:rsidTr="00CB0D4F">
        <w:trPr>
          <w:trHeight w:val="440"/>
        </w:trPr>
        <w:tc>
          <w:tcPr>
            <w:tcW w:w="701" w:type="dxa"/>
          </w:tcPr>
          <w:p w:rsidR="0098784A" w:rsidRPr="00DD078D" w:rsidRDefault="0098784A" w:rsidP="006656B2">
            <w:pPr>
              <w:jc w:val="both"/>
              <w:rPr>
                <w:rFonts w:ascii="Bookman Old Style" w:hAnsi="Bookman Old Style" w:cstheme="minorHAnsi"/>
              </w:rPr>
            </w:pPr>
            <w:r w:rsidRPr="00DD078D">
              <w:rPr>
                <w:rFonts w:ascii="Bookman Old Style" w:hAnsi="Bookman Old Style" w:cstheme="minorHAnsi"/>
              </w:rPr>
              <w:t>Sr.#</w:t>
            </w:r>
          </w:p>
        </w:tc>
        <w:tc>
          <w:tcPr>
            <w:tcW w:w="4789" w:type="dxa"/>
          </w:tcPr>
          <w:p w:rsidR="0098784A" w:rsidRPr="00DD078D" w:rsidRDefault="0098784A" w:rsidP="006656B2">
            <w:pPr>
              <w:jc w:val="both"/>
              <w:rPr>
                <w:rFonts w:ascii="Bookman Old Style" w:hAnsi="Bookman Old Style" w:cstheme="minorHAnsi"/>
                <w:b/>
                <w:bCs/>
              </w:rPr>
            </w:pPr>
            <w:r w:rsidRPr="00DD078D">
              <w:rPr>
                <w:rFonts w:ascii="Bookman Old Style" w:hAnsi="Bookman Old Style" w:cstheme="minorHAnsi"/>
                <w:b/>
                <w:bCs/>
              </w:rPr>
              <w:t>Agenda Items</w:t>
            </w:r>
          </w:p>
        </w:tc>
        <w:tc>
          <w:tcPr>
            <w:tcW w:w="5400" w:type="dxa"/>
          </w:tcPr>
          <w:p w:rsidR="0098784A" w:rsidRPr="00DD078D" w:rsidRDefault="0098784A" w:rsidP="006656B2">
            <w:pPr>
              <w:jc w:val="both"/>
              <w:rPr>
                <w:rFonts w:ascii="Bookman Old Style" w:hAnsi="Bookman Old Style" w:cstheme="minorHAnsi"/>
                <w:b/>
                <w:bCs/>
              </w:rPr>
            </w:pPr>
            <w:r w:rsidRPr="00DD078D">
              <w:rPr>
                <w:rFonts w:ascii="Bookman Old Style" w:hAnsi="Bookman Old Style" w:cstheme="minorHAnsi"/>
                <w:b/>
                <w:bCs/>
              </w:rPr>
              <w:t>Decisions</w:t>
            </w:r>
          </w:p>
        </w:tc>
      </w:tr>
      <w:tr w:rsidR="0098784A" w:rsidTr="00CB0D4F">
        <w:tc>
          <w:tcPr>
            <w:tcW w:w="701" w:type="dxa"/>
          </w:tcPr>
          <w:p w:rsidR="0098784A" w:rsidRDefault="0098784A" w:rsidP="006656B2">
            <w:pPr>
              <w:spacing w:line="360" w:lineRule="auto"/>
              <w:jc w:val="both"/>
              <w:rPr>
                <w:rFonts w:cstheme="minorHAnsi"/>
              </w:rPr>
            </w:pPr>
            <w:r>
              <w:rPr>
                <w:rFonts w:cstheme="minorHAnsi"/>
              </w:rPr>
              <w:t>1.</w:t>
            </w:r>
          </w:p>
        </w:tc>
        <w:tc>
          <w:tcPr>
            <w:tcW w:w="4789" w:type="dxa"/>
          </w:tcPr>
          <w:p w:rsidR="0098784A" w:rsidRPr="002A03E1" w:rsidRDefault="0098784A" w:rsidP="006656B2">
            <w:pPr>
              <w:spacing w:line="360" w:lineRule="auto"/>
              <w:jc w:val="both"/>
              <w:rPr>
                <w:rFonts w:cstheme="minorHAnsi"/>
                <w:b/>
                <w:bCs/>
                <w:u w:val="single"/>
              </w:rPr>
            </w:pPr>
            <w:r w:rsidRPr="002A03E1">
              <w:rPr>
                <w:rFonts w:cstheme="minorHAnsi"/>
                <w:b/>
                <w:bCs/>
                <w:u w:val="single"/>
              </w:rPr>
              <w:t>Staff positions of phase II</w:t>
            </w:r>
          </w:p>
          <w:p w:rsidR="0098784A" w:rsidRDefault="0098784A" w:rsidP="006656B2">
            <w:pPr>
              <w:spacing w:line="360" w:lineRule="auto"/>
              <w:jc w:val="both"/>
              <w:rPr>
                <w:rFonts w:cstheme="minorHAnsi"/>
              </w:rPr>
            </w:pPr>
            <w:r>
              <w:rPr>
                <w:rFonts w:cstheme="minorHAnsi"/>
              </w:rPr>
              <w:t xml:space="preserve">DG IT Board briefed the forum that staff positions are already on a lower side in comparison to workload at existing centers. Total number of owners may exceeds 900,000 and it would be a gigantic task to digitize this huge number with limited resources. He further said that phase II is designed in order to increase efficiency of service delivery at required centers. Chief IT P&amp;DD also acknowledged and said that he personally visited service center Dadyal and appreciated the quality of services being rendered to the general public and recommended that IT board should build in house capability for rectification of technical issues. </w:t>
            </w:r>
          </w:p>
          <w:p w:rsidR="0098784A" w:rsidRDefault="0098784A" w:rsidP="006656B2">
            <w:pPr>
              <w:spacing w:line="360" w:lineRule="auto"/>
              <w:jc w:val="both"/>
              <w:rPr>
                <w:rFonts w:cstheme="minorHAnsi"/>
              </w:rPr>
            </w:pPr>
            <w:r>
              <w:rPr>
                <w:rFonts w:cstheme="minorHAnsi"/>
              </w:rPr>
              <w:t xml:space="preserve">Afterwards, Additional Secretary development finance department commended the successful commissioning of automated services at concerned centers but briefed the forum that 74 no of staff position should be rationalized. </w:t>
            </w:r>
          </w:p>
          <w:p w:rsidR="0098784A" w:rsidRDefault="0098784A" w:rsidP="006656B2">
            <w:pPr>
              <w:spacing w:line="360" w:lineRule="auto"/>
              <w:jc w:val="both"/>
              <w:rPr>
                <w:rFonts w:cstheme="minorHAnsi"/>
              </w:rPr>
            </w:pPr>
          </w:p>
        </w:tc>
        <w:tc>
          <w:tcPr>
            <w:tcW w:w="5400" w:type="dxa"/>
          </w:tcPr>
          <w:p w:rsidR="0098784A" w:rsidRDefault="0098784A" w:rsidP="006656B2">
            <w:pPr>
              <w:spacing w:line="360" w:lineRule="auto"/>
              <w:jc w:val="both"/>
              <w:rPr>
                <w:rFonts w:cstheme="minorHAnsi"/>
              </w:rPr>
            </w:pPr>
            <w:r>
              <w:rPr>
                <w:rFonts w:cstheme="minorHAnsi"/>
              </w:rPr>
              <w:t>It was decided by the forum that</w:t>
            </w:r>
          </w:p>
          <w:p w:rsidR="0098784A" w:rsidRPr="0073490C" w:rsidRDefault="0098784A" w:rsidP="006656B2">
            <w:pPr>
              <w:spacing w:line="360" w:lineRule="auto"/>
              <w:jc w:val="both"/>
              <w:rPr>
                <w:rFonts w:cstheme="minorHAnsi"/>
              </w:rPr>
            </w:pPr>
            <w:r w:rsidRPr="00C40E14">
              <w:rPr>
                <w:rFonts w:cstheme="minorHAnsi"/>
                <w:b/>
                <w:bCs/>
              </w:rPr>
              <w:t>1.</w:t>
            </w:r>
            <w:r>
              <w:rPr>
                <w:rFonts w:cstheme="minorHAnsi"/>
              </w:rPr>
              <w:t xml:space="preserve"> </w:t>
            </w:r>
            <w:r w:rsidRPr="0073490C">
              <w:rPr>
                <w:rFonts w:cstheme="minorHAnsi"/>
              </w:rPr>
              <w:t xml:space="preserve">One post of Application developer and Accountant be deleted </w:t>
            </w:r>
          </w:p>
          <w:p w:rsidR="0098784A" w:rsidRDefault="0098784A" w:rsidP="006656B2">
            <w:pPr>
              <w:spacing w:line="360" w:lineRule="auto"/>
              <w:jc w:val="both"/>
              <w:rPr>
                <w:rFonts w:cstheme="minorHAnsi"/>
              </w:rPr>
            </w:pPr>
            <w:r w:rsidRPr="00C40E14">
              <w:rPr>
                <w:rFonts w:cstheme="minorHAnsi"/>
                <w:b/>
                <w:bCs/>
              </w:rPr>
              <w:t>2.</w:t>
            </w:r>
            <w:r>
              <w:rPr>
                <w:rFonts w:cstheme="minorHAnsi"/>
              </w:rPr>
              <w:t xml:space="preserve"> Instead of 24 number of Data Entry Operators 18 would be provided, hence 6 Data Entry Operators be deleted.</w:t>
            </w:r>
          </w:p>
          <w:p w:rsidR="0098784A" w:rsidRDefault="0098784A" w:rsidP="006656B2">
            <w:pPr>
              <w:jc w:val="both"/>
              <w:rPr>
                <w:rFonts w:cstheme="minorHAnsi"/>
              </w:rPr>
            </w:pPr>
            <w:r w:rsidRPr="00C40E14">
              <w:rPr>
                <w:rFonts w:cstheme="minorHAnsi"/>
                <w:b/>
                <w:bCs/>
              </w:rPr>
              <w:t>3.</w:t>
            </w:r>
            <w:r>
              <w:rPr>
                <w:rFonts w:cstheme="minorHAnsi"/>
              </w:rPr>
              <w:t xml:space="preserve"> </w:t>
            </w:r>
            <w:r w:rsidRPr="007C301B">
              <w:rPr>
                <w:rFonts w:cstheme="minorHAnsi"/>
                <w:b/>
                <w:bCs/>
              </w:rPr>
              <w:t>Following Posts of</w:t>
            </w:r>
          </w:p>
          <w:p w:rsidR="0098784A" w:rsidRPr="007C301B" w:rsidRDefault="0098784A" w:rsidP="006656B2">
            <w:pPr>
              <w:jc w:val="both"/>
              <w:rPr>
                <w:rFonts w:cstheme="minorHAnsi"/>
                <w:b/>
                <w:bCs/>
              </w:rPr>
            </w:pPr>
            <w:r w:rsidRPr="007C301B">
              <w:rPr>
                <w:rFonts w:cstheme="minorHAnsi"/>
                <w:b/>
                <w:bCs/>
              </w:rPr>
              <w:t>Manager Operations</w:t>
            </w:r>
          </w:p>
          <w:p w:rsidR="0098784A" w:rsidRPr="007C301B" w:rsidRDefault="0098784A" w:rsidP="006656B2">
            <w:pPr>
              <w:jc w:val="both"/>
              <w:rPr>
                <w:rFonts w:cstheme="minorHAnsi"/>
                <w:b/>
                <w:bCs/>
              </w:rPr>
            </w:pPr>
            <w:r w:rsidRPr="007C301B">
              <w:rPr>
                <w:rFonts w:cstheme="minorHAnsi"/>
                <w:b/>
                <w:bCs/>
              </w:rPr>
              <w:t>Coordinator</w:t>
            </w:r>
          </w:p>
          <w:p w:rsidR="0098784A" w:rsidRPr="007C301B" w:rsidRDefault="0098784A" w:rsidP="006656B2">
            <w:pPr>
              <w:jc w:val="both"/>
              <w:rPr>
                <w:rFonts w:cstheme="minorHAnsi"/>
                <w:b/>
                <w:bCs/>
              </w:rPr>
            </w:pPr>
            <w:r w:rsidRPr="007C301B">
              <w:rPr>
                <w:rFonts w:cstheme="minorHAnsi"/>
                <w:b/>
                <w:bCs/>
              </w:rPr>
              <w:t>Driver</w:t>
            </w:r>
          </w:p>
          <w:p w:rsidR="0098784A" w:rsidRDefault="0098784A" w:rsidP="006656B2">
            <w:pPr>
              <w:jc w:val="both"/>
              <w:rPr>
                <w:rFonts w:cstheme="minorHAnsi"/>
              </w:rPr>
            </w:pPr>
            <w:r w:rsidRPr="007C301B">
              <w:rPr>
                <w:rFonts w:cstheme="minorHAnsi"/>
                <w:b/>
                <w:bCs/>
              </w:rPr>
              <w:t>Peon for Execution Unit will be carried forward along with the staff from pilot phase and hence be deleted from PC-I of pilot phase before submission to next AKDWP for provisioning of salaries</w:t>
            </w:r>
            <w:r>
              <w:rPr>
                <w:rFonts w:cstheme="minorHAnsi"/>
              </w:rPr>
              <w:t xml:space="preserve">. </w:t>
            </w:r>
          </w:p>
          <w:tbl>
            <w:tblPr>
              <w:tblW w:w="429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7"/>
              <w:gridCol w:w="693"/>
              <w:gridCol w:w="657"/>
            </w:tblGrid>
            <w:tr w:rsidR="0098784A" w:rsidRPr="00280F58" w:rsidTr="006656B2">
              <w:trPr>
                <w:trHeight w:val="260"/>
              </w:trPr>
              <w:tc>
                <w:tcPr>
                  <w:tcW w:w="4297" w:type="dxa"/>
                  <w:gridSpan w:val="4"/>
                  <w:shd w:val="clear" w:color="auto" w:fill="FFFFFF" w:themeFill="background1"/>
                  <w:vAlign w:val="center"/>
                  <w:hideMark/>
                </w:tcPr>
                <w:p w:rsidR="0098784A" w:rsidRPr="00280F58" w:rsidRDefault="0098784A" w:rsidP="006656B2">
                  <w:pPr>
                    <w:jc w:val="center"/>
                    <w:rPr>
                      <w:rFonts w:cstheme="minorHAnsi"/>
                      <w:b/>
                      <w:bCs/>
                      <w:color w:val="000000" w:themeColor="text1"/>
                    </w:rPr>
                  </w:pPr>
                  <w:r w:rsidRPr="00280F58">
                    <w:rPr>
                      <w:rFonts w:cstheme="minorHAnsi"/>
                      <w:b/>
                      <w:bCs/>
                      <w:color w:val="000000" w:themeColor="text1"/>
                      <w:highlight w:val="yellow"/>
                    </w:rPr>
                    <w:t xml:space="preserve">Execution unit </w:t>
                  </w:r>
                </w:p>
              </w:tc>
            </w:tr>
            <w:tr w:rsidR="0098784A" w:rsidRPr="00280F58" w:rsidTr="00123D49">
              <w:trPr>
                <w:trHeight w:val="253"/>
              </w:trPr>
              <w:tc>
                <w:tcPr>
                  <w:tcW w:w="540" w:type="dxa"/>
                  <w:shd w:val="clear" w:color="auto" w:fill="FFFFFF" w:themeFill="background1"/>
                  <w:vAlign w:val="center"/>
                  <w:hideMark/>
                </w:tcPr>
                <w:p w:rsidR="0098784A" w:rsidRPr="00280F58" w:rsidRDefault="0098784A" w:rsidP="006656B2">
                  <w:pPr>
                    <w:jc w:val="both"/>
                    <w:rPr>
                      <w:rFonts w:cstheme="minorHAnsi"/>
                      <w:b/>
                      <w:bCs/>
                      <w:color w:val="000000" w:themeColor="text1"/>
                    </w:rPr>
                  </w:pPr>
                  <w:r w:rsidRPr="00280F58">
                    <w:rPr>
                      <w:rFonts w:cstheme="minorHAnsi"/>
                      <w:b/>
                      <w:bCs/>
                      <w:color w:val="000000" w:themeColor="text1"/>
                    </w:rPr>
                    <w:t>S#</w:t>
                  </w:r>
                </w:p>
              </w:tc>
              <w:tc>
                <w:tcPr>
                  <w:tcW w:w="2407" w:type="dxa"/>
                  <w:shd w:val="clear" w:color="auto" w:fill="FFFFFF" w:themeFill="background1"/>
                  <w:vAlign w:val="center"/>
                  <w:hideMark/>
                </w:tcPr>
                <w:p w:rsidR="0098784A" w:rsidRPr="00280F58" w:rsidRDefault="0098784A" w:rsidP="006656B2">
                  <w:pPr>
                    <w:jc w:val="both"/>
                    <w:rPr>
                      <w:rFonts w:cstheme="minorHAnsi"/>
                      <w:b/>
                      <w:bCs/>
                      <w:color w:val="000000" w:themeColor="text1"/>
                    </w:rPr>
                  </w:pPr>
                  <w:r w:rsidRPr="00280F58">
                    <w:rPr>
                      <w:rFonts w:cstheme="minorHAnsi"/>
                      <w:b/>
                      <w:bCs/>
                      <w:color w:val="000000" w:themeColor="text1"/>
                    </w:rPr>
                    <w:t>Description</w:t>
                  </w:r>
                </w:p>
              </w:tc>
              <w:tc>
                <w:tcPr>
                  <w:tcW w:w="693" w:type="dxa"/>
                  <w:shd w:val="clear" w:color="auto" w:fill="FFFFFF" w:themeFill="background1"/>
                  <w:vAlign w:val="center"/>
                </w:tcPr>
                <w:p w:rsidR="0098784A" w:rsidRPr="00280F58" w:rsidRDefault="0098784A" w:rsidP="006656B2">
                  <w:pPr>
                    <w:jc w:val="both"/>
                    <w:rPr>
                      <w:rFonts w:cstheme="minorHAnsi"/>
                      <w:b/>
                      <w:bCs/>
                      <w:color w:val="000000" w:themeColor="text1"/>
                    </w:rPr>
                  </w:pPr>
                  <w:r w:rsidRPr="00280F58">
                    <w:rPr>
                      <w:rFonts w:cstheme="minorHAnsi"/>
                      <w:b/>
                      <w:bCs/>
                      <w:color w:val="000000" w:themeColor="text1"/>
                    </w:rPr>
                    <w:t>Qty.</w:t>
                  </w:r>
                </w:p>
              </w:tc>
              <w:tc>
                <w:tcPr>
                  <w:tcW w:w="657" w:type="dxa"/>
                  <w:shd w:val="clear" w:color="auto" w:fill="FFFFFF" w:themeFill="background1"/>
                </w:tcPr>
                <w:p w:rsidR="0098784A" w:rsidRPr="00280F58" w:rsidRDefault="0098784A" w:rsidP="006656B2">
                  <w:pPr>
                    <w:jc w:val="both"/>
                    <w:rPr>
                      <w:rFonts w:cstheme="minorHAnsi"/>
                      <w:b/>
                      <w:bCs/>
                      <w:color w:val="000000" w:themeColor="text1"/>
                    </w:rPr>
                  </w:pPr>
                  <w:r w:rsidRPr="00280F58">
                    <w:rPr>
                      <w:rFonts w:cstheme="minorHAnsi"/>
                      <w:b/>
                      <w:bCs/>
                      <w:color w:val="000000" w:themeColor="text1"/>
                    </w:rPr>
                    <w:t>BPS</w:t>
                  </w:r>
                </w:p>
              </w:tc>
            </w:tr>
            <w:tr w:rsidR="0098784A" w:rsidRPr="00280F58" w:rsidTr="00123D49">
              <w:trPr>
                <w:trHeight w:val="260"/>
              </w:trPr>
              <w:tc>
                <w:tcPr>
                  <w:tcW w:w="540" w:type="dxa"/>
                  <w:shd w:val="clear" w:color="auto" w:fill="auto"/>
                  <w:noWrap/>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1</w:t>
                  </w:r>
                </w:p>
              </w:tc>
              <w:tc>
                <w:tcPr>
                  <w:tcW w:w="2407" w:type="dxa"/>
                  <w:shd w:val="clear" w:color="auto" w:fill="auto"/>
                  <w:vAlign w:val="center"/>
                  <w:hideMark/>
                </w:tcPr>
                <w:p w:rsidR="0098784A" w:rsidRPr="00280F58" w:rsidRDefault="0098784A" w:rsidP="006656B2">
                  <w:pPr>
                    <w:jc w:val="both"/>
                    <w:rPr>
                      <w:rFonts w:cstheme="minorHAnsi"/>
                      <w:color w:val="000000" w:themeColor="text1"/>
                    </w:rPr>
                  </w:pPr>
                  <w:r w:rsidRPr="00280F58">
                    <w:rPr>
                      <w:rFonts w:cstheme="minorHAnsi"/>
                    </w:rPr>
                    <w:t>Manager Operations</w:t>
                  </w:r>
                </w:p>
              </w:tc>
              <w:tc>
                <w:tcPr>
                  <w:tcW w:w="693"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1</w:t>
                  </w:r>
                </w:p>
              </w:tc>
              <w:tc>
                <w:tcPr>
                  <w:tcW w:w="657"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18</w:t>
                  </w:r>
                </w:p>
              </w:tc>
            </w:tr>
            <w:tr w:rsidR="0098784A" w:rsidRPr="00280F58" w:rsidTr="00123D49">
              <w:trPr>
                <w:trHeight w:val="287"/>
              </w:trPr>
              <w:tc>
                <w:tcPr>
                  <w:tcW w:w="540" w:type="dxa"/>
                  <w:shd w:val="clear" w:color="auto" w:fill="auto"/>
                  <w:noWrap/>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2</w:t>
                  </w:r>
                </w:p>
              </w:tc>
              <w:tc>
                <w:tcPr>
                  <w:tcW w:w="2407" w:type="dxa"/>
                  <w:shd w:val="clear" w:color="auto" w:fill="auto"/>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 xml:space="preserve">Software Developer </w:t>
                  </w:r>
                </w:p>
              </w:tc>
              <w:tc>
                <w:tcPr>
                  <w:tcW w:w="693"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w:t>
                  </w:r>
                </w:p>
              </w:tc>
              <w:tc>
                <w:tcPr>
                  <w:tcW w:w="657"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17</w:t>
                  </w:r>
                </w:p>
              </w:tc>
            </w:tr>
            <w:tr w:rsidR="0098784A" w:rsidRPr="00280F58" w:rsidTr="00123D49">
              <w:trPr>
                <w:trHeight w:val="152"/>
              </w:trPr>
              <w:tc>
                <w:tcPr>
                  <w:tcW w:w="540" w:type="dxa"/>
                  <w:shd w:val="clear" w:color="auto" w:fill="auto"/>
                  <w:noWrap/>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3</w:t>
                  </w:r>
                </w:p>
              </w:tc>
              <w:tc>
                <w:tcPr>
                  <w:tcW w:w="2407" w:type="dxa"/>
                  <w:shd w:val="clear" w:color="auto" w:fill="auto"/>
                  <w:vAlign w:val="center"/>
                </w:tcPr>
                <w:p w:rsidR="0098784A" w:rsidRPr="00280F58" w:rsidRDefault="0098784A" w:rsidP="006656B2">
                  <w:pPr>
                    <w:jc w:val="both"/>
                    <w:rPr>
                      <w:rFonts w:cstheme="minorHAnsi"/>
                      <w:noProof/>
                      <w:color w:val="000000" w:themeColor="text1"/>
                    </w:rPr>
                  </w:pPr>
                  <w:r w:rsidRPr="00280F58">
                    <w:rPr>
                      <w:rFonts w:cstheme="minorHAnsi"/>
                      <w:noProof/>
                      <w:color w:val="000000" w:themeColor="text1"/>
                    </w:rPr>
                    <w:t xml:space="preserve">Web Developer                                         </w:t>
                  </w:r>
                </w:p>
              </w:tc>
              <w:tc>
                <w:tcPr>
                  <w:tcW w:w="693"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w:t>
                  </w:r>
                </w:p>
              </w:tc>
              <w:tc>
                <w:tcPr>
                  <w:tcW w:w="657"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17</w:t>
                  </w:r>
                </w:p>
              </w:tc>
            </w:tr>
            <w:tr w:rsidR="0098784A" w:rsidRPr="00280F58" w:rsidTr="00123D49">
              <w:trPr>
                <w:trHeight w:val="188"/>
              </w:trPr>
              <w:tc>
                <w:tcPr>
                  <w:tcW w:w="540" w:type="dxa"/>
                  <w:shd w:val="clear" w:color="auto" w:fill="auto"/>
                  <w:noWrap/>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5</w:t>
                  </w:r>
                </w:p>
              </w:tc>
              <w:tc>
                <w:tcPr>
                  <w:tcW w:w="2407" w:type="dxa"/>
                  <w:shd w:val="clear" w:color="auto" w:fill="auto"/>
                  <w:vAlign w:val="center"/>
                </w:tcPr>
                <w:p w:rsidR="0098784A" w:rsidRPr="00280F58" w:rsidRDefault="0098784A" w:rsidP="006656B2">
                  <w:pPr>
                    <w:jc w:val="both"/>
                    <w:rPr>
                      <w:rFonts w:cstheme="minorHAnsi"/>
                      <w:b/>
                      <w:color w:val="000000" w:themeColor="text1"/>
                    </w:rPr>
                  </w:pPr>
                  <w:r w:rsidRPr="00280F58">
                    <w:rPr>
                      <w:rFonts w:cstheme="minorHAnsi"/>
                      <w:color w:val="000000" w:themeColor="text1"/>
                    </w:rPr>
                    <w:t>Coordinator</w:t>
                  </w:r>
                </w:p>
              </w:tc>
              <w:tc>
                <w:tcPr>
                  <w:tcW w:w="693"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w:t>
                  </w:r>
                </w:p>
              </w:tc>
              <w:tc>
                <w:tcPr>
                  <w:tcW w:w="657"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18</w:t>
                  </w:r>
                </w:p>
              </w:tc>
            </w:tr>
            <w:tr w:rsidR="0098784A" w:rsidRPr="00280F58" w:rsidTr="00123D49">
              <w:trPr>
                <w:trHeight w:val="197"/>
              </w:trPr>
              <w:tc>
                <w:tcPr>
                  <w:tcW w:w="540" w:type="dxa"/>
                  <w:shd w:val="clear" w:color="auto" w:fill="auto"/>
                  <w:noWrap/>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6</w:t>
                  </w:r>
                </w:p>
              </w:tc>
              <w:tc>
                <w:tcPr>
                  <w:tcW w:w="2407" w:type="dxa"/>
                  <w:shd w:val="clear" w:color="auto" w:fill="auto"/>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Data Entry operator</w:t>
                  </w:r>
                </w:p>
              </w:tc>
              <w:tc>
                <w:tcPr>
                  <w:tcW w:w="693"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w:t>
                  </w:r>
                </w:p>
              </w:tc>
              <w:tc>
                <w:tcPr>
                  <w:tcW w:w="657"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12</w:t>
                  </w:r>
                </w:p>
              </w:tc>
            </w:tr>
            <w:tr w:rsidR="0098784A" w:rsidRPr="00280F58" w:rsidTr="00123D49">
              <w:trPr>
                <w:trHeight w:val="215"/>
              </w:trPr>
              <w:tc>
                <w:tcPr>
                  <w:tcW w:w="540" w:type="dxa"/>
                  <w:shd w:val="clear" w:color="auto" w:fill="auto"/>
                  <w:noWrap/>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7</w:t>
                  </w:r>
                </w:p>
              </w:tc>
              <w:tc>
                <w:tcPr>
                  <w:tcW w:w="2407" w:type="dxa"/>
                  <w:shd w:val="clear" w:color="auto" w:fill="auto"/>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Driver</w:t>
                  </w:r>
                </w:p>
              </w:tc>
              <w:tc>
                <w:tcPr>
                  <w:tcW w:w="693"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w:t>
                  </w:r>
                </w:p>
              </w:tc>
              <w:tc>
                <w:tcPr>
                  <w:tcW w:w="657"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04</w:t>
                  </w:r>
                </w:p>
              </w:tc>
            </w:tr>
            <w:tr w:rsidR="0098784A" w:rsidRPr="00280F58" w:rsidTr="00123D49">
              <w:trPr>
                <w:trHeight w:val="143"/>
              </w:trPr>
              <w:tc>
                <w:tcPr>
                  <w:tcW w:w="540" w:type="dxa"/>
                  <w:shd w:val="clear" w:color="auto" w:fill="auto"/>
                  <w:noWrap/>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8</w:t>
                  </w:r>
                </w:p>
              </w:tc>
              <w:tc>
                <w:tcPr>
                  <w:tcW w:w="2407" w:type="dxa"/>
                  <w:shd w:val="clear" w:color="auto" w:fill="auto"/>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Peon</w:t>
                  </w:r>
                </w:p>
              </w:tc>
              <w:tc>
                <w:tcPr>
                  <w:tcW w:w="693"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1</w:t>
                  </w:r>
                </w:p>
              </w:tc>
              <w:tc>
                <w:tcPr>
                  <w:tcW w:w="657"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01</w:t>
                  </w:r>
                </w:p>
              </w:tc>
            </w:tr>
            <w:tr w:rsidR="00A02B26" w:rsidRPr="00280F58" w:rsidTr="00123D49">
              <w:trPr>
                <w:trHeight w:val="143"/>
              </w:trPr>
              <w:tc>
                <w:tcPr>
                  <w:tcW w:w="540" w:type="dxa"/>
                  <w:shd w:val="clear" w:color="auto" w:fill="auto"/>
                  <w:noWrap/>
                  <w:vAlign w:val="center"/>
                </w:tcPr>
                <w:p w:rsidR="00A02B26" w:rsidRPr="00280F58" w:rsidRDefault="00A02B26" w:rsidP="006656B2">
                  <w:pPr>
                    <w:jc w:val="both"/>
                    <w:rPr>
                      <w:rFonts w:cstheme="minorHAnsi"/>
                      <w:color w:val="000000" w:themeColor="text1"/>
                    </w:rPr>
                  </w:pPr>
                </w:p>
              </w:tc>
              <w:tc>
                <w:tcPr>
                  <w:tcW w:w="2407" w:type="dxa"/>
                  <w:shd w:val="clear" w:color="auto" w:fill="auto"/>
                  <w:vAlign w:val="center"/>
                </w:tcPr>
                <w:p w:rsidR="00A02B26" w:rsidRPr="00280F58" w:rsidRDefault="00A02B26" w:rsidP="006656B2">
                  <w:pPr>
                    <w:jc w:val="both"/>
                    <w:rPr>
                      <w:rFonts w:cstheme="minorHAnsi"/>
                      <w:color w:val="000000" w:themeColor="text1"/>
                    </w:rPr>
                  </w:pPr>
                  <w:r>
                    <w:rPr>
                      <w:rFonts w:cstheme="minorHAnsi"/>
                      <w:color w:val="000000" w:themeColor="text1"/>
                    </w:rPr>
                    <w:t>Total</w:t>
                  </w:r>
                </w:p>
              </w:tc>
              <w:tc>
                <w:tcPr>
                  <w:tcW w:w="693" w:type="dxa"/>
                  <w:vAlign w:val="center"/>
                </w:tcPr>
                <w:p w:rsidR="00A02B26" w:rsidRPr="00280F58" w:rsidRDefault="00A02B26" w:rsidP="006656B2">
                  <w:pPr>
                    <w:jc w:val="both"/>
                    <w:rPr>
                      <w:rFonts w:cstheme="minorHAnsi"/>
                      <w:bCs/>
                      <w:color w:val="000000" w:themeColor="text1"/>
                    </w:rPr>
                  </w:pPr>
                </w:p>
              </w:tc>
              <w:tc>
                <w:tcPr>
                  <w:tcW w:w="657" w:type="dxa"/>
                  <w:vAlign w:val="center"/>
                </w:tcPr>
                <w:p w:rsidR="00A02B26" w:rsidRPr="00280F58" w:rsidRDefault="00A02B26" w:rsidP="006656B2">
                  <w:pPr>
                    <w:jc w:val="both"/>
                    <w:rPr>
                      <w:rFonts w:cstheme="minorHAnsi"/>
                      <w:bCs/>
                      <w:color w:val="000000" w:themeColor="text1"/>
                    </w:rPr>
                  </w:pPr>
                  <w:r>
                    <w:rPr>
                      <w:rFonts w:cstheme="minorHAnsi"/>
                      <w:bCs/>
                      <w:color w:val="000000" w:themeColor="text1"/>
                    </w:rPr>
                    <w:t>07</w:t>
                  </w:r>
                </w:p>
              </w:tc>
            </w:tr>
            <w:tr w:rsidR="0098784A" w:rsidRPr="00280F58" w:rsidTr="006656B2">
              <w:trPr>
                <w:trHeight w:val="197"/>
              </w:trPr>
              <w:tc>
                <w:tcPr>
                  <w:tcW w:w="4297" w:type="dxa"/>
                  <w:gridSpan w:val="4"/>
                  <w:shd w:val="clear" w:color="auto" w:fill="auto"/>
                  <w:noWrap/>
                  <w:vAlign w:val="center"/>
                  <w:hideMark/>
                </w:tcPr>
                <w:p w:rsidR="0098784A" w:rsidRPr="00280F58" w:rsidRDefault="0098784A" w:rsidP="006656B2">
                  <w:pPr>
                    <w:jc w:val="center"/>
                    <w:rPr>
                      <w:rFonts w:cstheme="minorHAnsi"/>
                      <w:b/>
                      <w:color w:val="000000" w:themeColor="text1"/>
                    </w:rPr>
                  </w:pPr>
                  <w:r w:rsidRPr="00280F58">
                    <w:rPr>
                      <w:rFonts w:cstheme="minorHAnsi"/>
                      <w:b/>
                      <w:color w:val="000000" w:themeColor="text1"/>
                      <w:highlight w:val="yellow"/>
                    </w:rPr>
                    <w:t>Staff of 8 Service Centers</w:t>
                  </w:r>
                </w:p>
              </w:tc>
            </w:tr>
            <w:tr w:rsidR="0098784A" w:rsidRPr="00280F58" w:rsidTr="00123D49">
              <w:trPr>
                <w:trHeight w:val="253"/>
              </w:trPr>
              <w:tc>
                <w:tcPr>
                  <w:tcW w:w="540" w:type="dxa"/>
                  <w:shd w:val="clear" w:color="auto" w:fill="auto"/>
                  <w:noWrap/>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1</w:t>
                  </w:r>
                </w:p>
              </w:tc>
              <w:tc>
                <w:tcPr>
                  <w:tcW w:w="2407" w:type="dxa"/>
                  <w:shd w:val="clear" w:color="auto" w:fill="auto"/>
                  <w:noWrap/>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 xml:space="preserve">System Engineer </w:t>
                  </w:r>
                </w:p>
              </w:tc>
              <w:tc>
                <w:tcPr>
                  <w:tcW w:w="693"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8</w:t>
                  </w:r>
                </w:p>
              </w:tc>
              <w:tc>
                <w:tcPr>
                  <w:tcW w:w="657"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17</w:t>
                  </w:r>
                </w:p>
              </w:tc>
            </w:tr>
            <w:tr w:rsidR="0098784A" w:rsidRPr="00280F58" w:rsidTr="00123D49">
              <w:trPr>
                <w:trHeight w:val="253"/>
              </w:trPr>
              <w:tc>
                <w:tcPr>
                  <w:tcW w:w="540" w:type="dxa"/>
                  <w:shd w:val="clear" w:color="auto" w:fill="auto"/>
                  <w:noWrap/>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2</w:t>
                  </w:r>
                </w:p>
              </w:tc>
              <w:tc>
                <w:tcPr>
                  <w:tcW w:w="2407" w:type="dxa"/>
                  <w:shd w:val="clear" w:color="auto" w:fill="auto"/>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Tehsildar</w:t>
                  </w:r>
                </w:p>
              </w:tc>
              <w:tc>
                <w:tcPr>
                  <w:tcW w:w="693"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8</w:t>
                  </w:r>
                </w:p>
              </w:tc>
              <w:tc>
                <w:tcPr>
                  <w:tcW w:w="657"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16</w:t>
                  </w:r>
                </w:p>
              </w:tc>
            </w:tr>
            <w:tr w:rsidR="0098784A" w:rsidRPr="00280F58" w:rsidTr="00123D49">
              <w:trPr>
                <w:trHeight w:val="280"/>
              </w:trPr>
              <w:tc>
                <w:tcPr>
                  <w:tcW w:w="540" w:type="dxa"/>
                  <w:shd w:val="clear" w:color="auto" w:fill="auto"/>
                  <w:noWrap/>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3</w:t>
                  </w:r>
                </w:p>
              </w:tc>
              <w:tc>
                <w:tcPr>
                  <w:tcW w:w="2407" w:type="dxa"/>
                  <w:shd w:val="clear" w:color="auto" w:fill="auto"/>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Data Entry Operators</w:t>
                  </w:r>
                </w:p>
              </w:tc>
              <w:tc>
                <w:tcPr>
                  <w:tcW w:w="693"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18</w:t>
                  </w:r>
                </w:p>
              </w:tc>
              <w:tc>
                <w:tcPr>
                  <w:tcW w:w="657"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12</w:t>
                  </w:r>
                </w:p>
              </w:tc>
            </w:tr>
            <w:tr w:rsidR="0098784A" w:rsidRPr="00280F58" w:rsidTr="00123D49">
              <w:trPr>
                <w:trHeight w:val="235"/>
              </w:trPr>
              <w:tc>
                <w:tcPr>
                  <w:tcW w:w="540" w:type="dxa"/>
                  <w:shd w:val="clear" w:color="auto" w:fill="auto"/>
                  <w:noWrap/>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4</w:t>
                  </w:r>
                </w:p>
              </w:tc>
              <w:tc>
                <w:tcPr>
                  <w:tcW w:w="2407" w:type="dxa"/>
                  <w:shd w:val="clear" w:color="auto" w:fill="auto"/>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Patwaris</w:t>
                  </w:r>
                </w:p>
              </w:tc>
              <w:tc>
                <w:tcPr>
                  <w:tcW w:w="693"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8</w:t>
                  </w:r>
                </w:p>
              </w:tc>
              <w:tc>
                <w:tcPr>
                  <w:tcW w:w="657"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09</w:t>
                  </w:r>
                </w:p>
              </w:tc>
            </w:tr>
            <w:tr w:rsidR="0098784A" w:rsidRPr="00280F58" w:rsidTr="00123D49">
              <w:trPr>
                <w:trHeight w:val="271"/>
              </w:trPr>
              <w:tc>
                <w:tcPr>
                  <w:tcW w:w="540" w:type="dxa"/>
                  <w:shd w:val="clear" w:color="auto" w:fill="auto"/>
                  <w:noWrap/>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5</w:t>
                  </w:r>
                </w:p>
              </w:tc>
              <w:tc>
                <w:tcPr>
                  <w:tcW w:w="2407" w:type="dxa"/>
                  <w:shd w:val="clear" w:color="auto" w:fill="auto"/>
                  <w:vAlign w:val="center"/>
                  <w:hideMark/>
                </w:tcPr>
                <w:p w:rsidR="0098784A" w:rsidRPr="00280F58" w:rsidRDefault="0098784A" w:rsidP="006656B2">
                  <w:pPr>
                    <w:jc w:val="both"/>
                    <w:rPr>
                      <w:rFonts w:cstheme="minorHAnsi"/>
                      <w:bCs/>
                      <w:color w:val="000000" w:themeColor="text1"/>
                    </w:rPr>
                  </w:pPr>
                  <w:r w:rsidRPr="00280F58">
                    <w:rPr>
                      <w:rFonts w:cstheme="minorHAnsi"/>
                      <w:bCs/>
                      <w:color w:val="000000" w:themeColor="text1"/>
                    </w:rPr>
                    <w:t>Office boy</w:t>
                  </w:r>
                </w:p>
              </w:tc>
              <w:tc>
                <w:tcPr>
                  <w:tcW w:w="693"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8</w:t>
                  </w:r>
                </w:p>
              </w:tc>
              <w:tc>
                <w:tcPr>
                  <w:tcW w:w="657" w:type="dxa"/>
                  <w:vAlign w:val="center"/>
                </w:tcPr>
                <w:p w:rsidR="0098784A" w:rsidRPr="00280F58" w:rsidRDefault="0098784A" w:rsidP="006656B2">
                  <w:pPr>
                    <w:jc w:val="both"/>
                    <w:rPr>
                      <w:rFonts w:cstheme="minorHAnsi"/>
                      <w:bCs/>
                      <w:color w:val="000000" w:themeColor="text1"/>
                    </w:rPr>
                  </w:pPr>
                  <w:r w:rsidRPr="00280F58">
                    <w:rPr>
                      <w:rFonts w:cstheme="minorHAnsi"/>
                      <w:bCs/>
                      <w:color w:val="000000" w:themeColor="text1"/>
                    </w:rPr>
                    <w:t>01</w:t>
                  </w:r>
                </w:p>
              </w:tc>
            </w:tr>
            <w:tr w:rsidR="0098784A" w:rsidRPr="00280F58" w:rsidTr="00123D49">
              <w:trPr>
                <w:trHeight w:val="145"/>
              </w:trPr>
              <w:tc>
                <w:tcPr>
                  <w:tcW w:w="540" w:type="dxa"/>
                  <w:shd w:val="clear" w:color="auto" w:fill="auto"/>
                  <w:noWrap/>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6</w:t>
                  </w:r>
                </w:p>
              </w:tc>
              <w:tc>
                <w:tcPr>
                  <w:tcW w:w="2407" w:type="dxa"/>
                  <w:shd w:val="clear" w:color="auto" w:fill="auto"/>
                  <w:vAlign w:val="center"/>
                  <w:hideMark/>
                </w:tcPr>
                <w:p w:rsidR="0098784A" w:rsidRPr="00280F58" w:rsidRDefault="0098784A" w:rsidP="006656B2">
                  <w:pPr>
                    <w:jc w:val="both"/>
                    <w:rPr>
                      <w:rFonts w:cstheme="minorHAnsi"/>
                      <w:color w:val="000000" w:themeColor="text1"/>
                    </w:rPr>
                  </w:pPr>
                  <w:r w:rsidRPr="00280F58">
                    <w:rPr>
                      <w:rFonts w:cstheme="minorHAnsi"/>
                      <w:color w:val="000000" w:themeColor="text1"/>
                    </w:rPr>
                    <w:t xml:space="preserve">Guards </w:t>
                  </w:r>
                </w:p>
              </w:tc>
              <w:tc>
                <w:tcPr>
                  <w:tcW w:w="693"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8</w:t>
                  </w:r>
                </w:p>
              </w:tc>
              <w:tc>
                <w:tcPr>
                  <w:tcW w:w="657" w:type="dxa"/>
                  <w:vAlign w:val="center"/>
                </w:tcPr>
                <w:p w:rsidR="0098784A" w:rsidRPr="00280F58" w:rsidRDefault="0098784A" w:rsidP="006656B2">
                  <w:pPr>
                    <w:jc w:val="both"/>
                    <w:rPr>
                      <w:rFonts w:cstheme="minorHAnsi"/>
                      <w:color w:val="000000" w:themeColor="text1"/>
                    </w:rPr>
                  </w:pPr>
                  <w:r w:rsidRPr="00280F58">
                    <w:rPr>
                      <w:rFonts w:cstheme="minorHAnsi"/>
                      <w:color w:val="000000" w:themeColor="text1"/>
                    </w:rPr>
                    <w:t>01</w:t>
                  </w:r>
                </w:p>
              </w:tc>
            </w:tr>
            <w:tr w:rsidR="00A02B26" w:rsidRPr="00280F58" w:rsidTr="00123D49">
              <w:trPr>
                <w:trHeight w:val="145"/>
              </w:trPr>
              <w:tc>
                <w:tcPr>
                  <w:tcW w:w="540" w:type="dxa"/>
                  <w:shd w:val="clear" w:color="auto" w:fill="auto"/>
                  <w:noWrap/>
                  <w:vAlign w:val="center"/>
                </w:tcPr>
                <w:p w:rsidR="00A02B26" w:rsidRPr="00280F58" w:rsidRDefault="00A02B26" w:rsidP="006656B2">
                  <w:pPr>
                    <w:jc w:val="both"/>
                    <w:rPr>
                      <w:rFonts w:cstheme="minorHAnsi"/>
                      <w:color w:val="000000" w:themeColor="text1"/>
                    </w:rPr>
                  </w:pPr>
                </w:p>
              </w:tc>
              <w:tc>
                <w:tcPr>
                  <w:tcW w:w="2407" w:type="dxa"/>
                  <w:shd w:val="clear" w:color="auto" w:fill="auto"/>
                  <w:vAlign w:val="center"/>
                </w:tcPr>
                <w:p w:rsidR="00A02B26" w:rsidRPr="00280F58" w:rsidRDefault="00A02B26" w:rsidP="006656B2">
                  <w:pPr>
                    <w:jc w:val="both"/>
                    <w:rPr>
                      <w:rFonts w:cstheme="minorHAnsi"/>
                      <w:color w:val="000000" w:themeColor="text1"/>
                    </w:rPr>
                  </w:pPr>
                  <w:r>
                    <w:rPr>
                      <w:rFonts w:cstheme="minorHAnsi"/>
                      <w:color w:val="000000" w:themeColor="text1"/>
                    </w:rPr>
                    <w:t>Total</w:t>
                  </w:r>
                </w:p>
              </w:tc>
              <w:tc>
                <w:tcPr>
                  <w:tcW w:w="693" w:type="dxa"/>
                  <w:vAlign w:val="center"/>
                </w:tcPr>
                <w:p w:rsidR="00A02B26" w:rsidRPr="00280F58" w:rsidRDefault="00A02B26" w:rsidP="006656B2">
                  <w:pPr>
                    <w:jc w:val="both"/>
                    <w:rPr>
                      <w:rFonts w:cstheme="minorHAnsi"/>
                      <w:color w:val="000000" w:themeColor="text1"/>
                    </w:rPr>
                  </w:pPr>
                </w:p>
              </w:tc>
              <w:tc>
                <w:tcPr>
                  <w:tcW w:w="657" w:type="dxa"/>
                  <w:vAlign w:val="center"/>
                </w:tcPr>
                <w:p w:rsidR="00A02B26" w:rsidRPr="00280F58" w:rsidRDefault="00A02B26" w:rsidP="006656B2">
                  <w:pPr>
                    <w:jc w:val="both"/>
                    <w:rPr>
                      <w:rFonts w:cstheme="minorHAnsi"/>
                      <w:color w:val="000000" w:themeColor="text1"/>
                    </w:rPr>
                  </w:pPr>
                  <w:r>
                    <w:rPr>
                      <w:rFonts w:cstheme="minorHAnsi"/>
                      <w:color w:val="000000" w:themeColor="text1"/>
                    </w:rPr>
                    <w:t>58</w:t>
                  </w:r>
                </w:p>
              </w:tc>
            </w:tr>
          </w:tbl>
          <w:p w:rsidR="0098784A" w:rsidRDefault="0098784A" w:rsidP="006656B2">
            <w:pPr>
              <w:jc w:val="both"/>
              <w:rPr>
                <w:rFonts w:cstheme="minorHAnsi"/>
                <w:b/>
                <w:bCs/>
              </w:rPr>
            </w:pPr>
            <w:r w:rsidRPr="005849D6">
              <w:rPr>
                <w:rFonts w:cstheme="minorHAnsi"/>
                <w:b/>
                <w:bCs/>
              </w:rPr>
              <w:t xml:space="preserve">Positions = </w:t>
            </w:r>
            <w:r w:rsidR="000A2614">
              <w:rPr>
                <w:rFonts w:cstheme="minorHAnsi"/>
                <w:b/>
                <w:bCs/>
              </w:rPr>
              <w:t>65</w:t>
            </w:r>
          </w:p>
          <w:p w:rsidR="0098784A" w:rsidRPr="004B03DA" w:rsidRDefault="0098784A" w:rsidP="006656B2">
            <w:pPr>
              <w:jc w:val="both"/>
              <w:rPr>
                <w:rFonts w:cstheme="minorHAnsi"/>
                <w:b/>
                <w:bCs/>
              </w:rPr>
            </w:pPr>
            <w:r w:rsidRPr="005849D6">
              <w:rPr>
                <w:rFonts w:cstheme="minorHAnsi"/>
                <w:b/>
                <w:bCs/>
              </w:rPr>
              <w:t>C</w:t>
            </w:r>
            <w:r w:rsidR="00EA17A0">
              <w:rPr>
                <w:rFonts w:cstheme="minorHAnsi"/>
                <w:b/>
                <w:bCs/>
              </w:rPr>
              <w:t>arried Forward</w:t>
            </w:r>
            <w:r w:rsidRPr="005849D6">
              <w:rPr>
                <w:rFonts w:cstheme="minorHAnsi"/>
                <w:b/>
                <w:bCs/>
              </w:rPr>
              <w:t xml:space="preserve"> from pilot phase =</w:t>
            </w:r>
            <w:r>
              <w:rPr>
                <w:rFonts w:cstheme="minorHAnsi"/>
                <w:b/>
                <w:bCs/>
              </w:rPr>
              <w:t xml:space="preserve"> 4</w:t>
            </w:r>
          </w:p>
        </w:tc>
      </w:tr>
      <w:tr w:rsidR="0098784A" w:rsidTr="00CB0D4F">
        <w:tc>
          <w:tcPr>
            <w:tcW w:w="701" w:type="dxa"/>
          </w:tcPr>
          <w:p w:rsidR="0098784A" w:rsidRDefault="0098784A" w:rsidP="006656B2">
            <w:pPr>
              <w:spacing w:line="360" w:lineRule="auto"/>
              <w:jc w:val="both"/>
              <w:rPr>
                <w:rFonts w:cstheme="minorHAnsi"/>
              </w:rPr>
            </w:pPr>
            <w:r>
              <w:rPr>
                <w:rFonts w:cstheme="minorHAnsi"/>
              </w:rPr>
              <w:t>2</w:t>
            </w:r>
          </w:p>
        </w:tc>
        <w:tc>
          <w:tcPr>
            <w:tcW w:w="4789" w:type="dxa"/>
          </w:tcPr>
          <w:p w:rsidR="0098784A" w:rsidRPr="00363225" w:rsidRDefault="0098784A" w:rsidP="006656B2">
            <w:pPr>
              <w:spacing w:line="360" w:lineRule="auto"/>
              <w:jc w:val="both"/>
              <w:rPr>
                <w:rFonts w:cstheme="minorHAnsi"/>
              </w:rPr>
            </w:pPr>
            <w:r w:rsidRPr="00363225">
              <w:rPr>
                <w:rFonts w:cstheme="minorHAnsi"/>
              </w:rPr>
              <w:t>Deputation Allowance</w:t>
            </w:r>
          </w:p>
        </w:tc>
        <w:tc>
          <w:tcPr>
            <w:tcW w:w="5400" w:type="dxa"/>
          </w:tcPr>
          <w:p w:rsidR="0098784A" w:rsidRDefault="0098784A" w:rsidP="006656B2">
            <w:pPr>
              <w:spacing w:line="360" w:lineRule="auto"/>
              <w:jc w:val="both"/>
              <w:rPr>
                <w:rFonts w:cstheme="minorHAnsi"/>
              </w:rPr>
            </w:pPr>
            <w:r>
              <w:rPr>
                <w:rFonts w:cstheme="minorHAnsi"/>
              </w:rPr>
              <w:t>It was decided that 20% of the basic pay not exceeding PKR 12000 per month of deputed staff would be provided in terms of deputation allowance.</w:t>
            </w:r>
          </w:p>
        </w:tc>
      </w:tr>
    </w:tbl>
    <w:p w:rsidR="00A63C7D" w:rsidRPr="006325C2" w:rsidRDefault="00A63C7D" w:rsidP="00D25C48">
      <w:pPr>
        <w:rPr>
          <w:rFonts w:asciiTheme="minorHAnsi" w:hAnsiTheme="minorHAnsi" w:cstheme="minorHAnsi"/>
          <w:b/>
          <w:u w:val="single"/>
        </w:rPr>
      </w:pPr>
      <w:r w:rsidRPr="006325C2">
        <w:rPr>
          <w:rFonts w:asciiTheme="minorHAnsi" w:hAnsiTheme="minorHAnsi" w:cstheme="minorHAnsi"/>
          <w:b/>
          <w:u w:val="single"/>
        </w:rPr>
        <w:lastRenderedPageBreak/>
        <w:t>Composition of LRMIS</w:t>
      </w:r>
    </w:p>
    <w:p w:rsidR="00A63C7D" w:rsidRPr="00D25DC7" w:rsidRDefault="00A63C7D" w:rsidP="00D25C48">
      <w:pPr>
        <w:rPr>
          <w:rFonts w:asciiTheme="minorHAnsi" w:hAnsiTheme="minorHAnsi" w:cstheme="minorHAnsi"/>
          <w:b/>
        </w:rPr>
      </w:pPr>
      <w:r w:rsidRPr="00D25DC7">
        <w:rPr>
          <w:rFonts w:asciiTheme="minorHAnsi" w:hAnsiTheme="minorHAnsi" w:cstheme="minorHAnsi"/>
          <w:b/>
        </w:rPr>
        <w:t xml:space="preserve">It consists of </w:t>
      </w:r>
    </w:p>
    <w:p w:rsidR="00A63C7D" w:rsidRPr="00D25DC7" w:rsidRDefault="00CB5D1B" w:rsidP="009D3298">
      <w:pPr>
        <w:pStyle w:val="ListParagraph"/>
        <w:numPr>
          <w:ilvl w:val="0"/>
          <w:numId w:val="39"/>
        </w:numPr>
        <w:rPr>
          <w:rFonts w:asciiTheme="minorHAnsi" w:hAnsiTheme="minorHAnsi" w:cstheme="minorHAnsi"/>
          <w:b/>
        </w:rPr>
      </w:pPr>
      <w:r w:rsidRPr="001C1A35">
        <w:rPr>
          <w:rFonts w:ascii="Bookman Old Style" w:hAnsi="Bookman Old Style" w:cstheme="minorHAnsi"/>
          <w:b/>
          <w:u w:val="single"/>
        </w:rPr>
        <w:t>Execution Unit</w:t>
      </w:r>
      <w:r w:rsidR="0013233D">
        <w:rPr>
          <w:rFonts w:ascii="Bookman Old Style" w:hAnsi="Bookman Old Style" w:cstheme="minorHAnsi"/>
          <w:b/>
          <w:u w:val="single"/>
        </w:rPr>
        <w:t>/Technical Unit</w:t>
      </w:r>
      <w:r w:rsidR="009E58C3">
        <w:rPr>
          <w:rFonts w:asciiTheme="minorHAnsi" w:hAnsiTheme="minorHAnsi" w:cstheme="minorHAnsi"/>
          <w:b/>
        </w:rPr>
        <w:t xml:space="preserve"> </w:t>
      </w:r>
      <w:r w:rsidR="00602EBC">
        <w:rPr>
          <w:rFonts w:asciiTheme="minorHAnsi" w:hAnsiTheme="minorHAnsi" w:cstheme="minorHAnsi"/>
          <w:b/>
        </w:rPr>
        <w:t>(Centralized model responsible for implementation, customizatio</w:t>
      </w:r>
      <w:r w:rsidR="00396BDE">
        <w:rPr>
          <w:rFonts w:asciiTheme="minorHAnsi" w:hAnsiTheme="minorHAnsi" w:cstheme="minorHAnsi"/>
          <w:b/>
        </w:rPr>
        <w:t>n</w:t>
      </w:r>
      <w:r w:rsidR="0042469C">
        <w:rPr>
          <w:rFonts w:asciiTheme="minorHAnsi" w:hAnsiTheme="minorHAnsi" w:cstheme="minorHAnsi"/>
          <w:b/>
        </w:rPr>
        <w:t>,</w:t>
      </w:r>
      <w:r w:rsidR="00435522">
        <w:rPr>
          <w:rFonts w:asciiTheme="minorHAnsi" w:hAnsiTheme="minorHAnsi" w:cstheme="minorHAnsi"/>
          <w:b/>
        </w:rPr>
        <w:t xml:space="preserve"> </w:t>
      </w:r>
      <w:r w:rsidR="0042469C">
        <w:rPr>
          <w:rFonts w:asciiTheme="minorHAnsi" w:hAnsiTheme="minorHAnsi" w:cstheme="minorHAnsi"/>
          <w:b/>
        </w:rPr>
        <w:t>monitoring</w:t>
      </w:r>
      <w:r w:rsidR="00396BDE">
        <w:rPr>
          <w:rFonts w:asciiTheme="minorHAnsi" w:hAnsiTheme="minorHAnsi" w:cstheme="minorHAnsi"/>
          <w:b/>
        </w:rPr>
        <w:t xml:space="preserve"> &amp; linkage of LRMIS Database</w:t>
      </w:r>
      <w:r w:rsidR="00602EBC">
        <w:rPr>
          <w:rFonts w:asciiTheme="minorHAnsi" w:hAnsiTheme="minorHAnsi" w:cstheme="minorHAnsi"/>
          <w:b/>
        </w:rPr>
        <w:t>)</w:t>
      </w:r>
    </w:p>
    <w:p w:rsidR="00A63C7D" w:rsidRPr="00D25DC7" w:rsidRDefault="00D25DC7" w:rsidP="00D25DC7">
      <w:pPr>
        <w:ind w:left="630"/>
        <w:rPr>
          <w:rFonts w:ascii="Bookman Old Style" w:hAnsi="Bookman Old Style"/>
          <w:b/>
          <w:sz w:val="32"/>
          <w:szCs w:val="32"/>
        </w:rPr>
      </w:pPr>
      <w:r>
        <w:rPr>
          <w:rFonts w:asciiTheme="minorHAnsi" w:hAnsiTheme="minorHAnsi" w:cstheme="minorHAnsi"/>
          <w:b/>
        </w:rPr>
        <w:t xml:space="preserve">B.   </w:t>
      </w:r>
      <w:r w:rsidR="00A63C7D" w:rsidRPr="001C1A35">
        <w:rPr>
          <w:rFonts w:ascii="Bookman Old Style" w:hAnsi="Bookman Old Style" w:cstheme="minorHAnsi"/>
          <w:b/>
          <w:u w:val="single"/>
        </w:rPr>
        <w:t>Service Centers</w:t>
      </w:r>
      <w:r w:rsidR="00873902">
        <w:rPr>
          <w:rFonts w:asciiTheme="minorHAnsi" w:hAnsiTheme="minorHAnsi" w:cstheme="minorHAnsi"/>
          <w:b/>
        </w:rPr>
        <w:t xml:space="preserve"> (Operates under Execution Unit)</w:t>
      </w:r>
    </w:p>
    <w:p w:rsidR="00D25C48" w:rsidRDefault="00D25C48" w:rsidP="00DD6674">
      <w:pPr>
        <w:jc w:val="center"/>
        <w:rPr>
          <w:rFonts w:ascii="Algerian" w:hAnsi="Algerian"/>
          <w:b/>
          <w:bCs/>
          <w:sz w:val="28"/>
          <w:szCs w:val="28"/>
        </w:rPr>
      </w:pPr>
    </w:p>
    <w:p w:rsidR="0061260B" w:rsidRDefault="00927442" w:rsidP="002E3CE9">
      <w:pPr>
        <w:jc w:val="center"/>
        <w:rPr>
          <w:rFonts w:ascii="Algerian" w:hAnsi="Algerian"/>
          <w:b/>
          <w:bCs/>
          <w:sz w:val="28"/>
          <w:szCs w:val="28"/>
        </w:rPr>
      </w:pPr>
      <w:r w:rsidRPr="004F2B0C">
        <w:rPr>
          <w:rFonts w:ascii="Algerian" w:hAnsi="Algerian"/>
          <w:b/>
          <w:bCs/>
          <w:sz w:val="28"/>
          <w:szCs w:val="28"/>
        </w:rPr>
        <w:t>Description of Staff Positions</w:t>
      </w:r>
    </w:p>
    <w:p w:rsidR="00436DD8" w:rsidRPr="004F2B0C" w:rsidRDefault="00436DD8" w:rsidP="008014DC">
      <w:pPr>
        <w:jc w:val="both"/>
        <w:rPr>
          <w:rFonts w:ascii="Algerian" w:hAnsi="Algerian"/>
          <w:b/>
          <w:bCs/>
          <w:sz w:val="28"/>
          <w:szCs w:val="28"/>
        </w:rPr>
      </w:pPr>
    </w:p>
    <w:tbl>
      <w:tblPr>
        <w:tblW w:w="94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7470"/>
        <w:gridCol w:w="720"/>
        <w:gridCol w:w="720"/>
      </w:tblGrid>
      <w:tr w:rsidR="00262ADB" w:rsidRPr="00462F77" w:rsidTr="00E347AD">
        <w:trPr>
          <w:trHeight w:val="443"/>
        </w:trPr>
        <w:tc>
          <w:tcPr>
            <w:tcW w:w="9450" w:type="dxa"/>
            <w:gridSpan w:val="4"/>
            <w:shd w:val="clear" w:color="auto" w:fill="FFFFFF" w:themeFill="background1"/>
            <w:vAlign w:val="center"/>
            <w:hideMark/>
          </w:tcPr>
          <w:p w:rsidR="00262ADB" w:rsidRPr="006D7DD3" w:rsidRDefault="00D42819" w:rsidP="00B440BA">
            <w:pPr>
              <w:jc w:val="center"/>
              <w:rPr>
                <w:rFonts w:ascii="Algerian" w:hAnsi="Algerian" w:cs="Calibri"/>
                <w:b/>
                <w:bCs/>
                <w:color w:val="000000" w:themeColor="text1"/>
                <w:sz w:val="28"/>
                <w:szCs w:val="28"/>
              </w:rPr>
            </w:pPr>
            <w:r w:rsidRPr="0033795D">
              <w:rPr>
                <w:rFonts w:ascii="Algerian" w:hAnsi="Algerian" w:cs="Calibri"/>
                <w:b/>
                <w:bCs/>
                <w:color w:val="000000" w:themeColor="text1"/>
                <w:sz w:val="28"/>
                <w:szCs w:val="28"/>
                <w:highlight w:val="yellow"/>
              </w:rPr>
              <w:t>Execution unit</w:t>
            </w:r>
            <w:r w:rsidR="00512276" w:rsidRPr="0033795D">
              <w:rPr>
                <w:rFonts w:ascii="Algerian" w:hAnsi="Algerian" w:cs="Calibri"/>
                <w:b/>
                <w:bCs/>
                <w:color w:val="000000" w:themeColor="text1"/>
                <w:sz w:val="28"/>
                <w:szCs w:val="28"/>
                <w:highlight w:val="yellow"/>
              </w:rPr>
              <w:t>/Technical Unit</w:t>
            </w:r>
          </w:p>
        </w:tc>
      </w:tr>
      <w:tr w:rsidR="00262ADB" w:rsidRPr="00462F77" w:rsidTr="00E347AD">
        <w:trPr>
          <w:trHeight w:val="253"/>
        </w:trPr>
        <w:tc>
          <w:tcPr>
            <w:tcW w:w="540" w:type="dxa"/>
            <w:shd w:val="clear" w:color="auto" w:fill="FFFFFF" w:themeFill="background1"/>
            <w:vAlign w:val="center"/>
            <w:hideMark/>
          </w:tcPr>
          <w:p w:rsidR="00262ADB" w:rsidRPr="00194E2B" w:rsidRDefault="00262ADB" w:rsidP="008014DC">
            <w:pPr>
              <w:jc w:val="both"/>
              <w:rPr>
                <w:rFonts w:ascii="Book Antiqua" w:hAnsi="Book Antiqua" w:cs="Calibri"/>
                <w:b/>
                <w:bCs/>
                <w:color w:val="000000" w:themeColor="text1"/>
              </w:rPr>
            </w:pPr>
            <w:r w:rsidRPr="00194E2B">
              <w:rPr>
                <w:rFonts w:ascii="Book Antiqua" w:hAnsi="Book Antiqua" w:cs="Calibri"/>
                <w:b/>
                <w:bCs/>
                <w:color w:val="000000" w:themeColor="text1"/>
              </w:rPr>
              <w:t>S#</w:t>
            </w:r>
          </w:p>
        </w:tc>
        <w:tc>
          <w:tcPr>
            <w:tcW w:w="7470" w:type="dxa"/>
            <w:shd w:val="clear" w:color="auto" w:fill="FFFFFF" w:themeFill="background1"/>
            <w:vAlign w:val="center"/>
            <w:hideMark/>
          </w:tcPr>
          <w:p w:rsidR="00262ADB" w:rsidRPr="00194E2B" w:rsidRDefault="00262ADB" w:rsidP="008014DC">
            <w:pPr>
              <w:jc w:val="both"/>
              <w:rPr>
                <w:rFonts w:ascii="Book Antiqua" w:hAnsi="Book Antiqua" w:cs="Calibri"/>
                <w:b/>
                <w:bCs/>
                <w:color w:val="000000" w:themeColor="text1"/>
              </w:rPr>
            </w:pPr>
            <w:r w:rsidRPr="00194E2B">
              <w:rPr>
                <w:rFonts w:ascii="Book Antiqua" w:hAnsi="Book Antiqua" w:cs="Calibri"/>
                <w:b/>
                <w:bCs/>
                <w:color w:val="000000" w:themeColor="text1"/>
              </w:rPr>
              <w:t>Description</w:t>
            </w:r>
          </w:p>
        </w:tc>
        <w:tc>
          <w:tcPr>
            <w:tcW w:w="720" w:type="dxa"/>
            <w:shd w:val="clear" w:color="auto" w:fill="FFFFFF" w:themeFill="background1"/>
            <w:vAlign w:val="center"/>
          </w:tcPr>
          <w:p w:rsidR="00262ADB" w:rsidRPr="00194E2B" w:rsidRDefault="00262ADB" w:rsidP="008014DC">
            <w:pPr>
              <w:jc w:val="both"/>
              <w:rPr>
                <w:rFonts w:ascii="Book Antiqua" w:hAnsi="Book Antiqua" w:cs="Calibri"/>
                <w:b/>
                <w:bCs/>
                <w:color w:val="000000" w:themeColor="text1"/>
              </w:rPr>
            </w:pPr>
            <w:r w:rsidRPr="00194E2B">
              <w:rPr>
                <w:rFonts w:ascii="Book Antiqua" w:hAnsi="Book Antiqua" w:cs="Calibri"/>
                <w:b/>
                <w:bCs/>
                <w:color w:val="000000" w:themeColor="text1"/>
              </w:rPr>
              <w:t>Qty.</w:t>
            </w:r>
          </w:p>
        </w:tc>
        <w:tc>
          <w:tcPr>
            <w:tcW w:w="720" w:type="dxa"/>
            <w:shd w:val="clear" w:color="auto" w:fill="FFFFFF" w:themeFill="background1"/>
          </w:tcPr>
          <w:p w:rsidR="00262ADB" w:rsidRPr="00194E2B" w:rsidRDefault="00262ADB" w:rsidP="008014DC">
            <w:pPr>
              <w:jc w:val="both"/>
              <w:rPr>
                <w:rFonts w:ascii="Book Antiqua" w:hAnsi="Book Antiqua" w:cs="Calibri"/>
                <w:b/>
                <w:bCs/>
                <w:color w:val="000000" w:themeColor="text1"/>
              </w:rPr>
            </w:pPr>
            <w:r w:rsidRPr="00194E2B">
              <w:rPr>
                <w:rFonts w:ascii="Book Antiqua" w:hAnsi="Book Antiqua" w:cs="Calibri"/>
                <w:b/>
                <w:bCs/>
                <w:color w:val="000000" w:themeColor="text1"/>
              </w:rPr>
              <w:t>BPS</w:t>
            </w:r>
          </w:p>
        </w:tc>
      </w:tr>
      <w:tr w:rsidR="00262ADB" w:rsidRPr="00462F77" w:rsidTr="00E347AD">
        <w:trPr>
          <w:trHeight w:val="460"/>
        </w:trPr>
        <w:tc>
          <w:tcPr>
            <w:tcW w:w="540" w:type="dxa"/>
            <w:shd w:val="clear" w:color="auto" w:fill="auto"/>
            <w:noWrap/>
            <w:vAlign w:val="center"/>
            <w:hideMark/>
          </w:tcPr>
          <w:p w:rsidR="00262ADB" w:rsidRPr="00A14E67" w:rsidRDefault="00262ADB" w:rsidP="008014DC">
            <w:pPr>
              <w:jc w:val="both"/>
              <w:rPr>
                <w:rFonts w:asciiTheme="minorHAnsi" w:hAnsiTheme="minorHAnsi" w:cstheme="minorHAnsi"/>
                <w:color w:val="000000" w:themeColor="text1"/>
              </w:rPr>
            </w:pPr>
            <w:r w:rsidRPr="00A14E67">
              <w:rPr>
                <w:rFonts w:asciiTheme="minorHAnsi" w:hAnsiTheme="minorHAnsi" w:cstheme="minorHAnsi"/>
                <w:color w:val="000000" w:themeColor="text1"/>
              </w:rPr>
              <w:t>1</w:t>
            </w:r>
          </w:p>
        </w:tc>
        <w:tc>
          <w:tcPr>
            <w:tcW w:w="7470" w:type="dxa"/>
            <w:shd w:val="clear" w:color="auto" w:fill="auto"/>
            <w:vAlign w:val="center"/>
            <w:hideMark/>
          </w:tcPr>
          <w:p w:rsidR="00262ADB" w:rsidRPr="00081028" w:rsidRDefault="00687B3B" w:rsidP="00820ACF">
            <w:pPr>
              <w:jc w:val="both"/>
              <w:rPr>
                <w:rFonts w:asciiTheme="minorHAnsi" w:hAnsiTheme="minorHAnsi" w:cstheme="minorHAnsi"/>
                <w:color w:val="000000" w:themeColor="text1"/>
              </w:rPr>
            </w:pPr>
            <w:r>
              <w:rPr>
                <w:rFonts w:asciiTheme="minorHAnsi" w:hAnsiTheme="minorHAnsi" w:cstheme="minorHAnsi"/>
              </w:rPr>
              <w:t xml:space="preserve">Manager </w:t>
            </w:r>
            <w:r w:rsidR="00C516CA">
              <w:rPr>
                <w:rFonts w:asciiTheme="minorHAnsi" w:hAnsiTheme="minorHAnsi" w:cstheme="minorHAnsi"/>
              </w:rPr>
              <w:t>Operations</w:t>
            </w:r>
            <w:r w:rsidR="0081522B">
              <w:rPr>
                <w:rFonts w:asciiTheme="minorHAnsi" w:hAnsiTheme="minorHAnsi" w:cstheme="minorHAnsi"/>
              </w:rPr>
              <w:t xml:space="preserve"> </w:t>
            </w:r>
          </w:p>
        </w:tc>
        <w:tc>
          <w:tcPr>
            <w:tcW w:w="720" w:type="dxa"/>
            <w:vAlign w:val="center"/>
          </w:tcPr>
          <w:p w:rsidR="00262ADB" w:rsidRPr="00A14E67" w:rsidRDefault="00262ADB" w:rsidP="008014DC">
            <w:pPr>
              <w:jc w:val="both"/>
              <w:rPr>
                <w:rFonts w:asciiTheme="minorHAnsi" w:hAnsiTheme="minorHAnsi" w:cstheme="minorHAnsi"/>
                <w:color w:val="000000" w:themeColor="text1"/>
              </w:rPr>
            </w:pPr>
            <w:r>
              <w:rPr>
                <w:rFonts w:asciiTheme="minorHAnsi" w:hAnsiTheme="minorHAnsi" w:cstheme="minorHAnsi"/>
                <w:color w:val="000000" w:themeColor="text1"/>
              </w:rPr>
              <w:t>1</w:t>
            </w:r>
          </w:p>
        </w:tc>
        <w:tc>
          <w:tcPr>
            <w:tcW w:w="720" w:type="dxa"/>
            <w:vAlign w:val="center"/>
          </w:tcPr>
          <w:p w:rsidR="00262ADB" w:rsidRDefault="00262ADB" w:rsidP="008014DC">
            <w:pPr>
              <w:jc w:val="both"/>
              <w:rPr>
                <w:rFonts w:asciiTheme="minorHAnsi" w:hAnsiTheme="minorHAnsi" w:cstheme="minorHAnsi"/>
                <w:color w:val="000000" w:themeColor="text1"/>
              </w:rPr>
            </w:pPr>
            <w:r>
              <w:rPr>
                <w:rFonts w:asciiTheme="minorHAnsi" w:hAnsiTheme="minorHAnsi" w:cstheme="minorHAnsi"/>
                <w:color w:val="000000" w:themeColor="text1"/>
              </w:rPr>
              <w:t>18</w:t>
            </w:r>
          </w:p>
        </w:tc>
      </w:tr>
      <w:tr w:rsidR="001720D7" w:rsidRPr="00462F77" w:rsidTr="00F8376D">
        <w:trPr>
          <w:trHeight w:val="287"/>
        </w:trPr>
        <w:tc>
          <w:tcPr>
            <w:tcW w:w="540" w:type="dxa"/>
            <w:shd w:val="clear" w:color="auto" w:fill="auto"/>
            <w:noWrap/>
            <w:vAlign w:val="center"/>
          </w:tcPr>
          <w:p w:rsidR="001720D7" w:rsidRDefault="000B6D11" w:rsidP="001720D7">
            <w:pPr>
              <w:jc w:val="both"/>
              <w:rPr>
                <w:rFonts w:asciiTheme="minorHAnsi" w:hAnsiTheme="minorHAnsi" w:cstheme="minorHAnsi"/>
                <w:color w:val="000000" w:themeColor="text1"/>
              </w:rPr>
            </w:pPr>
            <w:r>
              <w:rPr>
                <w:rFonts w:asciiTheme="minorHAnsi" w:hAnsiTheme="minorHAnsi" w:cstheme="minorHAnsi"/>
                <w:color w:val="000000" w:themeColor="text1"/>
              </w:rPr>
              <w:t>2</w:t>
            </w:r>
          </w:p>
        </w:tc>
        <w:tc>
          <w:tcPr>
            <w:tcW w:w="7470" w:type="dxa"/>
            <w:shd w:val="clear" w:color="auto" w:fill="auto"/>
            <w:vAlign w:val="center"/>
          </w:tcPr>
          <w:p w:rsidR="001720D7" w:rsidRPr="00081028" w:rsidRDefault="00F60DE2" w:rsidP="008B1077">
            <w:pPr>
              <w:jc w:val="both"/>
              <w:rPr>
                <w:rFonts w:asciiTheme="minorHAnsi" w:hAnsiTheme="minorHAnsi" w:cstheme="minorHAnsi"/>
                <w:color w:val="000000" w:themeColor="text1"/>
              </w:rPr>
            </w:pPr>
            <w:r>
              <w:rPr>
                <w:rFonts w:asciiTheme="minorHAnsi" w:hAnsiTheme="minorHAnsi" w:cstheme="minorHAnsi"/>
                <w:color w:val="000000" w:themeColor="text1"/>
              </w:rPr>
              <w:t xml:space="preserve">Software </w:t>
            </w:r>
            <w:r w:rsidR="00AD5CFB" w:rsidRPr="00081028">
              <w:rPr>
                <w:rFonts w:asciiTheme="minorHAnsi" w:hAnsiTheme="minorHAnsi" w:cstheme="minorHAnsi"/>
                <w:color w:val="000000" w:themeColor="text1"/>
              </w:rPr>
              <w:t>Developer</w:t>
            </w:r>
            <w:r w:rsidR="004E2F61" w:rsidRPr="00081028">
              <w:rPr>
                <w:rFonts w:asciiTheme="minorHAnsi" w:hAnsiTheme="minorHAnsi" w:cstheme="minorHAnsi"/>
                <w:color w:val="000000" w:themeColor="text1"/>
              </w:rPr>
              <w:t xml:space="preserve">              </w:t>
            </w:r>
            <w:r w:rsidR="00077287" w:rsidRPr="00081028">
              <w:rPr>
                <w:rFonts w:asciiTheme="minorHAnsi" w:hAnsiTheme="minorHAnsi" w:cstheme="minorHAnsi"/>
                <w:color w:val="000000" w:themeColor="text1"/>
              </w:rPr>
              <w:t xml:space="preserve"> </w:t>
            </w:r>
          </w:p>
        </w:tc>
        <w:tc>
          <w:tcPr>
            <w:tcW w:w="720" w:type="dxa"/>
            <w:vAlign w:val="center"/>
          </w:tcPr>
          <w:p w:rsidR="001720D7" w:rsidRDefault="006A73B0" w:rsidP="001720D7">
            <w:pPr>
              <w:jc w:val="both"/>
              <w:rPr>
                <w:rFonts w:asciiTheme="minorHAnsi" w:hAnsiTheme="minorHAnsi" w:cstheme="minorHAnsi"/>
                <w:bCs/>
                <w:color w:val="000000" w:themeColor="text1"/>
              </w:rPr>
            </w:pPr>
            <w:r>
              <w:rPr>
                <w:rFonts w:asciiTheme="minorHAnsi" w:hAnsiTheme="minorHAnsi" w:cstheme="minorHAnsi"/>
                <w:bCs/>
                <w:color w:val="000000" w:themeColor="text1"/>
              </w:rPr>
              <w:t>1</w:t>
            </w:r>
          </w:p>
        </w:tc>
        <w:tc>
          <w:tcPr>
            <w:tcW w:w="720" w:type="dxa"/>
            <w:vAlign w:val="center"/>
          </w:tcPr>
          <w:p w:rsidR="001720D7" w:rsidRDefault="001720D7" w:rsidP="001720D7">
            <w:pPr>
              <w:jc w:val="both"/>
              <w:rPr>
                <w:rFonts w:asciiTheme="minorHAnsi" w:hAnsiTheme="minorHAnsi" w:cstheme="minorHAnsi"/>
                <w:bCs/>
                <w:color w:val="000000" w:themeColor="text1"/>
              </w:rPr>
            </w:pPr>
            <w:r>
              <w:rPr>
                <w:rFonts w:asciiTheme="minorHAnsi" w:hAnsiTheme="minorHAnsi" w:cstheme="minorHAnsi"/>
                <w:bCs/>
                <w:color w:val="000000" w:themeColor="text1"/>
              </w:rPr>
              <w:t>17</w:t>
            </w:r>
          </w:p>
        </w:tc>
      </w:tr>
      <w:tr w:rsidR="00E619A9" w:rsidRPr="00462F77" w:rsidTr="00E347AD">
        <w:trPr>
          <w:trHeight w:val="377"/>
        </w:trPr>
        <w:tc>
          <w:tcPr>
            <w:tcW w:w="540" w:type="dxa"/>
            <w:shd w:val="clear" w:color="auto" w:fill="auto"/>
            <w:noWrap/>
            <w:vAlign w:val="center"/>
          </w:tcPr>
          <w:p w:rsidR="00E619A9" w:rsidRDefault="00134236" w:rsidP="001720D7">
            <w:pPr>
              <w:jc w:val="both"/>
              <w:rPr>
                <w:rFonts w:asciiTheme="minorHAnsi" w:hAnsiTheme="minorHAnsi" w:cstheme="minorHAnsi"/>
                <w:color w:val="000000" w:themeColor="text1"/>
              </w:rPr>
            </w:pPr>
            <w:r>
              <w:rPr>
                <w:rFonts w:asciiTheme="minorHAnsi" w:hAnsiTheme="minorHAnsi" w:cstheme="minorHAnsi"/>
                <w:color w:val="000000" w:themeColor="text1"/>
              </w:rPr>
              <w:t>3</w:t>
            </w:r>
          </w:p>
        </w:tc>
        <w:tc>
          <w:tcPr>
            <w:tcW w:w="7470" w:type="dxa"/>
            <w:shd w:val="clear" w:color="auto" w:fill="auto"/>
            <w:vAlign w:val="center"/>
          </w:tcPr>
          <w:p w:rsidR="00E619A9" w:rsidRPr="00081028" w:rsidRDefault="00196EE6" w:rsidP="00081028">
            <w:pPr>
              <w:jc w:val="both"/>
              <w:rPr>
                <w:rFonts w:asciiTheme="minorHAnsi" w:hAnsiTheme="minorHAnsi" w:cstheme="minorHAnsi"/>
                <w:noProof/>
                <w:color w:val="000000" w:themeColor="text1"/>
              </w:rPr>
            </w:pPr>
            <w:r w:rsidRPr="00081028">
              <w:rPr>
                <w:rFonts w:asciiTheme="minorHAnsi" w:hAnsiTheme="minorHAnsi" w:cstheme="minorHAnsi"/>
                <w:noProof/>
                <w:color w:val="000000" w:themeColor="text1"/>
              </w:rPr>
              <w:t xml:space="preserve">Web Developer </w:t>
            </w:r>
            <w:r w:rsidR="00E07328" w:rsidRPr="00081028">
              <w:rPr>
                <w:rFonts w:asciiTheme="minorHAnsi" w:hAnsiTheme="minorHAnsi" w:cstheme="minorHAnsi"/>
                <w:noProof/>
                <w:color w:val="000000" w:themeColor="text1"/>
              </w:rPr>
              <w:t xml:space="preserve">                                        </w:t>
            </w:r>
          </w:p>
        </w:tc>
        <w:tc>
          <w:tcPr>
            <w:tcW w:w="720" w:type="dxa"/>
            <w:vAlign w:val="center"/>
          </w:tcPr>
          <w:p w:rsidR="00E619A9" w:rsidRDefault="00C62C92" w:rsidP="001720D7">
            <w:pPr>
              <w:jc w:val="both"/>
              <w:rPr>
                <w:rFonts w:asciiTheme="minorHAnsi" w:hAnsiTheme="minorHAnsi" w:cstheme="minorHAnsi"/>
                <w:bCs/>
                <w:color w:val="000000" w:themeColor="text1"/>
              </w:rPr>
            </w:pPr>
            <w:r>
              <w:rPr>
                <w:rFonts w:asciiTheme="minorHAnsi" w:hAnsiTheme="minorHAnsi" w:cstheme="minorHAnsi"/>
                <w:bCs/>
                <w:color w:val="000000" w:themeColor="text1"/>
              </w:rPr>
              <w:t>1</w:t>
            </w:r>
          </w:p>
        </w:tc>
        <w:tc>
          <w:tcPr>
            <w:tcW w:w="720" w:type="dxa"/>
            <w:vAlign w:val="center"/>
          </w:tcPr>
          <w:p w:rsidR="00E619A9" w:rsidRDefault="00C62C92" w:rsidP="001720D7">
            <w:pPr>
              <w:jc w:val="both"/>
              <w:rPr>
                <w:rFonts w:asciiTheme="minorHAnsi" w:hAnsiTheme="minorHAnsi" w:cstheme="minorHAnsi"/>
                <w:bCs/>
                <w:color w:val="000000" w:themeColor="text1"/>
              </w:rPr>
            </w:pPr>
            <w:r>
              <w:rPr>
                <w:rFonts w:asciiTheme="minorHAnsi" w:hAnsiTheme="minorHAnsi" w:cstheme="minorHAnsi"/>
                <w:bCs/>
                <w:color w:val="000000" w:themeColor="text1"/>
              </w:rPr>
              <w:t>17</w:t>
            </w:r>
          </w:p>
        </w:tc>
      </w:tr>
      <w:tr w:rsidR="00134236" w:rsidRPr="00462F77" w:rsidTr="00E347AD">
        <w:trPr>
          <w:trHeight w:val="377"/>
        </w:trPr>
        <w:tc>
          <w:tcPr>
            <w:tcW w:w="540" w:type="dxa"/>
            <w:shd w:val="clear" w:color="auto" w:fill="auto"/>
            <w:noWrap/>
            <w:vAlign w:val="center"/>
          </w:tcPr>
          <w:p w:rsidR="00134236" w:rsidRDefault="00286536" w:rsidP="001720D7">
            <w:pPr>
              <w:jc w:val="both"/>
              <w:rPr>
                <w:rFonts w:asciiTheme="minorHAnsi" w:hAnsiTheme="minorHAnsi" w:cstheme="minorHAnsi"/>
                <w:color w:val="000000" w:themeColor="text1"/>
              </w:rPr>
            </w:pPr>
            <w:r>
              <w:rPr>
                <w:rFonts w:asciiTheme="minorHAnsi" w:hAnsiTheme="minorHAnsi" w:cstheme="minorHAnsi"/>
                <w:color w:val="000000" w:themeColor="text1"/>
              </w:rPr>
              <w:t>4</w:t>
            </w:r>
          </w:p>
        </w:tc>
        <w:tc>
          <w:tcPr>
            <w:tcW w:w="7470" w:type="dxa"/>
            <w:shd w:val="clear" w:color="auto" w:fill="auto"/>
            <w:vAlign w:val="center"/>
          </w:tcPr>
          <w:p w:rsidR="00134236" w:rsidRDefault="006A73B0" w:rsidP="001720D7">
            <w:pPr>
              <w:jc w:val="both"/>
              <w:rPr>
                <w:rFonts w:asciiTheme="minorHAnsi" w:hAnsiTheme="minorHAnsi" w:cstheme="minorHAnsi"/>
                <w:b/>
                <w:color w:val="000000" w:themeColor="text1"/>
              </w:rPr>
            </w:pPr>
            <w:r>
              <w:rPr>
                <w:rFonts w:asciiTheme="minorHAnsi" w:hAnsiTheme="minorHAnsi" w:cstheme="minorHAnsi"/>
                <w:color w:val="000000" w:themeColor="text1"/>
              </w:rPr>
              <w:t>Coordinator</w:t>
            </w:r>
          </w:p>
        </w:tc>
        <w:tc>
          <w:tcPr>
            <w:tcW w:w="720" w:type="dxa"/>
            <w:vAlign w:val="center"/>
          </w:tcPr>
          <w:p w:rsidR="00134236" w:rsidRDefault="00C729BD" w:rsidP="001720D7">
            <w:pPr>
              <w:jc w:val="both"/>
              <w:rPr>
                <w:rFonts w:asciiTheme="minorHAnsi" w:hAnsiTheme="minorHAnsi" w:cstheme="minorHAnsi"/>
                <w:bCs/>
                <w:color w:val="000000" w:themeColor="text1"/>
              </w:rPr>
            </w:pPr>
            <w:r>
              <w:rPr>
                <w:rFonts w:asciiTheme="minorHAnsi" w:hAnsiTheme="minorHAnsi" w:cstheme="minorHAnsi"/>
                <w:bCs/>
                <w:color w:val="000000" w:themeColor="text1"/>
              </w:rPr>
              <w:t>1</w:t>
            </w:r>
          </w:p>
        </w:tc>
        <w:tc>
          <w:tcPr>
            <w:tcW w:w="720" w:type="dxa"/>
            <w:vAlign w:val="center"/>
          </w:tcPr>
          <w:p w:rsidR="00134236" w:rsidRDefault="00C729BD" w:rsidP="001720D7">
            <w:pPr>
              <w:jc w:val="both"/>
              <w:rPr>
                <w:rFonts w:asciiTheme="minorHAnsi" w:hAnsiTheme="minorHAnsi" w:cstheme="minorHAnsi"/>
                <w:bCs/>
                <w:color w:val="000000" w:themeColor="text1"/>
              </w:rPr>
            </w:pPr>
            <w:r>
              <w:rPr>
                <w:rFonts w:asciiTheme="minorHAnsi" w:hAnsiTheme="minorHAnsi" w:cstheme="minorHAnsi"/>
                <w:bCs/>
                <w:color w:val="000000" w:themeColor="text1"/>
              </w:rPr>
              <w:t>1</w:t>
            </w:r>
            <w:r w:rsidR="000F05EA">
              <w:rPr>
                <w:rFonts w:asciiTheme="minorHAnsi" w:hAnsiTheme="minorHAnsi" w:cstheme="minorHAnsi"/>
                <w:bCs/>
                <w:color w:val="000000" w:themeColor="text1"/>
              </w:rPr>
              <w:t>8</w:t>
            </w:r>
          </w:p>
        </w:tc>
      </w:tr>
      <w:tr w:rsidR="008E4EAE" w:rsidRPr="00462F77" w:rsidTr="00E347AD">
        <w:trPr>
          <w:trHeight w:val="271"/>
        </w:trPr>
        <w:tc>
          <w:tcPr>
            <w:tcW w:w="540" w:type="dxa"/>
            <w:shd w:val="clear" w:color="auto" w:fill="auto"/>
            <w:noWrap/>
            <w:vAlign w:val="center"/>
          </w:tcPr>
          <w:p w:rsidR="008E4EAE" w:rsidRDefault="00286536" w:rsidP="008014DC">
            <w:pPr>
              <w:jc w:val="both"/>
              <w:rPr>
                <w:rFonts w:asciiTheme="minorHAnsi" w:hAnsiTheme="minorHAnsi" w:cstheme="minorHAnsi"/>
                <w:color w:val="000000" w:themeColor="text1"/>
              </w:rPr>
            </w:pPr>
            <w:r>
              <w:rPr>
                <w:rFonts w:asciiTheme="minorHAnsi" w:hAnsiTheme="minorHAnsi" w:cstheme="minorHAnsi"/>
                <w:color w:val="000000" w:themeColor="text1"/>
              </w:rPr>
              <w:t>5</w:t>
            </w:r>
          </w:p>
        </w:tc>
        <w:tc>
          <w:tcPr>
            <w:tcW w:w="7470" w:type="dxa"/>
            <w:shd w:val="clear" w:color="auto" w:fill="auto"/>
            <w:vAlign w:val="center"/>
          </w:tcPr>
          <w:p w:rsidR="008E4EAE"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Data Entry operator</w:t>
            </w:r>
          </w:p>
        </w:tc>
        <w:tc>
          <w:tcPr>
            <w:tcW w:w="720" w:type="dxa"/>
            <w:vAlign w:val="center"/>
          </w:tcPr>
          <w:p w:rsidR="008E4EAE" w:rsidRDefault="008E4EAE" w:rsidP="008014DC">
            <w:pPr>
              <w:jc w:val="both"/>
              <w:rPr>
                <w:rFonts w:asciiTheme="minorHAnsi" w:hAnsiTheme="minorHAnsi" w:cstheme="minorHAnsi"/>
                <w:bCs/>
                <w:color w:val="000000" w:themeColor="text1"/>
              </w:rPr>
            </w:pPr>
            <w:r>
              <w:rPr>
                <w:rFonts w:asciiTheme="minorHAnsi" w:hAnsiTheme="minorHAnsi" w:cstheme="minorHAnsi"/>
                <w:bCs/>
                <w:color w:val="000000" w:themeColor="text1"/>
              </w:rPr>
              <w:t>1</w:t>
            </w:r>
          </w:p>
        </w:tc>
        <w:tc>
          <w:tcPr>
            <w:tcW w:w="720" w:type="dxa"/>
            <w:vAlign w:val="center"/>
          </w:tcPr>
          <w:p w:rsidR="008E4EAE" w:rsidRDefault="008E4EAE" w:rsidP="008014DC">
            <w:pPr>
              <w:jc w:val="both"/>
              <w:rPr>
                <w:rFonts w:asciiTheme="minorHAnsi" w:hAnsiTheme="minorHAnsi" w:cstheme="minorHAnsi"/>
                <w:bCs/>
                <w:color w:val="000000" w:themeColor="text1"/>
              </w:rPr>
            </w:pPr>
            <w:r>
              <w:rPr>
                <w:rFonts w:asciiTheme="minorHAnsi" w:hAnsiTheme="minorHAnsi" w:cstheme="minorHAnsi"/>
                <w:bCs/>
                <w:color w:val="000000" w:themeColor="text1"/>
              </w:rPr>
              <w:t>12</w:t>
            </w:r>
          </w:p>
        </w:tc>
      </w:tr>
      <w:tr w:rsidR="00873D1E" w:rsidRPr="00462F77" w:rsidTr="00E347AD">
        <w:trPr>
          <w:trHeight w:val="271"/>
        </w:trPr>
        <w:tc>
          <w:tcPr>
            <w:tcW w:w="540" w:type="dxa"/>
            <w:shd w:val="clear" w:color="auto" w:fill="auto"/>
            <w:noWrap/>
            <w:vAlign w:val="center"/>
          </w:tcPr>
          <w:p w:rsidR="00873D1E" w:rsidRDefault="00286536" w:rsidP="008014DC">
            <w:pPr>
              <w:jc w:val="both"/>
              <w:rPr>
                <w:rFonts w:asciiTheme="minorHAnsi" w:hAnsiTheme="minorHAnsi" w:cstheme="minorHAnsi"/>
                <w:color w:val="000000" w:themeColor="text1"/>
              </w:rPr>
            </w:pPr>
            <w:r>
              <w:rPr>
                <w:rFonts w:asciiTheme="minorHAnsi" w:hAnsiTheme="minorHAnsi" w:cstheme="minorHAnsi"/>
                <w:color w:val="000000" w:themeColor="text1"/>
              </w:rPr>
              <w:t>6</w:t>
            </w:r>
          </w:p>
        </w:tc>
        <w:tc>
          <w:tcPr>
            <w:tcW w:w="7470" w:type="dxa"/>
            <w:shd w:val="clear" w:color="auto" w:fill="auto"/>
            <w:vAlign w:val="center"/>
          </w:tcPr>
          <w:p w:rsidR="00873D1E" w:rsidRDefault="00873D1E" w:rsidP="008014DC">
            <w:pPr>
              <w:jc w:val="both"/>
              <w:rPr>
                <w:rFonts w:asciiTheme="minorHAnsi" w:hAnsiTheme="minorHAnsi" w:cstheme="minorHAnsi"/>
                <w:color w:val="000000" w:themeColor="text1"/>
              </w:rPr>
            </w:pPr>
            <w:r>
              <w:rPr>
                <w:rFonts w:asciiTheme="minorHAnsi" w:hAnsiTheme="minorHAnsi" w:cstheme="minorHAnsi"/>
                <w:color w:val="000000" w:themeColor="text1"/>
              </w:rPr>
              <w:t>Driver</w:t>
            </w:r>
          </w:p>
        </w:tc>
        <w:tc>
          <w:tcPr>
            <w:tcW w:w="720" w:type="dxa"/>
            <w:vAlign w:val="center"/>
          </w:tcPr>
          <w:p w:rsidR="00873D1E" w:rsidRDefault="00D00E33" w:rsidP="008014DC">
            <w:pPr>
              <w:jc w:val="both"/>
              <w:rPr>
                <w:rFonts w:asciiTheme="minorHAnsi" w:hAnsiTheme="minorHAnsi" w:cstheme="minorHAnsi"/>
                <w:bCs/>
                <w:color w:val="000000" w:themeColor="text1"/>
              </w:rPr>
            </w:pPr>
            <w:r>
              <w:rPr>
                <w:rFonts w:asciiTheme="minorHAnsi" w:hAnsiTheme="minorHAnsi" w:cstheme="minorHAnsi"/>
                <w:bCs/>
                <w:color w:val="000000" w:themeColor="text1"/>
              </w:rPr>
              <w:t>1</w:t>
            </w:r>
          </w:p>
        </w:tc>
        <w:tc>
          <w:tcPr>
            <w:tcW w:w="720" w:type="dxa"/>
            <w:vAlign w:val="center"/>
          </w:tcPr>
          <w:p w:rsidR="00873D1E" w:rsidRDefault="00873D1E" w:rsidP="008014DC">
            <w:pPr>
              <w:jc w:val="both"/>
              <w:rPr>
                <w:rFonts w:asciiTheme="minorHAnsi" w:hAnsiTheme="minorHAnsi" w:cstheme="minorHAnsi"/>
                <w:bCs/>
                <w:color w:val="000000" w:themeColor="text1"/>
              </w:rPr>
            </w:pPr>
            <w:r>
              <w:rPr>
                <w:rFonts w:asciiTheme="minorHAnsi" w:hAnsiTheme="minorHAnsi" w:cstheme="minorHAnsi"/>
                <w:bCs/>
                <w:color w:val="000000" w:themeColor="text1"/>
              </w:rPr>
              <w:t>04</w:t>
            </w:r>
          </w:p>
        </w:tc>
      </w:tr>
      <w:tr w:rsidR="009C46D7" w:rsidRPr="00462F77" w:rsidTr="00E347AD">
        <w:trPr>
          <w:trHeight w:val="271"/>
        </w:trPr>
        <w:tc>
          <w:tcPr>
            <w:tcW w:w="540" w:type="dxa"/>
            <w:shd w:val="clear" w:color="auto" w:fill="auto"/>
            <w:noWrap/>
            <w:vAlign w:val="center"/>
          </w:tcPr>
          <w:p w:rsidR="009C46D7" w:rsidRDefault="00286536" w:rsidP="008014DC">
            <w:pPr>
              <w:jc w:val="both"/>
              <w:rPr>
                <w:rFonts w:asciiTheme="minorHAnsi" w:hAnsiTheme="minorHAnsi" w:cstheme="minorHAnsi"/>
                <w:color w:val="000000" w:themeColor="text1"/>
              </w:rPr>
            </w:pPr>
            <w:r>
              <w:rPr>
                <w:rFonts w:asciiTheme="minorHAnsi" w:hAnsiTheme="minorHAnsi" w:cstheme="minorHAnsi"/>
                <w:color w:val="000000" w:themeColor="text1"/>
              </w:rPr>
              <w:t>7</w:t>
            </w:r>
          </w:p>
        </w:tc>
        <w:tc>
          <w:tcPr>
            <w:tcW w:w="7470" w:type="dxa"/>
            <w:shd w:val="clear" w:color="auto" w:fill="auto"/>
            <w:vAlign w:val="center"/>
          </w:tcPr>
          <w:p w:rsidR="009C46D7" w:rsidRDefault="009C46D7" w:rsidP="008014DC">
            <w:pPr>
              <w:jc w:val="both"/>
              <w:rPr>
                <w:rFonts w:asciiTheme="minorHAnsi" w:hAnsiTheme="minorHAnsi" w:cstheme="minorHAnsi"/>
                <w:color w:val="000000" w:themeColor="text1"/>
              </w:rPr>
            </w:pPr>
            <w:r>
              <w:rPr>
                <w:rFonts w:asciiTheme="minorHAnsi" w:hAnsiTheme="minorHAnsi" w:cstheme="minorHAnsi"/>
                <w:color w:val="000000" w:themeColor="text1"/>
              </w:rPr>
              <w:t>Peon</w:t>
            </w:r>
          </w:p>
        </w:tc>
        <w:tc>
          <w:tcPr>
            <w:tcW w:w="720" w:type="dxa"/>
            <w:vAlign w:val="center"/>
          </w:tcPr>
          <w:p w:rsidR="009C46D7" w:rsidRDefault="009C46D7" w:rsidP="008014DC">
            <w:pPr>
              <w:jc w:val="both"/>
              <w:rPr>
                <w:rFonts w:asciiTheme="minorHAnsi" w:hAnsiTheme="minorHAnsi" w:cstheme="minorHAnsi"/>
                <w:bCs/>
                <w:color w:val="000000" w:themeColor="text1"/>
              </w:rPr>
            </w:pPr>
            <w:r>
              <w:rPr>
                <w:rFonts w:asciiTheme="minorHAnsi" w:hAnsiTheme="minorHAnsi" w:cstheme="minorHAnsi"/>
                <w:bCs/>
                <w:color w:val="000000" w:themeColor="text1"/>
              </w:rPr>
              <w:t>1</w:t>
            </w:r>
          </w:p>
        </w:tc>
        <w:tc>
          <w:tcPr>
            <w:tcW w:w="720" w:type="dxa"/>
            <w:vAlign w:val="center"/>
          </w:tcPr>
          <w:p w:rsidR="009C46D7" w:rsidRDefault="009C46D7" w:rsidP="008014DC">
            <w:pPr>
              <w:jc w:val="both"/>
              <w:rPr>
                <w:rFonts w:asciiTheme="minorHAnsi" w:hAnsiTheme="minorHAnsi" w:cstheme="minorHAnsi"/>
                <w:bCs/>
                <w:color w:val="000000" w:themeColor="text1"/>
              </w:rPr>
            </w:pPr>
            <w:r>
              <w:rPr>
                <w:rFonts w:asciiTheme="minorHAnsi" w:hAnsiTheme="minorHAnsi" w:cstheme="minorHAnsi"/>
                <w:bCs/>
                <w:color w:val="000000" w:themeColor="text1"/>
              </w:rPr>
              <w:t>01</w:t>
            </w:r>
          </w:p>
        </w:tc>
      </w:tr>
      <w:tr w:rsidR="00233B9C" w:rsidRPr="00462F77" w:rsidTr="00E5784F">
        <w:trPr>
          <w:trHeight w:val="271"/>
        </w:trPr>
        <w:tc>
          <w:tcPr>
            <w:tcW w:w="540" w:type="dxa"/>
            <w:shd w:val="clear" w:color="auto" w:fill="auto"/>
            <w:noWrap/>
            <w:vAlign w:val="center"/>
          </w:tcPr>
          <w:p w:rsidR="00233B9C" w:rsidRPr="00FE3DF0" w:rsidRDefault="005D57FF" w:rsidP="008014DC">
            <w:pPr>
              <w:jc w:val="both"/>
              <w:rPr>
                <w:rFonts w:asciiTheme="minorHAnsi" w:hAnsiTheme="minorHAnsi" w:cstheme="minorHAnsi"/>
                <w:b/>
                <w:color w:val="000000" w:themeColor="text1"/>
              </w:rPr>
            </w:pPr>
            <w:r w:rsidRPr="00FE3DF0">
              <w:rPr>
                <w:rFonts w:asciiTheme="minorHAnsi" w:hAnsiTheme="minorHAnsi" w:cstheme="minorHAnsi"/>
                <w:b/>
                <w:color w:val="000000" w:themeColor="text1"/>
              </w:rPr>
              <w:t>A</w:t>
            </w:r>
          </w:p>
        </w:tc>
        <w:tc>
          <w:tcPr>
            <w:tcW w:w="7470" w:type="dxa"/>
            <w:shd w:val="clear" w:color="auto" w:fill="auto"/>
            <w:vAlign w:val="center"/>
          </w:tcPr>
          <w:p w:rsidR="00233B9C" w:rsidRPr="00FE3DF0" w:rsidRDefault="00233B9C" w:rsidP="008014DC">
            <w:pPr>
              <w:jc w:val="both"/>
              <w:rPr>
                <w:rFonts w:asciiTheme="minorHAnsi" w:hAnsiTheme="minorHAnsi" w:cstheme="minorHAnsi"/>
                <w:b/>
                <w:color w:val="000000" w:themeColor="text1"/>
              </w:rPr>
            </w:pPr>
            <w:r w:rsidRPr="00FE3DF0">
              <w:rPr>
                <w:rFonts w:asciiTheme="minorHAnsi" w:hAnsiTheme="minorHAnsi" w:cstheme="minorHAnsi"/>
                <w:b/>
                <w:color w:val="000000" w:themeColor="text1"/>
              </w:rPr>
              <w:t>Total Staff</w:t>
            </w:r>
          </w:p>
        </w:tc>
        <w:tc>
          <w:tcPr>
            <w:tcW w:w="1440" w:type="dxa"/>
            <w:gridSpan w:val="2"/>
            <w:vAlign w:val="center"/>
          </w:tcPr>
          <w:p w:rsidR="00233B9C" w:rsidRPr="00FE3DF0" w:rsidRDefault="004B5D8E" w:rsidP="00233B9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07</w:t>
            </w:r>
          </w:p>
        </w:tc>
      </w:tr>
      <w:tr w:rsidR="008E4EAE" w:rsidRPr="00462F77" w:rsidTr="00E347AD">
        <w:trPr>
          <w:trHeight w:val="361"/>
        </w:trPr>
        <w:tc>
          <w:tcPr>
            <w:tcW w:w="9450" w:type="dxa"/>
            <w:gridSpan w:val="4"/>
            <w:shd w:val="clear" w:color="auto" w:fill="auto"/>
            <w:noWrap/>
            <w:vAlign w:val="center"/>
            <w:hideMark/>
          </w:tcPr>
          <w:p w:rsidR="008E4EAE" w:rsidRPr="004F2B0C" w:rsidRDefault="00242BB4" w:rsidP="003638BD">
            <w:pPr>
              <w:jc w:val="center"/>
              <w:rPr>
                <w:rFonts w:ascii="Algerian" w:hAnsi="Algerian" w:cstheme="minorHAnsi"/>
                <w:b/>
                <w:color w:val="000000" w:themeColor="text1"/>
              </w:rPr>
            </w:pPr>
            <w:r>
              <w:rPr>
                <w:rFonts w:ascii="Algerian" w:hAnsi="Algerian" w:cstheme="minorHAnsi"/>
                <w:b/>
                <w:color w:val="000000" w:themeColor="text1"/>
                <w:highlight w:val="yellow"/>
              </w:rPr>
              <w:t>Staff of 8</w:t>
            </w:r>
            <w:r w:rsidR="008E4EAE" w:rsidRPr="002651A2">
              <w:rPr>
                <w:rFonts w:ascii="Algerian" w:hAnsi="Algerian" w:cstheme="minorHAnsi"/>
                <w:b/>
                <w:color w:val="000000" w:themeColor="text1"/>
                <w:highlight w:val="yellow"/>
              </w:rPr>
              <w:t xml:space="preserve"> Service Centers</w:t>
            </w:r>
          </w:p>
        </w:tc>
      </w:tr>
      <w:tr w:rsidR="008E4EAE" w:rsidRPr="00462F77" w:rsidTr="00E347AD">
        <w:trPr>
          <w:trHeight w:val="253"/>
        </w:trPr>
        <w:tc>
          <w:tcPr>
            <w:tcW w:w="540" w:type="dxa"/>
            <w:shd w:val="clear" w:color="auto" w:fill="auto"/>
            <w:noWrap/>
            <w:vAlign w:val="center"/>
            <w:hideMark/>
          </w:tcPr>
          <w:p w:rsidR="008E4EAE" w:rsidRPr="00A14E67"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1</w:t>
            </w:r>
          </w:p>
        </w:tc>
        <w:tc>
          <w:tcPr>
            <w:tcW w:w="7470" w:type="dxa"/>
            <w:shd w:val="clear" w:color="auto" w:fill="auto"/>
            <w:noWrap/>
            <w:vAlign w:val="center"/>
            <w:hideMark/>
          </w:tcPr>
          <w:p w:rsidR="008E4EAE" w:rsidRPr="00A14E67" w:rsidRDefault="00917D6B" w:rsidP="008014DC">
            <w:pPr>
              <w:jc w:val="both"/>
              <w:rPr>
                <w:rFonts w:asciiTheme="minorHAnsi" w:hAnsiTheme="minorHAnsi" w:cstheme="minorHAnsi"/>
                <w:color w:val="000000" w:themeColor="text1"/>
              </w:rPr>
            </w:pPr>
            <w:r>
              <w:rPr>
                <w:rFonts w:asciiTheme="minorHAnsi" w:hAnsiTheme="minorHAnsi" w:cstheme="minorHAnsi"/>
                <w:color w:val="000000" w:themeColor="text1"/>
              </w:rPr>
              <w:t>System Engineer</w:t>
            </w:r>
            <w:r w:rsidR="008E4EAE">
              <w:rPr>
                <w:rFonts w:asciiTheme="minorHAnsi" w:hAnsiTheme="minorHAnsi" w:cstheme="minorHAnsi"/>
                <w:color w:val="000000" w:themeColor="text1"/>
              </w:rPr>
              <w:t xml:space="preserve"> </w:t>
            </w:r>
          </w:p>
        </w:tc>
        <w:tc>
          <w:tcPr>
            <w:tcW w:w="720" w:type="dxa"/>
            <w:vAlign w:val="center"/>
          </w:tcPr>
          <w:p w:rsidR="008E4EAE" w:rsidRPr="00A14E67" w:rsidRDefault="00242BB4" w:rsidP="008014DC">
            <w:pPr>
              <w:jc w:val="both"/>
              <w:rPr>
                <w:rFonts w:asciiTheme="minorHAnsi" w:hAnsiTheme="minorHAnsi" w:cstheme="minorHAnsi"/>
                <w:color w:val="000000" w:themeColor="text1"/>
              </w:rPr>
            </w:pPr>
            <w:r>
              <w:rPr>
                <w:rFonts w:asciiTheme="minorHAnsi" w:hAnsiTheme="minorHAnsi" w:cstheme="minorHAnsi"/>
                <w:color w:val="000000" w:themeColor="text1"/>
              </w:rPr>
              <w:t>8</w:t>
            </w:r>
          </w:p>
        </w:tc>
        <w:tc>
          <w:tcPr>
            <w:tcW w:w="720" w:type="dxa"/>
            <w:vAlign w:val="center"/>
          </w:tcPr>
          <w:p w:rsidR="008E4EAE"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17</w:t>
            </w:r>
          </w:p>
        </w:tc>
      </w:tr>
      <w:tr w:rsidR="008E4EAE" w:rsidRPr="00462F77" w:rsidTr="00E347AD">
        <w:trPr>
          <w:trHeight w:val="253"/>
        </w:trPr>
        <w:tc>
          <w:tcPr>
            <w:tcW w:w="540" w:type="dxa"/>
            <w:shd w:val="clear" w:color="auto" w:fill="auto"/>
            <w:noWrap/>
            <w:vAlign w:val="center"/>
            <w:hideMark/>
          </w:tcPr>
          <w:p w:rsidR="008E4EAE" w:rsidRPr="00A14E67"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2</w:t>
            </w:r>
          </w:p>
        </w:tc>
        <w:tc>
          <w:tcPr>
            <w:tcW w:w="7470" w:type="dxa"/>
            <w:shd w:val="clear" w:color="auto" w:fill="auto"/>
            <w:vAlign w:val="center"/>
            <w:hideMark/>
          </w:tcPr>
          <w:p w:rsidR="008E4EAE" w:rsidRPr="00A14E67" w:rsidRDefault="008E4EAE" w:rsidP="008014DC">
            <w:pPr>
              <w:jc w:val="both"/>
              <w:rPr>
                <w:rFonts w:asciiTheme="minorHAnsi" w:hAnsiTheme="minorHAnsi" w:cstheme="minorHAnsi"/>
                <w:color w:val="000000" w:themeColor="text1"/>
              </w:rPr>
            </w:pPr>
            <w:r w:rsidRPr="00A14E67">
              <w:rPr>
                <w:rFonts w:asciiTheme="minorHAnsi" w:hAnsiTheme="minorHAnsi" w:cstheme="minorHAnsi"/>
                <w:color w:val="000000" w:themeColor="text1"/>
              </w:rPr>
              <w:t>Tehsildar</w:t>
            </w:r>
          </w:p>
        </w:tc>
        <w:tc>
          <w:tcPr>
            <w:tcW w:w="720" w:type="dxa"/>
            <w:vAlign w:val="center"/>
          </w:tcPr>
          <w:p w:rsidR="008E4EAE" w:rsidRPr="00A14E67" w:rsidRDefault="00242BB4" w:rsidP="008014DC">
            <w:pPr>
              <w:jc w:val="both"/>
              <w:rPr>
                <w:rFonts w:asciiTheme="minorHAnsi" w:hAnsiTheme="minorHAnsi" w:cstheme="minorHAnsi"/>
                <w:color w:val="000000" w:themeColor="text1"/>
              </w:rPr>
            </w:pPr>
            <w:r>
              <w:rPr>
                <w:rFonts w:asciiTheme="minorHAnsi" w:hAnsiTheme="minorHAnsi" w:cstheme="minorHAnsi"/>
                <w:color w:val="000000" w:themeColor="text1"/>
              </w:rPr>
              <w:t>8</w:t>
            </w:r>
          </w:p>
        </w:tc>
        <w:tc>
          <w:tcPr>
            <w:tcW w:w="720" w:type="dxa"/>
            <w:vAlign w:val="center"/>
          </w:tcPr>
          <w:p w:rsidR="008E4EAE"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16</w:t>
            </w:r>
          </w:p>
        </w:tc>
      </w:tr>
      <w:tr w:rsidR="008E4EAE" w:rsidRPr="00462F77" w:rsidTr="00E347AD">
        <w:trPr>
          <w:trHeight w:val="280"/>
        </w:trPr>
        <w:tc>
          <w:tcPr>
            <w:tcW w:w="540" w:type="dxa"/>
            <w:shd w:val="clear" w:color="auto" w:fill="auto"/>
            <w:noWrap/>
            <w:vAlign w:val="center"/>
            <w:hideMark/>
          </w:tcPr>
          <w:p w:rsidR="008E4EAE" w:rsidRPr="00A14E67"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3</w:t>
            </w:r>
          </w:p>
        </w:tc>
        <w:tc>
          <w:tcPr>
            <w:tcW w:w="7470" w:type="dxa"/>
            <w:shd w:val="clear" w:color="auto" w:fill="auto"/>
            <w:vAlign w:val="center"/>
            <w:hideMark/>
          </w:tcPr>
          <w:p w:rsidR="008E4EAE" w:rsidRPr="00A14E67"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D</w:t>
            </w:r>
            <w:r w:rsidR="00917D6B">
              <w:rPr>
                <w:rFonts w:asciiTheme="minorHAnsi" w:hAnsiTheme="minorHAnsi" w:cstheme="minorHAnsi"/>
                <w:color w:val="000000" w:themeColor="text1"/>
              </w:rPr>
              <w:t>ata Entry Operator</w:t>
            </w:r>
          </w:p>
        </w:tc>
        <w:tc>
          <w:tcPr>
            <w:tcW w:w="720" w:type="dxa"/>
            <w:vAlign w:val="center"/>
          </w:tcPr>
          <w:p w:rsidR="008E4EAE" w:rsidRPr="00A14E67" w:rsidRDefault="00614EB3" w:rsidP="008014DC">
            <w:pPr>
              <w:jc w:val="both"/>
              <w:rPr>
                <w:rFonts w:asciiTheme="minorHAnsi" w:hAnsiTheme="minorHAnsi" w:cstheme="minorHAnsi"/>
                <w:color w:val="000000" w:themeColor="text1"/>
              </w:rPr>
            </w:pPr>
            <w:r>
              <w:rPr>
                <w:rFonts w:asciiTheme="minorHAnsi" w:hAnsiTheme="minorHAnsi" w:cstheme="minorHAnsi"/>
                <w:color w:val="000000" w:themeColor="text1"/>
              </w:rPr>
              <w:t>18</w:t>
            </w:r>
          </w:p>
        </w:tc>
        <w:tc>
          <w:tcPr>
            <w:tcW w:w="720" w:type="dxa"/>
            <w:vAlign w:val="center"/>
          </w:tcPr>
          <w:p w:rsidR="008E4EAE"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12</w:t>
            </w:r>
          </w:p>
        </w:tc>
      </w:tr>
      <w:tr w:rsidR="008E4EAE" w:rsidRPr="00462F77" w:rsidTr="00E347AD">
        <w:trPr>
          <w:trHeight w:val="235"/>
        </w:trPr>
        <w:tc>
          <w:tcPr>
            <w:tcW w:w="540" w:type="dxa"/>
            <w:shd w:val="clear" w:color="auto" w:fill="auto"/>
            <w:noWrap/>
            <w:vAlign w:val="center"/>
            <w:hideMark/>
          </w:tcPr>
          <w:p w:rsidR="008E4EAE" w:rsidRPr="00A14E67"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4</w:t>
            </w:r>
          </w:p>
        </w:tc>
        <w:tc>
          <w:tcPr>
            <w:tcW w:w="7470" w:type="dxa"/>
            <w:shd w:val="clear" w:color="auto" w:fill="auto"/>
            <w:vAlign w:val="center"/>
            <w:hideMark/>
          </w:tcPr>
          <w:p w:rsidR="008E4EAE" w:rsidRPr="00A14E67" w:rsidRDefault="008E4EAE" w:rsidP="008014DC">
            <w:pPr>
              <w:jc w:val="both"/>
              <w:rPr>
                <w:rFonts w:asciiTheme="minorHAnsi" w:hAnsiTheme="minorHAnsi" w:cstheme="minorHAnsi"/>
                <w:color w:val="000000" w:themeColor="text1"/>
              </w:rPr>
            </w:pPr>
            <w:r w:rsidRPr="00A14E67">
              <w:rPr>
                <w:rFonts w:asciiTheme="minorHAnsi" w:hAnsiTheme="minorHAnsi" w:cstheme="minorHAnsi"/>
                <w:color w:val="000000" w:themeColor="text1"/>
              </w:rPr>
              <w:t>Patwaris</w:t>
            </w:r>
          </w:p>
        </w:tc>
        <w:tc>
          <w:tcPr>
            <w:tcW w:w="720" w:type="dxa"/>
            <w:vAlign w:val="center"/>
          </w:tcPr>
          <w:p w:rsidR="008E4EAE" w:rsidRPr="00A14E67" w:rsidRDefault="00242BB4" w:rsidP="008014DC">
            <w:pPr>
              <w:jc w:val="both"/>
              <w:rPr>
                <w:rFonts w:asciiTheme="minorHAnsi" w:hAnsiTheme="minorHAnsi" w:cstheme="minorHAnsi"/>
                <w:color w:val="000000" w:themeColor="text1"/>
              </w:rPr>
            </w:pPr>
            <w:r>
              <w:rPr>
                <w:rFonts w:asciiTheme="minorHAnsi" w:hAnsiTheme="minorHAnsi" w:cstheme="minorHAnsi"/>
                <w:color w:val="000000" w:themeColor="text1"/>
              </w:rPr>
              <w:t>8</w:t>
            </w:r>
          </w:p>
        </w:tc>
        <w:tc>
          <w:tcPr>
            <w:tcW w:w="720" w:type="dxa"/>
            <w:vAlign w:val="center"/>
          </w:tcPr>
          <w:p w:rsidR="008E4EAE"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09</w:t>
            </w:r>
          </w:p>
        </w:tc>
      </w:tr>
      <w:tr w:rsidR="008E4EAE" w:rsidRPr="00462F77" w:rsidTr="00E347AD">
        <w:trPr>
          <w:trHeight w:val="271"/>
        </w:trPr>
        <w:tc>
          <w:tcPr>
            <w:tcW w:w="540" w:type="dxa"/>
            <w:shd w:val="clear" w:color="auto" w:fill="auto"/>
            <w:noWrap/>
            <w:vAlign w:val="center"/>
            <w:hideMark/>
          </w:tcPr>
          <w:p w:rsidR="008E4EAE" w:rsidRPr="00A14E67" w:rsidRDefault="00DE3958" w:rsidP="008014DC">
            <w:pPr>
              <w:jc w:val="both"/>
              <w:rPr>
                <w:rFonts w:asciiTheme="minorHAnsi" w:hAnsiTheme="minorHAnsi" w:cstheme="minorHAnsi"/>
                <w:color w:val="000000" w:themeColor="text1"/>
              </w:rPr>
            </w:pPr>
            <w:r>
              <w:rPr>
                <w:rFonts w:asciiTheme="minorHAnsi" w:hAnsiTheme="minorHAnsi" w:cstheme="minorHAnsi"/>
                <w:color w:val="000000" w:themeColor="text1"/>
              </w:rPr>
              <w:t>5</w:t>
            </w:r>
          </w:p>
        </w:tc>
        <w:tc>
          <w:tcPr>
            <w:tcW w:w="7470" w:type="dxa"/>
            <w:shd w:val="clear" w:color="auto" w:fill="auto"/>
            <w:vAlign w:val="center"/>
            <w:hideMark/>
          </w:tcPr>
          <w:p w:rsidR="008E4EAE" w:rsidRPr="00A14E67" w:rsidRDefault="008E4EAE" w:rsidP="008014DC">
            <w:pPr>
              <w:jc w:val="both"/>
              <w:rPr>
                <w:rFonts w:asciiTheme="minorHAnsi" w:hAnsiTheme="minorHAnsi" w:cstheme="minorHAnsi"/>
                <w:bCs/>
                <w:color w:val="000000" w:themeColor="text1"/>
              </w:rPr>
            </w:pPr>
            <w:r w:rsidRPr="00A14E67">
              <w:rPr>
                <w:rFonts w:asciiTheme="minorHAnsi" w:hAnsiTheme="minorHAnsi" w:cstheme="minorHAnsi"/>
                <w:bCs/>
                <w:color w:val="000000" w:themeColor="text1"/>
              </w:rPr>
              <w:t>Office boy</w:t>
            </w:r>
          </w:p>
        </w:tc>
        <w:tc>
          <w:tcPr>
            <w:tcW w:w="720" w:type="dxa"/>
            <w:vAlign w:val="center"/>
          </w:tcPr>
          <w:p w:rsidR="008E4EAE" w:rsidRPr="00A14E67" w:rsidRDefault="00242BB4" w:rsidP="008014DC">
            <w:pPr>
              <w:jc w:val="both"/>
              <w:rPr>
                <w:rFonts w:asciiTheme="minorHAnsi" w:hAnsiTheme="minorHAnsi" w:cstheme="minorHAnsi"/>
                <w:bCs/>
                <w:color w:val="000000" w:themeColor="text1"/>
              </w:rPr>
            </w:pPr>
            <w:r>
              <w:rPr>
                <w:rFonts w:asciiTheme="minorHAnsi" w:hAnsiTheme="minorHAnsi" w:cstheme="minorHAnsi"/>
                <w:bCs/>
                <w:color w:val="000000" w:themeColor="text1"/>
              </w:rPr>
              <w:t>8</w:t>
            </w:r>
          </w:p>
        </w:tc>
        <w:tc>
          <w:tcPr>
            <w:tcW w:w="720" w:type="dxa"/>
            <w:vAlign w:val="center"/>
          </w:tcPr>
          <w:p w:rsidR="008E4EAE" w:rsidRDefault="008E4EAE" w:rsidP="008014DC">
            <w:pPr>
              <w:jc w:val="both"/>
              <w:rPr>
                <w:rFonts w:asciiTheme="minorHAnsi" w:hAnsiTheme="minorHAnsi" w:cstheme="minorHAnsi"/>
                <w:bCs/>
                <w:color w:val="000000" w:themeColor="text1"/>
              </w:rPr>
            </w:pPr>
            <w:r>
              <w:rPr>
                <w:rFonts w:asciiTheme="minorHAnsi" w:hAnsiTheme="minorHAnsi" w:cstheme="minorHAnsi"/>
                <w:bCs/>
                <w:color w:val="000000" w:themeColor="text1"/>
              </w:rPr>
              <w:t>01</w:t>
            </w:r>
          </w:p>
        </w:tc>
      </w:tr>
      <w:tr w:rsidR="008E4EAE" w:rsidRPr="00462F77" w:rsidTr="00E347AD">
        <w:trPr>
          <w:trHeight w:val="145"/>
        </w:trPr>
        <w:tc>
          <w:tcPr>
            <w:tcW w:w="540" w:type="dxa"/>
            <w:shd w:val="clear" w:color="auto" w:fill="auto"/>
            <w:noWrap/>
            <w:vAlign w:val="center"/>
            <w:hideMark/>
          </w:tcPr>
          <w:p w:rsidR="008E4EAE" w:rsidRPr="00A14E67" w:rsidRDefault="00DE3958" w:rsidP="008014DC">
            <w:pPr>
              <w:jc w:val="both"/>
              <w:rPr>
                <w:rFonts w:asciiTheme="minorHAnsi" w:hAnsiTheme="minorHAnsi" w:cstheme="minorHAnsi"/>
                <w:color w:val="000000" w:themeColor="text1"/>
              </w:rPr>
            </w:pPr>
            <w:r>
              <w:rPr>
                <w:rFonts w:asciiTheme="minorHAnsi" w:hAnsiTheme="minorHAnsi" w:cstheme="minorHAnsi"/>
                <w:color w:val="000000" w:themeColor="text1"/>
              </w:rPr>
              <w:t>6</w:t>
            </w:r>
          </w:p>
        </w:tc>
        <w:tc>
          <w:tcPr>
            <w:tcW w:w="7470" w:type="dxa"/>
            <w:shd w:val="clear" w:color="auto" w:fill="auto"/>
            <w:vAlign w:val="center"/>
            <w:hideMark/>
          </w:tcPr>
          <w:p w:rsidR="008E4EAE" w:rsidRPr="00A14E67" w:rsidRDefault="008E4EAE" w:rsidP="008014DC">
            <w:pPr>
              <w:jc w:val="both"/>
              <w:rPr>
                <w:rFonts w:asciiTheme="minorHAnsi" w:hAnsiTheme="minorHAnsi" w:cstheme="minorHAnsi"/>
                <w:color w:val="000000" w:themeColor="text1"/>
              </w:rPr>
            </w:pPr>
            <w:r w:rsidRPr="00A14E67">
              <w:rPr>
                <w:rFonts w:asciiTheme="minorHAnsi" w:hAnsiTheme="minorHAnsi" w:cstheme="minorHAnsi"/>
                <w:color w:val="000000" w:themeColor="text1"/>
              </w:rPr>
              <w:t xml:space="preserve">Guards </w:t>
            </w:r>
          </w:p>
        </w:tc>
        <w:tc>
          <w:tcPr>
            <w:tcW w:w="720" w:type="dxa"/>
            <w:vAlign w:val="center"/>
          </w:tcPr>
          <w:p w:rsidR="008E4EAE" w:rsidRPr="00A14E67" w:rsidRDefault="00242BB4" w:rsidP="008014DC">
            <w:pPr>
              <w:jc w:val="both"/>
              <w:rPr>
                <w:rFonts w:asciiTheme="minorHAnsi" w:hAnsiTheme="minorHAnsi" w:cstheme="minorHAnsi"/>
                <w:color w:val="000000" w:themeColor="text1"/>
              </w:rPr>
            </w:pPr>
            <w:r>
              <w:rPr>
                <w:rFonts w:asciiTheme="minorHAnsi" w:hAnsiTheme="minorHAnsi" w:cstheme="minorHAnsi"/>
                <w:color w:val="000000" w:themeColor="text1"/>
              </w:rPr>
              <w:t>8</w:t>
            </w:r>
          </w:p>
        </w:tc>
        <w:tc>
          <w:tcPr>
            <w:tcW w:w="720" w:type="dxa"/>
            <w:vAlign w:val="center"/>
          </w:tcPr>
          <w:p w:rsidR="008E4EAE" w:rsidRDefault="008E4EAE" w:rsidP="008014DC">
            <w:pPr>
              <w:jc w:val="both"/>
              <w:rPr>
                <w:rFonts w:asciiTheme="minorHAnsi" w:hAnsiTheme="minorHAnsi" w:cstheme="minorHAnsi"/>
                <w:color w:val="000000" w:themeColor="text1"/>
              </w:rPr>
            </w:pPr>
            <w:r>
              <w:rPr>
                <w:rFonts w:asciiTheme="minorHAnsi" w:hAnsiTheme="minorHAnsi" w:cstheme="minorHAnsi"/>
                <w:color w:val="000000" w:themeColor="text1"/>
              </w:rPr>
              <w:t>01</w:t>
            </w:r>
          </w:p>
        </w:tc>
      </w:tr>
      <w:tr w:rsidR="00153B24" w:rsidRPr="00462F77" w:rsidTr="00E5784F">
        <w:trPr>
          <w:trHeight w:val="145"/>
        </w:trPr>
        <w:tc>
          <w:tcPr>
            <w:tcW w:w="540" w:type="dxa"/>
            <w:shd w:val="clear" w:color="auto" w:fill="auto"/>
            <w:noWrap/>
            <w:vAlign w:val="center"/>
          </w:tcPr>
          <w:p w:rsidR="00153B24" w:rsidRPr="00FE3DF0" w:rsidRDefault="005D57FF" w:rsidP="008014DC">
            <w:pPr>
              <w:jc w:val="both"/>
              <w:rPr>
                <w:rFonts w:asciiTheme="minorHAnsi" w:hAnsiTheme="minorHAnsi" w:cstheme="minorHAnsi"/>
                <w:b/>
                <w:color w:val="000000" w:themeColor="text1"/>
              </w:rPr>
            </w:pPr>
            <w:r w:rsidRPr="00FE3DF0">
              <w:rPr>
                <w:rFonts w:asciiTheme="minorHAnsi" w:hAnsiTheme="minorHAnsi" w:cstheme="minorHAnsi"/>
                <w:b/>
                <w:color w:val="000000" w:themeColor="text1"/>
              </w:rPr>
              <w:t>B</w:t>
            </w:r>
          </w:p>
        </w:tc>
        <w:tc>
          <w:tcPr>
            <w:tcW w:w="7470" w:type="dxa"/>
            <w:shd w:val="clear" w:color="auto" w:fill="auto"/>
            <w:vAlign w:val="center"/>
          </w:tcPr>
          <w:p w:rsidR="00153B24" w:rsidRPr="00FE3DF0" w:rsidRDefault="00153B24" w:rsidP="008014DC">
            <w:pPr>
              <w:jc w:val="both"/>
              <w:rPr>
                <w:rFonts w:asciiTheme="minorHAnsi" w:hAnsiTheme="minorHAnsi" w:cstheme="minorHAnsi"/>
                <w:b/>
                <w:color w:val="000000" w:themeColor="text1"/>
              </w:rPr>
            </w:pPr>
            <w:r w:rsidRPr="00FE3DF0">
              <w:rPr>
                <w:rFonts w:asciiTheme="minorHAnsi" w:hAnsiTheme="minorHAnsi" w:cstheme="minorHAnsi"/>
                <w:b/>
                <w:color w:val="000000" w:themeColor="text1"/>
              </w:rPr>
              <w:t>Total Staff</w:t>
            </w:r>
          </w:p>
        </w:tc>
        <w:tc>
          <w:tcPr>
            <w:tcW w:w="1440" w:type="dxa"/>
            <w:gridSpan w:val="2"/>
            <w:vAlign w:val="center"/>
          </w:tcPr>
          <w:p w:rsidR="00153B24" w:rsidRPr="00FE3DF0" w:rsidRDefault="004B5D8E" w:rsidP="00153B24">
            <w:pPr>
              <w:jc w:val="center"/>
              <w:rPr>
                <w:rFonts w:asciiTheme="minorHAnsi" w:hAnsiTheme="minorHAnsi" w:cstheme="minorHAnsi"/>
                <w:b/>
                <w:color w:val="000000" w:themeColor="text1"/>
              </w:rPr>
            </w:pPr>
            <w:r>
              <w:rPr>
                <w:rFonts w:asciiTheme="minorHAnsi" w:hAnsiTheme="minorHAnsi" w:cstheme="minorHAnsi"/>
                <w:b/>
                <w:color w:val="000000" w:themeColor="text1"/>
              </w:rPr>
              <w:t>58</w:t>
            </w:r>
          </w:p>
        </w:tc>
      </w:tr>
      <w:tr w:rsidR="0024674C" w:rsidTr="00E5784F">
        <w:trPr>
          <w:trHeight w:val="145"/>
        </w:trPr>
        <w:tc>
          <w:tcPr>
            <w:tcW w:w="540" w:type="dxa"/>
            <w:shd w:val="clear" w:color="auto" w:fill="auto"/>
            <w:noWrap/>
            <w:vAlign w:val="center"/>
          </w:tcPr>
          <w:p w:rsidR="0024674C" w:rsidRPr="00391616" w:rsidRDefault="00391616" w:rsidP="00D62099">
            <w:pPr>
              <w:jc w:val="both"/>
              <w:rPr>
                <w:rFonts w:asciiTheme="minorHAnsi" w:hAnsiTheme="minorHAnsi" w:cstheme="minorHAnsi"/>
                <w:b/>
                <w:bCs/>
                <w:color w:val="000000" w:themeColor="text1"/>
              </w:rPr>
            </w:pPr>
            <w:r w:rsidRPr="00391616">
              <w:rPr>
                <w:rFonts w:asciiTheme="minorHAnsi" w:hAnsiTheme="minorHAnsi" w:cstheme="minorHAnsi"/>
                <w:b/>
                <w:bCs/>
                <w:color w:val="000000" w:themeColor="text1"/>
              </w:rPr>
              <w:t>C</w:t>
            </w:r>
          </w:p>
        </w:tc>
        <w:tc>
          <w:tcPr>
            <w:tcW w:w="7470" w:type="dxa"/>
            <w:shd w:val="clear" w:color="auto" w:fill="auto"/>
            <w:vAlign w:val="center"/>
          </w:tcPr>
          <w:p w:rsidR="0024674C" w:rsidRPr="00FE3DF0" w:rsidRDefault="0024674C" w:rsidP="00D62099">
            <w:pPr>
              <w:jc w:val="both"/>
              <w:rPr>
                <w:rFonts w:asciiTheme="minorHAnsi" w:hAnsiTheme="minorHAnsi" w:cstheme="minorHAnsi"/>
                <w:b/>
                <w:color w:val="000000" w:themeColor="text1"/>
              </w:rPr>
            </w:pPr>
            <w:r w:rsidRPr="00FE3DF0">
              <w:rPr>
                <w:rFonts w:asciiTheme="minorHAnsi" w:hAnsiTheme="minorHAnsi" w:cstheme="minorHAnsi"/>
                <w:b/>
                <w:color w:val="000000" w:themeColor="text1"/>
              </w:rPr>
              <w:t xml:space="preserve">Grand Total   </w:t>
            </w:r>
            <w:r w:rsidR="009A7F12">
              <w:rPr>
                <w:rFonts w:asciiTheme="minorHAnsi" w:hAnsiTheme="minorHAnsi" w:cstheme="minorHAnsi"/>
                <w:b/>
                <w:color w:val="000000" w:themeColor="text1"/>
              </w:rPr>
              <w:t>A+B</w:t>
            </w:r>
            <w:r w:rsidR="005D57FF" w:rsidRPr="00FE3DF0">
              <w:rPr>
                <w:rFonts w:asciiTheme="minorHAnsi" w:hAnsiTheme="minorHAnsi" w:cstheme="minorHAnsi"/>
                <w:b/>
                <w:color w:val="000000" w:themeColor="text1"/>
              </w:rPr>
              <w:t xml:space="preserve"> =</w:t>
            </w:r>
            <w:r w:rsidR="00217D71">
              <w:rPr>
                <w:rFonts w:asciiTheme="minorHAnsi" w:hAnsiTheme="minorHAnsi" w:cstheme="minorHAnsi"/>
                <w:b/>
                <w:color w:val="000000" w:themeColor="text1"/>
              </w:rPr>
              <w:t xml:space="preserve"> 07</w:t>
            </w:r>
            <w:r w:rsidR="009A7F12">
              <w:rPr>
                <w:rFonts w:asciiTheme="minorHAnsi" w:hAnsiTheme="minorHAnsi" w:cstheme="minorHAnsi"/>
                <w:b/>
                <w:color w:val="000000" w:themeColor="text1"/>
              </w:rPr>
              <w:t>+</w:t>
            </w:r>
            <w:r w:rsidR="00217D71">
              <w:rPr>
                <w:rFonts w:asciiTheme="minorHAnsi" w:hAnsiTheme="minorHAnsi" w:cstheme="minorHAnsi"/>
                <w:b/>
                <w:color w:val="000000" w:themeColor="text1"/>
              </w:rPr>
              <w:t>58</w:t>
            </w:r>
          </w:p>
        </w:tc>
        <w:tc>
          <w:tcPr>
            <w:tcW w:w="1440" w:type="dxa"/>
            <w:gridSpan w:val="2"/>
            <w:vAlign w:val="center"/>
          </w:tcPr>
          <w:p w:rsidR="0024674C" w:rsidRPr="00FE3DF0" w:rsidRDefault="004B5D8E" w:rsidP="00153B24">
            <w:pPr>
              <w:jc w:val="center"/>
              <w:rPr>
                <w:rFonts w:asciiTheme="minorHAnsi" w:hAnsiTheme="minorHAnsi" w:cstheme="minorHAnsi"/>
                <w:b/>
                <w:color w:val="000000" w:themeColor="text1"/>
              </w:rPr>
            </w:pPr>
            <w:r>
              <w:rPr>
                <w:rFonts w:asciiTheme="minorHAnsi" w:hAnsiTheme="minorHAnsi" w:cstheme="minorHAnsi"/>
                <w:b/>
                <w:color w:val="000000" w:themeColor="text1"/>
              </w:rPr>
              <w:t>65</w:t>
            </w:r>
          </w:p>
        </w:tc>
      </w:tr>
    </w:tbl>
    <w:p w:rsidR="00E065EE" w:rsidRDefault="00654B79" w:rsidP="002E3CE9">
      <w:pPr>
        <w:tabs>
          <w:tab w:val="left" w:pos="5970"/>
        </w:tabs>
        <w:rPr>
          <w:rFonts w:ascii="Book Antiqua" w:hAnsi="Book Antiqua"/>
          <w:b/>
          <w:bCs/>
        </w:rPr>
      </w:pPr>
      <w:r>
        <w:rPr>
          <w:rFonts w:ascii="Book Antiqua" w:hAnsi="Book Antiqua"/>
          <w:b/>
          <w:bCs/>
        </w:rPr>
        <w:t xml:space="preserve">      </w:t>
      </w:r>
      <w:r w:rsidR="00DC0F2A">
        <w:rPr>
          <w:rFonts w:ascii="Book Antiqua" w:hAnsi="Book Antiqua"/>
          <w:b/>
          <w:bCs/>
        </w:rPr>
        <w:t xml:space="preserve">Following </w:t>
      </w:r>
      <w:r w:rsidR="007F4399">
        <w:rPr>
          <w:rFonts w:ascii="Book Antiqua" w:hAnsi="Book Antiqua"/>
          <w:b/>
          <w:bCs/>
        </w:rPr>
        <w:t xml:space="preserve">04 </w:t>
      </w:r>
      <w:r w:rsidR="00DC0F2A">
        <w:rPr>
          <w:rFonts w:ascii="Book Antiqua" w:hAnsi="Book Antiqua"/>
          <w:b/>
          <w:bCs/>
        </w:rPr>
        <w:t>Posts are carried forward from pilot phase along with the staff in phase II</w:t>
      </w:r>
      <w:r>
        <w:rPr>
          <w:rFonts w:ascii="Book Antiqua" w:hAnsi="Book Antiqua"/>
          <w:b/>
          <w:bCs/>
        </w:rPr>
        <w:tab/>
      </w:r>
    </w:p>
    <w:tbl>
      <w:tblPr>
        <w:tblStyle w:val="TableGrid"/>
        <w:tblW w:w="10075" w:type="dxa"/>
        <w:tblLook w:val="04A0" w:firstRow="1" w:lastRow="0" w:firstColumn="1" w:lastColumn="0" w:noHBand="0" w:noVBand="1"/>
      </w:tblPr>
      <w:tblGrid>
        <w:gridCol w:w="715"/>
        <w:gridCol w:w="2610"/>
        <w:gridCol w:w="1530"/>
        <w:gridCol w:w="3690"/>
        <w:gridCol w:w="1530"/>
      </w:tblGrid>
      <w:tr w:rsidR="0084397A" w:rsidTr="00803C91">
        <w:tc>
          <w:tcPr>
            <w:tcW w:w="715" w:type="dxa"/>
          </w:tcPr>
          <w:p w:rsidR="0084397A" w:rsidRDefault="0084397A" w:rsidP="00E065EE">
            <w:pPr>
              <w:tabs>
                <w:tab w:val="left" w:pos="5970"/>
              </w:tabs>
              <w:rPr>
                <w:rFonts w:ascii="Book Antiqua" w:hAnsi="Book Antiqua"/>
                <w:b/>
                <w:bCs/>
              </w:rPr>
            </w:pPr>
          </w:p>
        </w:tc>
        <w:tc>
          <w:tcPr>
            <w:tcW w:w="4140" w:type="dxa"/>
            <w:gridSpan w:val="2"/>
          </w:tcPr>
          <w:p w:rsidR="0084397A" w:rsidRDefault="0084397A" w:rsidP="00390C27">
            <w:pPr>
              <w:tabs>
                <w:tab w:val="left" w:pos="5970"/>
              </w:tabs>
              <w:jc w:val="center"/>
              <w:rPr>
                <w:rFonts w:ascii="Book Antiqua" w:hAnsi="Book Antiqua"/>
                <w:b/>
                <w:bCs/>
              </w:rPr>
            </w:pPr>
            <w:r>
              <w:rPr>
                <w:rFonts w:ascii="Book Antiqua" w:hAnsi="Book Antiqua"/>
                <w:b/>
                <w:bCs/>
              </w:rPr>
              <w:t>Pilot Phase</w:t>
            </w:r>
          </w:p>
        </w:tc>
        <w:tc>
          <w:tcPr>
            <w:tcW w:w="5220" w:type="dxa"/>
            <w:gridSpan w:val="2"/>
          </w:tcPr>
          <w:p w:rsidR="0084397A" w:rsidRDefault="0084397A" w:rsidP="00390C27">
            <w:pPr>
              <w:tabs>
                <w:tab w:val="left" w:pos="5970"/>
              </w:tabs>
              <w:jc w:val="center"/>
              <w:rPr>
                <w:rFonts w:ascii="Book Antiqua" w:hAnsi="Book Antiqua"/>
                <w:b/>
                <w:bCs/>
              </w:rPr>
            </w:pPr>
            <w:r>
              <w:rPr>
                <w:rFonts w:ascii="Book Antiqua" w:hAnsi="Book Antiqua"/>
                <w:b/>
                <w:bCs/>
              </w:rPr>
              <w:t>Phase II</w:t>
            </w:r>
          </w:p>
        </w:tc>
      </w:tr>
      <w:tr w:rsidR="0084397A" w:rsidTr="00296807">
        <w:trPr>
          <w:trHeight w:val="260"/>
        </w:trPr>
        <w:tc>
          <w:tcPr>
            <w:tcW w:w="715" w:type="dxa"/>
          </w:tcPr>
          <w:p w:rsidR="0084397A" w:rsidRDefault="0084397A" w:rsidP="0084397A">
            <w:pPr>
              <w:tabs>
                <w:tab w:val="left" w:pos="5970"/>
              </w:tabs>
              <w:rPr>
                <w:rFonts w:ascii="Book Antiqua" w:hAnsi="Book Antiqua"/>
                <w:b/>
                <w:bCs/>
              </w:rPr>
            </w:pPr>
            <w:r>
              <w:rPr>
                <w:rFonts w:ascii="Book Antiqua" w:hAnsi="Book Antiqua"/>
                <w:b/>
                <w:bCs/>
              </w:rPr>
              <w:t>Sr #</w:t>
            </w:r>
          </w:p>
        </w:tc>
        <w:tc>
          <w:tcPr>
            <w:tcW w:w="2610" w:type="dxa"/>
          </w:tcPr>
          <w:p w:rsidR="0084397A" w:rsidRDefault="0084397A" w:rsidP="0084397A">
            <w:pPr>
              <w:tabs>
                <w:tab w:val="left" w:pos="5970"/>
              </w:tabs>
              <w:rPr>
                <w:rFonts w:ascii="Book Antiqua" w:hAnsi="Book Antiqua"/>
                <w:b/>
                <w:bCs/>
              </w:rPr>
            </w:pPr>
            <w:r>
              <w:rPr>
                <w:rFonts w:ascii="Book Antiqua" w:hAnsi="Book Antiqua"/>
                <w:b/>
                <w:bCs/>
              </w:rPr>
              <w:t>Designation</w:t>
            </w:r>
          </w:p>
        </w:tc>
        <w:tc>
          <w:tcPr>
            <w:tcW w:w="1530" w:type="dxa"/>
          </w:tcPr>
          <w:p w:rsidR="0084397A" w:rsidRDefault="0084397A" w:rsidP="0084397A">
            <w:pPr>
              <w:tabs>
                <w:tab w:val="left" w:pos="5970"/>
              </w:tabs>
              <w:rPr>
                <w:rFonts w:ascii="Book Antiqua" w:hAnsi="Book Antiqua"/>
                <w:b/>
                <w:bCs/>
              </w:rPr>
            </w:pPr>
            <w:r>
              <w:rPr>
                <w:rFonts w:ascii="Book Antiqua" w:hAnsi="Book Antiqua"/>
                <w:b/>
                <w:bCs/>
              </w:rPr>
              <w:t>Pay Scale</w:t>
            </w:r>
          </w:p>
        </w:tc>
        <w:tc>
          <w:tcPr>
            <w:tcW w:w="3690" w:type="dxa"/>
          </w:tcPr>
          <w:p w:rsidR="0084397A" w:rsidRDefault="0084397A" w:rsidP="0084397A">
            <w:pPr>
              <w:tabs>
                <w:tab w:val="left" w:pos="5970"/>
              </w:tabs>
              <w:rPr>
                <w:rFonts w:ascii="Book Antiqua" w:hAnsi="Book Antiqua"/>
                <w:b/>
                <w:bCs/>
              </w:rPr>
            </w:pPr>
            <w:r>
              <w:rPr>
                <w:rFonts w:ascii="Book Antiqua" w:hAnsi="Book Antiqua"/>
                <w:b/>
                <w:bCs/>
              </w:rPr>
              <w:t>Designation</w:t>
            </w:r>
          </w:p>
        </w:tc>
        <w:tc>
          <w:tcPr>
            <w:tcW w:w="1530" w:type="dxa"/>
          </w:tcPr>
          <w:p w:rsidR="0084397A" w:rsidRDefault="0084397A" w:rsidP="0084397A">
            <w:pPr>
              <w:tabs>
                <w:tab w:val="left" w:pos="5970"/>
              </w:tabs>
              <w:rPr>
                <w:rFonts w:ascii="Book Antiqua" w:hAnsi="Book Antiqua"/>
                <w:b/>
                <w:bCs/>
              </w:rPr>
            </w:pPr>
            <w:r>
              <w:rPr>
                <w:rFonts w:ascii="Book Antiqua" w:hAnsi="Book Antiqua"/>
                <w:b/>
                <w:bCs/>
              </w:rPr>
              <w:t>Pay Scale</w:t>
            </w:r>
          </w:p>
        </w:tc>
      </w:tr>
      <w:tr w:rsidR="0084397A" w:rsidTr="00296807">
        <w:tc>
          <w:tcPr>
            <w:tcW w:w="715" w:type="dxa"/>
          </w:tcPr>
          <w:p w:rsidR="0084397A" w:rsidRPr="00582366" w:rsidRDefault="0084397A" w:rsidP="0084397A">
            <w:pPr>
              <w:tabs>
                <w:tab w:val="left" w:pos="5970"/>
              </w:tabs>
              <w:rPr>
                <w:rFonts w:ascii="Book Antiqua" w:hAnsi="Book Antiqua"/>
              </w:rPr>
            </w:pPr>
            <w:r w:rsidRPr="00582366">
              <w:rPr>
                <w:rFonts w:ascii="Book Antiqua" w:hAnsi="Book Antiqua"/>
              </w:rPr>
              <w:t>1</w:t>
            </w:r>
          </w:p>
        </w:tc>
        <w:tc>
          <w:tcPr>
            <w:tcW w:w="2610" w:type="dxa"/>
          </w:tcPr>
          <w:p w:rsidR="0084397A" w:rsidRPr="00582366" w:rsidRDefault="0084397A" w:rsidP="0084397A">
            <w:pPr>
              <w:tabs>
                <w:tab w:val="left" w:pos="5970"/>
              </w:tabs>
              <w:rPr>
                <w:rFonts w:ascii="Book Antiqua" w:hAnsi="Book Antiqua"/>
              </w:rPr>
            </w:pPr>
            <w:r w:rsidRPr="00582366">
              <w:rPr>
                <w:rFonts w:ascii="Book Antiqua" w:hAnsi="Book Antiqua"/>
              </w:rPr>
              <w:t>Manager Operations</w:t>
            </w:r>
          </w:p>
        </w:tc>
        <w:tc>
          <w:tcPr>
            <w:tcW w:w="1530" w:type="dxa"/>
          </w:tcPr>
          <w:p w:rsidR="0084397A" w:rsidRPr="00582366" w:rsidRDefault="0084397A" w:rsidP="0084397A">
            <w:pPr>
              <w:tabs>
                <w:tab w:val="left" w:pos="5970"/>
              </w:tabs>
              <w:rPr>
                <w:rFonts w:ascii="Book Antiqua" w:hAnsi="Book Antiqua"/>
              </w:rPr>
            </w:pPr>
            <w:r w:rsidRPr="00582366">
              <w:rPr>
                <w:rFonts w:ascii="Book Antiqua" w:hAnsi="Book Antiqua"/>
              </w:rPr>
              <w:t>Lump Sum</w:t>
            </w:r>
          </w:p>
        </w:tc>
        <w:tc>
          <w:tcPr>
            <w:tcW w:w="3690" w:type="dxa"/>
          </w:tcPr>
          <w:p w:rsidR="0084397A" w:rsidRPr="00582366" w:rsidRDefault="0084397A" w:rsidP="0084397A">
            <w:pPr>
              <w:tabs>
                <w:tab w:val="left" w:pos="5970"/>
              </w:tabs>
              <w:rPr>
                <w:rFonts w:ascii="Book Antiqua" w:hAnsi="Book Antiqua"/>
              </w:rPr>
            </w:pPr>
            <w:r w:rsidRPr="00582366">
              <w:rPr>
                <w:rFonts w:ascii="Book Antiqua" w:hAnsi="Book Antiqua"/>
              </w:rPr>
              <w:t>Manager Operations</w:t>
            </w:r>
          </w:p>
        </w:tc>
        <w:tc>
          <w:tcPr>
            <w:tcW w:w="1530" w:type="dxa"/>
          </w:tcPr>
          <w:p w:rsidR="0084397A" w:rsidRPr="00582366" w:rsidRDefault="0084397A" w:rsidP="0084397A">
            <w:pPr>
              <w:tabs>
                <w:tab w:val="left" w:pos="5970"/>
              </w:tabs>
              <w:rPr>
                <w:rFonts w:ascii="Book Antiqua" w:hAnsi="Book Antiqua"/>
              </w:rPr>
            </w:pPr>
            <w:r w:rsidRPr="00582366">
              <w:rPr>
                <w:rFonts w:ascii="Book Antiqua" w:hAnsi="Book Antiqua"/>
              </w:rPr>
              <w:t>18</w:t>
            </w:r>
          </w:p>
        </w:tc>
      </w:tr>
      <w:tr w:rsidR="0084397A" w:rsidTr="00296807">
        <w:tc>
          <w:tcPr>
            <w:tcW w:w="715" w:type="dxa"/>
          </w:tcPr>
          <w:p w:rsidR="0084397A" w:rsidRPr="00582366" w:rsidRDefault="0084397A" w:rsidP="0084397A">
            <w:pPr>
              <w:tabs>
                <w:tab w:val="left" w:pos="5970"/>
              </w:tabs>
              <w:rPr>
                <w:rFonts w:ascii="Book Antiqua" w:hAnsi="Book Antiqua"/>
              </w:rPr>
            </w:pPr>
            <w:r w:rsidRPr="00582366">
              <w:rPr>
                <w:rFonts w:ascii="Book Antiqua" w:hAnsi="Book Antiqua"/>
              </w:rPr>
              <w:t>2</w:t>
            </w:r>
          </w:p>
        </w:tc>
        <w:tc>
          <w:tcPr>
            <w:tcW w:w="2610" w:type="dxa"/>
          </w:tcPr>
          <w:p w:rsidR="0084397A" w:rsidRPr="00582366" w:rsidRDefault="0084397A" w:rsidP="0084397A">
            <w:pPr>
              <w:tabs>
                <w:tab w:val="left" w:pos="5970"/>
              </w:tabs>
              <w:rPr>
                <w:rFonts w:ascii="Book Antiqua" w:hAnsi="Book Antiqua"/>
              </w:rPr>
            </w:pPr>
            <w:r w:rsidRPr="00582366">
              <w:rPr>
                <w:rFonts w:ascii="Book Antiqua" w:hAnsi="Book Antiqua"/>
              </w:rPr>
              <w:t>Coordinator</w:t>
            </w:r>
          </w:p>
        </w:tc>
        <w:tc>
          <w:tcPr>
            <w:tcW w:w="1530" w:type="dxa"/>
          </w:tcPr>
          <w:p w:rsidR="0084397A" w:rsidRPr="00582366" w:rsidRDefault="0084397A" w:rsidP="0084397A">
            <w:pPr>
              <w:tabs>
                <w:tab w:val="left" w:pos="5970"/>
              </w:tabs>
              <w:rPr>
                <w:rFonts w:ascii="Book Antiqua" w:hAnsi="Book Antiqua"/>
              </w:rPr>
            </w:pPr>
            <w:r w:rsidRPr="00582366">
              <w:rPr>
                <w:rFonts w:ascii="Book Antiqua" w:hAnsi="Book Antiqua"/>
              </w:rPr>
              <w:t>18</w:t>
            </w:r>
          </w:p>
        </w:tc>
        <w:tc>
          <w:tcPr>
            <w:tcW w:w="3690" w:type="dxa"/>
          </w:tcPr>
          <w:p w:rsidR="0084397A" w:rsidRPr="00582366" w:rsidRDefault="0084397A" w:rsidP="0084397A">
            <w:pPr>
              <w:tabs>
                <w:tab w:val="left" w:pos="5970"/>
              </w:tabs>
              <w:rPr>
                <w:rFonts w:ascii="Book Antiqua" w:hAnsi="Book Antiqua"/>
              </w:rPr>
            </w:pPr>
            <w:r w:rsidRPr="00582366">
              <w:rPr>
                <w:rFonts w:ascii="Book Antiqua" w:hAnsi="Book Antiqua"/>
              </w:rPr>
              <w:t>Coordinator</w:t>
            </w:r>
          </w:p>
        </w:tc>
        <w:tc>
          <w:tcPr>
            <w:tcW w:w="1530" w:type="dxa"/>
          </w:tcPr>
          <w:p w:rsidR="0084397A" w:rsidRPr="00582366" w:rsidRDefault="0084397A" w:rsidP="0084397A">
            <w:pPr>
              <w:tabs>
                <w:tab w:val="left" w:pos="5970"/>
              </w:tabs>
              <w:rPr>
                <w:rFonts w:ascii="Book Antiqua" w:hAnsi="Book Antiqua"/>
              </w:rPr>
            </w:pPr>
            <w:r w:rsidRPr="00582366">
              <w:rPr>
                <w:rFonts w:ascii="Book Antiqua" w:hAnsi="Book Antiqua"/>
              </w:rPr>
              <w:t>18</w:t>
            </w:r>
          </w:p>
        </w:tc>
      </w:tr>
      <w:tr w:rsidR="0084397A" w:rsidTr="00296807">
        <w:tc>
          <w:tcPr>
            <w:tcW w:w="715" w:type="dxa"/>
          </w:tcPr>
          <w:p w:rsidR="0084397A" w:rsidRPr="00582366" w:rsidRDefault="0084397A" w:rsidP="0084397A">
            <w:pPr>
              <w:tabs>
                <w:tab w:val="left" w:pos="5970"/>
              </w:tabs>
              <w:rPr>
                <w:rFonts w:ascii="Book Antiqua" w:hAnsi="Book Antiqua"/>
              </w:rPr>
            </w:pPr>
            <w:r w:rsidRPr="00582366">
              <w:rPr>
                <w:rFonts w:ascii="Book Antiqua" w:hAnsi="Book Antiqua"/>
              </w:rPr>
              <w:t>3</w:t>
            </w:r>
          </w:p>
        </w:tc>
        <w:tc>
          <w:tcPr>
            <w:tcW w:w="2610" w:type="dxa"/>
          </w:tcPr>
          <w:p w:rsidR="0084397A" w:rsidRPr="00582366" w:rsidRDefault="0084397A" w:rsidP="0084397A">
            <w:pPr>
              <w:tabs>
                <w:tab w:val="left" w:pos="5970"/>
              </w:tabs>
              <w:rPr>
                <w:rFonts w:ascii="Book Antiqua" w:hAnsi="Book Antiqua"/>
              </w:rPr>
            </w:pPr>
            <w:r w:rsidRPr="00582366">
              <w:rPr>
                <w:rFonts w:ascii="Book Antiqua" w:hAnsi="Book Antiqua"/>
              </w:rPr>
              <w:t xml:space="preserve">Driver </w:t>
            </w:r>
          </w:p>
        </w:tc>
        <w:tc>
          <w:tcPr>
            <w:tcW w:w="1530" w:type="dxa"/>
          </w:tcPr>
          <w:p w:rsidR="0084397A" w:rsidRPr="00582366" w:rsidRDefault="0084397A" w:rsidP="0084397A">
            <w:pPr>
              <w:tabs>
                <w:tab w:val="left" w:pos="5970"/>
              </w:tabs>
              <w:rPr>
                <w:rFonts w:ascii="Book Antiqua" w:hAnsi="Book Antiqua"/>
              </w:rPr>
            </w:pPr>
            <w:r w:rsidRPr="00582366">
              <w:rPr>
                <w:rFonts w:ascii="Book Antiqua" w:hAnsi="Book Antiqua"/>
              </w:rPr>
              <w:t>Lump Sum</w:t>
            </w:r>
          </w:p>
        </w:tc>
        <w:tc>
          <w:tcPr>
            <w:tcW w:w="3690" w:type="dxa"/>
          </w:tcPr>
          <w:p w:rsidR="0084397A" w:rsidRPr="00582366" w:rsidRDefault="0084397A" w:rsidP="0084397A">
            <w:pPr>
              <w:tabs>
                <w:tab w:val="left" w:pos="5970"/>
              </w:tabs>
              <w:rPr>
                <w:rFonts w:ascii="Book Antiqua" w:hAnsi="Book Antiqua"/>
              </w:rPr>
            </w:pPr>
            <w:r w:rsidRPr="00582366">
              <w:rPr>
                <w:rFonts w:ascii="Book Antiqua" w:hAnsi="Book Antiqua"/>
              </w:rPr>
              <w:t xml:space="preserve">Driver </w:t>
            </w:r>
          </w:p>
        </w:tc>
        <w:tc>
          <w:tcPr>
            <w:tcW w:w="1530" w:type="dxa"/>
          </w:tcPr>
          <w:p w:rsidR="0084397A" w:rsidRPr="00582366" w:rsidRDefault="0084397A" w:rsidP="0084397A">
            <w:pPr>
              <w:tabs>
                <w:tab w:val="left" w:pos="5970"/>
              </w:tabs>
              <w:rPr>
                <w:rFonts w:ascii="Book Antiqua" w:hAnsi="Book Antiqua"/>
              </w:rPr>
            </w:pPr>
            <w:r w:rsidRPr="00582366">
              <w:rPr>
                <w:rFonts w:ascii="Book Antiqua" w:hAnsi="Book Antiqua"/>
              </w:rPr>
              <w:t>04</w:t>
            </w:r>
          </w:p>
        </w:tc>
      </w:tr>
      <w:tr w:rsidR="0084397A" w:rsidTr="00296807">
        <w:trPr>
          <w:trHeight w:val="287"/>
        </w:trPr>
        <w:tc>
          <w:tcPr>
            <w:tcW w:w="715" w:type="dxa"/>
          </w:tcPr>
          <w:p w:rsidR="0084397A" w:rsidRPr="00582366" w:rsidRDefault="0084397A" w:rsidP="0084397A">
            <w:pPr>
              <w:tabs>
                <w:tab w:val="left" w:pos="5970"/>
              </w:tabs>
              <w:rPr>
                <w:rFonts w:ascii="Book Antiqua" w:hAnsi="Book Antiqua"/>
              </w:rPr>
            </w:pPr>
            <w:r w:rsidRPr="00582366">
              <w:rPr>
                <w:rFonts w:ascii="Book Antiqua" w:hAnsi="Book Antiqua"/>
              </w:rPr>
              <w:t>4</w:t>
            </w:r>
          </w:p>
        </w:tc>
        <w:tc>
          <w:tcPr>
            <w:tcW w:w="2610" w:type="dxa"/>
          </w:tcPr>
          <w:p w:rsidR="0084397A" w:rsidRPr="00582366" w:rsidRDefault="0084397A" w:rsidP="0084397A">
            <w:pPr>
              <w:tabs>
                <w:tab w:val="left" w:pos="5970"/>
              </w:tabs>
              <w:rPr>
                <w:rFonts w:ascii="Book Antiqua" w:hAnsi="Book Antiqua"/>
              </w:rPr>
            </w:pPr>
            <w:r w:rsidRPr="00582366">
              <w:rPr>
                <w:rFonts w:ascii="Book Antiqua" w:hAnsi="Book Antiqua"/>
              </w:rPr>
              <w:t>Peon</w:t>
            </w:r>
          </w:p>
        </w:tc>
        <w:tc>
          <w:tcPr>
            <w:tcW w:w="1530" w:type="dxa"/>
          </w:tcPr>
          <w:p w:rsidR="0084397A" w:rsidRPr="00582366" w:rsidRDefault="0084397A" w:rsidP="0084397A">
            <w:pPr>
              <w:tabs>
                <w:tab w:val="left" w:pos="5970"/>
              </w:tabs>
              <w:rPr>
                <w:rFonts w:ascii="Book Antiqua" w:hAnsi="Book Antiqua"/>
              </w:rPr>
            </w:pPr>
            <w:r w:rsidRPr="00582366">
              <w:rPr>
                <w:rFonts w:ascii="Book Antiqua" w:hAnsi="Book Antiqua"/>
              </w:rPr>
              <w:t>01</w:t>
            </w:r>
          </w:p>
        </w:tc>
        <w:tc>
          <w:tcPr>
            <w:tcW w:w="3690" w:type="dxa"/>
          </w:tcPr>
          <w:p w:rsidR="0084397A" w:rsidRPr="00582366" w:rsidRDefault="0084397A" w:rsidP="0084397A">
            <w:pPr>
              <w:tabs>
                <w:tab w:val="left" w:pos="5970"/>
              </w:tabs>
              <w:rPr>
                <w:rFonts w:ascii="Book Antiqua" w:hAnsi="Book Antiqua"/>
              </w:rPr>
            </w:pPr>
            <w:r w:rsidRPr="00582366">
              <w:rPr>
                <w:rFonts w:ascii="Book Antiqua" w:hAnsi="Book Antiqua"/>
              </w:rPr>
              <w:t>Peon</w:t>
            </w:r>
          </w:p>
        </w:tc>
        <w:tc>
          <w:tcPr>
            <w:tcW w:w="1530" w:type="dxa"/>
          </w:tcPr>
          <w:p w:rsidR="0084397A" w:rsidRPr="00582366" w:rsidRDefault="0084397A" w:rsidP="0084397A">
            <w:pPr>
              <w:tabs>
                <w:tab w:val="left" w:pos="5970"/>
              </w:tabs>
              <w:rPr>
                <w:rFonts w:ascii="Book Antiqua" w:hAnsi="Book Antiqua"/>
              </w:rPr>
            </w:pPr>
            <w:r w:rsidRPr="00582366">
              <w:rPr>
                <w:rFonts w:ascii="Book Antiqua" w:hAnsi="Book Antiqua"/>
              </w:rPr>
              <w:t>01</w:t>
            </w:r>
          </w:p>
        </w:tc>
      </w:tr>
    </w:tbl>
    <w:p w:rsidR="00CB1663" w:rsidRDefault="00654B79" w:rsidP="007F4399">
      <w:pPr>
        <w:tabs>
          <w:tab w:val="left" w:pos="5970"/>
        </w:tabs>
        <w:rPr>
          <w:rFonts w:ascii="Book Antiqua" w:hAnsi="Book Antiqua"/>
          <w:b/>
          <w:bCs/>
        </w:rPr>
      </w:pPr>
      <w:r>
        <w:rPr>
          <w:rFonts w:ascii="Book Antiqua" w:hAnsi="Book Antiqua"/>
          <w:b/>
          <w:bCs/>
        </w:rPr>
        <w:tab/>
      </w:r>
    </w:p>
    <w:p w:rsidR="007F4399" w:rsidRDefault="003E0546" w:rsidP="00DD6674">
      <w:pPr>
        <w:tabs>
          <w:tab w:val="left" w:pos="5970"/>
        </w:tabs>
        <w:rPr>
          <w:rFonts w:ascii="Book Antiqua" w:hAnsi="Book Antiqua"/>
          <w:b/>
          <w:bCs/>
        </w:rPr>
      </w:pPr>
      <w:r>
        <w:rPr>
          <w:rFonts w:ascii="Book Antiqua" w:hAnsi="Book Antiqua"/>
          <w:b/>
          <w:bCs/>
        </w:rPr>
        <w:t xml:space="preserve">    </w:t>
      </w:r>
      <w:r w:rsidR="007F4399">
        <w:rPr>
          <w:rFonts w:ascii="Book Antiqua" w:hAnsi="Book Antiqua"/>
          <w:b/>
          <w:bCs/>
        </w:rPr>
        <w:t>Execution Unit/Technical Unit staff</w:t>
      </w:r>
      <w:r w:rsidR="007F4399">
        <w:rPr>
          <w:rFonts w:ascii="Book Antiqua" w:hAnsi="Book Antiqua"/>
          <w:b/>
          <w:bCs/>
        </w:rPr>
        <w:tab/>
      </w:r>
      <w:r w:rsidR="007F4399">
        <w:rPr>
          <w:rFonts w:ascii="Book Antiqua" w:hAnsi="Book Antiqua"/>
          <w:b/>
          <w:bCs/>
        </w:rPr>
        <w:tab/>
      </w:r>
      <w:r w:rsidR="007F4399">
        <w:rPr>
          <w:rFonts w:ascii="Book Antiqua" w:hAnsi="Book Antiqua"/>
          <w:b/>
          <w:bCs/>
        </w:rPr>
        <w:tab/>
        <w:t>07</w:t>
      </w:r>
    </w:p>
    <w:p w:rsidR="00927442" w:rsidRPr="00B919A2" w:rsidRDefault="007F4399" w:rsidP="00DD6674">
      <w:pPr>
        <w:tabs>
          <w:tab w:val="left" w:pos="5970"/>
        </w:tabs>
        <w:rPr>
          <w:bCs/>
        </w:rPr>
      </w:pPr>
      <w:r>
        <w:rPr>
          <w:rFonts w:ascii="Book Antiqua" w:hAnsi="Book Antiqua"/>
          <w:b/>
          <w:bCs/>
        </w:rPr>
        <w:t xml:space="preserve">    </w:t>
      </w:r>
      <w:r w:rsidR="00CB1663">
        <w:rPr>
          <w:rFonts w:ascii="Book Antiqua" w:hAnsi="Book Antiqua"/>
          <w:b/>
          <w:bCs/>
        </w:rPr>
        <w:t>Service Centers</w:t>
      </w:r>
      <w:r>
        <w:rPr>
          <w:rFonts w:ascii="Book Antiqua" w:hAnsi="Book Antiqua"/>
          <w:b/>
          <w:bCs/>
        </w:rPr>
        <w:t xml:space="preserve"> Staff</w:t>
      </w:r>
      <w:r w:rsidR="00927442" w:rsidRPr="00915EEB">
        <w:rPr>
          <w:rFonts w:ascii="Book Antiqua" w:hAnsi="Book Antiqua"/>
          <w:b/>
          <w:bCs/>
        </w:rPr>
        <w:t xml:space="preserve">         </w:t>
      </w:r>
      <w:r w:rsidR="00CE44A6">
        <w:rPr>
          <w:rFonts w:ascii="Book Antiqua" w:hAnsi="Book Antiqua"/>
          <w:b/>
          <w:bCs/>
        </w:rPr>
        <w:tab/>
      </w:r>
      <w:r w:rsidR="00CE44A6">
        <w:rPr>
          <w:rFonts w:ascii="Book Antiqua" w:hAnsi="Book Antiqua"/>
          <w:b/>
          <w:bCs/>
        </w:rPr>
        <w:tab/>
      </w:r>
      <w:r w:rsidR="00CE44A6">
        <w:rPr>
          <w:rFonts w:ascii="Book Antiqua" w:hAnsi="Book Antiqua"/>
          <w:b/>
          <w:bCs/>
        </w:rPr>
        <w:tab/>
      </w:r>
      <w:r>
        <w:rPr>
          <w:rFonts w:ascii="Book Antiqua" w:hAnsi="Book Antiqua"/>
          <w:b/>
          <w:bCs/>
        </w:rPr>
        <w:t>58</w:t>
      </w:r>
      <w:r w:rsidR="00927442" w:rsidRPr="00915EEB">
        <w:rPr>
          <w:rFonts w:ascii="Book Antiqua" w:hAnsi="Book Antiqua"/>
          <w:b/>
          <w:bCs/>
        </w:rPr>
        <w:t xml:space="preserve">            </w:t>
      </w:r>
      <w:r w:rsidR="00CB1663">
        <w:rPr>
          <w:rFonts w:ascii="Book Antiqua" w:hAnsi="Book Antiqua"/>
          <w:b/>
          <w:bCs/>
        </w:rPr>
        <w:tab/>
      </w:r>
      <w:r w:rsidR="00E349D1">
        <w:rPr>
          <w:rFonts w:ascii="Book Antiqua" w:hAnsi="Book Antiqua"/>
          <w:b/>
          <w:bCs/>
        </w:rPr>
        <w:tab/>
      </w:r>
    </w:p>
    <w:p w:rsidR="00F61D00" w:rsidRDefault="00485276" w:rsidP="00AB0C1F">
      <w:pPr>
        <w:tabs>
          <w:tab w:val="left" w:pos="5970"/>
        </w:tabs>
        <w:spacing w:line="276" w:lineRule="auto"/>
        <w:jc w:val="both"/>
        <w:rPr>
          <w:rFonts w:ascii="Book Antiqua" w:hAnsi="Book Antiqua"/>
          <w:b/>
          <w:bCs/>
        </w:rPr>
      </w:pPr>
      <w:r>
        <w:rPr>
          <w:rFonts w:ascii="Book Antiqua" w:hAnsi="Book Antiqua"/>
          <w:b/>
          <w:bCs/>
        </w:rPr>
        <w:t xml:space="preserve">    Total Staff</w:t>
      </w:r>
      <w:r>
        <w:rPr>
          <w:rFonts w:ascii="Book Antiqua" w:hAnsi="Book Antiqua"/>
          <w:b/>
          <w:bCs/>
        </w:rPr>
        <w:tab/>
      </w:r>
      <w:r>
        <w:rPr>
          <w:rFonts w:ascii="Book Antiqua" w:hAnsi="Book Antiqua"/>
          <w:b/>
          <w:bCs/>
        </w:rPr>
        <w:tab/>
      </w:r>
      <w:r>
        <w:rPr>
          <w:rFonts w:ascii="Book Antiqua" w:hAnsi="Book Antiqua"/>
          <w:b/>
          <w:bCs/>
        </w:rPr>
        <w:tab/>
        <w:t>6</w:t>
      </w:r>
      <w:r w:rsidR="00AB0C1F">
        <w:rPr>
          <w:rFonts w:ascii="Book Antiqua" w:hAnsi="Book Antiqua"/>
          <w:b/>
          <w:bCs/>
        </w:rPr>
        <w:t>5</w:t>
      </w:r>
    </w:p>
    <w:p w:rsidR="00B66B33" w:rsidRDefault="00D07E4D" w:rsidP="007C6E56">
      <w:pPr>
        <w:tabs>
          <w:tab w:val="left" w:pos="5970"/>
        </w:tabs>
        <w:spacing w:line="276" w:lineRule="auto"/>
        <w:jc w:val="both"/>
        <w:rPr>
          <w:rFonts w:ascii="Book Antiqua" w:hAnsi="Book Antiqua"/>
        </w:rPr>
      </w:pPr>
      <w:r w:rsidRPr="005E79E4">
        <w:rPr>
          <w:rFonts w:ascii="Book Antiqua" w:hAnsi="Book Antiqua"/>
        </w:rPr>
        <w:t xml:space="preserve">Manager operations </w:t>
      </w:r>
      <w:r w:rsidR="006C226B">
        <w:rPr>
          <w:rFonts w:ascii="Book Antiqua" w:hAnsi="Book Antiqua"/>
        </w:rPr>
        <w:t>(</w:t>
      </w:r>
      <w:r w:rsidRPr="005E79E4">
        <w:rPr>
          <w:rFonts w:ascii="Book Antiqua" w:hAnsi="Book Antiqua"/>
        </w:rPr>
        <w:t>B</w:t>
      </w:r>
      <w:r w:rsidR="00944078" w:rsidRPr="005E79E4">
        <w:rPr>
          <w:rFonts w:ascii="Book Antiqua" w:hAnsi="Book Antiqua"/>
        </w:rPr>
        <w:t>ps 18</w:t>
      </w:r>
      <w:r w:rsidR="006C226B">
        <w:rPr>
          <w:rFonts w:ascii="Book Antiqua" w:hAnsi="Book Antiqua"/>
        </w:rPr>
        <w:t>)</w:t>
      </w:r>
      <w:r w:rsidR="00944078" w:rsidRPr="005E79E4">
        <w:rPr>
          <w:rFonts w:ascii="Book Antiqua" w:hAnsi="Book Antiqua"/>
        </w:rPr>
        <w:t xml:space="preserve"> is a technical </w:t>
      </w:r>
      <w:r w:rsidR="00437885">
        <w:rPr>
          <w:rFonts w:ascii="Book Antiqua" w:hAnsi="Book Antiqua"/>
        </w:rPr>
        <w:t xml:space="preserve">post </w:t>
      </w:r>
      <w:r w:rsidR="00DA1DC6">
        <w:rPr>
          <w:rFonts w:ascii="Book Antiqua" w:hAnsi="Book Antiqua"/>
        </w:rPr>
        <w:t>(see approved Q</w:t>
      </w:r>
      <w:r w:rsidRPr="005E79E4">
        <w:rPr>
          <w:rFonts w:ascii="Book Antiqua" w:hAnsi="Book Antiqua"/>
        </w:rPr>
        <w:t>ualification &amp; ToR</w:t>
      </w:r>
      <w:r w:rsidR="00DA1DC6">
        <w:rPr>
          <w:rFonts w:ascii="Book Antiqua" w:hAnsi="Book Antiqua"/>
        </w:rPr>
        <w:t xml:space="preserve">s at </w:t>
      </w:r>
      <w:r w:rsidR="00C3078A">
        <w:rPr>
          <w:rFonts w:ascii="Book Antiqua" w:hAnsi="Book Antiqua"/>
        </w:rPr>
        <w:t>Page #</w:t>
      </w:r>
      <w:r w:rsidR="00A432FA">
        <w:rPr>
          <w:rFonts w:ascii="Book Antiqua" w:hAnsi="Book Antiqua"/>
        </w:rPr>
        <w:t xml:space="preserve"> </w:t>
      </w:r>
      <w:r w:rsidR="00ED3EE7">
        <w:rPr>
          <w:rFonts w:ascii="Book Antiqua" w:hAnsi="Book Antiqua"/>
        </w:rPr>
        <w:t>48, 49</w:t>
      </w:r>
      <w:r w:rsidR="008F1619">
        <w:rPr>
          <w:rFonts w:ascii="Book Antiqua" w:hAnsi="Book Antiqua"/>
        </w:rPr>
        <w:t>)</w:t>
      </w:r>
      <w:r w:rsidR="00437885">
        <w:rPr>
          <w:rFonts w:ascii="Book Antiqua" w:hAnsi="Book Antiqua"/>
        </w:rPr>
        <w:t xml:space="preserve"> </w:t>
      </w:r>
      <w:r w:rsidR="00A432FA">
        <w:rPr>
          <w:rFonts w:ascii="Book Antiqua" w:hAnsi="Book Antiqua"/>
        </w:rPr>
        <w:t>.This</w:t>
      </w:r>
      <w:r w:rsidRPr="005E79E4">
        <w:rPr>
          <w:rFonts w:ascii="Book Antiqua" w:hAnsi="Book Antiqua"/>
        </w:rPr>
        <w:t xml:space="preserve"> is a major post based in Ex</w:t>
      </w:r>
      <w:r w:rsidR="007C6E56">
        <w:rPr>
          <w:rFonts w:ascii="Book Antiqua" w:hAnsi="Book Antiqua"/>
        </w:rPr>
        <w:t>ecution Unit/technical Unit</w:t>
      </w:r>
      <w:r w:rsidR="008F1619">
        <w:rPr>
          <w:rFonts w:ascii="Book Antiqua" w:hAnsi="Book Antiqua"/>
        </w:rPr>
        <w:t xml:space="preserve"> </w:t>
      </w:r>
      <w:r w:rsidR="00260ED3">
        <w:rPr>
          <w:rFonts w:ascii="Book Antiqua" w:hAnsi="Book Antiqua"/>
        </w:rPr>
        <w:t>(see page # 14 &amp; 15)</w:t>
      </w:r>
      <w:r w:rsidR="00A23FC7">
        <w:rPr>
          <w:rFonts w:ascii="Book Antiqua" w:hAnsi="Book Antiqua"/>
        </w:rPr>
        <w:t xml:space="preserve"> </w:t>
      </w:r>
      <w:r w:rsidR="007C6E56">
        <w:rPr>
          <w:rFonts w:ascii="Book Antiqua" w:hAnsi="Book Antiqua"/>
        </w:rPr>
        <w:t xml:space="preserve"> which </w:t>
      </w:r>
      <w:r w:rsidRPr="005E79E4">
        <w:rPr>
          <w:rFonts w:ascii="Book Antiqua" w:hAnsi="Book Antiqua"/>
        </w:rPr>
        <w:t>would remain there until i</w:t>
      </w:r>
      <w:r w:rsidR="00641193" w:rsidRPr="005E79E4">
        <w:rPr>
          <w:rFonts w:ascii="Book Antiqua" w:hAnsi="Book Antiqua"/>
        </w:rPr>
        <w:t>mplementation</w:t>
      </w:r>
      <w:r w:rsidRPr="005E79E4">
        <w:rPr>
          <w:rFonts w:ascii="Book Antiqua" w:hAnsi="Book Antiqua"/>
        </w:rPr>
        <w:t xml:space="preserve"> of Computerization in whole of AJ&amp;K</w:t>
      </w:r>
      <w:r w:rsidR="007D5077">
        <w:rPr>
          <w:rFonts w:ascii="Book Antiqua" w:hAnsi="Book Antiqua"/>
        </w:rPr>
        <w:t xml:space="preserve"> and it is already shifted/</w:t>
      </w:r>
      <w:r w:rsidR="00E82910">
        <w:rPr>
          <w:rFonts w:ascii="Book Antiqua" w:hAnsi="Book Antiqua"/>
        </w:rPr>
        <w:t>carry forwarded after successful completion of pilot phase in Phase 2</w:t>
      </w:r>
      <w:r w:rsidR="00437885">
        <w:rPr>
          <w:rFonts w:ascii="Book Antiqua" w:hAnsi="Book Antiqua"/>
        </w:rPr>
        <w:t xml:space="preserve">. </w:t>
      </w:r>
      <w:r w:rsidR="007C6E56">
        <w:rPr>
          <w:rFonts w:ascii="Book Antiqua" w:hAnsi="Book Antiqua"/>
        </w:rPr>
        <w:t xml:space="preserve">Moreover, </w:t>
      </w:r>
      <w:r w:rsidR="009A52AE">
        <w:rPr>
          <w:rFonts w:ascii="Book Antiqua" w:hAnsi="Book Antiqua"/>
        </w:rPr>
        <w:t xml:space="preserve">after completion </w:t>
      </w:r>
      <w:r w:rsidR="007C6E56">
        <w:rPr>
          <w:rFonts w:ascii="Book Antiqua" w:hAnsi="Book Antiqua"/>
        </w:rPr>
        <w:t>the said post would</w:t>
      </w:r>
      <w:r w:rsidR="00DF4495" w:rsidRPr="005E79E4">
        <w:rPr>
          <w:rFonts w:ascii="Book Antiqua" w:hAnsi="Book Antiqua"/>
        </w:rPr>
        <w:t xml:space="preserve"> be shifted</w:t>
      </w:r>
      <w:r w:rsidR="00052CFF">
        <w:rPr>
          <w:rFonts w:ascii="Book Antiqua" w:hAnsi="Book Antiqua"/>
        </w:rPr>
        <w:t xml:space="preserve"> along with other staff of </w:t>
      </w:r>
      <w:r w:rsidR="00052CFF" w:rsidRPr="005E79E4">
        <w:rPr>
          <w:rFonts w:ascii="Book Antiqua" w:hAnsi="Book Antiqua"/>
        </w:rPr>
        <w:t>Execution Unit/technical Unit</w:t>
      </w:r>
      <w:r w:rsidR="00DF4495" w:rsidRPr="005E79E4">
        <w:rPr>
          <w:rFonts w:ascii="Book Antiqua" w:hAnsi="Book Antiqua"/>
        </w:rPr>
        <w:t xml:space="preserve"> to normal budget for successful execution of Post Project operations</w:t>
      </w:r>
      <w:r w:rsidR="006C226B">
        <w:rPr>
          <w:rFonts w:ascii="Book Antiqua" w:hAnsi="Book Antiqua"/>
        </w:rPr>
        <w:t>.</w:t>
      </w:r>
      <w:r w:rsidR="00641193" w:rsidRPr="005E79E4">
        <w:rPr>
          <w:rFonts w:ascii="Book Antiqua" w:hAnsi="Book Antiqua"/>
        </w:rPr>
        <w:t xml:space="preserve"> This </w:t>
      </w:r>
      <w:r w:rsidR="00641193" w:rsidRPr="005E79E4">
        <w:rPr>
          <w:rFonts w:ascii="Book Antiqua" w:hAnsi="Book Antiqua"/>
        </w:rPr>
        <w:lastRenderedPageBreak/>
        <w:t>post act as</w:t>
      </w:r>
      <w:r w:rsidR="00C65722">
        <w:rPr>
          <w:rFonts w:ascii="Book Antiqua" w:hAnsi="Book Antiqua"/>
        </w:rPr>
        <w:t xml:space="preserve"> a</w:t>
      </w:r>
      <w:r w:rsidR="00641193" w:rsidRPr="005E79E4">
        <w:rPr>
          <w:rFonts w:ascii="Book Antiqua" w:hAnsi="Book Antiqua"/>
        </w:rPr>
        <w:t xml:space="preserve"> head of the project </w:t>
      </w:r>
      <w:r w:rsidR="00863364">
        <w:rPr>
          <w:rFonts w:ascii="Book Antiqua" w:hAnsi="Book Antiqua"/>
        </w:rPr>
        <w:t xml:space="preserve">alongside implementation of </w:t>
      </w:r>
      <w:r w:rsidR="008C4A05">
        <w:rPr>
          <w:rFonts w:ascii="Book Antiqua" w:hAnsi="Book Antiqua"/>
        </w:rPr>
        <w:t xml:space="preserve">technical parameters </w:t>
      </w:r>
      <w:r w:rsidR="00863364">
        <w:rPr>
          <w:rFonts w:ascii="Book Antiqua" w:hAnsi="Book Antiqua"/>
        </w:rPr>
        <w:t>it is also responsible for maintaining coordination/</w:t>
      </w:r>
      <w:r w:rsidR="00583DA0">
        <w:rPr>
          <w:rFonts w:ascii="Book Antiqua" w:hAnsi="Book Antiqua"/>
        </w:rPr>
        <w:t xml:space="preserve">Liasion with multiple field offices </w:t>
      </w:r>
      <w:r w:rsidR="00641193" w:rsidRPr="005E79E4">
        <w:rPr>
          <w:rFonts w:ascii="Book Antiqua" w:hAnsi="Book Antiqua"/>
        </w:rPr>
        <w:t>therefore</w:t>
      </w:r>
      <w:r w:rsidR="004F6782">
        <w:rPr>
          <w:rFonts w:ascii="Book Antiqua" w:hAnsi="Book Antiqua"/>
        </w:rPr>
        <w:t>,</w:t>
      </w:r>
      <w:r w:rsidR="00DF4495" w:rsidRPr="005E79E4">
        <w:rPr>
          <w:rFonts w:ascii="Book Antiqua" w:hAnsi="Book Antiqua"/>
        </w:rPr>
        <w:t xml:space="preserve"> it is recommended</w:t>
      </w:r>
      <w:r w:rsidR="00944078" w:rsidRPr="005E79E4">
        <w:rPr>
          <w:rFonts w:ascii="Book Antiqua" w:hAnsi="Book Antiqua"/>
        </w:rPr>
        <w:t xml:space="preserve"> that </w:t>
      </w:r>
      <w:r w:rsidR="004B6E12" w:rsidRPr="005E79E4">
        <w:rPr>
          <w:rFonts w:ascii="Book Antiqua" w:hAnsi="Book Antiqua"/>
        </w:rPr>
        <w:t>Nomenclature</w:t>
      </w:r>
      <w:r w:rsidR="00944078" w:rsidRPr="005E79E4">
        <w:rPr>
          <w:rFonts w:ascii="Book Antiqua" w:hAnsi="Book Antiqua"/>
        </w:rPr>
        <w:t xml:space="preserve"> of Manager Operations </w:t>
      </w:r>
      <w:r w:rsidR="006C226B">
        <w:rPr>
          <w:rFonts w:ascii="Book Antiqua" w:hAnsi="Book Antiqua"/>
        </w:rPr>
        <w:t>(</w:t>
      </w:r>
      <w:r w:rsidR="00944078" w:rsidRPr="005E79E4">
        <w:rPr>
          <w:rFonts w:ascii="Book Antiqua" w:hAnsi="Book Antiqua"/>
        </w:rPr>
        <w:t>Bps 18</w:t>
      </w:r>
      <w:r w:rsidR="006C226B">
        <w:rPr>
          <w:rFonts w:ascii="Book Antiqua" w:hAnsi="Book Antiqua"/>
        </w:rPr>
        <w:t>)</w:t>
      </w:r>
      <w:r w:rsidR="00944078" w:rsidRPr="005E79E4">
        <w:rPr>
          <w:rFonts w:ascii="Book Antiqua" w:hAnsi="Book Antiqua"/>
        </w:rPr>
        <w:t xml:space="preserve"> may be replaced With Deputy Director Technical </w:t>
      </w:r>
      <w:r w:rsidR="006C226B">
        <w:rPr>
          <w:rFonts w:ascii="Book Antiqua" w:hAnsi="Book Antiqua"/>
        </w:rPr>
        <w:t>(</w:t>
      </w:r>
      <w:r w:rsidR="00944078" w:rsidRPr="005E79E4">
        <w:rPr>
          <w:rFonts w:ascii="Book Antiqua" w:hAnsi="Book Antiqua"/>
        </w:rPr>
        <w:t>Bps 18</w:t>
      </w:r>
      <w:r w:rsidR="006C226B">
        <w:rPr>
          <w:rFonts w:ascii="Book Antiqua" w:hAnsi="Book Antiqua"/>
        </w:rPr>
        <w:t>)</w:t>
      </w:r>
      <w:r w:rsidR="005E79E4">
        <w:rPr>
          <w:rFonts w:ascii="Book Antiqua" w:hAnsi="Book Antiqua"/>
        </w:rPr>
        <w:t>.</w:t>
      </w:r>
    </w:p>
    <w:p w:rsidR="00447EDD" w:rsidRPr="005E79E4" w:rsidRDefault="00447EDD" w:rsidP="00A432FA">
      <w:pPr>
        <w:tabs>
          <w:tab w:val="left" w:pos="5970"/>
        </w:tabs>
        <w:spacing w:line="276" w:lineRule="auto"/>
        <w:jc w:val="both"/>
        <w:rPr>
          <w:rFonts w:ascii="Book Antiqua" w:hAnsi="Book Antiqua"/>
        </w:rPr>
      </w:pPr>
    </w:p>
    <w:tbl>
      <w:tblPr>
        <w:tblStyle w:val="TableGrid"/>
        <w:tblW w:w="0" w:type="auto"/>
        <w:tblLook w:val="04A0" w:firstRow="1" w:lastRow="0" w:firstColumn="1" w:lastColumn="0" w:noHBand="0" w:noVBand="1"/>
      </w:tblPr>
      <w:tblGrid>
        <w:gridCol w:w="715"/>
        <w:gridCol w:w="4950"/>
        <w:gridCol w:w="4324"/>
      </w:tblGrid>
      <w:tr w:rsidR="00B66B33" w:rsidTr="00F12704">
        <w:tc>
          <w:tcPr>
            <w:tcW w:w="715" w:type="dxa"/>
          </w:tcPr>
          <w:p w:rsidR="00B66B33" w:rsidRDefault="004B6E12" w:rsidP="00944078">
            <w:pPr>
              <w:tabs>
                <w:tab w:val="left" w:pos="5970"/>
              </w:tabs>
              <w:spacing w:line="276" w:lineRule="auto"/>
              <w:jc w:val="both"/>
              <w:rPr>
                <w:rFonts w:ascii="Book Antiqua" w:hAnsi="Book Antiqua"/>
              </w:rPr>
            </w:pPr>
            <w:r>
              <w:rPr>
                <w:rFonts w:ascii="Book Antiqua" w:hAnsi="Book Antiqua"/>
              </w:rPr>
              <w:t>Sr.#</w:t>
            </w:r>
          </w:p>
        </w:tc>
        <w:tc>
          <w:tcPr>
            <w:tcW w:w="4950" w:type="dxa"/>
          </w:tcPr>
          <w:p w:rsidR="00B66B33" w:rsidRDefault="004B6E12" w:rsidP="00944078">
            <w:pPr>
              <w:tabs>
                <w:tab w:val="left" w:pos="5970"/>
              </w:tabs>
              <w:spacing w:line="276" w:lineRule="auto"/>
              <w:jc w:val="both"/>
              <w:rPr>
                <w:rFonts w:ascii="Book Antiqua" w:hAnsi="Book Antiqua"/>
              </w:rPr>
            </w:pPr>
            <w:r>
              <w:rPr>
                <w:rFonts w:ascii="Book Antiqua" w:hAnsi="Book Antiqua"/>
              </w:rPr>
              <w:t>Existing Nomenclature</w:t>
            </w:r>
          </w:p>
        </w:tc>
        <w:tc>
          <w:tcPr>
            <w:tcW w:w="4324" w:type="dxa"/>
          </w:tcPr>
          <w:p w:rsidR="00B66B33" w:rsidRDefault="004B6E12" w:rsidP="00944078">
            <w:pPr>
              <w:tabs>
                <w:tab w:val="left" w:pos="5970"/>
              </w:tabs>
              <w:spacing w:line="276" w:lineRule="auto"/>
              <w:jc w:val="both"/>
              <w:rPr>
                <w:rFonts w:ascii="Book Antiqua" w:hAnsi="Book Antiqua"/>
              </w:rPr>
            </w:pPr>
            <w:r>
              <w:rPr>
                <w:rFonts w:ascii="Book Antiqua" w:hAnsi="Book Antiqua"/>
              </w:rPr>
              <w:t>New Nomenclature</w:t>
            </w:r>
          </w:p>
        </w:tc>
      </w:tr>
      <w:tr w:rsidR="00B66B33" w:rsidTr="00F12704">
        <w:tc>
          <w:tcPr>
            <w:tcW w:w="715" w:type="dxa"/>
          </w:tcPr>
          <w:p w:rsidR="00B66B33" w:rsidRDefault="00934F8D" w:rsidP="00944078">
            <w:pPr>
              <w:tabs>
                <w:tab w:val="left" w:pos="5970"/>
              </w:tabs>
              <w:spacing w:line="276" w:lineRule="auto"/>
              <w:jc w:val="both"/>
              <w:rPr>
                <w:rFonts w:ascii="Book Antiqua" w:hAnsi="Book Antiqua"/>
              </w:rPr>
            </w:pPr>
            <w:r>
              <w:rPr>
                <w:rFonts w:ascii="Book Antiqua" w:hAnsi="Book Antiqua"/>
              </w:rPr>
              <w:t>1.</w:t>
            </w:r>
          </w:p>
        </w:tc>
        <w:tc>
          <w:tcPr>
            <w:tcW w:w="4950" w:type="dxa"/>
          </w:tcPr>
          <w:p w:rsidR="00B66B33" w:rsidRDefault="004B6E12" w:rsidP="00944078">
            <w:pPr>
              <w:tabs>
                <w:tab w:val="left" w:pos="5970"/>
              </w:tabs>
              <w:spacing w:line="276" w:lineRule="auto"/>
              <w:jc w:val="both"/>
              <w:rPr>
                <w:rFonts w:ascii="Book Antiqua" w:hAnsi="Book Antiqua"/>
              </w:rPr>
            </w:pPr>
            <w:r>
              <w:rPr>
                <w:rFonts w:ascii="Book Antiqua" w:hAnsi="Book Antiqua"/>
              </w:rPr>
              <w:t>Manager Operations Bps 18</w:t>
            </w:r>
          </w:p>
        </w:tc>
        <w:tc>
          <w:tcPr>
            <w:tcW w:w="4324" w:type="dxa"/>
          </w:tcPr>
          <w:p w:rsidR="00B66B33" w:rsidRDefault="004B6E12" w:rsidP="00944078">
            <w:pPr>
              <w:tabs>
                <w:tab w:val="left" w:pos="5970"/>
              </w:tabs>
              <w:spacing w:line="276" w:lineRule="auto"/>
              <w:jc w:val="both"/>
              <w:rPr>
                <w:rFonts w:ascii="Book Antiqua" w:hAnsi="Book Antiqua"/>
              </w:rPr>
            </w:pPr>
            <w:r>
              <w:rPr>
                <w:rFonts w:ascii="Book Antiqua" w:hAnsi="Book Antiqua"/>
              </w:rPr>
              <w:t>Deputy Director Technical Bps 18</w:t>
            </w:r>
          </w:p>
        </w:tc>
      </w:tr>
    </w:tbl>
    <w:p w:rsidR="00D07E4D" w:rsidRDefault="00D07E4D" w:rsidP="00654B79">
      <w:pPr>
        <w:tabs>
          <w:tab w:val="left" w:pos="5970"/>
        </w:tabs>
        <w:spacing w:line="276" w:lineRule="auto"/>
        <w:jc w:val="both"/>
        <w:rPr>
          <w:rFonts w:ascii="Book Antiqua" w:hAnsi="Book Antiqua"/>
          <w:b/>
          <w:bCs/>
        </w:rPr>
      </w:pPr>
    </w:p>
    <w:p w:rsidR="00000C4A" w:rsidRDefault="00000C4A" w:rsidP="00000C4A">
      <w:pPr>
        <w:tabs>
          <w:tab w:val="left" w:pos="5970"/>
        </w:tabs>
        <w:spacing w:line="276" w:lineRule="auto"/>
        <w:jc w:val="center"/>
        <w:rPr>
          <w:rFonts w:ascii="Book Antiqua" w:hAnsi="Book Antiqua"/>
          <w:b/>
          <w:bCs/>
        </w:rPr>
      </w:pPr>
      <w:r>
        <w:rPr>
          <w:rFonts w:ascii="Book Antiqua" w:hAnsi="Book Antiqua"/>
          <w:b/>
          <w:bCs/>
        </w:rPr>
        <w:t>Additional Staff Required for 2 Centers</w:t>
      </w:r>
    </w:p>
    <w:tbl>
      <w:tblPr>
        <w:tblW w:w="94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7470"/>
        <w:gridCol w:w="720"/>
        <w:gridCol w:w="720"/>
      </w:tblGrid>
      <w:tr w:rsidR="00000C4A" w:rsidRPr="00462F77" w:rsidTr="005C083F">
        <w:trPr>
          <w:trHeight w:val="361"/>
        </w:trPr>
        <w:tc>
          <w:tcPr>
            <w:tcW w:w="9450" w:type="dxa"/>
            <w:gridSpan w:val="4"/>
            <w:shd w:val="clear" w:color="auto" w:fill="auto"/>
            <w:noWrap/>
            <w:vAlign w:val="center"/>
            <w:hideMark/>
          </w:tcPr>
          <w:p w:rsidR="00000C4A" w:rsidRPr="004F2B0C" w:rsidRDefault="00000C4A" w:rsidP="005C083F">
            <w:pPr>
              <w:jc w:val="center"/>
              <w:rPr>
                <w:rFonts w:ascii="Algerian" w:hAnsi="Algerian" w:cstheme="minorHAnsi"/>
                <w:b/>
                <w:color w:val="000000" w:themeColor="text1"/>
              </w:rPr>
            </w:pPr>
            <w:r>
              <w:rPr>
                <w:rFonts w:ascii="Algerian" w:hAnsi="Algerian" w:cstheme="minorHAnsi"/>
                <w:b/>
                <w:color w:val="000000" w:themeColor="text1"/>
                <w:highlight w:val="yellow"/>
              </w:rPr>
              <w:t>Staff of 2</w:t>
            </w:r>
            <w:r w:rsidRPr="002651A2">
              <w:rPr>
                <w:rFonts w:ascii="Algerian" w:hAnsi="Algerian" w:cstheme="minorHAnsi"/>
                <w:b/>
                <w:color w:val="000000" w:themeColor="text1"/>
                <w:highlight w:val="yellow"/>
              </w:rPr>
              <w:t xml:space="preserve"> Service Centers</w:t>
            </w:r>
          </w:p>
        </w:tc>
      </w:tr>
      <w:tr w:rsidR="00000C4A" w:rsidRPr="00462F77" w:rsidTr="005C083F">
        <w:trPr>
          <w:trHeight w:val="253"/>
        </w:trPr>
        <w:tc>
          <w:tcPr>
            <w:tcW w:w="540" w:type="dxa"/>
            <w:shd w:val="clear" w:color="auto" w:fill="auto"/>
            <w:noWrap/>
            <w:vAlign w:val="center"/>
            <w:hideMark/>
          </w:tcPr>
          <w:p w:rsidR="00000C4A" w:rsidRPr="00A14E67"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1</w:t>
            </w:r>
          </w:p>
        </w:tc>
        <w:tc>
          <w:tcPr>
            <w:tcW w:w="7470" w:type="dxa"/>
            <w:shd w:val="clear" w:color="auto" w:fill="auto"/>
            <w:noWrap/>
            <w:vAlign w:val="center"/>
            <w:hideMark/>
          </w:tcPr>
          <w:p w:rsidR="00000C4A" w:rsidRPr="00A14E67"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 xml:space="preserve">System Engineer </w:t>
            </w:r>
          </w:p>
        </w:tc>
        <w:tc>
          <w:tcPr>
            <w:tcW w:w="720" w:type="dxa"/>
            <w:vAlign w:val="center"/>
          </w:tcPr>
          <w:p w:rsidR="00000C4A" w:rsidRPr="00A14E67" w:rsidRDefault="007E0C94" w:rsidP="005C083F">
            <w:pPr>
              <w:jc w:val="both"/>
              <w:rPr>
                <w:rFonts w:asciiTheme="minorHAnsi" w:hAnsiTheme="minorHAnsi" w:cstheme="minorHAnsi"/>
                <w:color w:val="000000" w:themeColor="text1"/>
              </w:rPr>
            </w:pPr>
            <w:r>
              <w:rPr>
                <w:rFonts w:asciiTheme="minorHAnsi" w:hAnsiTheme="minorHAnsi" w:cstheme="minorHAnsi"/>
                <w:color w:val="000000" w:themeColor="text1"/>
              </w:rPr>
              <w:t>2</w:t>
            </w:r>
          </w:p>
        </w:tc>
        <w:tc>
          <w:tcPr>
            <w:tcW w:w="720" w:type="dxa"/>
            <w:vAlign w:val="center"/>
          </w:tcPr>
          <w:p w:rsidR="00000C4A"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17</w:t>
            </w:r>
          </w:p>
        </w:tc>
      </w:tr>
      <w:tr w:rsidR="00000C4A" w:rsidRPr="00462F77" w:rsidTr="005C083F">
        <w:trPr>
          <w:trHeight w:val="253"/>
        </w:trPr>
        <w:tc>
          <w:tcPr>
            <w:tcW w:w="540" w:type="dxa"/>
            <w:shd w:val="clear" w:color="auto" w:fill="auto"/>
            <w:noWrap/>
            <w:vAlign w:val="center"/>
            <w:hideMark/>
          </w:tcPr>
          <w:p w:rsidR="00000C4A" w:rsidRPr="00A14E67"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2</w:t>
            </w:r>
          </w:p>
        </w:tc>
        <w:tc>
          <w:tcPr>
            <w:tcW w:w="7470" w:type="dxa"/>
            <w:shd w:val="clear" w:color="auto" w:fill="auto"/>
            <w:vAlign w:val="center"/>
            <w:hideMark/>
          </w:tcPr>
          <w:p w:rsidR="00000C4A" w:rsidRPr="00A14E67" w:rsidRDefault="00000C4A" w:rsidP="005C083F">
            <w:pPr>
              <w:jc w:val="both"/>
              <w:rPr>
                <w:rFonts w:asciiTheme="minorHAnsi" w:hAnsiTheme="minorHAnsi" w:cstheme="minorHAnsi"/>
                <w:color w:val="000000" w:themeColor="text1"/>
              </w:rPr>
            </w:pPr>
            <w:r w:rsidRPr="00A14E67">
              <w:rPr>
                <w:rFonts w:asciiTheme="minorHAnsi" w:hAnsiTheme="minorHAnsi" w:cstheme="minorHAnsi"/>
                <w:color w:val="000000" w:themeColor="text1"/>
              </w:rPr>
              <w:t>Tehsildar</w:t>
            </w:r>
          </w:p>
        </w:tc>
        <w:tc>
          <w:tcPr>
            <w:tcW w:w="720" w:type="dxa"/>
            <w:vAlign w:val="center"/>
          </w:tcPr>
          <w:p w:rsidR="00000C4A" w:rsidRPr="00A14E67" w:rsidRDefault="007E0C94" w:rsidP="005C083F">
            <w:pPr>
              <w:jc w:val="both"/>
              <w:rPr>
                <w:rFonts w:asciiTheme="minorHAnsi" w:hAnsiTheme="minorHAnsi" w:cstheme="minorHAnsi"/>
                <w:color w:val="000000" w:themeColor="text1"/>
              </w:rPr>
            </w:pPr>
            <w:r>
              <w:rPr>
                <w:rFonts w:asciiTheme="minorHAnsi" w:hAnsiTheme="minorHAnsi" w:cstheme="minorHAnsi"/>
                <w:color w:val="000000" w:themeColor="text1"/>
              </w:rPr>
              <w:t>2</w:t>
            </w:r>
          </w:p>
        </w:tc>
        <w:tc>
          <w:tcPr>
            <w:tcW w:w="720" w:type="dxa"/>
            <w:vAlign w:val="center"/>
          </w:tcPr>
          <w:p w:rsidR="00000C4A"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16</w:t>
            </w:r>
          </w:p>
        </w:tc>
      </w:tr>
      <w:tr w:rsidR="00000C4A" w:rsidRPr="00462F77" w:rsidTr="005C083F">
        <w:trPr>
          <w:trHeight w:val="280"/>
        </w:trPr>
        <w:tc>
          <w:tcPr>
            <w:tcW w:w="540" w:type="dxa"/>
            <w:shd w:val="clear" w:color="auto" w:fill="auto"/>
            <w:noWrap/>
            <w:vAlign w:val="center"/>
            <w:hideMark/>
          </w:tcPr>
          <w:p w:rsidR="00000C4A" w:rsidRPr="00A14E67"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3</w:t>
            </w:r>
          </w:p>
        </w:tc>
        <w:tc>
          <w:tcPr>
            <w:tcW w:w="7470" w:type="dxa"/>
            <w:shd w:val="clear" w:color="auto" w:fill="auto"/>
            <w:vAlign w:val="center"/>
            <w:hideMark/>
          </w:tcPr>
          <w:p w:rsidR="00000C4A" w:rsidRPr="00A14E67"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Data Entry Operator</w:t>
            </w:r>
          </w:p>
        </w:tc>
        <w:tc>
          <w:tcPr>
            <w:tcW w:w="720" w:type="dxa"/>
            <w:vAlign w:val="center"/>
          </w:tcPr>
          <w:p w:rsidR="00000C4A" w:rsidRPr="00A14E67" w:rsidRDefault="004455F5" w:rsidP="005C083F">
            <w:pPr>
              <w:jc w:val="both"/>
              <w:rPr>
                <w:rFonts w:asciiTheme="minorHAnsi" w:hAnsiTheme="minorHAnsi" w:cstheme="minorHAnsi"/>
                <w:color w:val="000000" w:themeColor="text1"/>
              </w:rPr>
            </w:pPr>
            <w:r>
              <w:rPr>
                <w:rFonts w:asciiTheme="minorHAnsi" w:hAnsiTheme="minorHAnsi" w:cstheme="minorHAnsi"/>
                <w:color w:val="000000" w:themeColor="text1"/>
              </w:rPr>
              <w:t>5</w:t>
            </w:r>
          </w:p>
        </w:tc>
        <w:tc>
          <w:tcPr>
            <w:tcW w:w="720" w:type="dxa"/>
            <w:vAlign w:val="center"/>
          </w:tcPr>
          <w:p w:rsidR="00000C4A"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12</w:t>
            </w:r>
          </w:p>
        </w:tc>
      </w:tr>
      <w:tr w:rsidR="00000C4A" w:rsidRPr="00462F77" w:rsidTr="005C083F">
        <w:trPr>
          <w:trHeight w:val="235"/>
        </w:trPr>
        <w:tc>
          <w:tcPr>
            <w:tcW w:w="540" w:type="dxa"/>
            <w:shd w:val="clear" w:color="auto" w:fill="auto"/>
            <w:noWrap/>
            <w:vAlign w:val="center"/>
            <w:hideMark/>
          </w:tcPr>
          <w:p w:rsidR="00000C4A" w:rsidRPr="00A14E67"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4</w:t>
            </w:r>
          </w:p>
        </w:tc>
        <w:tc>
          <w:tcPr>
            <w:tcW w:w="7470" w:type="dxa"/>
            <w:shd w:val="clear" w:color="auto" w:fill="auto"/>
            <w:vAlign w:val="center"/>
            <w:hideMark/>
          </w:tcPr>
          <w:p w:rsidR="00000C4A" w:rsidRPr="00A14E67" w:rsidRDefault="00000C4A" w:rsidP="005C083F">
            <w:pPr>
              <w:jc w:val="both"/>
              <w:rPr>
                <w:rFonts w:asciiTheme="minorHAnsi" w:hAnsiTheme="minorHAnsi" w:cstheme="minorHAnsi"/>
                <w:color w:val="000000" w:themeColor="text1"/>
              </w:rPr>
            </w:pPr>
            <w:r w:rsidRPr="00A14E67">
              <w:rPr>
                <w:rFonts w:asciiTheme="minorHAnsi" w:hAnsiTheme="minorHAnsi" w:cstheme="minorHAnsi"/>
                <w:color w:val="000000" w:themeColor="text1"/>
              </w:rPr>
              <w:t>Patwaris</w:t>
            </w:r>
          </w:p>
        </w:tc>
        <w:tc>
          <w:tcPr>
            <w:tcW w:w="720" w:type="dxa"/>
            <w:vAlign w:val="center"/>
          </w:tcPr>
          <w:p w:rsidR="00000C4A" w:rsidRPr="00A14E67" w:rsidRDefault="007E0C94" w:rsidP="005C083F">
            <w:pPr>
              <w:jc w:val="both"/>
              <w:rPr>
                <w:rFonts w:asciiTheme="minorHAnsi" w:hAnsiTheme="minorHAnsi" w:cstheme="minorHAnsi"/>
                <w:color w:val="000000" w:themeColor="text1"/>
              </w:rPr>
            </w:pPr>
            <w:r>
              <w:rPr>
                <w:rFonts w:asciiTheme="minorHAnsi" w:hAnsiTheme="minorHAnsi" w:cstheme="minorHAnsi"/>
                <w:color w:val="000000" w:themeColor="text1"/>
              </w:rPr>
              <w:t>2</w:t>
            </w:r>
          </w:p>
        </w:tc>
        <w:tc>
          <w:tcPr>
            <w:tcW w:w="720" w:type="dxa"/>
            <w:vAlign w:val="center"/>
          </w:tcPr>
          <w:p w:rsidR="00000C4A"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09</w:t>
            </w:r>
          </w:p>
        </w:tc>
      </w:tr>
      <w:tr w:rsidR="00000C4A" w:rsidRPr="00462F77" w:rsidTr="005C083F">
        <w:trPr>
          <w:trHeight w:val="271"/>
        </w:trPr>
        <w:tc>
          <w:tcPr>
            <w:tcW w:w="540" w:type="dxa"/>
            <w:shd w:val="clear" w:color="auto" w:fill="auto"/>
            <w:noWrap/>
            <w:vAlign w:val="center"/>
            <w:hideMark/>
          </w:tcPr>
          <w:p w:rsidR="00000C4A" w:rsidRPr="00A14E67"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5</w:t>
            </w:r>
          </w:p>
        </w:tc>
        <w:tc>
          <w:tcPr>
            <w:tcW w:w="7470" w:type="dxa"/>
            <w:shd w:val="clear" w:color="auto" w:fill="auto"/>
            <w:vAlign w:val="center"/>
            <w:hideMark/>
          </w:tcPr>
          <w:p w:rsidR="00000C4A" w:rsidRPr="00A14E67" w:rsidRDefault="00000C4A" w:rsidP="005C083F">
            <w:pPr>
              <w:jc w:val="both"/>
              <w:rPr>
                <w:rFonts w:asciiTheme="minorHAnsi" w:hAnsiTheme="minorHAnsi" w:cstheme="minorHAnsi"/>
                <w:bCs/>
                <w:color w:val="000000" w:themeColor="text1"/>
              </w:rPr>
            </w:pPr>
            <w:r w:rsidRPr="00A14E67">
              <w:rPr>
                <w:rFonts w:asciiTheme="minorHAnsi" w:hAnsiTheme="minorHAnsi" w:cstheme="minorHAnsi"/>
                <w:bCs/>
                <w:color w:val="000000" w:themeColor="text1"/>
              </w:rPr>
              <w:t>Office boy</w:t>
            </w:r>
          </w:p>
        </w:tc>
        <w:tc>
          <w:tcPr>
            <w:tcW w:w="720" w:type="dxa"/>
            <w:vAlign w:val="center"/>
          </w:tcPr>
          <w:p w:rsidR="00000C4A" w:rsidRPr="00A14E67" w:rsidRDefault="007E0C94" w:rsidP="005C083F">
            <w:pPr>
              <w:jc w:val="both"/>
              <w:rPr>
                <w:rFonts w:asciiTheme="minorHAnsi" w:hAnsiTheme="minorHAnsi" w:cstheme="minorHAnsi"/>
                <w:bCs/>
                <w:color w:val="000000" w:themeColor="text1"/>
              </w:rPr>
            </w:pPr>
            <w:r>
              <w:rPr>
                <w:rFonts w:asciiTheme="minorHAnsi" w:hAnsiTheme="minorHAnsi" w:cstheme="minorHAnsi"/>
                <w:bCs/>
                <w:color w:val="000000" w:themeColor="text1"/>
              </w:rPr>
              <w:t>2</w:t>
            </w:r>
          </w:p>
        </w:tc>
        <w:tc>
          <w:tcPr>
            <w:tcW w:w="720" w:type="dxa"/>
            <w:vAlign w:val="center"/>
          </w:tcPr>
          <w:p w:rsidR="00000C4A" w:rsidRDefault="00000C4A" w:rsidP="005C083F">
            <w:pPr>
              <w:jc w:val="both"/>
              <w:rPr>
                <w:rFonts w:asciiTheme="minorHAnsi" w:hAnsiTheme="minorHAnsi" w:cstheme="minorHAnsi"/>
                <w:bCs/>
                <w:color w:val="000000" w:themeColor="text1"/>
              </w:rPr>
            </w:pPr>
            <w:r>
              <w:rPr>
                <w:rFonts w:asciiTheme="minorHAnsi" w:hAnsiTheme="minorHAnsi" w:cstheme="minorHAnsi"/>
                <w:bCs/>
                <w:color w:val="000000" w:themeColor="text1"/>
              </w:rPr>
              <w:t>01</w:t>
            </w:r>
          </w:p>
        </w:tc>
      </w:tr>
      <w:tr w:rsidR="00000C4A" w:rsidRPr="00462F77" w:rsidTr="005C083F">
        <w:trPr>
          <w:trHeight w:val="145"/>
        </w:trPr>
        <w:tc>
          <w:tcPr>
            <w:tcW w:w="540" w:type="dxa"/>
            <w:shd w:val="clear" w:color="auto" w:fill="auto"/>
            <w:noWrap/>
            <w:vAlign w:val="center"/>
            <w:hideMark/>
          </w:tcPr>
          <w:p w:rsidR="00000C4A" w:rsidRPr="00A14E67"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6</w:t>
            </w:r>
          </w:p>
        </w:tc>
        <w:tc>
          <w:tcPr>
            <w:tcW w:w="7470" w:type="dxa"/>
            <w:shd w:val="clear" w:color="auto" w:fill="auto"/>
            <w:vAlign w:val="center"/>
            <w:hideMark/>
          </w:tcPr>
          <w:p w:rsidR="00000C4A" w:rsidRPr="00A14E67" w:rsidRDefault="00000C4A" w:rsidP="005C083F">
            <w:pPr>
              <w:jc w:val="both"/>
              <w:rPr>
                <w:rFonts w:asciiTheme="minorHAnsi" w:hAnsiTheme="minorHAnsi" w:cstheme="minorHAnsi"/>
                <w:color w:val="000000" w:themeColor="text1"/>
              </w:rPr>
            </w:pPr>
            <w:r w:rsidRPr="00A14E67">
              <w:rPr>
                <w:rFonts w:asciiTheme="minorHAnsi" w:hAnsiTheme="minorHAnsi" w:cstheme="minorHAnsi"/>
                <w:color w:val="000000" w:themeColor="text1"/>
              </w:rPr>
              <w:t xml:space="preserve">Guards </w:t>
            </w:r>
          </w:p>
        </w:tc>
        <w:tc>
          <w:tcPr>
            <w:tcW w:w="720" w:type="dxa"/>
            <w:vAlign w:val="center"/>
          </w:tcPr>
          <w:p w:rsidR="00000C4A" w:rsidRPr="00A14E67" w:rsidRDefault="007E0C94" w:rsidP="005C083F">
            <w:pPr>
              <w:jc w:val="both"/>
              <w:rPr>
                <w:rFonts w:asciiTheme="minorHAnsi" w:hAnsiTheme="minorHAnsi" w:cstheme="minorHAnsi"/>
                <w:color w:val="000000" w:themeColor="text1"/>
              </w:rPr>
            </w:pPr>
            <w:r>
              <w:rPr>
                <w:rFonts w:asciiTheme="minorHAnsi" w:hAnsiTheme="minorHAnsi" w:cstheme="minorHAnsi"/>
                <w:color w:val="000000" w:themeColor="text1"/>
              </w:rPr>
              <w:t>2</w:t>
            </w:r>
          </w:p>
        </w:tc>
        <w:tc>
          <w:tcPr>
            <w:tcW w:w="720" w:type="dxa"/>
            <w:vAlign w:val="center"/>
          </w:tcPr>
          <w:p w:rsidR="00000C4A" w:rsidRDefault="00000C4A" w:rsidP="005C083F">
            <w:pPr>
              <w:jc w:val="both"/>
              <w:rPr>
                <w:rFonts w:asciiTheme="minorHAnsi" w:hAnsiTheme="minorHAnsi" w:cstheme="minorHAnsi"/>
                <w:color w:val="000000" w:themeColor="text1"/>
              </w:rPr>
            </w:pPr>
            <w:r>
              <w:rPr>
                <w:rFonts w:asciiTheme="minorHAnsi" w:hAnsiTheme="minorHAnsi" w:cstheme="minorHAnsi"/>
                <w:color w:val="000000" w:themeColor="text1"/>
              </w:rPr>
              <w:t>01</w:t>
            </w:r>
          </w:p>
        </w:tc>
      </w:tr>
      <w:tr w:rsidR="00000C4A" w:rsidRPr="00462F77" w:rsidTr="005C083F">
        <w:trPr>
          <w:trHeight w:val="145"/>
        </w:trPr>
        <w:tc>
          <w:tcPr>
            <w:tcW w:w="540" w:type="dxa"/>
            <w:shd w:val="clear" w:color="auto" w:fill="auto"/>
            <w:noWrap/>
            <w:vAlign w:val="center"/>
          </w:tcPr>
          <w:p w:rsidR="00000C4A" w:rsidRPr="00FE3DF0" w:rsidRDefault="00391616" w:rsidP="005C083F">
            <w:pPr>
              <w:jc w:val="both"/>
              <w:rPr>
                <w:rFonts w:asciiTheme="minorHAnsi" w:hAnsiTheme="minorHAnsi" w:cstheme="minorHAnsi"/>
                <w:b/>
                <w:color w:val="000000" w:themeColor="text1"/>
              </w:rPr>
            </w:pPr>
            <w:r>
              <w:rPr>
                <w:rFonts w:asciiTheme="minorHAnsi" w:hAnsiTheme="minorHAnsi" w:cstheme="minorHAnsi"/>
                <w:b/>
                <w:color w:val="000000" w:themeColor="text1"/>
              </w:rPr>
              <w:t>D</w:t>
            </w:r>
          </w:p>
        </w:tc>
        <w:tc>
          <w:tcPr>
            <w:tcW w:w="7470" w:type="dxa"/>
            <w:shd w:val="clear" w:color="auto" w:fill="auto"/>
            <w:vAlign w:val="center"/>
          </w:tcPr>
          <w:p w:rsidR="00000C4A" w:rsidRPr="00FE3DF0" w:rsidRDefault="00000C4A" w:rsidP="005C083F">
            <w:pPr>
              <w:jc w:val="both"/>
              <w:rPr>
                <w:rFonts w:asciiTheme="minorHAnsi" w:hAnsiTheme="minorHAnsi" w:cstheme="minorHAnsi"/>
                <w:b/>
                <w:color w:val="000000" w:themeColor="text1"/>
              </w:rPr>
            </w:pPr>
            <w:r w:rsidRPr="00FE3DF0">
              <w:rPr>
                <w:rFonts w:asciiTheme="minorHAnsi" w:hAnsiTheme="minorHAnsi" w:cstheme="minorHAnsi"/>
                <w:b/>
                <w:color w:val="000000" w:themeColor="text1"/>
              </w:rPr>
              <w:t>Total Staff</w:t>
            </w:r>
          </w:p>
        </w:tc>
        <w:tc>
          <w:tcPr>
            <w:tcW w:w="1440" w:type="dxa"/>
            <w:gridSpan w:val="2"/>
            <w:vAlign w:val="center"/>
          </w:tcPr>
          <w:p w:rsidR="00000C4A" w:rsidRPr="00FE3DF0" w:rsidRDefault="00DC7F11" w:rsidP="005C083F">
            <w:pPr>
              <w:jc w:val="center"/>
              <w:rPr>
                <w:rFonts w:asciiTheme="minorHAnsi" w:hAnsiTheme="minorHAnsi" w:cstheme="minorHAnsi"/>
                <w:b/>
                <w:color w:val="000000" w:themeColor="text1"/>
              </w:rPr>
            </w:pPr>
            <w:r>
              <w:rPr>
                <w:rFonts w:asciiTheme="minorHAnsi" w:hAnsiTheme="minorHAnsi" w:cstheme="minorHAnsi"/>
                <w:b/>
                <w:color w:val="000000" w:themeColor="text1"/>
              </w:rPr>
              <w:t>1</w:t>
            </w:r>
            <w:r w:rsidR="00002E4B">
              <w:rPr>
                <w:rFonts w:asciiTheme="minorHAnsi" w:hAnsiTheme="minorHAnsi" w:cstheme="minorHAnsi"/>
                <w:b/>
                <w:color w:val="000000" w:themeColor="text1"/>
              </w:rPr>
              <w:t>5</w:t>
            </w:r>
          </w:p>
        </w:tc>
      </w:tr>
      <w:tr w:rsidR="00A32009" w:rsidRPr="00462F77" w:rsidTr="005C083F">
        <w:trPr>
          <w:trHeight w:val="145"/>
        </w:trPr>
        <w:tc>
          <w:tcPr>
            <w:tcW w:w="540" w:type="dxa"/>
            <w:shd w:val="clear" w:color="auto" w:fill="auto"/>
            <w:noWrap/>
            <w:vAlign w:val="center"/>
          </w:tcPr>
          <w:p w:rsidR="00A32009" w:rsidRDefault="00A32009" w:rsidP="005C083F">
            <w:pPr>
              <w:jc w:val="both"/>
              <w:rPr>
                <w:rFonts w:asciiTheme="minorHAnsi" w:hAnsiTheme="minorHAnsi" w:cstheme="minorHAnsi"/>
                <w:b/>
                <w:color w:val="000000" w:themeColor="text1"/>
              </w:rPr>
            </w:pPr>
            <w:r>
              <w:rPr>
                <w:rFonts w:asciiTheme="minorHAnsi" w:hAnsiTheme="minorHAnsi" w:cstheme="minorHAnsi"/>
                <w:b/>
                <w:color w:val="000000" w:themeColor="text1"/>
              </w:rPr>
              <w:t>E</w:t>
            </w:r>
          </w:p>
        </w:tc>
        <w:tc>
          <w:tcPr>
            <w:tcW w:w="7470" w:type="dxa"/>
            <w:shd w:val="clear" w:color="auto" w:fill="auto"/>
            <w:vAlign w:val="center"/>
          </w:tcPr>
          <w:p w:rsidR="00A32009" w:rsidRPr="00FE3DF0" w:rsidRDefault="00A32009" w:rsidP="005C083F">
            <w:pPr>
              <w:jc w:val="both"/>
              <w:rPr>
                <w:rFonts w:asciiTheme="minorHAnsi" w:hAnsiTheme="minorHAnsi" w:cstheme="minorHAnsi"/>
                <w:b/>
                <w:color w:val="000000" w:themeColor="text1"/>
              </w:rPr>
            </w:pPr>
            <w:r>
              <w:rPr>
                <w:rFonts w:ascii="Book Antiqua" w:hAnsi="Book Antiqua"/>
                <w:b/>
                <w:bCs/>
              </w:rPr>
              <w:t xml:space="preserve">Total Revised Staff (C + D = 65 + 15)  </w:t>
            </w:r>
          </w:p>
        </w:tc>
        <w:tc>
          <w:tcPr>
            <w:tcW w:w="1440" w:type="dxa"/>
            <w:gridSpan w:val="2"/>
            <w:vAlign w:val="center"/>
          </w:tcPr>
          <w:p w:rsidR="00A32009" w:rsidRDefault="00A32009" w:rsidP="005C083F">
            <w:pPr>
              <w:jc w:val="center"/>
              <w:rPr>
                <w:rFonts w:asciiTheme="minorHAnsi" w:hAnsiTheme="minorHAnsi" w:cstheme="minorHAnsi"/>
                <w:b/>
                <w:color w:val="000000" w:themeColor="text1"/>
              </w:rPr>
            </w:pPr>
            <w:r>
              <w:rPr>
                <w:rFonts w:asciiTheme="minorHAnsi" w:hAnsiTheme="minorHAnsi" w:cstheme="minorHAnsi"/>
                <w:b/>
                <w:color w:val="000000" w:themeColor="text1"/>
              </w:rPr>
              <w:t>80</w:t>
            </w:r>
          </w:p>
        </w:tc>
      </w:tr>
    </w:tbl>
    <w:p w:rsidR="00AD1B32" w:rsidRDefault="00F61D00" w:rsidP="00F61D00">
      <w:pPr>
        <w:tabs>
          <w:tab w:val="left" w:pos="5970"/>
        </w:tabs>
        <w:rPr>
          <w:rFonts w:ascii="Book Antiqua" w:hAnsi="Book Antiqua"/>
          <w:b/>
          <w:bCs/>
        </w:rPr>
      </w:pPr>
      <w:r>
        <w:rPr>
          <w:rFonts w:ascii="Book Antiqua" w:hAnsi="Book Antiqua"/>
          <w:b/>
          <w:bCs/>
        </w:rPr>
        <w:t xml:space="preserve"> </w:t>
      </w:r>
    </w:p>
    <w:p w:rsidR="006350DE" w:rsidRDefault="006350DE" w:rsidP="00507AEC">
      <w:pPr>
        <w:spacing w:line="360" w:lineRule="auto"/>
        <w:jc w:val="both"/>
        <w:rPr>
          <w:b/>
          <w:sz w:val="28"/>
          <w:szCs w:val="28"/>
        </w:rPr>
      </w:pPr>
      <w:r>
        <w:rPr>
          <w:b/>
          <w:sz w:val="28"/>
          <w:szCs w:val="28"/>
        </w:rPr>
        <w:t xml:space="preserve">14. </w:t>
      </w:r>
      <w:r w:rsidR="005327C3">
        <w:rPr>
          <w:b/>
          <w:sz w:val="28"/>
          <w:szCs w:val="28"/>
        </w:rPr>
        <w:t xml:space="preserve">Additional Decisions </w:t>
      </w:r>
      <w:r>
        <w:rPr>
          <w:b/>
          <w:sz w:val="28"/>
          <w:szCs w:val="28"/>
        </w:rPr>
        <w:t>r</w:t>
      </w:r>
      <w:r w:rsidR="005327C3">
        <w:rPr>
          <w:b/>
          <w:sz w:val="28"/>
          <w:szCs w:val="28"/>
        </w:rPr>
        <w:t xml:space="preserve">equired to maximize socio-economic benefits from the </w:t>
      </w:r>
      <w:r>
        <w:rPr>
          <w:b/>
          <w:sz w:val="28"/>
          <w:szCs w:val="28"/>
        </w:rPr>
        <w:t xml:space="preserve">   </w:t>
      </w:r>
    </w:p>
    <w:p w:rsidR="006350DE" w:rsidRDefault="006350DE" w:rsidP="00507AEC">
      <w:pPr>
        <w:spacing w:line="360" w:lineRule="auto"/>
        <w:jc w:val="both"/>
        <w:rPr>
          <w:b/>
          <w:sz w:val="28"/>
          <w:szCs w:val="28"/>
        </w:rPr>
      </w:pPr>
      <w:r>
        <w:rPr>
          <w:b/>
          <w:sz w:val="28"/>
          <w:szCs w:val="28"/>
        </w:rPr>
        <w:t xml:space="preserve">      </w:t>
      </w:r>
      <w:r w:rsidR="007134A7">
        <w:rPr>
          <w:b/>
          <w:sz w:val="28"/>
          <w:szCs w:val="28"/>
        </w:rPr>
        <w:t>Proposed</w:t>
      </w:r>
      <w:r w:rsidR="005327C3">
        <w:rPr>
          <w:b/>
          <w:sz w:val="28"/>
          <w:szCs w:val="28"/>
        </w:rPr>
        <w:t xml:space="preserve"> project</w:t>
      </w:r>
    </w:p>
    <w:p w:rsidR="00507AEC" w:rsidRDefault="00507AEC" w:rsidP="00507AEC">
      <w:pPr>
        <w:spacing w:line="360" w:lineRule="auto"/>
        <w:jc w:val="both"/>
        <w:rPr>
          <w:b/>
        </w:rPr>
      </w:pPr>
      <w:r w:rsidRPr="00CE6256">
        <w:rPr>
          <w:b/>
          <w:sz w:val="28"/>
          <w:szCs w:val="28"/>
        </w:rPr>
        <w:t>Governance Issues and Strategy to resolve them</w:t>
      </w:r>
    </w:p>
    <w:p w:rsidR="00507AEC" w:rsidRPr="00DB7034" w:rsidRDefault="00507AEC" w:rsidP="00507AEC">
      <w:pPr>
        <w:spacing w:line="360" w:lineRule="auto"/>
        <w:jc w:val="both"/>
        <w:rPr>
          <w:b/>
        </w:rPr>
      </w:pPr>
      <w:r w:rsidRPr="00C3511E">
        <w:rPr>
          <w:b/>
          <w:bCs/>
        </w:rPr>
        <w:t xml:space="preserve">Project Steering Committee (PSC) </w:t>
      </w:r>
      <w:r w:rsidRPr="00C3511E">
        <w:t>for the purpose of execution of the project and to oversee the implementation will be constituted which will have the following composition.</w:t>
      </w:r>
    </w:p>
    <w:p w:rsidR="00507AEC" w:rsidRDefault="00507AEC" w:rsidP="009D3298">
      <w:pPr>
        <w:pStyle w:val="ListParagraph"/>
        <w:numPr>
          <w:ilvl w:val="0"/>
          <w:numId w:val="45"/>
        </w:numPr>
        <w:tabs>
          <w:tab w:val="left" w:pos="3780"/>
          <w:tab w:val="left" w:pos="6660"/>
        </w:tabs>
        <w:spacing w:line="276" w:lineRule="auto"/>
        <w:jc w:val="both"/>
      </w:pPr>
      <w:r w:rsidRPr="00C3511E">
        <w:t>Senior Member Board of Revenue</w:t>
      </w:r>
      <w:r>
        <w:t xml:space="preserve">                                         Chairman</w:t>
      </w:r>
    </w:p>
    <w:p w:rsidR="00507AEC" w:rsidRDefault="00507AEC" w:rsidP="009D3298">
      <w:pPr>
        <w:pStyle w:val="ListParagraph"/>
        <w:numPr>
          <w:ilvl w:val="0"/>
          <w:numId w:val="45"/>
        </w:numPr>
        <w:tabs>
          <w:tab w:val="left" w:pos="3780"/>
          <w:tab w:val="left" w:pos="6660"/>
        </w:tabs>
        <w:spacing w:line="276" w:lineRule="auto"/>
        <w:jc w:val="both"/>
      </w:pPr>
      <w:r>
        <w:t>Secretary IT</w:t>
      </w:r>
      <w:r>
        <w:tab/>
        <w:t xml:space="preserve">                                             Member</w:t>
      </w:r>
    </w:p>
    <w:p w:rsidR="00507AEC" w:rsidRDefault="00507AEC" w:rsidP="009D3298">
      <w:pPr>
        <w:pStyle w:val="ListParagraph"/>
        <w:numPr>
          <w:ilvl w:val="0"/>
          <w:numId w:val="45"/>
        </w:numPr>
        <w:spacing w:line="276" w:lineRule="auto"/>
        <w:jc w:val="both"/>
      </w:pPr>
      <w:r w:rsidRPr="00C3511E">
        <w:t>Director General IT Board</w:t>
      </w:r>
      <w:r>
        <w:tab/>
      </w:r>
      <w:r>
        <w:tab/>
      </w:r>
      <w:r>
        <w:tab/>
      </w:r>
      <w:r>
        <w:tab/>
      </w:r>
      <w:r>
        <w:tab/>
        <w:t>Member/Secretary</w:t>
      </w:r>
    </w:p>
    <w:p w:rsidR="00507AEC" w:rsidRDefault="00507AEC" w:rsidP="009D3298">
      <w:pPr>
        <w:pStyle w:val="ListParagraph"/>
        <w:numPr>
          <w:ilvl w:val="0"/>
          <w:numId w:val="45"/>
        </w:numPr>
        <w:tabs>
          <w:tab w:val="left" w:pos="4500"/>
          <w:tab w:val="left" w:pos="4680"/>
        </w:tabs>
        <w:spacing w:line="276" w:lineRule="auto"/>
        <w:jc w:val="both"/>
      </w:pPr>
      <w:r>
        <w:t>Director Technical IT Board</w:t>
      </w:r>
      <w:r>
        <w:tab/>
      </w:r>
      <w:r>
        <w:tab/>
      </w:r>
      <w:r>
        <w:tab/>
      </w:r>
      <w:r>
        <w:tab/>
      </w:r>
      <w:r>
        <w:tab/>
        <w:t>Member</w:t>
      </w:r>
    </w:p>
    <w:p w:rsidR="004F699A" w:rsidRDefault="00507AEC" w:rsidP="009D3298">
      <w:pPr>
        <w:pStyle w:val="ListParagraph"/>
        <w:numPr>
          <w:ilvl w:val="0"/>
          <w:numId w:val="45"/>
        </w:numPr>
        <w:tabs>
          <w:tab w:val="left" w:pos="4500"/>
          <w:tab w:val="left" w:pos="4680"/>
        </w:tabs>
        <w:spacing w:line="276" w:lineRule="auto"/>
        <w:jc w:val="both"/>
      </w:pPr>
      <w:r>
        <w:t>Manager Operations</w:t>
      </w:r>
      <w:r>
        <w:tab/>
      </w:r>
      <w:r>
        <w:tab/>
      </w:r>
      <w:r>
        <w:tab/>
      </w:r>
      <w:r>
        <w:tab/>
      </w:r>
      <w:r>
        <w:tab/>
        <w:t>Member</w:t>
      </w:r>
    </w:p>
    <w:p w:rsidR="00507AEC" w:rsidRDefault="00507AEC" w:rsidP="00507AEC">
      <w:pPr>
        <w:spacing w:line="360" w:lineRule="auto"/>
        <w:jc w:val="both"/>
      </w:pPr>
      <w:r w:rsidRPr="00C3511E">
        <w:rPr>
          <w:b/>
          <w:bCs/>
        </w:rPr>
        <w:t xml:space="preserve">Frequency of Meeting: </w:t>
      </w:r>
      <w:r w:rsidRPr="00C3511E">
        <w:t>The committee will meet at least once in a month to review the progress</w:t>
      </w:r>
      <w:r>
        <w:t>.</w:t>
      </w:r>
    </w:p>
    <w:p w:rsidR="00507AEC" w:rsidRPr="00E571DB" w:rsidRDefault="00507AEC" w:rsidP="00507AEC">
      <w:pPr>
        <w:spacing w:line="360" w:lineRule="auto"/>
        <w:jc w:val="both"/>
      </w:pPr>
      <w:r w:rsidRPr="00C3511E">
        <w:rPr>
          <w:b/>
          <w:bCs/>
        </w:rPr>
        <w:t>Justification for PSC:</w:t>
      </w:r>
      <w:r w:rsidRPr="00C3511E">
        <w:t xml:space="preserve"> As the project of computerization of land records, wherever started, are still in the infancy phases and have not matured fully, PSC will act as major forum to give direction to the program after carefully monitoring the progress of the project and </w:t>
      </w:r>
      <w:r>
        <w:t>similar projects elsewhere with</w:t>
      </w:r>
      <w:r w:rsidRPr="00C3511E">
        <w:t>in the State.</w:t>
      </w:r>
    </w:p>
    <w:p w:rsidR="00507AEC" w:rsidRPr="002E3107" w:rsidRDefault="00507AEC" w:rsidP="00507AEC">
      <w:pPr>
        <w:spacing w:line="360" w:lineRule="auto"/>
        <w:jc w:val="both"/>
      </w:pPr>
      <w:r w:rsidRPr="00C3511E">
        <w:rPr>
          <w:b/>
          <w:bCs/>
        </w:rPr>
        <w:t>The Terms of Reference (TORS) Of the Steering Committee</w:t>
      </w:r>
    </w:p>
    <w:p w:rsidR="00507AEC" w:rsidRPr="00C3511E" w:rsidRDefault="00507AEC" w:rsidP="009D3298">
      <w:pPr>
        <w:pStyle w:val="ListParagraph"/>
        <w:numPr>
          <w:ilvl w:val="0"/>
          <w:numId w:val="18"/>
        </w:numPr>
        <w:spacing w:line="276" w:lineRule="auto"/>
        <w:jc w:val="both"/>
      </w:pPr>
      <w:r w:rsidRPr="00C3511E">
        <w:t>Revi</w:t>
      </w:r>
      <w:r>
        <w:t xml:space="preserve">ew the overall progress and </w:t>
      </w:r>
      <w:r w:rsidRPr="00C3511E">
        <w:t>provide strategic lead t</w:t>
      </w:r>
      <w:r w:rsidR="002D3B92">
        <w:t>o implementation of the Project</w:t>
      </w:r>
    </w:p>
    <w:p w:rsidR="00507AEC" w:rsidRPr="00C3511E" w:rsidRDefault="00507AEC" w:rsidP="009D3298">
      <w:pPr>
        <w:pStyle w:val="ListParagraph"/>
        <w:numPr>
          <w:ilvl w:val="0"/>
          <w:numId w:val="18"/>
        </w:numPr>
        <w:spacing w:line="276" w:lineRule="auto"/>
        <w:jc w:val="both"/>
      </w:pPr>
      <w:r w:rsidRPr="00C3511E">
        <w:t>Validated prog</w:t>
      </w:r>
      <w:r>
        <w:t>ress &amp; evaluate, prioritize</w:t>
      </w:r>
      <w:r w:rsidRPr="00C3511E">
        <w:t xml:space="preserve"> all  proposals received from the </w:t>
      </w:r>
      <w:r>
        <w:t>Central unit</w:t>
      </w:r>
      <w:r w:rsidRPr="00C3511E">
        <w:t xml:space="preserve"> using criteria</w:t>
      </w:r>
    </w:p>
    <w:p w:rsidR="00507AEC" w:rsidRDefault="00507AEC" w:rsidP="009D3298">
      <w:pPr>
        <w:pStyle w:val="ListParagraph"/>
        <w:numPr>
          <w:ilvl w:val="0"/>
          <w:numId w:val="18"/>
        </w:numPr>
        <w:spacing w:line="276" w:lineRule="auto"/>
        <w:jc w:val="both"/>
      </w:pPr>
      <w:r w:rsidRPr="00C3511E">
        <w:t>Consistency with the project output</w:t>
      </w:r>
    </w:p>
    <w:p w:rsidR="00507AEC" w:rsidRPr="00C3511E" w:rsidRDefault="00507AEC" w:rsidP="009D3298">
      <w:pPr>
        <w:pStyle w:val="ListParagraph"/>
        <w:numPr>
          <w:ilvl w:val="0"/>
          <w:numId w:val="18"/>
        </w:numPr>
        <w:spacing w:line="276" w:lineRule="auto"/>
        <w:jc w:val="both"/>
      </w:pPr>
      <w:r w:rsidRPr="00C3511E">
        <w:t xml:space="preserve">Feasibility and possibility of completion. </w:t>
      </w:r>
    </w:p>
    <w:p w:rsidR="00392DA6" w:rsidRDefault="00507AEC" w:rsidP="00392DA6">
      <w:pPr>
        <w:tabs>
          <w:tab w:val="left" w:pos="5970"/>
        </w:tabs>
        <w:spacing w:line="276" w:lineRule="auto"/>
        <w:jc w:val="both"/>
        <w:rPr>
          <w:rFonts w:ascii="Book Antiqua" w:hAnsi="Book Antiqua"/>
          <w:b/>
          <w:bCs/>
        </w:rPr>
      </w:pPr>
      <w:r w:rsidRPr="00C3511E">
        <w:t>Any other action / decision for smooth implementation of the proje</w:t>
      </w:r>
      <w:r>
        <w:t>ct and achieving the objectives</w:t>
      </w:r>
    </w:p>
    <w:p w:rsidR="00100895" w:rsidRDefault="00100895" w:rsidP="00392DA6">
      <w:pPr>
        <w:tabs>
          <w:tab w:val="left" w:pos="5970"/>
        </w:tabs>
        <w:spacing w:line="276" w:lineRule="auto"/>
        <w:jc w:val="both"/>
        <w:rPr>
          <w:rFonts w:ascii="Book Antiqua" w:hAnsi="Book Antiqua"/>
          <w:b/>
          <w:bCs/>
          <w:sz w:val="22"/>
          <w:szCs w:val="22"/>
        </w:rPr>
      </w:pPr>
    </w:p>
    <w:p w:rsidR="00100895" w:rsidRDefault="00100895" w:rsidP="00392DA6">
      <w:pPr>
        <w:tabs>
          <w:tab w:val="left" w:pos="5970"/>
        </w:tabs>
        <w:spacing w:line="276" w:lineRule="auto"/>
        <w:jc w:val="both"/>
        <w:rPr>
          <w:rFonts w:ascii="Book Antiqua" w:hAnsi="Book Antiqua"/>
          <w:b/>
          <w:bCs/>
          <w:sz w:val="22"/>
          <w:szCs w:val="22"/>
        </w:rPr>
      </w:pPr>
    </w:p>
    <w:p w:rsidR="003F7127" w:rsidRDefault="00927442" w:rsidP="00392DA6">
      <w:pPr>
        <w:tabs>
          <w:tab w:val="left" w:pos="5970"/>
        </w:tabs>
        <w:spacing w:line="276" w:lineRule="auto"/>
        <w:jc w:val="both"/>
        <w:rPr>
          <w:rFonts w:ascii="Book Antiqua" w:hAnsi="Book Antiqua"/>
          <w:b/>
          <w:bCs/>
          <w:sz w:val="22"/>
          <w:szCs w:val="22"/>
        </w:rPr>
      </w:pPr>
      <w:r w:rsidRPr="005142B6">
        <w:rPr>
          <w:rFonts w:ascii="Book Antiqua" w:hAnsi="Book Antiqua"/>
          <w:b/>
          <w:bCs/>
          <w:sz w:val="22"/>
          <w:szCs w:val="22"/>
        </w:rPr>
        <w:t>Certified that the project proposal Computeriza</w:t>
      </w:r>
      <w:r>
        <w:rPr>
          <w:rFonts w:ascii="Book Antiqua" w:hAnsi="Book Antiqua"/>
          <w:b/>
          <w:bCs/>
          <w:sz w:val="22"/>
          <w:szCs w:val="22"/>
        </w:rPr>
        <w:t xml:space="preserve">tion of Land Record in AJ&amp;K Phase II has </w:t>
      </w:r>
      <w:r w:rsidRPr="005142B6">
        <w:rPr>
          <w:rFonts w:ascii="Book Antiqua" w:hAnsi="Book Antiqua"/>
          <w:b/>
          <w:bCs/>
          <w:sz w:val="22"/>
          <w:szCs w:val="22"/>
        </w:rPr>
        <w:t>been prepared on the basis of instructions provided by the Planning Commission for the preparation of PC-I for Infrastructure sector projects</w:t>
      </w:r>
    </w:p>
    <w:p w:rsidR="009955B0" w:rsidRPr="00392DA6" w:rsidRDefault="009955B0" w:rsidP="00392DA6">
      <w:pPr>
        <w:tabs>
          <w:tab w:val="left" w:pos="5970"/>
        </w:tabs>
        <w:spacing w:line="276" w:lineRule="auto"/>
        <w:jc w:val="both"/>
        <w:rPr>
          <w:rFonts w:ascii="Book Antiqua" w:hAnsi="Book Antiqua"/>
          <w:b/>
          <w:bCs/>
        </w:rPr>
      </w:pPr>
      <w:bookmarkStart w:id="2" w:name="_GoBack"/>
      <w:bookmarkEnd w:id="2"/>
    </w:p>
    <w:p w:rsidR="00C74AE9" w:rsidRDefault="003F7127" w:rsidP="003F7127">
      <w:pPr>
        <w:spacing w:after="160" w:line="360" w:lineRule="auto"/>
        <w:jc w:val="both"/>
        <w:rPr>
          <w:rFonts w:ascii="Verdana" w:hAnsi="Verdana" w:cs="Arial"/>
          <w:b/>
          <w:spacing w:val="4"/>
          <w:sz w:val="18"/>
          <w:szCs w:val="18"/>
        </w:rPr>
      </w:pPr>
      <w:r>
        <w:rPr>
          <w:rFonts w:ascii="Verdana" w:hAnsi="Verdana" w:cs="Arial"/>
          <w:b/>
          <w:spacing w:val="4"/>
          <w:sz w:val="18"/>
          <w:szCs w:val="18"/>
        </w:rPr>
        <w:t xml:space="preserve">           </w:t>
      </w:r>
    </w:p>
    <w:p w:rsidR="00927442" w:rsidRPr="00C74AE9" w:rsidRDefault="00927442" w:rsidP="00C74AE9">
      <w:pPr>
        <w:pStyle w:val="ListParagraph"/>
        <w:spacing w:after="160" w:line="360" w:lineRule="auto"/>
        <w:jc w:val="both"/>
        <w:rPr>
          <w:rFonts w:asciiTheme="majorBidi" w:hAnsiTheme="majorBidi" w:cstheme="majorBidi"/>
          <w:bCs/>
        </w:rPr>
      </w:pPr>
      <w:r w:rsidRPr="00C74AE9">
        <w:rPr>
          <w:rFonts w:ascii="Verdana" w:hAnsi="Verdana"/>
          <w:b/>
          <w:bCs/>
          <w:sz w:val="18"/>
          <w:szCs w:val="18"/>
        </w:rPr>
        <w:t>Prepared by</w:t>
      </w:r>
      <w:r w:rsidRPr="00C74AE9">
        <w:rPr>
          <w:rFonts w:ascii="Verdana" w:hAnsi="Verdana"/>
          <w:b/>
          <w:bCs/>
          <w:sz w:val="18"/>
          <w:szCs w:val="18"/>
        </w:rPr>
        <w:tab/>
        <w:t>:</w:t>
      </w:r>
      <w:r w:rsidRPr="00C74AE9">
        <w:rPr>
          <w:rFonts w:ascii="Verdana" w:hAnsi="Verdana"/>
          <w:b/>
          <w:bCs/>
          <w:sz w:val="18"/>
          <w:szCs w:val="18"/>
        </w:rPr>
        <w:tab/>
      </w:r>
      <w:r w:rsidRPr="00C74AE9">
        <w:rPr>
          <w:rFonts w:ascii="Verdana" w:hAnsi="Verdana"/>
          <w:b/>
          <w:bCs/>
          <w:sz w:val="18"/>
          <w:szCs w:val="18"/>
        </w:rPr>
        <w:tab/>
      </w:r>
      <w:r w:rsidRPr="00C74AE9">
        <w:rPr>
          <w:rFonts w:ascii="Verdana" w:hAnsi="Verdana"/>
          <w:b/>
          <w:bCs/>
          <w:sz w:val="18"/>
          <w:szCs w:val="18"/>
        </w:rPr>
        <w:tab/>
      </w:r>
    </w:p>
    <w:p w:rsidR="00927442" w:rsidRPr="005142B6" w:rsidRDefault="00927442" w:rsidP="008014DC">
      <w:pPr>
        <w:ind w:firstLine="720"/>
        <w:jc w:val="both"/>
        <w:rPr>
          <w:rFonts w:ascii="Verdana" w:hAnsi="Verdana"/>
          <w:b/>
          <w:bCs/>
          <w:sz w:val="18"/>
          <w:szCs w:val="18"/>
        </w:rPr>
      </w:pPr>
      <w:r w:rsidRPr="005142B6">
        <w:rPr>
          <w:rFonts w:ascii="Verdana" w:hAnsi="Verdana"/>
          <w:b/>
          <w:bCs/>
          <w:sz w:val="18"/>
          <w:szCs w:val="18"/>
        </w:rPr>
        <w:tab/>
      </w:r>
      <w:r w:rsidRPr="005142B6">
        <w:rPr>
          <w:rFonts w:ascii="Verdana" w:hAnsi="Verdana"/>
          <w:b/>
          <w:bCs/>
          <w:sz w:val="18"/>
          <w:szCs w:val="18"/>
        </w:rPr>
        <w:tab/>
      </w:r>
      <w:r w:rsidRPr="005142B6">
        <w:rPr>
          <w:rFonts w:ascii="Verdana" w:hAnsi="Verdana"/>
          <w:b/>
          <w:bCs/>
          <w:sz w:val="18"/>
          <w:szCs w:val="18"/>
        </w:rPr>
        <w:tab/>
      </w:r>
      <w:r w:rsidRPr="005142B6">
        <w:rPr>
          <w:rFonts w:ascii="Book Antiqua" w:hAnsi="Book Antiqua"/>
          <w:sz w:val="22"/>
          <w:szCs w:val="22"/>
        </w:rPr>
        <w:t>_____________________________</w:t>
      </w:r>
    </w:p>
    <w:p w:rsidR="00927442" w:rsidRPr="005142B6" w:rsidRDefault="00927442" w:rsidP="008014DC">
      <w:pPr>
        <w:tabs>
          <w:tab w:val="left" w:pos="540"/>
          <w:tab w:val="left" w:pos="1800"/>
          <w:tab w:val="left" w:pos="1980"/>
          <w:tab w:val="left" w:pos="2160"/>
          <w:tab w:val="left" w:pos="2340"/>
        </w:tabs>
        <w:ind w:left="720"/>
        <w:jc w:val="both"/>
        <w:rPr>
          <w:rFonts w:ascii="Verdana" w:hAnsi="Verdana"/>
          <w:b/>
          <w:bCs/>
          <w:sz w:val="18"/>
          <w:szCs w:val="18"/>
        </w:rPr>
      </w:pP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sidRPr="00E67A44">
        <w:rPr>
          <w:rFonts w:ascii="Verdana" w:hAnsi="Verdana"/>
          <w:b/>
          <w:bCs/>
          <w:sz w:val="18"/>
          <w:szCs w:val="18"/>
        </w:rPr>
        <w:t>Engr. Nauman</w:t>
      </w:r>
      <w:r>
        <w:rPr>
          <w:rFonts w:ascii="Verdana" w:hAnsi="Verdana"/>
          <w:b/>
          <w:bCs/>
          <w:sz w:val="18"/>
          <w:szCs w:val="18"/>
        </w:rPr>
        <w:t xml:space="preserve"> </w:t>
      </w:r>
      <w:r w:rsidRPr="00E67A44">
        <w:rPr>
          <w:rFonts w:ascii="Verdana" w:hAnsi="Verdana"/>
          <w:b/>
          <w:bCs/>
          <w:sz w:val="18"/>
          <w:szCs w:val="18"/>
        </w:rPr>
        <w:t>Peerzada</w:t>
      </w:r>
    </w:p>
    <w:p w:rsidR="00927442" w:rsidRPr="007C0632" w:rsidRDefault="00927442" w:rsidP="008014DC">
      <w:pPr>
        <w:tabs>
          <w:tab w:val="left" w:pos="540"/>
          <w:tab w:val="left" w:pos="1800"/>
          <w:tab w:val="left" w:pos="1980"/>
          <w:tab w:val="left" w:pos="2160"/>
          <w:tab w:val="left" w:pos="2340"/>
        </w:tabs>
        <w:jc w:val="both"/>
        <w:rPr>
          <w:rFonts w:ascii="Verdana" w:hAnsi="Verdana" w:cs="Arial"/>
          <w:spacing w:val="4"/>
          <w:sz w:val="18"/>
          <w:szCs w:val="18"/>
        </w:rPr>
      </w:pPr>
      <w:r w:rsidRPr="005142B6">
        <w:rPr>
          <w:rFonts w:ascii="Verdana" w:hAnsi="Verdana"/>
          <w:b/>
          <w:bCs/>
          <w:sz w:val="18"/>
          <w:szCs w:val="18"/>
        </w:rPr>
        <w:tab/>
      </w:r>
      <w:r w:rsidRPr="005142B6">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t>Manager Operations LRMIS</w:t>
      </w:r>
      <w:r w:rsidRPr="007C0632">
        <w:rPr>
          <w:rFonts w:ascii="Verdana" w:hAnsi="Verdana" w:cs="Arial"/>
          <w:spacing w:val="4"/>
          <w:sz w:val="18"/>
          <w:szCs w:val="18"/>
        </w:rPr>
        <w:t xml:space="preserve"> </w:t>
      </w:r>
    </w:p>
    <w:p w:rsidR="00927442" w:rsidRDefault="00927442" w:rsidP="008014DC">
      <w:pPr>
        <w:ind w:left="2880"/>
        <w:jc w:val="both"/>
        <w:rPr>
          <w:rFonts w:ascii="Verdana" w:hAnsi="Verdana" w:cs="Arial"/>
          <w:bCs/>
          <w:spacing w:val="4"/>
          <w:sz w:val="20"/>
          <w:szCs w:val="20"/>
        </w:rPr>
      </w:pPr>
      <w:r w:rsidRPr="00E46D83">
        <w:rPr>
          <w:rFonts w:ascii="Verdana" w:hAnsi="Verdana" w:cs="Arial"/>
          <w:bCs/>
          <w:spacing w:val="4"/>
          <w:sz w:val="20"/>
          <w:szCs w:val="20"/>
        </w:rPr>
        <w:t>Phone # 05822-</w:t>
      </w:r>
      <w:r w:rsidR="002A57DF">
        <w:rPr>
          <w:rFonts w:ascii="Verdana" w:hAnsi="Verdana" w:cs="Arial"/>
          <w:bCs/>
          <w:spacing w:val="4"/>
          <w:sz w:val="20"/>
          <w:szCs w:val="20"/>
        </w:rPr>
        <w:t>920132</w:t>
      </w:r>
    </w:p>
    <w:p w:rsidR="00927442" w:rsidRDefault="00927442" w:rsidP="008014DC">
      <w:pPr>
        <w:tabs>
          <w:tab w:val="left" w:pos="540"/>
          <w:tab w:val="left" w:pos="1800"/>
          <w:tab w:val="left" w:pos="1980"/>
          <w:tab w:val="left" w:pos="2160"/>
          <w:tab w:val="left" w:pos="2340"/>
        </w:tabs>
        <w:jc w:val="both"/>
        <w:rPr>
          <w:rFonts w:ascii="Verdana" w:hAnsi="Verdana"/>
          <w:b/>
          <w:bCs/>
          <w:sz w:val="18"/>
          <w:szCs w:val="18"/>
        </w:rPr>
      </w:pPr>
    </w:p>
    <w:p w:rsidR="00927442" w:rsidRDefault="00927442" w:rsidP="008014DC">
      <w:pPr>
        <w:tabs>
          <w:tab w:val="left" w:pos="540"/>
          <w:tab w:val="left" w:pos="1800"/>
          <w:tab w:val="left" w:pos="1980"/>
          <w:tab w:val="left" w:pos="2160"/>
          <w:tab w:val="left" w:pos="2340"/>
        </w:tabs>
        <w:jc w:val="both"/>
        <w:rPr>
          <w:rFonts w:ascii="Verdana" w:hAnsi="Verdana" w:cs="Arial"/>
          <w:bCs/>
          <w:spacing w:val="4"/>
          <w:sz w:val="20"/>
          <w:szCs w:val="20"/>
        </w:rPr>
      </w:pPr>
    </w:p>
    <w:p w:rsidR="00927442" w:rsidRDefault="00927442" w:rsidP="008014DC">
      <w:pPr>
        <w:tabs>
          <w:tab w:val="left" w:pos="540"/>
          <w:tab w:val="left" w:pos="1800"/>
          <w:tab w:val="left" w:pos="1980"/>
          <w:tab w:val="left" w:pos="2160"/>
          <w:tab w:val="left" w:pos="2340"/>
        </w:tabs>
        <w:jc w:val="both"/>
        <w:rPr>
          <w:rFonts w:ascii="Verdana" w:hAnsi="Verdana" w:cs="Arial"/>
          <w:bCs/>
          <w:spacing w:val="4"/>
          <w:sz w:val="20"/>
          <w:szCs w:val="20"/>
        </w:rPr>
      </w:pPr>
    </w:p>
    <w:p w:rsidR="00927442" w:rsidRDefault="00927442" w:rsidP="008014DC">
      <w:pPr>
        <w:tabs>
          <w:tab w:val="left" w:pos="540"/>
          <w:tab w:val="left" w:pos="1800"/>
          <w:tab w:val="left" w:pos="1980"/>
          <w:tab w:val="left" w:pos="2160"/>
          <w:tab w:val="left" w:pos="2340"/>
        </w:tabs>
        <w:jc w:val="both"/>
        <w:rPr>
          <w:rFonts w:ascii="Verdana" w:hAnsi="Verdana"/>
          <w:b/>
          <w:bCs/>
          <w:sz w:val="18"/>
          <w:szCs w:val="18"/>
        </w:rPr>
      </w:pPr>
      <w:r>
        <w:rPr>
          <w:rFonts w:ascii="Verdana" w:hAnsi="Verdana" w:cs="Arial"/>
          <w:bCs/>
          <w:spacing w:val="4"/>
          <w:sz w:val="20"/>
          <w:szCs w:val="20"/>
        </w:rPr>
        <w:t xml:space="preserve">         </w:t>
      </w:r>
      <w:r>
        <w:rPr>
          <w:rFonts w:ascii="Verdana" w:hAnsi="Verdana"/>
          <w:b/>
          <w:bCs/>
          <w:sz w:val="18"/>
          <w:szCs w:val="18"/>
        </w:rPr>
        <w:t>Checked by         :</w:t>
      </w:r>
      <w:r>
        <w:rPr>
          <w:rFonts w:ascii="Verdana" w:hAnsi="Verdana"/>
          <w:b/>
          <w:bCs/>
          <w:sz w:val="18"/>
          <w:szCs w:val="18"/>
        </w:rPr>
        <w:tab/>
        <w:t>_________________________</w:t>
      </w:r>
    </w:p>
    <w:p w:rsidR="00927442" w:rsidRDefault="00927442" w:rsidP="008014DC">
      <w:pPr>
        <w:tabs>
          <w:tab w:val="left" w:pos="540"/>
          <w:tab w:val="left" w:pos="1800"/>
          <w:tab w:val="left" w:pos="1980"/>
          <w:tab w:val="left" w:pos="2160"/>
          <w:tab w:val="left" w:pos="2340"/>
        </w:tabs>
        <w:ind w:left="720"/>
        <w:jc w:val="both"/>
        <w:rPr>
          <w:rFonts w:ascii="Verdana" w:hAnsi="Verdana"/>
          <w:b/>
          <w:bCs/>
          <w:sz w:val="18"/>
          <w:szCs w:val="18"/>
        </w:rPr>
      </w:pP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t>Mohammad Asim Khan</w:t>
      </w:r>
    </w:p>
    <w:p w:rsidR="00927442" w:rsidRPr="005F5AF0" w:rsidRDefault="00927442" w:rsidP="008014DC">
      <w:pPr>
        <w:tabs>
          <w:tab w:val="left" w:pos="540"/>
          <w:tab w:val="left" w:pos="1800"/>
          <w:tab w:val="left" w:pos="1980"/>
          <w:tab w:val="left" w:pos="2160"/>
          <w:tab w:val="left" w:pos="2340"/>
        </w:tabs>
        <w:ind w:left="720"/>
        <w:jc w:val="both"/>
        <w:rPr>
          <w:rFonts w:ascii="Verdana" w:hAnsi="Verdana"/>
          <w:b/>
          <w:bCs/>
          <w:sz w:val="18"/>
          <w:szCs w:val="18"/>
        </w:rPr>
      </w:pP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t>Director (Technical)</w:t>
      </w:r>
    </w:p>
    <w:p w:rsidR="00927442" w:rsidRPr="007C0632" w:rsidRDefault="00927442" w:rsidP="008014DC">
      <w:pPr>
        <w:jc w:val="both"/>
        <w:rPr>
          <w:rFonts w:ascii="Verdana" w:hAnsi="Verdana" w:cs="Arial"/>
          <w:spacing w:val="4"/>
          <w:sz w:val="18"/>
          <w:szCs w:val="18"/>
        </w:rPr>
      </w:pPr>
      <w:r>
        <w:rPr>
          <w:rFonts w:ascii="Verdana" w:hAnsi="Verdana" w:cs="Arial"/>
          <w:spacing w:val="4"/>
          <w:sz w:val="18"/>
          <w:szCs w:val="18"/>
        </w:rPr>
        <w:tab/>
      </w:r>
      <w:r>
        <w:rPr>
          <w:rFonts w:ascii="Verdana" w:hAnsi="Verdana" w:cs="Arial"/>
          <w:spacing w:val="4"/>
          <w:sz w:val="18"/>
          <w:szCs w:val="18"/>
        </w:rPr>
        <w:tab/>
      </w:r>
      <w:r>
        <w:rPr>
          <w:rFonts w:ascii="Verdana" w:hAnsi="Verdana" w:cs="Arial"/>
          <w:spacing w:val="4"/>
          <w:sz w:val="18"/>
          <w:szCs w:val="18"/>
        </w:rPr>
        <w:tab/>
      </w:r>
      <w:r>
        <w:rPr>
          <w:rFonts w:ascii="Verdana" w:hAnsi="Verdana" w:cs="Arial"/>
          <w:spacing w:val="4"/>
          <w:sz w:val="18"/>
          <w:szCs w:val="18"/>
        </w:rPr>
        <w:tab/>
        <w:t xml:space="preserve">AJK </w:t>
      </w:r>
      <w:r w:rsidRPr="007C0632">
        <w:rPr>
          <w:rFonts w:ascii="Verdana" w:hAnsi="Verdana" w:cs="Arial"/>
          <w:spacing w:val="4"/>
          <w:sz w:val="18"/>
          <w:szCs w:val="18"/>
        </w:rPr>
        <w:t xml:space="preserve">Information Technology Board </w:t>
      </w:r>
    </w:p>
    <w:p w:rsidR="00927442" w:rsidRDefault="00927442" w:rsidP="008014DC">
      <w:pPr>
        <w:ind w:left="2880"/>
        <w:jc w:val="both"/>
        <w:rPr>
          <w:rFonts w:ascii="Verdana" w:hAnsi="Verdana" w:cs="Arial"/>
          <w:bCs/>
          <w:spacing w:val="4"/>
          <w:sz w:val="20"/>
          <w:szCs w:val="20"/>
        </w:rPr>
      </w:pPr>
      <w:r w:rsidRPr="00E46D83">
        <w:rPr>
          <w:rFonts w:ascii="Verdana" w:hAnsi="Verdana" w:cs="Arial"/>
          <w:bCs/>
          <w:spacing w:val="4"/>
          <w:sz w:val="20"/>
          <w:szCs w:val="20"/>
        </w:rPr>
        <w:t>Phone # 05822-</w:t>
      </w:r>
      <w:r>
        <w:rPr>
          <w:rFonts w:ascii="Verdana" w:hAnsi="Verdana" w:cs="Arial"/>
          <w:bCs/>
          <w:spacing w:val="4"/>
          <w:sz w:val="20"/>
          <w:szCs w:val="20"/>
        </w:rPr>
        <w:t>920176</w:t>
      </w:r>
    </w:p>
    <w:p w:rsidR="00927442" w:rsidRDefault="00927442" w:rsidP="008014DC">
      <w:pPr>
        <w:jc w:val="both"/>
        <w:rPr>
          <w:rFonts w:ascii="Verdana" w:hAnsi="Verdana" w:cs="Arial"/>
          <w:bCs/>
          <w:spacing w:val="4"/>
          <w:sz w:val="20"/>
          <w:szCs w:val="20"/>
        </w:rPr>
      </w:pPr>
    </w:p>
    <w:p w:rsidR="00927442" w:rsidRPr="00E46D83" w:rsidRDefault="00927442" w:rsidP="008014DC">
      <w:pPr>
        <w:tabs>
          <w:tab w:val="left" w:pos="540"/>
          <w:tab w:val="left" w:pos="1800"/>
          <w:tab w:val="left" w:pos="1980"/>
          <w:tab w:val="left" w:pos="2160"/>
          <w:tab w:val="left" w:pos="2340"/>
        </w:tabs>
        <w:jc w:val="both"/>
        <w:rPr>
          <w:rFonts w:ascii="Verdana" w:hAnsi="Verdana"/>
          <w:b/>
          <w:bCs/>
          <w:sz w:val="18"/>
          <w:szCs w:val="18"/>
        </w:rPr>
      </w:pPr>
    </w:p>
    <w:p w:rsidR="00927442" w:rsidRDefault="00927442" w:rsidP="008014DC">
      <w:pPr>
        <w:tabs>
          <w:tab w:val="left" w:pos="540"/>
        </w:tabs>
        <w:jc w:val="both"/>
        <w:rPr>
          <w:rFonts w:ascii="Verdana" w:hAnsi="Verdana" w:cs="Arial"/>
          <w:b/>
          <w:spacing w:val="4"/>
          <w:sz w:val="18"/>
          <w:szCs w:val="18"/>
        </w:rPr>
      </w:pPr>
    </w:p>
    <w:p w:rsidR="00927442" w:rsidRPr="005142B6" w:rsidRDefault="00927442" w:rsidP="008014DC">
      <w:pPr>
        <w:jc w:val="both"/>
        <w:rPr>
          <w:rFonts w:ascii="Verdana" w:hAnsi="Verdana" w:cs="Arial"/>
          <w:b/>
          <w:spacing w:val="4"/>
          <w:sz w:val="18"/>
          <w:szCs w:val="18"/>
        </w:rPr>
      </w:pPr>
      <w:r>
        <w:rPr>
          <w:rFonts w:ascii="Verdana" w:hAnsi="Verdana" w:cs="Arial"/>
          <w:b/>
          <w:spacing w:val="4"/>
          <w:sz w:val="18"/>
          <w:szCs w:val="18"/>
        </w:rPr>
        <w:t xml:space="preserve">           Verified By:</w:t>
      </w:r>
      <w:r>
        <w:rPr>
          <w:rFonts w:ascii="Verdana" w:hAnsi="Verdana" w:cs="Arial"/>
          <w:b/>
          <w:spacing w:val="4"/>
          <w:sz w:val="18"/>
          <w:szCs w:val="18"/>
        </w:rPr>
        <w:tab/>
        <w:t xml:space="preserve">           </w:t>
      </w:r>
      <w:r w:rsidRPr="005142B6">
        <w:rPr>
          <w:rFonts w:ascii="Book Antiqua" w:hAnsi="Book Antiqua"/>
          <w:sz w:val="22"/>
          <w:szCs w:val="22"/>
        </w:rPr>
        <w:t>______________________________</w:t>
      </w:r>
    </w:p>
    <w:p w:rsidR="00927442" w:rsidRDefault="00927442" w:rsidP="008014DC">
      <w:pPr>
        <w:ind w:firstLine="720"/>
        <w:jc w:val="both"/>
        <w:rPr>
          <w:rFonts w:ascii="Verdana" w:hAnsi="Verdana"/>
          <w:b/>
          <w:bCs/>
          <w:sz w:val="18"/>
          <w:szCs w:val="18"/>
        </w:rPr>
      </w:pPr>
      <w:r>
        <w:rPr>
          <w:rFonts w:ascii="Verdana" w:hAnsi="Verdana"/>
          <w:b/>
          <w:bCs/>
          <w:sz w:val="18"/>
          <w:szCs w:val="18"/>
        </w:rPr>
        <w:tab/>
      </w:r>
      <w:r>
        <w:rPr>
          <w:rFonts w:ascii="Verdana" w:hAnsi="Verdana"/>
          <w:b/>
          <w:bCs/>
          <w:sz w:val="18"/>
          <w:szCs w:val="18"/>
        </w:rPr>
        <w:tab/>
      </w:r>
      <w:r>
        <w:rPr>
          <w:rFonts w:ascii="Verdana" w:hAnsi="Verdana"/>
          <w:b/>
          <w:bCs/>
          <w:sz w:val="18"/>
          <w:szCs w:val="18"/>
        </w:rPr>
        <w:tab/>
        <w:t>Dr. Khalid Rafique</w:t>
      </w:r>
    </w:p>
    <w:p w:rsidR="00927442" w:rsidRPr="005142B6" w:rsidRDefault="00927442" w:rsidP="008014DC">
      <w:pPr>
        <w:ind w:firstLine="720"/>
        <w:jc w:val="both"/>
        <w:rPr>
          <w:rFonts w:ascii="Verdana" w:hAnsi="Verdana"/>
          <w:b/>
          <w:bCs/>
          <w:sz w:val="18"/>
          <w:szCs w:val="18"/>
        </w:rPr>
      </w:pPr>
      <w:r>
        <w:rPr>
          <w:rFonts w:ascii="Verdana" w:hAnsi="Verdana"/>
          <w:b/>
          <w:bCs/>
          <w:sz w:val="18"/>
          <w:szCs w:val="18"/>
        </w:rPr>
        <w:t xml:space="preserve">                                   Director General </w:t>
      </w:r>
    </w:p>
    <w:p w:rsidR="00927442" w:rsidRPr="007C0632" w:rsidRDefault="00927442" w:rsidP="008014DC">
      <w:pPr>
        <w:jc w:val="both"/>
        <w:rPr>
          <w:rFonts w:ascii="Verdana" w:hAnsi="Verdana" w:cs="Arial"/>
          <w:spacing w:val="4"/>
          <w:sz w:val="18"/>
          <w:szCs w:val="18"/>
        </w:rPr>
      </w:pPr>
      <w:r w:rsidRPr="005142B6">
        <w:rPr>
          <w:rFonts w:ascii="Verdana" w:hAnsi="Verdana"/>
          <w:b/>
          <w:bCs/>
          <w:sz w:val="18"/>
          <w:szCs w:val="18"/>
        </w:rPr>
        <w:tab/>
      </w:r>
      <w:r w:rsidRPr="005142B6">
        <w:rPr>
          <w:rFonts w:ascii="Verdana" w:hAnsi="Verdana"/>
          <w:b/>
          <w:bCs/>
          <w:sz w:val="18"/>
          <w:szCs w:val="18"/>
        </w:rPr>
        <w:tab/>
      </w:r>
      <w:r w:rsidRPr="005142B6">
        <w:rPr>
          <w:rFonts w:ascii="Verdana" w:hAnsi="Verdana"/>
          <w:b/>
          <w:bCs/>
          <w:sz w:val="18"/>
          <w:szCs w:val="18"/>
        </w:rPr>
        <w:tab/>
      </w:r>
      <w:r>
        <w:rPr>
          <w:rFonts w:ascii="Verdana" w:hAnsi="Verdana"/>
          <w:b/>
          <w:bCs/>
          <w:sz w:val="18"/>
          <w:szCs w:val="18"/>
        </w:rPr>
        <w:t xml:space="preserve">            </w:t>
      </w:r>
      <w:r>
        <w:rPr>
          <w:rFonts w:ascii="Verdana" w:hAnsi="Verdana" w:cs="Arial"/>
          <w:spacing w:val="4"/>
          <w:sz w:val="18"/>
          <w:szCs w:val="18"/>
        </w:rPr>
        <w:t xml:space="preserve">AJK </w:t>
      </w:r>
      <w:r w:rsidRPr="007C0632">
        <w:rPr>
          <w:rFonts w:ascii="Verdana" w:hAnsi="Verdana" w:cs="Arial"/>
          <w:spacing w:val="4"/>
          <w:sz w:val="18"/>
          <w:szCs w:val="18"/>
        </w:rPr>
        <w:t xml:space="preserve">Information Technology Board </w:t>
      </w:r>
    </w:p>
    <w:p w:rsidR="00927442" w:rsidRDefault="00927442" w:rsidP="008014DC">
      <w:pPr>
        <w:ind w:left="2880"/>
        <w:jc w:val="both"/>
        <w:rPr>
          <w:rFonts w:ascii="Verdana" w:hAnsi="Verdana" w:cs="Arial"/>
          <w:bCs/>
          <w:spacing w:val="4"/>
          <w:sz w:val="20"/>
          <w:szCs w:val="20"/>
        </w:rPr>
      </w:pPr>
      <w:r w:rsidRPr="00E46D83">
        <w:rPr>
          <w:rFonts w:ascii="Verdana" w:hAnsi="Verdana" w:cs="Arial"/>
          <w:bCs/>
          <w:spacing w:val="4"/>
          <w:sz w:val="20"/>
          <w:szCs w:val="20"/>
        </w:rPr>
        <w:t>Phone # 05822-</w:t>
      </w:r>
      <w:r w:rsidR="001C09F2">
        <w:rPr>
          <w:rFonts w:ascii="Verdana" w:hAnsi="Verdana" w:cs="Arial"/>
          <w:bCs/>
          <w:spacing w:val="4"/>
          <w:sz w:val="20"/>
          <w:szCs w:val="20"/>
        </w:rPr>
        <w:t>920122</w:t>
      </w:r>
    </w:p>
    <w:p w:rsidR="00927442" w:rsidRDefault="00927442" w:rsidP="008014DC">
      <w:pPr>
        <w:jc w:val="both"/>
        <w:rPr>
          <w:rFonts w:ascii="Verdana" w:hAnsi="Verdana" w:cs="Arial"/>
          <w:bCs/>
          <w:spacing w:val="4"/>
          <w:sz w:val="20"/>
          <w:szCs w:val="20"/>
        </w:rPr>
      </w:pPr>
    </w:p>
    <w:p w:rsidR="00927442" w:rsidRDefault="00927442" w:rsidP="008014DC">
      <w:pPr>
        <w:ind w:firstLine="720"/>
        <w:jc w:val="both"/>
        <w:rPr>
          <w:rFonts w:ascii="Book Antiqua" w:hAnsi="Book Antiqua"/>
          <w:sz w:val="22"/>
          <w:szCs w:val="22"/>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r>
    </w:p>
    <w:p w:rsidR="00927442" w:rsidRPr="005142B6" w:rsidRDefault="00927442" w:rsidP="008014DC">
      <w:pPr>
        <w:ind w:firstLine="720"/>
        <w:jc w:val="both"/>
        <w:rPr>
          <w:rFonts w:ascii="Verdana" w:hAnsi="Verdana"/>
          <w:b/>
          <w:bCs/>
          <w:sz w:val="18"/>
          <w:szCs w:val="18"/>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sidRPr="005142B6">
        <w:rPr>
          <w:rFonts w:ascii="Book Antiqua" w:hAnsi="Book Antiqua"/>
          <w:sz w:val="22"/>
          <w:szCs w:val="22"/>
        </w:rPr>
        <w:t>______________________________</w:t>
      </w:r>
    </w:p>
    <w:p w:rsidR="00927442" w:rsidRPr="005142B6" w:rsidRDefault="00927442" w:rsidP="008014DC">
      <w:pPr>
        <w:tabs>
          <w:tab w:val="left" w:pos="540"/>
          <w:tab w:val="left" w:pos="1980"/>
          <w:tab w:val="left" w:pos="2160"/>
        </w:tabs>
        <w:jc w:val="both"/>
        <w:rPr>
          <w:rFonts w:ascii="Verdana" w:hAnsi="Verdana"/>
          <w:b/>
          <w:bCs/>
          <w:sz w:val="18"/>
          <w:szCs w:val="18"/>
        </w:rPr>
      </w:pPr>
      <w:r>
        <w:rPr>
          <w:rFonts w:ascii="Verdana" w:hAnsi="Verdana"/>
          <w:b/>
          <w:bCs/>
          <w:sz w:val="18"/>
          <w:szCs w:val="18"/>
        </w:rPr>
        <w:t xml:space="preserve">            Approved</w:t>
      </w:r>
      <w:r w:rsidRPr="005142B6">
        <w:rPr>
          <w:rFonts w:ascii="Verdana" w:hAnsi="Verdana"/>
          <w:b/>
          <w:bCs/>
          <w:sz w:val="18"/>
          <w:szCs w:val="18"/>
        </w:rPr>
        <w:t xml:space="preserve"> by </w:t>
      </w:r>
      <w:r>
        <w:rPr>
          <w:rFonts w:ascii="Verdana" w:hAnsi="Verdana"/>
          <w:b/>
          <w:bCs/>
          <w:sz w:val="18"/>
          <w:szCs w:val="18"/>
        </w:rPr>
        <w:t>1</w:t>
      </w:r>
      <w:r w:rsidRPr="005142B6">
        <w:rPr>
          <w:rFonts w:ascii="Verdana" w:hAnsi="Verdana"/>
          <w:b/>
          <w:bCs/>
          <w:sz w:val="18"/>
          <w:szCs w:val="18"/>
        </w:rPr>
        <w:t xml:space="preserve">: </w:t>
      </w:r>
      <w:r>
        <w:rPr>
          <w:rFonts w:ascii="Verdana" w:hAnsi="Verdana"/>
          <w:b/>
          <w:bCs/>
          <w:sz w:val="18"/>
          <w:szCs w:val="18"/>
        </w:rPr>
        <w:tab/>
      </w:r>
      <w:r w:rsidR="005B22CB">
        <w:rPr>
          <w:rFonts w:ascii="Verdana" w:hAnsi="Verdana"/>
          <w:b/>
          <w:bCs/>
          <w:sz w:val="18"/>
          <w:szCs w:val="18"/>
        </w:rPr>
        <w:t xml:space="preserve">Midhat </w:t>
      </w:r>
      <w:r w:rsidR="004E5C4A">
        <w:rPr>
          <w:rFonts w:ascii="Verdana" w:hAnsi="Verdana"/>
          <w:b/>
          <w:bCs/>
          <w:sz w:val="18"/>
          <w:szCs w:val="18"/>
        </w:rPr>
        <w:t>Shehzad</w:t>
      </w:r>
    </w:p>
    <w:p w:rsidR="00927442" w:rsidRDefault="00927442" w:rsidP="008014DC">
      <w:pPr>
        <w:tabs>
          <w:tab w:val="left" w:pos="540"/>
          <w:tab w:val="left" w:pos="1800"/>
          <w:tab w:val="left" w:pos="1980"/>
          <w:tab w:val="left" w:pos="2160"/>
          <w:tab w:val="left" w:pos="2340"/>
        </w:tabs>
        <w:ind w:left="720"/>
        <w:jc w:val="both"/>
        <w:rPr>
          <w:rFonts w:ascii="Verdana" w:hAnsi="Verdana"/>
          <w:b/>
          <w:bCs/>
          <w:sz w:val="18"/>
          <w:szCs w:val="18"/>
        </w:rPr>
      </w:pP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t>Secretary Information Technology</w:t>
      </w:r>
    </w:p>
    <w:p w:rsidR="00927442" w:rsidRPr="007C0632" w:rsidRDefault="00927442" w:rsidP="00E56957">
      <w:pPr>
        <w:jc w:val="both"/>
        <w:rPr>
          <w:rFonts w:ascii="Verdana" w:hAnsi="Verdana" w:cs="Arial"/>
          <w:spacing w:val="4"/>
          <w:sz w:val="18"/>
          <w:szCs w:val="18"/>
        </w:rPr>
      </w:pP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sidR="00E56957">
        <w:rPr>
          <w:rFonts w:ascii="Verdana" w:hAnsi="Verdana" w:cs="Arial"/>
          <w:bCs/>
          <w:spacing w:val="4"/>
          <w:sz w:val="20"/>
          <w:szCs w:val="20"/>
        </w:rPr>
        <w:t xml:space="preserve">Azad Govt. of the State of </w:t>
      </w:r>
      <w:r w:rsidR="00E56957" w:rsidRPr="003D0302">
        <w:rPr>
          <w:rFonts w:ascii="Verdana" w:hAnsi="Verdana" w:cs="Arial"/>
          <w:bCs/>
          <w:spacing w:val="4"/>
          <w:sz w:val="20"/>
          <w:szCs w:val="20"/>
        </w:rPr>
        <w:t>Jammu &amp; Kashmir</w:t>
      </w:r>
    </w:p>
    <w:p w:rsidR="00927442" w:rsidRPr="00E46D83" w:rsidRDefault="00927442" w:rsidP="008014DC">
      <w:pPr>
        <w:ind w:left="2880"/>
        <w:jc w:val="both"/>
        <w:rPr>
          <w:rFonts w:ascii="Verdana" w:hAnsi="Verdana"/>
          <w:b/>
          <w:bCs/>
          <w:sz w:val="18"/>
          <w:szCs w:val="18"/>
        </w:rPr>
      </w:pPr>
      <w:r w:rsidRPr="00E46D83">
        <w:rPr>
          <w:rFonts w:ascii="Verdana" w:hAnsi="Verdana" w:cs="Arial"/>
          <w:bCs/>
          <w:spacing w:val="4"/>
          <w:sz w:val="20"/>
          <w:szCs w:val="20"/>
        </w:rPr>
        <w:t>Phone # 05822-</w:t>
      </w:r>
      <w:r>
        <w:rPr>
          <w:rFonts w:ascii="Verdana" w:hAnsi="Verdana" w:cs="Arial"/>
          <w:bCs/>
          <w:spacing w:val="4"/>
          <w:sz w:val="20"/>
          <w:szCs w:val="20"/>
        </w:rPr>
        <w:t>92</w:t>
      </w:r>
      <w:r w:rsidR="00B07EF0">
        <w:rPr>
          <w:rFonts w:ascii="Verdana" w:hAnsi="Verdana" w:cs="Arial"/>
          <w:bCs/>
          <w:spacing w:val="4"/>
          <w:sz w:val="20"/>
          <w:szCs w:val="20"/>
        </w:rPr>
        <w:t>1286</w:t>
      </w:r>
    </w:p>
    <w:p w:rsidR="00927442" w:rsidRPr="007C0632" w:rsidRDefault="00927442" w:rsidP="008014DC">
      <w:pPr>
        <w:tabs>
          <w:tab w:val="left" w:pos="540"/>
          <w:tab w:val="left" w:pos="1800"/>
          <w:tab w:val="left" w:pos="1980"/>
          <w:tab w:val="left" w:pos="2160"/>
          <w:tab w:val="left" w:pos="2340"/>
        </w:tabs>
        <w:ind w:left="720"/>
        <w:jc w:val="both"/>
        <w:rPr>
          <w:rFonts w:ascii="Verdana" w:hAnsi="Verdana" w:cs="Arial"/>
          <w:spacing w:val="4"/>
          <w:sz w:val="18"/>
          <w:szCs w:val="18"/>
        </w:rPr>
      </w:pPr>
    </w:p>
    <w:p w:rsidR="00927442" w:rsidRDefault="00927442" w:rsidP="008014DC">
      <w:pPr>
        <w:jc w:val="both"/>
        <w:rPr>
          <w:rFonts w:ascii="Verdana" w:hAnsi="Verdana" w:cs="Arial"/>
          <w:b/>
          <w:spacing w:val="4"/>
          <w:sz w:val="18"/>
          <w:szCs w:val="18"/>
        </w:rPr>
      </w:pPr>
    </w:p>
    <w:p w:rsidR="00927442" w:rsidRPr="005142B6" w:rsidRDefault="00927442" w:rsidP="008014DC">
      <w:pPr>
        <w:jc w:val="both"/>
        <w:rPr>
          <w:rFonts w:ascii="Verdana" w:hAnsi="Verdana" w:cs="Arial"/>
          <w:b/>
          <w:spacing w:val="4"/>
          <w:sz w:val="18"/>
          <w:szCs w:val="18"/>
        </w:rPr>
      </w:pPr>
    </w:p>
    <w:p w:rsidR="00927442" w:rsidRPr="005142B6" w:rsidRDefault="00927442" w:rsidP="008014DC">
      <w:pPr>
        <w:ind w:firstLine="720"/>
        <w:jc w:val="both"/>
        <w:rPr>
          <w:rFonts w:ascii="Verdana" w:hAnsi="Verdana" w:cs="Arial"/>
          <w:b/>
          <w:spacing w:val="4"/>
          <w:sz w:val="18"/>
          <w:szCs w:val="18"/>
        </w:rPr>
      </w:pPr>
    </w:p>
    <w:p w:rsidR="00927442" w:rsidRPr="005142B6" w:rsidRDefault="00927442" w:rsidP="008014DC">
      <w:pPr>
        <w:tabs>
          <w:tab w:val="left" w:pos="540"/>
          <w:tab w:val="left" w:pos="1800"/>
          <w:tab w:val="left" w:pos="1980"/>
          <w:tab w:val="left" w:pos="2160"/>
          <w:tab w:val="left" w:pos="2340"/>
        </w:tabs>
        <w:jc w:val="both"/>
        <w:rPr>
          <w:rFonts w:ascii="Verdana" w:hAnsi="Verdana"/>
          <w:b/>
          <w:bCs/>
          <w:sz w:val="18"/>
          <w:szCs w:val="18"/>
        </w:rPr>
      </w:pPr>
      <w:r>
        <w:rPr>
          <w:rFonts w:ascii="Verdana" w:hAnsi="Verdana"/>
          <w:b/>
          <w:bCs/>
          <w:sz w:val="18"/>
          <w:szCs w:val="18"/>
        </w:rPr>
        <w:t xml:space="preserve">           </w:t>
      </w:r>
      <w:r w:rsidRPr="005142B6">
        <w:rPr>
          <w:rFonts w:ascii="Verdana" w:hAnsi="Verdana"/>
          <w:b/>
          <w:bCs/>
          <w:sz w:val="18"/>
          <w:szCs w:val="18"/>
        </w:rPr>
        <w:t>Approved by</w:t>
      </w:r>
      <w:r>
        <w:rPr>
          <w:rFonts w:ascii="Verdana" w:hAnsi="Verdana"/>
          <w:b/>
          <w:bCs/>
          <w:sz w:val="18"/>
          <w:szCs w:val="18"/>
        </w:rPr>
        <w:t xml:space="preserve"> 2</w:t>
      </w:r>
      <w:r w:rsidRPr="005142B6">
        <w:rPr>
          <w:rFonts w:ascii="Verdana" w:hAnsi="Verdana"/>
          <w:b/>
          <w:bCs/>
          <w:sz w:val="18"/>
          <w:szCs w:val="18"/>
        </w:rPr>
        <w:tab/>
        <w:t>:</w:t>
      </w:r>
      <w:r w:rsidRPr="005142B6">
        <w:rPr>
          <w:rFonts w:ascii="Verdana" w:hAnsi="Verdana"/>
          <w:b/>
          <w:bCs/>
          <w:sz w:val="18"/>
          <w:szCs w:val="18"/>
        </w:rPr>
        <w:tab/>
      </w:r>
      <w:r w:rsidRPr="005142B6">
        <w:rPr>
          <w:rFonts w:ascii="Verdana" w:hAnsi="Verdana"/>
          <w:b/>
          <w:bCs/>
          <w:sz w:val="18"/>
          <w:szCs w:val="18"/>
        </w:rPr>
        <w:tab/>
      </w:r>
      <w:r w:rsidRPr="005142B6">
        <w:rPr>
          <w:rFonts w:ascii="Verdana" w:hAnsi="Verdana"/>
          <w:b/>
          <w:bCs/>
          <w:sz w:val="18"/>
          <w:szCs w:val="18"/>
        </w:rPr>
        <w:tab/>
      </w:r>
    </w:p>
    <w:p w:rsidR="00927442" w:rsidRPr="005142B6" w:rsidRDefault="00927442" w:rsidP="008014DC">
      <w:pPr>
        <w:ind w:firstLine="720"/>
        <w:jc w:val="both"/>
        <w:rPr>
          <w:rFonts w:ascii="Verdana" w:hAnsi="Verdana"/>
          <w:b/>
          <w:bCs/>
          <w:sz w:val="18"/>
          <w:szCs w:val="18"/>
        </w:rPr>
      </w:pPr>
      <w:r w:rsidRPr="005142B6">
        <w:rPr>
          <w:rFonts w:ascii="Verdana" w:hAnsi="Verdana"/>
          <w:b/>
          <w:bCs/>
          <w:sz w:val="18"/>
          <w:szCs w:val="18"/>
        </w:rPr>
        <w:tab/>
      </w:r>
      <w:r>
        <w:rPr>
          <w:rFonts w:ascii="Verdana" w:hAnsi="Verdana"/>
          <w:b/>
          <w:bCs/>
          <w:sz w:val="18"/>
          <w:szCs w:val="18"/>
        </w:rPr>
        <w:tab/>
      </w:r>
      <w:r>
        <w:rPr>
          <w:rFonts w:ascii="Verdana" w:hAnsi="Verdana"/>
          <w:b/>
          <w:bCs/>
          <w:sz w:val="18"/>
          <w:szCs w:val="18"/>
        </w:rPr>
        <w:tab/>
      </w:r>
      <w:r w:rsidRPr="005142B6">
        <w:rPr>
          <w:rFonts w:ascii="Book Antiqua" w:hAnsi="Book Antiqua"/>
          <w:sz w:val="22"/>
          <w:szCs w:val="22"/>
        </w:rPr>
        <w:t>_______________________________</w:t>
      </w:r>
    </w:p>
    <w:p w:rsidR="00927442" w:rsidRPr="00922007" w:rsidRDefault="00927442" w:rsidP="004F699A">
      <w:pPr>
        <w:ind w:left="2880" w:hanging="2880"/>
        <w:jc w:val="both"/>
        <w:rPr>
          <w:rFonts w:ascii="Verdana" w:hAnsi="Verdana"/>
          <w:b/>
          <w:bCs/>
          <w:sz w:val="20"/>
          <w:szCs w:val="20"/>
        </w:rPr>
      </w:pPr>
      <w:r w:rsidRPr="003D0302">
        <w:rPr>
          <w:rFonts w:ascii="Verdana" w:hAnsi="Verdana"/>
          <w:bCs/>
          <w:sz w:val="20"/>
          <w:szCs w:val="20"/>
        </w:rPr>
        <w:tab/>
      </w:r>
      <w:r w:rsidR="004F699A">
        <w:rPr>
          <w:rFonts w:ascii="Verdana" w:hAnsi="Verdana"/>
          <w:b/>
          <w:bCs/>
          <w:sz w:val="20"/>
          <w:szCs w:val="20"/>
        </w:rPr>
        <w:t>Ehsaan Khalid Kiani</w:t>
      </w:r>
    </w:p>
    <w:p w:rsidR="00927442" w:rsidRPr="00922007" w:rsidRDefault="00927442" w:rsidP="008014DC">
      <w:pPr>
        <w:jc w:val="both"/>
        <w:rPr>
          <w:rFonts w:ascii="Verdana" w:hAnsi="Verdana" w:cs="Arial"/>
          <w:b/>
          <w:bCs/>
          <w:spacing w:val="4"/>
          <w:sz w:val="20"/>
          <w:szCs w:val="20"/>
        </w:rPr>
      </w:pPr>
      <w:r>
        <w:rPr>
          <w:rFonts w:ascii="Verdana" w:hAnsi="Verdana" w:cs="Arial"/>
          <w:b/>
          <w:bCs/>
          <w:spacing w:val="4"/>
          <w:sz w:val="20"/>
          <w:szCs w:val="20"/>
        </w:rPr>
        <w:tab/>
      </w:r>
      <w:r>
        <w:rPr>
          <w:rFonts w:ascii="Verdana" w:hAnsi="Verdana" w:cs="Arial"/>
          <w:b/>
          <w:bCs/>
          <w:spacing w:val="4"/>
          <w:sz w:val="20"/>
          <w:szCs w:val="20"/>
        </w:rPr>
        <w:tab/>
      </w:r>
      <w:r>
        <w:rPr>
          <w:rFonts w:ascii="Verdana" w:hAnsi="Verdana" w:cs="Arial"/>
          <w:b/>
          <w:bCs/>
          <w:spacing w:val="4"/>
          <w:sz w:val="20"/>
          <w:szCs w:val="20"/>
        </w:rPr>
        <w:tab/>
      </w:r>
      <w:r>
        <w:rPr>
          <w:rFonts w:ascii="Verdana" w:hAnsi="Verdana" w:cs="Arial"/>
          <w:b/>
          <w:bCs/>
          <w:spacing w:val="4"/>
          <w:sz w:val="20"/>
          <w:szCs w:val="20"/>
        </w:rPr>
        <w:tab/>
        <w:t>Senior Member Board of Revenue</w:t>
      </w:r>
      <w:r w:rsidRPr="00922007">
        <w:rPr>
          <w:rFonts w:ascii="Verdana" w:hAnsi="Verdana" w:cs="Arial"/>
          <w:b/>
          <w:bCs/>
          <w:spacing w:val="4"/>
          <w:sz w:val="20"/>
          <w:szCs w:val="20"/>
        </w:rPr>
        <w:t>,</w:t>
      </w:r>
    </w:p>
    <w:p w:rsidR="00927442" w:rsidRPr="003D0302" w:rsidRDefault="00927442" w:rsidP="008014DC">
      <w:pPr>
        <w:jc w:val="both"/>
        <w:rPr>
          <w:rFonts w:ascii="Verdana" w:hAnsi="Verdana" w:cs="Arial"/>
          <w:bCs/>
          <w:spacing w:val="4"/>
          <w:sz w:val="20"/>
          <w:szCs w:val="20"/>
        </w:rPr>
      </w:pPr>
      <w:r>
        <w:rPr>
          <w:rFonts w:ascii="Verdana" w:hAnsi="Verdana" w:cs="Arial"/>
          <w:bCs/>
          <w:spacing w:val="4"/>
          <w:sz w:val="20"/>
          <w:szCs w:val="20"/>
        </w:rPr>
        <w:tab/>
      </w:r>
      <w:r>
        <w:rPr>
          <w:rFonts w:ascii="Verdana" w:hAnsi="Verdana" w:cs="Arial"/>
          <w:bCs/>
          <w:spacing w:val="4"/>
          <w:sz w:val="20"/>
          <w:szCs w:val="20"/>
        </w:rPr>
        <w:tab/>
      </w:r>
      <w:r>
        <w:rPr>
          <w:rFonts w:ascii="Verdana" w:hAnsi="Verdana" w:cs="Arial"/>
          <w:bCs/>
          <w:spacing w:val="4"/>
          <w:sz w:val="20"/>
          <w:szCs w:val="20"/>
        </w:rPr>
        <w:tab/>
      </w:r>
      <w:r>
        <w:rPr>
          <w:rFonts w:ascii="Verdana" w:hAnsi="Verdana" w:cs="Arial"/>
          <w:bCs/>
          <w:spacing w:val="4"/>
          <w:sz w:val="20"/>
          <w:szCs w:val="20"/>
        </w:rPr>
        <w:tab/>
        <w:t xml:space="preserve">Azad Govt. of the State of </w:t>
      </w:r>
      <w:r w:rsidRPr="003D0302">
        <w:rPr>
          <w:rFonts w:ascii="Verdana" w:hAnsi="Verdana" w:cs="Arial"/>
          <w:bCs/>
          <w:spacing w:val="4"/>
          <w:sz w:val="20"/>
          <w:szCs w:val="20"/>
        </w:rPr>
        <w:t>Jammu &amp; Kashmir</w:t>
      </w:r>
    </w:p>
    <w:p w:rsidR="00927442" w:rsidRPr="003D0302" w:rsidRDefault="00927442" w:rsidP="008014DC">
      <w:pPr>
        <w:jc w:val="both"/>
        <w:rPr>
          <w:rFonts w:ascii="Verdana" w:hAnsi="Verdana" w:cs="Arial"/>
          <w:bCs/>
          <w:spacing w:val="4"/>
          <w:sz w:val="20"/>
          <w:szCs w:val="20"/>
        </w:rPr>
      </w:pPr>
      <w:r>
        <w:rPr>
          <w:rFonts w:ascii="Verdana" w:hAnsi="Verdana" w:cs="Arial"/>
          <w:bCs/>
          <w:spacing w:val="4"/>
          <w:sz w:val="20"/>
          <w:szCs w:val="20"/>
        </w:rPr>
        <w:tab/>
      </w:r>
      <w:r>
        <w:rPr>
          <w:rFonts w:ascii="Verdana" w:hAnsi="Verdana" w:cs="Arial"/>
          <w:bCs/>
          <w:spacing w:val="4"/>
          <w:sz w:val="20"/>
          <w:szCs w:val="20"/>
        </w:rPr>
        <w:tab/>
      </w:r>
      <w:r>
        <w:rPr>
          <w:rFonts w:ascii="Verdana" w:hAnsi="Verdana" w:cs="Arial"/>
          <w:bCs/>
          <w:spacing w:val="4"/>
          <w:sz w:val="20"/>
          <w:szCs w:val="20"/>
        </w:rPr>
        <w:tab/>
      </w:r>
      <w:r>
        <w:rPr>
          <w:rFonts w:ascii="Verdana" w:hAnsi="Verdana" w:cs="Arial"/>
          <w:bCs/>
          <w:spacing w:val="4"/>
          <w:sz w:val="20"/>
          <w:szCs w:val="20"/>
        </w:rPr>
        <w:tab/>
      </w:r>
      <w:r w:rsidRPr="003D0302">
        <w:rPr>
          <w:rFonts w:ascii="Verdana" w:hAnsi="Verdana" w:cs="Arial"/>
          <w:bCs/>
          <w:spacing w:val="4"/>
          <w:sz w:val="20"/>
          <w:szCs w:val="20"/>
        </w:rPr>
        <w:t>Muzaffarabad</w:t>
      </w:r>
    </w:p>
    <w:p w:rsidR="005A3AB6" w:rsidRDefault="00927442" w:rsidP="00F3169B">
      <w:pPr>
        <w:jc w:val="both"/>
        <w:rPr>
          <w:rFonts w:ascii="Verdana" w:hAnsi="Verdana" w:cs="Arial"/>
          <w:bCs/>
          <w:spacing w:val="4"/>
          <w:sz w:val="20"/>
          <w:szCs w:val="20"/>
        </w:rPr>
      </w:pPr>
      <w:r>
        <w:rPr>
          <w:rFonts w:ascii="Verdana" w:hAnsi="Verdana" w:cs="Arial"/>
          <w:bCs/>
          <w:spacing w:val="4"/>
          <w:sz w:val="20"/>
          <w:szCs w:val="20"/>
        </w:rPr>
        <w:tab/>
      </w:r>
      <w:r>
        <w:rPr>
          <w:rFonts w:ascii="Verdana" w:hAnsi="Verdana" w:cs="Arial"/>
          <w:bCs/>
          <w:spacing w:val="4"/>
          <w:sz w:val="20"/>
          <w:szCs w:val="20"/>
        </w:rPr>
        <w:tab/>
      </w:r>
      <w:r>
        <w:rPr>
          <w:rFonts w:ascii="Verdana" w:hAnsi="Verdana" w:cs="Arial"/>
          <w:bCs/>
          <w:spacing w:val="4"/>
          <w:sz w:val="20"/>
          <w:szCs w:val="20"/>
        </w:rPr>
        <w:tab/>
      </w:r>
      <w:r>
        <w:rPr>
          <w:rFonts w:ascii="Verdana" w:hAnsi="Verdana" w:cs="Arial"/>
          <w:bCs/>
          <w:spacing w:val="4"/>
          <w:sz w:val="20"/>
          <w:szCs w:val="20"/>
        </w:rPr>
        <w:tab/>
        <w:t>05822-921412</w:t>
      </w:r>
    </w:p>
    <w:p w:rsidR="006C0629" w:rsidRDefault="006C0629" w:rsidP="006D424B">
      <w:pPr>
        <w:rPr>
          <w:rFonts w:ascii="Algerian" w:hAnsi="Algerian"/>
          <w:b/>
          <w:sz w:val="32"/>
          <w:szCs w:val="32"/>
        </w:rPr>
      </w:pPr>
    </w:p>
    <w:p w:rsidR="00D025D7" w:rsidRDefault="00D025D7" w:rsidP="00D025D7">
      <w:pPr>
        <w:rPr>
          <w:rFonts w:ascii="Algerian" w:hAnsi="Algerian"/>
          <w:b/>
          <w:sz w:val="32"/>
          <w:szCs w:val="32"/>
        </w:rPr>
      </w:pPr>
    </w:p>
    <w:p w:rsidR="0059572F" w:rsidRDefault="0059572F" w:rsidP="00D025D7">
      <w:pPr>
        <w:rPr>
          <w:rFonts w:ascii="Algerian" w:hAnsi="Algerian"/>
          <w:b/>
          <w:sz w:val="32"/>
          <w:szCs w:val="32"/>
        </w:rPr>
      </w:pPr>
    </w:p>
    <w:p w:rsidR="0059572F" w:rsidRDefault="0059572F" w:rsidP="00D025D7">
      <w:pPr>
        <w:rPr>
          <w:rFonts w:ascii="Algerian" w:hAnsi="Algerian"/>
          <w:b/>
          <w:sz w:val="32"/>
          <w:szCs w:val="32"/>
        </w:rPr>
      </w:pPr>
    </w:p>
    <w:p w:rsidR="0059572F" w:rsidRDefault="0059572F" w:rsidP="00D025D7">
      <w:pPr>
        <w:rPr>
          <w:rFonts w:ascii="Algerian" w:hAnsi="Algerian"/>
          <w:b/>
          <w:sz w:val="32"/>
          <w:szCs w:val="32"/>
        </w:rPr>
      </w:pPr>
    </w:p>
    <w:p w:rsidR="0059572F" w:rsidRDefault="0059572F" w:rsidP="00D025D7">
      <w:pPr>
        <w:rPr>
          <w:rFonts w:ascii="Algerian" w:hAnsi="Algerian"/>
          <w:b/>
          <w:sz w:val="32"/>
          <w:szCs w:val="32"/>
        </w:rPr>
      </w:pPr>
    </w:p>
    <w:p w:rsidR="0059572F" w:rsidRDefault="0059572F" w:rsidP="00D025D7">
      <w:pPr>
        <w:rPr>
          <w:rFonts w:ascii="Algerian" w:hAnsi="Algerian"/>
          <w:b/>
          <w:sz w:val="32"/>
          <w:szCs w:val="32"/>
        </w:rPr>
      </w:pPr>
    </w:p>
    <w:p w:rsidR="0059572F" w:rsidRDefault="0059572F" w:rsidP="00D025D7">
      <w:pPr>
        <w:rPr>
          <w:rFonts w:ascii="Algerian" w:hAnsi="Algerian"/>
          <w:b/>
          <w:sz w:val="32"/>
          <w:szCs w:val="32"/>
        </w:rPr>
      </w:pPr>
    </w:p>
    <w:p w:rsidR="0059572F" w:rsidRDefault="0059572F" w:rsidP="00D025D7">
      <w:pPr>
        <w:rPr>
          <w:rFonts w:ascii="Algerian" w:hAnsi="Algerian"/>
          <w:b/>
          <w:sz w:val="32"/>
          <w:szCs w:val="32"/>
        </w:rPr>
      </w:pPr>
    </w:p>
    <w:p w:rsidR="006D424B" w:rsidRDefault="006D424B" w:rsidP="00D025D7">
      <w:pPr>
        <w:jc w:val="center"/>
        <w:rPr>
          <w:rFonts w:ascii="Algerian" w:hAnsi="Algerian"/>
          <w:b/>
          <w:sz w:val="32"/>
          <w:szCs w:val="32"/>
        </w:rPr>
      </w:pPr>
      <w:r>
        <w:rPr>
          <w:rFonts w:ascii="Algerian" w:hAnsi="Algerian"/>
          <w:b/>
          <w:sz w:val="32"/>
          <w:szCs w:val="32"/>
        </w:rPr>
        <w:t>Summary of total cost</w:t>
      </w:r>
    </w:p>
    <w:p w:rsidR="006D424B" w:rsidRDefault="006D424B" w:rsidP="006D424B">
      <w:pPr>
        <w:rPr>
          <w:rFonts w:ascii="Algerian" w:hAnsi="Algerian"/>
          <w:b/>
          <w:sz w:val="32"/>
          <w:szCs w:val="32"/>
        </w:rPr>
      </w:pPr>
    </w:p>
    <w:tbl>
      <w:tblPr>
        <w:tblW w:w="11481" w:type="dxa"/>
        <w:tblInd w:w="-640" w:type="dxa"/>
        <w:tblLook w:val="04A0" w:firstRow="1" w:lastRow="0" w:firstColumn="1" w:lastColumn="0" w:noHBand="0" w:noVBand="1"/>
      </w:tblPr>
      <w:tblGrid>
        <w:gridCol w:w="720"/>
        <w:gridCol w:w="1980"/>
        <w:gridCol w:w="1080"/>
        <w:gridCol w:w="1021"/>
        <w:gridCol w:w="869"/>
        <w:gridCol w:w="1741"/>
        <w:gridCol w:w="944"/>
        <w:gridCol w:w="944"/>
        <w:gridCol w:w="1153"/>
        <w:gridCol w:w="1029"/>
      </w:tblGrid>
      <w:tr w:rsidR="002B4DFF" w:rsidTr="00BF3AAA">
        <w:trPr>
          <w:trHeight w:val="1150"/>
        </w:trPr>
        <w:tc>
          <w:tcPr>
            <w:tcW w:w="720"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S#</w:t>
            </w:r>
          </w:p>
        </w:tc>
        <w:tc>
          <w:tcPr>
            <w:tcW w:w="1980"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Heads</w:t>
            </w:r>
          </w:p>
        </w:tc>
        <w:tc>
          <w:tcPr>
            <w:tcW w:w="1080"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One Service Center Cost</w:t>
            </w:r>
          </w:p>
        </w:tc>
        <w:tc>
          <w:tcPr>
            <w:tcW w:w="1021"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Eight Service Centers Cost</w:t>
            </w:r>
          </w:p>
        </w:tc>
        <w:tc>
          <w:tcPr>
            <w:tcW w:w="869" w:type="dxa"/>
            <w:tcBorders>
              <w:top w:val="single" w:sz="8" w:space="0" w:color="auto"/>
              <w:left w:val="nil"/>
              <w:right w:val="single" w:sz="8" w:space="0" w:color="auto"/>
            </w:tcBorders>
            <w:shd w:val="clear" w:color="auto" w:fill="auto"/>
            <w:noWrap/>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Exe</w:t>
            </w:r>
          </w:p>
          <w:p w:rsidR="002B4DFF" w:rsidRDefault="002B4DFF" w:rsidP="00E505BC">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 xml:space="preserve"> unit</w:t>
            </w:r>
          </w:p>
        </w:tc>
        <w:tc>
          <w:tcPr>
            <w:tcW w:w="1741"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 xml:space="preserve">LRMIS Application Data Entry &amp; Customization </w:t>
            </w:r>
          </w:p>
        </w:tc>
        <w:tc>
          <w:tcPr>
            <w:tcW w:w="944"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Total  Cost</w:t>
            </w:r>
          </w:p>
        </w:tc>
        <w:tc>
          <w:tcPr>
            <w:tcW w:w="944"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Exp.</w:t>
            </w:r>
          </w:p>
          <w:p w:rsidR="009C6F5D" w:rsidRDefault="009C6F5D">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 xml:space="preserve">Till </w:t>
            </w:r>
          </w:p>
          <w:p w:rsidR="00874484" w:rsidRDefault="00874484">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30/04</w:t>
            </w:r>
          </w:p>
          <w:p w:rsidR="00874484" w:rsidRDefault="00874484">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/2021</w:t>
            </w:r>
          </w:p>
        </w:tc>
        <w:tc>
          <w:tcPr>
            <w:tcW w:w="1153"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Addl. Cost Required</w:t>
            </w:r>
          </w:p>
        </w:tc>
        <w:tc>
          <w:tcPr>
            <w:tcW w:w="1029"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2B4DFF" w:rsidRDefault="002B4DFF">
            <w:pPr>
              <w:jc w:val="center"/>
              <w:rPr>
                <w:rFonts w:ascii="Bookman Old Style" w:hAnsi="Bookman Old Style" w:cs="Calibri"/>
                <w:b/>
                <w:bCs/>
                <w:color w:val="000000"/>
                <w:sz w:val="20"/>
                <w:szCs w:val="20"/>
              </w:rPr>
            </w:pPr>
            <w:r>
              <w:rPr>
                <w:rFonts w:ascii="Bookman Old Style" w:hAnsi="Bookman Old Style" w:cs="Calibri"/>
                <w:b/>
                <w:bCs/>
                <w:color w:val="000000"/>
                <w:sz w:val="20"/>
                <w:szCs w:val="20"/>
              </w:rPr>
              <w:t>Total Revised Cost</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00B050"/>
                <w:sz w:val="22"/>
                <w:szCs w:val="22"/>
              </w:rPr>
            </w:pPr>
            <w:r>
              <w:rPr>
                <w:rFonts w:ascii="Calibri" w:hAnsi="Calibri" w:cs="Calibri"/>
                <w:b/>
                <w:bCs/>
                <w:color w:val="00B050"/>
                <w:sz w:val="22"/>
                <w:szCs w:val="22"/>
              </w:rPr>
              <w:t>IT Equipment</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4.38</w:t>
            </w:r>
            <w:r w:rsidR="00E9006F">
              <w:rPr>
                <w:rFonts w:ascii="Calibri" w:hAnsi="Calibri" w:cs="Calibri"/>
                <w:color w:val="000000"/>
                <w:sz w:val="22"/>
                <w:szCs w:val="22"/>
              </w:rPr>
              <w:t>0</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35.04</w:t>
            </w:r>
            <w:r w:rsidR="00342221">
              <w:rPr>
                <w:rFonts w:ascii="Calibri" w:hAnsi="Calibri" w:cs="Calibri"/>
                <w:color w:val="000000"/>
                <w:sz w:val="22"/>
                <w:szCs w:val="22"/>
              </w:rPr>
              <w:t>0</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5.85</w:t>
            </w:r>
            <w:r w:rsidR="00E9006F">
              <w:rPr>
                <w:rFonts w:ascii="Calibri" w:hAnsi="Calibri" w:cs="Calibri"/>
                <w:color w:val="000000"/>
                <w:sz w:val="22"/>
                <w:szCs w:val="22"/>
              </w:rPr>
              <w:t>0</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40.89</w:t>
            </w:r>
            <w:r w:rsidR="00E6250E">
              <w:rPr>
                <w:rFonts w:ascii="Calibri" w:hAnsi="Calibri" w:cs="Calibri"/>
                <w:b/>
                <w:bCs/>
                <w:color w:val="000000"/>
                <w:sz w:val="22"/>
                <w:szCs w:val="22"/>
              </w:rPr>
              <w:t>0</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40.89</w:t>
            </w:r>
            <w:r w:rsidR="00342221">
              <w:rPr>
                <w:rFonts w:ascii="Calibri" w:hAnsi="Calibri" w:cs="Calibri"/>
                <w:b/>
                <w:bCs/>
                <w:color w:val="000000"/>
                <w:sz w:val="22"/>
                <w:szCs w:val="22"/>
              </w:rPr>
              <w:t>0</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BF3AAA">
            <w:pPr>
              <w:jc w:val="center"/>
              <w:rPr>
                <w:rFonts w:ascii="Calibri" w:hAnsi="Calibri" w:cs="Calibri"/>
                <w:b/>
                <w:bCs/>
                <w:color w:val="000000"/>
                <w:sz w:val="22"/>
                <w:szCs w:val="22"/>
              </w:rPr>
            </w:pPr>
            <w:r>
              <w:rPr>
                <w:rFonts w:ascii="Calibri" w:hAnsi="Calibri" w:cs="Calibri"/>
                <w:b/>
                <w:bCs/>
                <w:color w:val="000000"/>
                <w:sz w:val="22"/>
                <w:szCs w:val="22"/>
              </w:rPr>
              <w:t>12.790</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5</w:t>
            </w:r>
            <w:r w:rsidR="00BF3AAA">
              <w:rPr>
                <w:rFonts w:ascii="Calibri" w:hAnsi="Calibri" w:cs="Calibri"/>
                <w:b/>
                <w:bCs/>
                <w:color w:val="000000"/>
                <w:sz w:val="22"/>
                <w:szCs w:val="22"/>
              </w:rPr>
              <w:t>3.680</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2</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00B050"/>
                <w:sz w:val="22"/>
                <w:szCs w:val="22"/>
              </w:rPr>
            </w:pPr>
            <w:r>
              <w:rPr>
                <w:rFonts w:ascii="Calibri" w:hAnsi="Calibri" w:cs="Calibri"/>
                <w:b/>
                <w:bCs/>
                <w:color w:val="00B050"/>
                <w:sz w:val="22"/>
                <w:szCs w:val="22"/>
              </w:rPr>
              <w:t>Licensed Software</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2.634</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21.072</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2.6</w:t>
            </w:r>
            <w:r w:rsidR="00E9006F">
              <w:rPr>
                <w:rFonts w:ascii="Calibri" w:hAnsi="Calibri" w:cs="Calibri"/>
                <w:color w:val="000000"/>
                <w:sz w:val="22"/>
                <w:szCs w:val="22"/>
              </w:rPr>
              <w:t>00</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23.672</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0</w:t>
            </w:r>
            <w:r w:rsidR="00342221">
              <w:rPr>
                <w:rFonts w:ascii="Calibri" w:hAnsi="Calibri" w:cs="Calibri"/>
                <w:b/>
                <w:bCs/>
                <w:color w:val="000000"/>
                <w:sz w:val="22"/>
                <w:szCs w:val="22"/>
              </w:rPr>
              <w:t>.000</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17682A">
            <w:pPr>
              <w:jc w:val="center"/>
              <w:rPr>
                <w:rFonts w:ascii="Calibri" w:hAnsi="Calibri" w:cs="Calibri"/>
                <w:b/>
                <w:bCs/>
                <w:color w:val="000000"/>
                <w:sz w:val="22"/>
                <w:szCs w:val="22"/>
              </w:rPr>
            </w:pPr>
            <w:r>
              <w:rPr>
                <w:rFonts w:ascii="Calibri" w:hAnsi="Calibri" w:cs="Calibri"/>
                <w:b/>
                <w:bCs/>
                <w:color w:val="000000"/>
                <w:sz w:val="22"/>
                <w:szCs w:val="22"/>
              </w:rPr>
              <w:t>45.168</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17682A">
            <w:pPr>
              <w:jc w:val="center"/>
              <w:rPr>
                <w:rFonts w:ascii="Calibri" w:hAnsi="Calibri" w:cs="Calibri"/>
                <w:b/>
                <w:bCs/>
                <w:color w:val="000000"/>
                <w:sz w:val="22"/>
                <w:szCs w:val="22"/>
              </w:rPr>
            </w:pPr>
            <w:r>
              <w:rPr>
                <w:rFonts w:ascii="Calibri" w:hAnsi="Calibri" w:cs="Calibri"/>
                <w:b/>
                <w:bCs/>
                <w:color w:val="000000"/>
                <w:sz w:val="22"/>
                <w:szCs w:val="22"/>
              </w:rPr>
              <w:t>68.840</w:t>
            </w:r>
          </w:p>
        </w:tc>
      </w:tr>
      <w:tr w:rsidR="00AE323E"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3</w:t>
            </w:r>
          </w:p>
        </w:tc>
        <w:tc>
          <w:tcPr>
            <w:tcW w:w="1980"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rPr>
                <w:rFonts w:ascii="Calibri" w:hAnsi="Calibri" w:cs="Calibri"/>
                <w:b/>
                <w:bCs/>
                <w:color w:val="00B050"/>
                <w:sz w:val="22"/>
                <w:szCs w:val="22"/>
              </w:rPr>
            </w:pPr>
            <w:r>
              <w:rPr>
                <w:rFonts w:ascii="Calibri" w:hAnsi="Calibri" w:cs="Calibri"/>
                <w:b/>
                <w:bCs/>
                <w:color w:val="00B050"/>
                <w:sz w:val="22"/>
                <w:szCs w:val="22"/>
              </w:rPr>
              <w:t>Salaries</w:t>
            </w:r>
          </w:p>
        </w:tc>
        <w:tc>
          <w:tcPr>
            <w:tcW w:w="1080"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color w:val="000000"/>
                <w:sz w:val="22"/>
                <w:szCs w:val="22"/>
              </w:rPr>
            </w:pPr>
            <w:r>
              <w:rPr>
                <w:rFonts w:ascii="Calibri" w:hAnsi="Calibri" w:cs="Calibri"/>
                <w:color w:val="000000"/>
                <w:sz w:val="22"/>
                <w:szCs w:val="22"/>
              </w:rPr>
              <w:t>6.284</w:t>
            </w:r>
          </w:p>
        </w:tc>
        <w:tc>
          <w:tcPr>
            <w:tcW w:w="1021"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color w:val="000000"/>
                <w:sz w:val="22"/>
                <w:szCs w:val="22"/>
              </w:rPr>
            </w:pPr>
            <w:r>
              <w:rPr>
                <w:rFonts w:ascii="Calibri" w:hAnsi="Calibri" w:cs="Calibri"/>
                <w:color w:val="000000"/>
                <w:sz w:val="22"/>
                <w:szCs w:val="22"/>
              </w:rPr>
              <w:t>50.272</w:t>
            </w:r>
          </w:p>
        </w:tc>
        <w:tc>
          <w:tcPr>
            <w:tcW w:w="869"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color w:val="000000"/>
                <w:sz w:val="22"/>
                <w:szCs w:val="22"/>
              </w:rPr>
            </w:pPr>
            <w:r>
              <w:rPr>
                <w:rFonts w:ascii="Calibri" w:hAnsi="Calibri" w:cs="Calibri"/>
                <w:color w:val="000000"/>
                <w:sz w:val="22"/>
                <w:szCs w:val="22"/>
              </w:rPr>
              <w:t>9.799</w:t>
            </w:r>
          </w:p>
        </w:tc>
        <w:tc>
          <w:tcPr>
            <w:tcW w:w="1741"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color w:val="000000"/>
                <w:sz w:val="22"/>
                <w:szCs w:val="22"/>
              </w:rPr>
            </w:pPr>
            <w:r>
              <w:rPr>
                <w:rFonts w:ascii="Calibri" w:hAnsi="Calibri" w:cs="Calibri"/>
                <w:color w:val="000000"/>
                <w:sz w:val="22"/>
                <w:szCs w:val="22"/>
              </w:rPr>
              <w:t> </w:t>
            </w:r>
          </w:p>
        </w:tc>
        <w:tc>
          <w:tcPr>
            <w:tcW w:w="944"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60.071</w:t>
            </w:r>
          </w:p>
        </w:tc>
        <w:tc>
          <w:tcPr>
            <w:tcW w:w="944" w:type="dxa"/>
            <w:tcBorders>
              <w:top w:val="nil"/>
              <w:left w:val="nil"/>
              <w:bottom w:val="single" w:sz="8" w:space="0" w:color="auto"/>
              <w:right w:val="single" w:sz="8" w:space="0" w:color="auto"/>
            </w:tcBorders>
            <w:shd w:val="clear" w:color="auto" w:fill="auto"/>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26.559</w:t>
            </w:r>
          </w:p>
        </w:tc>
        <w:tc>
          <w:tcPr>
            <w:tcW w:w="1153" w:type="dxa"/>
            <w:tcBorders>
              <w:top w:val="nil"/>
              <w:left w:val="nil"/>
              <w:bottom w:val="single" w:sz="8" w:space="0" w:color="auto"/>
              <w:right w:val="single" w:sz="8" w:space="0" w:color="auto"/>
            </w:tcBorders>
            <w:shd w:val="clear" w:color="auto" w:fill="auto"/>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73.573</w:t>
            </w:r>
          </w:p>
        </w:tc>
        <w:tc>
          <w:tcPr>
            <w:tcW w:w="1029" w:type="dxa"/>
            <w:tcBorders>
              <w:top w:val="nil"/>
              <w:left w:val="nil"/>
              <w:bottom w:val="single" w:sz="8" w:space="0" w:color="auto"/>
              <w:right w:val="single" w:sz="8" w:space="0" w:color="auto"/>
            </w:tcBorders>
            <w:shd w:val="clear" w:color="auto" w:fill="auto"/>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133.644</w:t>
            </w:r>
          </w:p>
        </w:tc>
      </w:tr>
      <w:tr w:rsidR="00AE323E"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4</w:t>
            </w:r>
          </w:p>
        </w:tc>
        <w:tc>
          <w:tcPr>
            <w:tcW w:w="1980"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rPr>
                <w:rFonts w:ascii="Calibri" w:hAnsi="Calibri" w:cs="Calibri"/>
                <w:b/>
                <w:bCs/>
                <w:color w:val="00B050"/>
                <w:sz w:val="22"/>
                <w:szCs w:val="22"/>
              </w:rPr>
            </w:pPr>
            <w:r>
              <w:rPr>
                <w:rFonts w:ascii="Calibri" w:hAnsi="Calibri" w:cs="Calibri"/>
                <w:b/>
                <w:bCs/>
                <w:color w:val="00B050"/>
                <w:sz w:val="22"/>
                <w:szCs w:val="22"/>
              </w:rPr>
              <w:t xml:space="preserve">Operational Cost </w:t>
            </w:r>
          </w:p>
        </w:tc>
        <w:tc>
          <w:tcPr>
            <w:tcW w:w="1080"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color w:val="000000"/>
                <w:sz w:val="22"/>
                <w:szCs w:val="22"/>
              </w:rPr>
            </w:pPr>
            <w:r>
              <w:rPr>
                <w:rFonts w:ascii="Calibri" w:hAnsi="Calibri" w:cs="Calibri"/>
                <w:color w:val="000000"/>
                <w:sz w:val="22"/>
                <w:szCs w:val="22"/>
              </w:rPr>
              <w:t>3.000</w:t>
            </w:r>
          </w:p>
        </w:tc>
        <w:tc>
          <w:tcPr>
            <w:tcW w:w="1021"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color w:val="000000"/>
                <w:sz w:val="22"/>
                <w:szCs w:val="22"/>
              </w:rPr>
            </w:pPr>
            <w:r>
              <w:rPr>
                <w:rFonts w:ascii="Calibri" w:hAnsi="Calibri" w:cs="Calibri"/>
                <w:color w:val="000000"/>
                <w:sz w:val="22"/>
                <w:szCs w:val="22"/>
              </w:rPr>
              <w:t>24.000</w:t>
            </w:r>
          </w:p>
        </w:tc>
        <w:tc>
          <w:tcPr>
            <w:tcW w:w="869"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color w:val="000000"/>
                <w:sz w:val="22"/>
                <w:szCs w:val="22"/>
              </w:rPr>
            </w:pPr>
            <w:r>
              <w:rPr>
                <w:rFonts w:ascii="Calibri" w:hAnsi="Calibri" w:cs="Calibri"/>
                <w:color w:val="000000"/>
                <w:sz w:val="22"/>
                <w:szCs w:val="22"/>
              </w:rPr>
              <w:t>8.664</w:t>
            </w:r>
          </w:p>
        </w:tc>
        <w:tc>
          <w:tcPr>
            <w:tcW w:w="1741"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color w:val="000000"/>
                <w:sz w:val="22"/>
                <w:szCs w:val="22"/>
              </w:rPr>
            </w:pPr>
            <w:r>
              <w:rPr>
                <w:rFonts w:ascii="Calibri" w:hAnsi="Calibri" w:cs="Calibri"/>
                <w:color w:val="000000"/>
                <w:sz w:val="22"/>
                <w:szCs w:val="22"/>
              </w:rPr>
              <w:t> </w:t>
            </w:r>
          </w:p>
        </w:tc>
        <w:tc>
          <w:tcPr>
            <w:tcW w:w="944" w:type="dxa"/>
            <w:tcBorders>
              <w:top w:val="nil"/>
              <w:left w:val="nil"/>
              <w:bottom w:val="single" w:sz="8" w:space="0" w:color="auto"/>
              <w:right w:val="single" w:sz="8" w:space="0" w:color="auto"/>
            </w:tcBorders>
            <w:shd w:val="clear" w:color="auto" w:fill="auto"/>
            <w:noWrap/>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32.664</w:t>
            </w:r>
          </w:p>
        </w:tc>
        <w:tc>
          <w:tcPr>
            <w:tcW w:w="944" w:type="dxa"/>
            <w:tcBorders>
              <w:top w:val="nil"/>
              <w:left w:val="nil"/>
              <w:bottom w:val="single" w:sz="8" w:space="0" w:color="auto"/>
              <w:right w:val="single" w:sz="8" w:space="0" w:color="auto"/>
            </w:tcBorders>
            <w:shd w:val="clear" w:color="auto" w:fill="auto"/>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18.642</w:t>
            </w:r>
          </w:p>
        </w:tc>
        <w:tc>
          <w:tcPr>
            <w:tcW w:w="1153" w:type="dxa"/>
            <w:tcBorders>
              <w:top w:val="nil"/>
              <w:left w:val="nil"/>
              <w:bottom w:val="single" w:sz="8" w:space="0" w:color="auto"/>
              <w:right w:val="single" w:sz="8" w:space="0" w:color="auto"/>
            </w:tcBorders>
            <w:shd w:val="clear" w:color="auto" w:fill="auto"/>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18.427</w:t>
            </w:r>
          </w:p>
        </w:tc>
        <w:tc>
          <w:tcPr>
            <w:tcW w:w="1029" w:type="dxa"/>
            <w:tcBorders>
              <w:top w:val="nil"/>
              <w:left w:val="nil"/>
              <w:bottom w:val="single" w:sz="8" w:space="0" w:color="auto"/>
              <w:right w:val="single" w:sz="8" w:space="0" w:color="auto"/>
            </w:tcBorders>
            <w:shd w:val="clear" w:color="auto" w:fill="auto"/>
            <w:vAlign w:val="center"/>
            <w:hideMark/>
          </w:tcPr>
          <w:p w:rsidR="00AE323E" w:rsidRDefault="00AE323E" w:rsidP="00AE323E">
            <w:pPr>
              <w:jc w:val="center"/>
              <w:rPr>
                <w:rFonts w:ascii="Calibri" w:hAnsi="Calibri" w:cs="Calibri"/>
                <w:b/>
                <w:bCs/>
                <w:color w:val="000000"/>
                <w:sz w:val="22"/>
                <w:szCs w:val="22"/>
              </w:rPr>
            </w:pPr>
            <w:r>
              <w:rPr>
                <w:rFonts w:ascii="Calibri" w:hAnsi="Calibri" w:cs="Calibri"/>
                <w:b/>
                <w:bCs/>
                <w:color w:val="000000"/>
                <w:sz w:val="22"/>
                <w:szCs w:val="22"/>
              </w:rPr>
              <w:t>51.091</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5</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00B050"/>
                <w:sz w:val="22"/>
                <w:szCs w:val="22"/>
              </w:rPr>
            </w:pPr>
            <w:r>
              <w:rPr>
                <w:rFonts w:ascii="Calibri" w:hAnsi="Calibri" w:cs="Calibri"/>
                <w:b/>
                <w:bCs/>
                <w:color w:val="00B050"/>
                <w:sz w:val="22"/>
                <w:szCs w:val="22"/>
              </w:rPr>
              <w:t>Furniture &amp; Fixtures</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4.159</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33.272</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3.478</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36.75</w:t>
            </w:r>
            <w:r w:rsidR="00E6250E">
              <w:rPr>
                <w:rFonts w:ascii="Calibri" w:hAnsi="Calibri" w:cs="Calibri"/>
                <w:b/>
                <w:bCs/>
                <w:color w:val="000000"/>
                <w:sz w:val="22"/>
                <w:szCs w:val="22"/>
              </w:rPr>
              <w:t>0</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7C7719">
            <w:pPr>
              <w:jc w:val="center"/>
              <w:rPr>
                <w:rFonts w:ascii="Calibri" w:hAnsi="Calibri" w:cs="Calibri"/>
                <w:b/>
                <w:bCs/>
                <w:color w:val="000000"/>
                <w:sz w:val="22"/>
                <w:szCs w:val="22"/>
              </w:rPr>
            </w:pPr>
            <w:r>
              <w:rPr>
                <w:rFonts w:ascii="Calibri" w:hAnsi="Calibri" w:cs="Calibri"/>
                <w:b/>
                <w:bCs/>
                <w:color w:val="000000"/>
                <w:sz w:val="22"/>
                <w:szCs w:val="22"/>
              </w:rPr>
              <w:t>36.750</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53314F">
            <w:pPr>
              <w:jc w:val="center"/>
              <w:rPr>
                <w:rFonts w:ascii="Calibri" w:hAnsi="Calibri" w:cs="Calibri"/>
                <w:b/>
                <w:bCs/>
                <w:color w:val="000000"/>
                <w:sz w:val="22"/>
                <w:szCs w:val="22"/>
              </w:rPr>
            </w:pPr>
            <w:r>
              <w:rPr>
                <w:rFonts w:ascii="Calibri" w:hAnsi="Calibri" w:cs="Calibri"/>
                <w:b/>
                <w:bCs/>
                <w:color w:val="000000"/>
                <w:sz w:val="22"/>
                <w:szCs w:val="22"/>
              </w:rPr>
              <w:t>1</w:t>
            </w:r>
            <w:r w:rsidR="0015010A">
              <w:rPr>
                <w:rFonts w:ascii="Calibri" w:hAnsi="Calibri" w:cs="Calibri"/>
                <w:b/>
                <w:bCs/>
                <w:color w:val="000000"/>
                <w:sz w:val="22"/>
                <w:szCs w:val="22"/>
              </w:rPr>
              <w:t>8.380</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15010A">
            <w:pPr>
              <w:jc w:val="center"/>
              <w:rPr>
                <w:rFonts w:ascii="Calibri" w:hAnsi="Calibri" w:cs="Calibri"/>
                <w:b/>
                <w:bCs/>
                <w:color w:val="000000"/>
                <w:sz w:val="22"/>
                <w:szCs w:val="22"/>
              </w:rPr>
            </w:pPr>
            <w:r>
              <w:rPr>
                <w:rFonts w:ascii="Calibri" w:hAnsi="Calibri" w:cs="Calibri"/>
                <w:b/>
                <w:bCs/>
                <w:color w:val="000000"/>
                <w:sz w:val="22"/>
                <w:szCs w:val="22"/>
              </w:rPr>
              <w:t>55.130</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6</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00B050"/>
                <w:sz w:val="22"/>
                <w:szCs w:val="22"/>
              </w:rPr>
            </w:pPr>
            <w:r>
              <w:rPr>
                <w:rFonts w:ascii="Calibri" w:hAnsi="Calibri" w:cs="Calibri"/>
                <w:b/>
                <w:bCs/>
                <w:color w:val="00B050"/>
                <w:sz w:val="22"/>
                <w:szCs w:val="22"/>
              </w:rPr>
              <w:t>LRMIS Application (Data Entry &amp; Customization)</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131.768</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131.768</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A8187B">
            <w:pPr>
              <w:jc w:val="center"/>
              <w:rPr>
                <w:rFonts w:ascii="Calibri" w:hAnsi="Calibri" w:cs="Calibri"/>
                <w:b/>
                <w:bCs/>
                <w:color w:val="000000"/>
                <w:sz w:val="22"/>
                <w:szCs w:val="22"/>
              </w:rPr>
            </w:pPr>
            <w:r>
              <w:rPr>
                <w:rFonts w:ascii="Calibri" w:hAnsi="Calibri" w:cs="Calibri"/>
                <w:b/>
                <w:bCs/>
                <w:color w:val="000000"/>
                <w:sz w:val="22"/>
                <w:szCs w:val="22"/>
              </w:rPr>
              <w:t>100.535</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9B050D">
            <w:pPr>
              <w:jc w:val="center"/>
              <w:rPr>
                <w:rFonts w:ascii="Calibri" w:hAnsi="Calibri" w:cs="Calibri"/>
                <w:b/>
                <w:bCs/>
                <w:color w:val="000000"/>
                <w:sz w:val="22"/>
                <w:szCs w:val="22"/>
              </w:rPr>
            </w:pPr>
            <w:r>
              <w:rPr>
                <w:rFonts w:ascii="Calibri" w:hAnsi="Calibri" w:cs="Calibri"/>
                <w:b/>
                <w:bCs/>
                <w:color w:val="000000"/>
                <w:sz w:val="22"/>
                <w:szCs w:val="22"/>
              </w:rPr>
              <w:t>28.193</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9B050D">
            <w:pPr>
              <w:jc w:val="center"/>
              <w:rPr>
                <w:rFonts w:ascii="Calibri" w:hAnsi="Calibri" w:cs="Calibri"/>
                <w:b/>
                <w:bCs/>
                <w:color w:val="000000"/>
                <w:sz w:val="22"/>
                <w:szCs w:val="22"/>
              </w:rPr>
            </w:pPr>
            <w:r>
              <w:rPr>
                <w:rFonts w:ascii="Calibri" w:hAnsi="Calibri" w:cs="Calibri"/>
                <w:b/>
                <w:bCs/>
                <w:color w:val="000000"/>
                <w:sz w:val="22"/>
                <w:szCs w:val="22"/>
              </w:rPr>
              <w:t>159.961</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FF0000"/>
                <w:sz w:val="22"/>
                <w:szCs w:val="22"/>
              </w:rPr>
            </w:pPr>
            <w:r>
              <w:rPr>
                <w:rFonts w:ascii="Calibri" w:hAnsi="Calibri" w:cs="Calibri"/>
                <w:b/>
                <w:bCs/>
                <w:color w:val="FF0000"/>
                <w:sz w:val="22"/>
                <w:szCs w:val="22"/>
              </w:rPr>
              <w:t>6.1</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FF0000"/>
                <w:sz w:val="22"/>
                <w:szCs w:val="22"/>
              </w:rPr>
            </w:pPr>
            <w:r>
              <w:rPr>
                <w:rFonts w:ascii="Calibri" w:hAnsi="Calibri" w:cs="Calibri"/>
                <w:b/>
                <w:bCs/>
                <w:color w:val="FF0000"/>
                <w:sz w:val="22"/>
                <w:szCs w:val="22"/>
              </w:rPr>
              <w:t>Data Entry (Owners)</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 ----</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 ----</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 </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105.825</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7A5341">
            <w:pPr>
              <w:jc w:val="center"/>
              <w:rPr>
                <w:rFonts w:ascii="Calibri" w:hAnsi="Calibri" w:cs="Calibri"/>
                <w:b/>
                <w:bCs/>
                <w:color w:val="000000"/>
                <w:sz w:val="22"/>
                <w:szCs w:val="22"/>
              </w:rPr>
            </w:pPr>
            <w:r>
              <w:rPr>
                <w:rFonts w:ascii="Calibri" w:hAnsi="Calibri" w:cs="Calibri"/>
                <w:b/>
                <w:bCs/>
                <w:color w:val="000000"/>
                <w:sz w:val="22"/>
                <w:szCs w:val="22"/>
              </w:rPr>
              <w:t>84.592</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2F50BA">
            <w:pPr>
              <w:jc w:val="center"/>
              <w:rPr>
                <w:rFonts w:ascii="Calibri" w:hAnsi="Calibri" w:cs="Calibri"/>
                <w:b/>
                <w:bCs/>
                <w:color w:val="000000"/>
                <w:sz w:val="22"/>
                <w:szCs w:val="22"/>
              </w:rPr>
            </w:pPr>
            <w:r>
              <w:rPr>
                <w:rFonts w:ascii="Calibri" w:hAnsi="Calibri" w:cs="Calibri"/>
                <w:b/>
                <w:bCs/>
                <w:color w:val="000000"/>
                <w:sz w:val="22"/>
                <w:szCs w:val="22"/>
              </w:rPr>
              <w:t>24.900</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FF0000"/>
                <w:sz w:val="22"/>
                <w:szCs w:val="22"/>
              </w:rPr>
            </w:pPr>
            <w:r>
              <w:rPr>
                <w:rFonts w:ascii="Calibri" w:hAnsi="Calibri" w:cs="Calibri"/>
                <w:b/>
                <w:bCs/>
                <w:color w:val="FF0000"/>
                <w:sz w:val="22"/>
                <w:szCs w:val="22"/>
              </w:rPr>
              <w:t>6.2</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FF0000"/>
                <w:sz w:val="22"/>
                <w:szCs w:val="22"/>
              </w:rPr>
            </w:pPr>
            <w:r>
              <w:rPr>
                <w:rFonts w:ascii="Calibri" w:hAnsi="Calibri" w:cs="Calibri"/>
                <w:b/>
                <w:bCs/>
                <w:color w:val="FF0000"/>
                <w:sz w:val="22"/>
                <w:szCs w:val="22"/>
              </w:rPr>
              <w:t>Software Customization &amp; Support Period</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 ----</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 ----</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 </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10</w:t>
            </w:r>
            <w:r w:rsidR="00E9006F">
              <w:rPr>
                <w:rFonts w:ascii="Calibri" w:hAnsi="Calibri" w:cs="Calibri"/>
                <w:color w:val="FF0000"/>
                <w:sz w:val="22"/>
                <w:szCs w:val="22"/>
              </w:rPr>
              <w:t>.000</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r w:rsidR="00A62450">
              <w:rPr>
                <w:rFonts w:ascii="Calibri" w:hAnsi="Calibri" w:cs="Calibri"/>
                <w:b/>
                <w:bCs/>
                <w:color w:val="000000"/>
                <w:sz w:val="22"/>
                <w:szCs w:val="22"/>
              </w:rPr>
              <w:t>0.000</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r w:rsidR="00A62450">
              <w:rPr>
                <w:rFonts w:ascii="Calibri" w:hAnsi="Calibri" w:cs="Calibri"/>
                <w:b/>
                <w:bCs/>
                <w:color w:val="000000"/>
                <w:sz w:val="22"/>
                <w:szCs w:val="22"/>
              </w:rPr>
              <w:t>0.000</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p>
        </w:tc>
      </w:tr>
      <w:tr w:rsidR="00C054C7" w:rsidTr="00AE323E">
        <w:trPr>
          <w:trHeight w:val="315"/>
        </w:trPr>
        <w:tc>
          <w:tcPr>
            <w:tcW w:w="7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054C7" w:rsidRDefault="00C054C7">
            <w:pPr>
              <w:jc w:val="right"/>
              <w:rPr>
                <w:rFonts w:ascii="Calibri" w:hAnsi="Calibri" w:cs="Calibri"/>
                <w:b/>
                <w:bCs/>
                <w:color w:val="FF0000"/>
                <w:sz w:val="22"/>
                <w:szCs w:val="22"/>
              </w:rPr>
            </w:pPr>
            <w:r>
              <w:rPr>
                <w:rFonts w:ascii="Calibri" w:hAnsi="Calibri" w:cs="Calibri"/>
                <w:b/>
                <w:bCs/>
                <w:color w:val="FF0000"/>
                <w:sz w:val="22"/>
                <w:szCs w:val="22"/>
              </w:rPr>
              <w:t>6.3</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054C7" w:rsidRDefault="00C054C7">
            <w:pPr>
              <w:rPr>
                <w:rFonts w:ascii="Calibri" w:hAnsi="Calibri" w:cs="Calibri"/>
                <w:b/>
                <w:bCs/>
                <w:color w:val="FF0000"/>
                <w:sz w:val="22"/>
                <w:szCs w:val="22"/>
              </w:rPr>
            </w:pPr>
            <w:r>
              <w:rPr>
                <w:rFonts w:ascii="Calibri" w:hAnsi="Calibri" w:cs="Calibri"/>
                <w:b/>
                <w:bCs/>
                <w:color w:val="FF0000"/>
                <w:sz w:val="22"/>
                <w:szCs w:val="22"/>
              </w:rPr>
              <w:t>Pending payment Pilot Phase</w:t>
            </w:r>
          </w:p>
        </w:tc>
        <w:tc>
          <w:tcPr>
            <w:tcW w:w="2970"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C054C7" w:rsidRDefault="00C054C7">
            <w:pPr>
              <w:rPr>
                <w:color w:val="000000"/>
                <w:sz w:val="20"/>
                <w:szCs w:val="20"/>
              </w:rPr>
            </w:pPr>
            <w:r>
              <w:rPr>
                <w:color w:val="000000"/>
                <w:sz w:val="20"/>
                <w:szCs w:val="20"/>
              </w:rPr>
              <w:t> </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3.293</w:t>
            </w:r>
            <w:r w:rsidR="00E9006F">
              <w:rPr>
                <w:rFonts w:ascii="Calibri" w:hAnsi="Calibri" w:cs="Calibri"/>
                <w:color w:val="FF0000"/>
                <w:sz w:val="22"/>
                <w:szCs w:val="22"/>
              </w:rPr>
              <w:t>1</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3.293</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3.293</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p>
        </w:tc>
      </w:tr>
      <w:tr w:rsidR="00C054C7" w:rsidTr="00AE323E">
        <w:trPr>
          <w:trHeight w:val="315"/>
        </w:trPr>
        <w:tc>
          <w:tcPr>
            <w:tcW w:w="720" w:type="dxa"/>
            <w:vMerge/>
            <w:tcBorders>
              <w:top w:val="nil"/>
              <w:left w:val="single" w:sz="8" w:space="0" w:color="auto"/>
              <w:bottom w:val="single" w:sz="8" w:space="0" w:color="000000"/>
              <w:right w:val="single" w:sz="8" w:space="0" w:color="auto"/>
            </w:tcBorders>
            <w:vAlign w:val="center"/>
            <w:hideMark/>
          </w:tcPr>
          <w:p w:rsidR="00C054C7" w:rsidRDefault="00C054C7">
            <w:pPr>
              <w:rPr>
                <w:rFonts w:ascii="Calibri" w:hAnsi="Calibri" w:cs="Calibri"/>
                <w:b/>
                <w:bCs/>
                <w:color w:val="FF0000"/>
                <w:sz w:val="22"/>
                <w:szCs w:val="22"/>
              </w:rPr>
            </w:pPr>
          </w:p>
        </w:tc>
        <w:tc>
          <w:tcPr>
            <w:tcW w:w="1980" w:type="dxa"/>
            <w:vMerge/>
            <w:tcBorders>
              <w:top w:val="nil"/>
              <w:left w:val="single" w:sz="8" w:space="0" w:color="auto"/>
              <w:bottom w:val="single" w:sz="8" w:space="0" w:color="000000"/>
              <w:right w:val="single" w:sz="8" w:space="0" w:color="auto"/>
            </w:tcBorders>
            <w:vAlign w:val="center"/>
            <w:hideMark/>
          </w:tcPr>
          <w:p w:rsidR="00C054C7" w:rsidRDefault="00C054C7">
            <w:pPr>
              <w:rPr>
                <w:rFonts w:ascii="Calibri" w:hAnsi="Calibri" w:cs="Calibri"/>
                <w:b/>
                <w:bCs/>
                <w:color w:val="FF0000"/>
                <w:sz w:val="22"/>
                <w:szCs w:val="22"/>
              </w:rPr>
            </w:pPr>
          </w:p>
        </w:tc>
        <w:tc>
          <w:tcPr>
            <w:tcW w:w="2970" w:type="dxa"/>
            <w:gridSpan w:val="3"/>
            <w:vMerge/>
            <w:tcBorders>
              <w:top w:val="single" w:sz="8" w:space="0" w:color="auto"/>
              <w:left w:val="single" w:sz="8" w:space="0" w:color="auto"/>
              <w:bottom w:val="single" w:sz="8" w:space="0" w:color="000000"/>
              <w:right w:val="single" w:sz="8" w:space="0" w:color="000000"/>
            </w:tcBorders>
            <w:vAlign w:val="center"/>
            <w:hideMark/>
          </w:tcPr>
          <w:p w:rsidR="00C054C7" w:rsidRDefault="00C054C7">
            <w:pPr>
              <w:rPr>
                <w:color w:val="000000"/>
                <w:sz w:val="20"/>
                <w:szCs w:val="20"/>
              </w:rPr>
            </w:pP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FF0000"/>
                <w:sz w:val="22"/>
                <w:szCs w:val="22"/>
              </w:rPr>
            </w:pPr>
            <w:r>
              <w:rPr>
                <w:rFonts w:ascii="Calibri" w:hAnsi="Calibri" w:cs="Calibri"/>
                <w:color w:val="FF0000"/>
                <w:sz w:val="22"/>
                <w:szCs w:val="22"/>
              </w:rPr>
              <w:t>12.65</w:t>
            </w:r>
            <w:r w:rsidR="00E9006F">
              <w:rPr>
                <w:rFonts w:ascii="Calibri" w:hAnsi="Calibri" w:cs="Calibri"/>
                <w:color w:val="FF0000"/>
                <w:sz w:val="22"/>
                <w:szCs w:val="22"/>
              </w:rPr>
              <w:t>0</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12.65</w:t>
            </w:r>
            <w:r w:rsidR="00342221">
              <w:rPr>
                <w:rFonts w:ascii="Calibri" w:hAnsi="Calibri" w:cs="Calibri"/>
                <w:b/>
                <w:bCs/>
                <w:color w:val="000000"/>
                <w:sz w:val="22"/>
                <w:szCs w:val="22"/>
              </w:rPr>
              <w:t>0</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 </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7</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00B050"/>
                <w:sz w:val="22"/>
                <w:szCs w:val="22"/>
              </w:rPr>
            </w:pPr>
            <w:r>
              <w:rPr>
                <w:rFonts w:ascii="Calibri" w:hAnsi="Calibri" w:cs="Calibri"/>
                <w:b/>
                <w:bCs/>
                <w:color w:val="00B050"/>
                <w:sz w:val="22"/>
                <w:szCs w:val="22"/>
              </w:rPr>
              <w:t>Logistics</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1.44</w:t>
            </w:r>
            <w:r w:rsidR="00E6250E">
              <w:rPr>
                <w:rFonts w:ascii="Calibri" w:hAnsi="Calibri" w:cs="Calibri"/>
                <w:b/>
                <w:bCs/>
                <w:color w:val="000000"/>
                <w:sz w:val="22"/>
                <w:szCs w:val="22"/>
              </w:rPr>
              <w:t>0</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D30146">
            <w:pPr>
              <w:jc w:val="center"/>
              <w:rPr>
                <w:rFonts w:ascii="Calibri" w:hAnsi="Calibri" w:cs="Calibri"/>
                <w:b/>
                <w:bCs/>
                <w:color w:val="000000"/>
                <w:sz w:val="22"/>
                <w:szCs w:val="22"/>
              </w:rPr>
            </w:pPr>
            <w:r>
              <w:rPr>
                <w:rFonts w:ascii="Calibri" w:hAnsi="Calibri" w:cs="Calibri"/>
                <w:b/>
                <w:bCs/>
                <w:color w:val="000000"/>
                <w:sz w:val="22"/>
                <w:szCs w:val="22"/>
              </w:rPr>
              <w:t>1.440</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0.32</w:t>
            </w:r>
            <w:r w:rsidR="00124528">
              <w:rPr>
                <w:rFonts w:ascii="Calibri" w:hAnsi="Calibri" w:cs="Calibri"/>
                <w:b/>
                <w:bCs/>
                <w:color w:val="000000"/>
                <w:sz w:val="22"/>
                <w:szCs w:val="22"/>
              </w:rPr>
              <w:t>0</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1.76</w:t>
            </w:r>
            <w:r w:rsidR="00F30665">
              <w:rPr>
                <w:rFonts w:ascii="Calibri" w:hAnsi="Calibri" w:cs="Calibri"/>
                <w:b/>
                <w:bCs/>
                <w:color w:val="000000"/>
                <w:sz w:val="22"/>
                <w:szCs w:val="22"/>
              </w:rPr>
              <w:t>0</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8</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00B050"/>
                <w:sz w:val="22"/>
                <w:szCs w:val="22"/>
              </w:rPr>
            </w:pPr>
            <w:r>
              <w:rPr>
                <w:rFonts w:ascii="Calibri" w:hAnsi="Calibri" w:cs="Calibri"/>
                <w:b/>
                <w:bCs/>
                <w:color w:val="00B050"/>
                <w:sz w:val="22"/>
                <w:szCs w:val="22"/>
              </w:rPr>
              <w:t>Deputation Allowance</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2.688</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0</w:t>
            </w:r>
            <w:r w:rsidR="00342221">
              <w:rPr>
                <w:rFonts w:ascii="Calibri" w:hAnsi="Calibri" w:cs="Calibri"/>
                <w:b/>
                <w:bCs/>
                <w:color w:val="000000"/>
                <w:sz w:val="22"/>
                <w:szCs w:val="22"/>
              </w:rPr>
              <w:t>.</w:t>
            </w:r>
            <w:r w:rsidR="004C12E8">
              <w:rPr>
                <w:rFonts w:ascii="Calibri" w:hAnsi="Calibri" w:cs="Calibri"/>
                <w:b/>
                <w:bCs/>
                <w:color w:val="000000"/>
                <w:sz w:val="22"/>
                <w:szCs w:val="22"/>
              </w:rPr>
              <w:t>0</w:t>
            </w:r>
            <w:r w:rsidR="004A294A">
              <w:rPr>
                <w:rFonts w:ascii="Calibri" w:hAnsi="Calibri" w:cs="Calibri"/>
                <w:b/>
                <w:bCs/>
                <w:color w:val="000000"/>
                <w:sz w:val="22"/>
                <w:szCs w:val="22"/>
              </w:rPr>
              <w:t>00</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A62450">
            <w:pPr>
              <w:jc w:val="center"/>
              <w:rPr>
                <w:rFonts w:ascii="Calibri" w:hAnsi="Calibri" w:cs="Calibri"/>
                <w:b/>
                <w:bCs/>
                <w:color w:val="000000"/>
                <w:sz w:val="22"/>
                <w:szCs w:val="22"/>
              </w:rPr>
            </w:pPr>
            <w:r>
              <w:rPr>
                <w:rFonts w:ascii="Calibri" w:hAnsi="Calibri" w:cs="Calibri"/>
                <w:b/>
                <w:bCs/>
                <w:color w:val="000000"/>
                <w:sz w:val="22"/>
                <w:szCs w:val="22"/>
              </w:rPr>
              <w:t>0.000</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7B5616">
            <w:pPr>
              <w:jc w:val="center"/>
              <w:rPr>
                <w:rFonts w:ascii="Calibri" w:hAnsi="Calibri" w:cs="Calibri"/>
                <w:b/>
                <w:bCs/>
                <w:color w:val="000000"/>
                <w:sz w:val="22"/>
                <w:szCs w:val="22"/>
              </w:rPr>
            </w:pPr>
            <w:r>
              <w:rPr>
                <w:rFonts w:ascii="Calibri" w:hAnsi="Calibri" w:cs="Calibri"/>
                <w:b/>
                <w:bCs/>
                <w:color w:val="000000"/>
                <w:sz w:val="22"/>
                <w:szCs w:val="22"/>
              </w:rPr>
              <w:t>2.688</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9</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00B050"/>
                <w:sz w:val="22"/>
                <w:szCs w:val="22"/>
              </w:rPr>
            </w:pPr>
            <w:r>
              <w:rPr>
                <w:rFonts w:ascii="Calibri" w:hAnsi="Calibri" w:cs="Calibri"/>
                <w:b/>
                <w:bCs/>
                <w:color w:val="00B050"/>
                <w:sz w:val="22"/>
                <w:szCs w:val="22"/>
              </w:rPr>
              <w:t>Advertisement</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w:t>
            </w:r>
            <w:r w:rsidR="00E6250E">
              <w:rPr>
                <w:rFonts w:ascii="Calibri" w:hAnsi="Calibri" w:cs="Calibri"/>
                <w:b/>
                <w:bCs/>
                <w:color w:val="000000"/>
                <w:sz w:val="22"/>
                <w:szCs w:val="22"/>
              </w:rPr>
              <w:t>.000</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FF0000"/>
                <w:sz w:val="22"/>
                <w:szCs w:val="22"/>
              </w:rPr>
            </w:pPr>
            <w:r>
              <w:rPr>
                <w:rFonts w:ascii="Calibri" w:hAnsi="Calibri" w:cs="Calibri"/>
                <w:b/>
                <w:bCs/>
                <w:color w:val="FF0000"/>
                <w:sz w:val="22"/>
                <w:szCs w:val="22"/>
              </w:rPr>
              <w:t> </w:t>
            </w:r>
            <w:r w:rsidR="00D30146">
              <w:rPr>
                <w:rFonts w:ascii="Calibri" w:hAnsi="Calibri" w:cs="Calibri"/>
                <w:b/>
                <w:bCs/>
                <w:color w:val="FF0000"/>
                <w:sz w:val="22"/>
                <w:szCs w:val="22"/>
              </w:rPr>
              <w:t>0.500</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FF0000"/>
                <w:sz w:val="22"/>
                <w:szCs w:val="22"/>
              </w:rPr>
            </w:pPr>
            <w:r>
              <w:rPr>
                <w:rFonts w:ascii="Calibri" w:hAnsi="Calibri" w:cs="Calibri"/>
                <w:b/>
                <w:bCs/>
                <w:color w:val="FF0000"/>
                <w:sz w:val="22"/>
                <w:szCs w:val="22"/>
              </w:rPr>
              <w:t>0</w:t>
            </w:r>
            <w:r w:rsidR="00124528">
              <w:rPr>
                <w:rFonts w:ascii="Calibri" w:hAnsi="Calibri" w:cs="Calibri"/>
                <w:b/>
                <w:bCs/>
                <w:color w:val="FF0000"/>
                <w:sz w:val="22"/>
                <w:szCs w:val="22"/>
              </w:rPr>
              <w:t>.000</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w:t>
            </w:r>
            <w:r w:rsidR="00F30665">
              <w:rPr>
                <w:rFonts w:ascii="Calibri" w:hAnsi="Calibri" w:cs="Calibri"/>
                <w:b/>
                <w:bCs/>
                <w:color w:val="000000"/>
                <w:sz w:val="22"/>
                <w:szCs w:val="22"/>
              </w:rPr>
              <w:t>.000</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10</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00B050"/>
                <w:sz w:val="22"/>
                <w:szCs w:val="22"/>
              </w:rPr>
            </w:pPr>
            <w:r>
              <w:rPr>
                <w:rFonts w:ascii="Calibri" w:hAnsi="Calibri" w:cs="Calibri"/>
                <w:b/>
                <w:bCs/>
                <w:color w:val="00B050"/>
                <w:sz w:val="22"/>
                <w:szCs w:val="22"/>
              </w:rPr>
              <w:t xml:space="preserve">Contingency </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color w:val="000000"/>
                <w:sz w:val="22"/>
                <w:szCs w:val="22"/>
              </w:rPr>
            </w:pPr>
            <w:r>
              <w:rPr>
                <w:rFonts w:ascii="Calibri" w:hAnsi="Calibri" w:cs="Calibri"/>
                <w:color w:val="000000"/>
                <w:sz w:val="22"/>
                <w:szCs w:val="22"/>
              </w:rPr>
              <w:t> </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6.3</w:t>
            </w:r>
            <w:r w:rsidR="00E6250E">
              <w:rPr>
                <w:rFonts w:ascii="Calibri" w:hAnsi="Calibri" w:cs="Calibri"/>
                <w:b/>
                <w:bCs/>
                <w:color w:val="000000"/>
                <w:sz w:val="22"/>
                <w:szCs w:val="22"/>
              </w:rPr>
              <w:t>00</w:t>
            </w:r>
          </w:p>
        </w:tc>
        <w:tc>
          <w:tcPr>
            <w:tcW w:w="944" w:type="dxa"/>
            <w:tcBorders>
              <w:top w:val="nil"/>
              <w:left w:val="nil"/>
              <w:bottom w:val="single" w:sz="8" w:space="0" w:color="auto"/>
              <w:right w:val="single" w:sz="8" w:space="0" w:color="auto"/>
            </w:tcBorders>
            <w:shd w:val="clear" w:color="auto" w:fill="auto"/>
            <w:vAlign w:val="center"/>
            <w:hideMark/>
          </w:tcPr>
          <w:p w:rsidR="00C054C7" w:rsidRDefault="00AB535B">
            <w:pPr>
              <w:jc w:val="center"/>
              <w:rPr>
                <w:rFonts w:ascii="Calibri" w:hAnsi="Calibri" w:cs="Calibri"/>
                <w:b/>
                <w:bCs/>
                <w:color w:val="FF0000"/>
                <w:sz w:val="22"/>
                <w:szCs w:val="22"/>
              </w:rPr>
            </w:pPr>
            <w:r>
              <w:rPr>
                <w:rFonts w:ascii="Calibri" w:hAnsi="Calibri" w:cs="Calibri"/>
                <w:b/>
                <w:bCs/>
                <w:color w:val="FF0000"/>
                <w:sz w:val="22"/>
                <w:szCs w:val="22"/>
              </w:rPr>
              <w:t>3.000</w:t>
            </w:r>
          </w:p>
        </w:tc>
        <w:tc>
          <w:tcPr>
            <w:tcW w:w="1153" w:type="dxa"/>
            <w:tcBorders>
              <w:top w:val="nil"/>
              <w:left w:val="nil"/>
              <w:bottom w:val="single" w:sz="8" w:space="0" w:color="auto"/>
              <w:right w:val="single" w:sz="8" w:space="0" w:color="auto"/>
            </w:tcBorders>
            <w:shd w:val="clear" w:color="auto" w:fill="auto"/>
            <w:vAlign w:val="center"/>
            <w:hideMark/>
          </w:tcPr>
          <w:p w:rsidR="00C054C7" w:rsidRDefault="009A48FA">
            <w:pPr>
              <w:jc w:val="center"/>
              <w:rPr>
                <w:rFonts w:ascii="Calibri" w:hAnsi="Calibri" w:cs="Calibri"/>
                <w:b/>
                <w:bCs/>
                <w:color w:val="FF0000"/>
                <w:sz w:val="22"/>
                <w:szCs w:val="22"/>
              </w:rPr>
            </w:pPr>
            <w:r>
              <w:rPr>
                <w:rFonts w:ascii="Calibri" w:hAnsi="Calibri" w:cs="Calibri"/>
                <w:b/>
                <w:bCs/>
                <w:color w:val="FF0000"/>
                <w:sz w:val="22"/>
                <w:szCs w:val="22"/>
              </w:rPr>
              <w:t>3.937</w:t>
            </w:r>
          </w:p>
        </w:tc>
        <w:tc>
          <w:tcPr>
            <w:tcW w:w="1029" w:type="dxa"/>
            <w:tcBorders>
              <w:top w:val="nil"/>
              <w:left w:val="nil"/>
              <w:bottom w:val="single" w:sz="8" w:space="0" w:color="auto"/>
              <w:right w:val="single" w:sz="8" w:space="0" w:color="auto"/>
            </w:tcBorders>
            <w:shd w:val="clear" w:color="auto" w:fill="auto"/>
            <w:vAlign w:val="center"/>
            <w:hideMark/>
          </w:tcPr>
          <w:p w:rsidR="00C054C7" w:rsidRDefault="008A74C3" w:rsidP="00660D72">
            <w:pPr>
              <w:jc w:val="center"/>
              <w:rPr>
                <w:rFonts w:ascii="Calibri" w:hAnsi="Calibri" w:cs="Calibri"/>
                <w:b/>
                <w:bCs/>
                <w:color w:val="000000"/>
                <w:sz w:val="22"/>
                <w:szCs w:val="22"/>
              </w:rPr>
            </w:pPr>
            <w:r>
              <w:rPr>
                <w:rFonts w:ascii="Calibri" w:hAnsi="Calibri" w:cs="Calibri"/>
                <w:b/>
                <w:bCs/>
                <w:color w:val="000000"/>
                <w:sz w:val="22"/>
                <w:szCs w:val="22"/>
              </w:rPr>
              <w:t>10.237</w:t>
            </w:r>
          </w:p>
        </w:tc>
      </w:tr>
      <w:tr w:rsidR="00C054C7" w:rsidTr="00AE323E">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C054C7" w:rsidRDefault="00C054C7">
            <w:pPr>
              <w:rPr>
                <w:rFonts w:ascii="Calibri" w:hAnsi="Calibri" w:cs="Calibri"/>
                <w:color w:val="000000"/>
                <w:sz w:val="22"/>
                <w:szCs w:val="22"/>
              </w:rPr>
            </w:pPr>
            <w:r>
              <w:rPr>
                <w:rFonts w:ascii="Calibri" w:hAnsi="Calibri" w:cs="Calibri"/>
                <w:color w:val="000000"/>
                <w:sz w:val="22"/>
                <w:szCs w:val="22"/>
              </w:rPr>
              <w:t> </w:t>
            </w:r>
          </w:p>
        </w:tc>
        <w:tc>
          <w:tcPr>
            <w:tcW w:w="1980" w:type="dxa"/>
            <w:tcBorders>
              <w:top w:val="nil"/>
              <w:left w:val="nil"/>
              <w:bottom w:val="single" w:sz="8" w:space="0" w:color="auto"/>
              <w:right w:val="single" w:sz="8" w:space="0" w:color="auto"/>
            </w:tcBorders>
            <w:shd w:val="clear" w:color="auto" w:fill="auto"/>
            <w:noWrap/>
            <w:vAlign w:val="center"/>
            <w:hideMark/>
          </w:tcPr>
          <w:p w:rsidR="00C054C7" w:rsidRDefault="00C054C7">
            <w:pPr>
              <w:rPr>
                <w:rFonts w:ascii="Calibri" w:hAnsi="Calibri" w:cs="Calibri"/>
                <w:b/>
                <w:bCs/>
                <w:color w:val="000000"/>
                <w:sz w:val="22"/>
                <w:szCs w:val="22"/>
              </w:rPr>
            </w:pPr>
            <w:r>
              <w:rPr>
                <w:rFonts w:ascii="Calibri" w:hAnsi="Calibri" w:cs="Calibri"/>
                <w:b/>
                <w:bCs/>
                <w:color w:val="000000"/>
                <w:sz w:val="22"/>
                <w:szCs w:val="22"/>
              </w:rPr>
              <w:t xml:space="preserve">Total </w:t>
            </w:r>
          </w:p>
        </w:tc>
        <w:tc>
          <w:tcPr>
            <w:tcW w:w="1080"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20.457</w:t>
            </w:r>
          </w:p>
        </w:tc>
        <w:tc>
          <w:tcPr>
            <w:tcW w:w="102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163.656</w:t>
            </w:r>
          </w:p>
        </w:tc>
        <w:tc>
          <w:tcPr>
            <w:tcW w:w="869"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30.391</w:t>
            </w:r>
          </w:p>
        </w:tc>
        <w:tc>
          <w:tcPr>
            <w:tcW w:w="1741"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131.768</w:t>
            </w:r>
          </w:p>
        </w:tc>
        <w:tc>
          <w:tcPr>
            <w:tcW w:w="944" w:type="dxa"/>
            <w:tcBorders>
              <w:top w:val="nil"/>
              <w:left w:val="nil"/>
              <w:bottom w:val="single" w:sz="8" w:space="0" w:color="auto"/>
              <w:right w:val="single" w:sz="8" w:space="0" w:color="auto"/>
            </w:tcBorders>
            <w:shd w:val="clear" w:color="auto" w:fill="auto"/>
            <w:noWrap/>
            <w:vAlign w:val="center"/>
            <w:hideMark/>
          </w:tcPr>
          <w:p w:rsidR="00C054C7" w:rsidRDefault="00C054C7">
            <w:pPr>
              <w:jc w:val="center"/>
              <w:rPr>
                <w:rFonts w:ascii="Calibri" w:hAnsi="Calibri" w:cs="Calibri"/>
                <w:b/>
                <w:bCs/>
                <w:color w:val="000000"/>
                <w:sz w:val="22"/>
                <w:szCs w:val="22"/>
              </w:rPr>
            </w:pPr>
            <w:r>
              <w:rPr>
                <w:rFonts w:ascii="Calibri" w:hAnsi="Calibri" w:cs="Calibri"/>
                <w:b/>
                <w:bCs/>
                <w:color w:val="000000"/>
                <w:sz w:val="22"/>
                <w:szCs w:val="22"/>
              </w:rPr>
              <w:t>337.243</w:t>
            </w:r>
          </w:p>
        </w:tc>
        <w:tc>
          <w:tcPr>
            <w:tcW w:w="944" w:type="dxa"/>
            <w:tcBorders>
              <w:top w:val="nil"/>
              <w:left w:val="nil"/>
              <w:bottom w:val="single" w:sz="8" w:space="0" w:color="auto"/>
              <w:right w:val="single" w:sz="8" w:space="0" w:color="auto"/>
            </w:tcBorders>
            <w:shd w:val="clear" w:color="auto" w:fill="auto"/>
            <w:vAlign w:val="center"/>
            <w:hideMark/>
          </w:tcPr>
          <w:p w:rsidR="00C054C7" w:rsidRPr="00660D72" w:rsidRDefault="00A72FFA">
            <w:pPr>
              <w:jc w:val="right"/>
              <w:rPr>
                <w:rFonts w:ascii="Calibri" w:hAnsi="Calibri" w:cs="Calibri"/>
                <w:b/>
                <w:bCs/>
                <w:color w:val="000000"/>
                <w:sz w:val="22"/>
                <w:szCs w:val="22"/>
              </w:rPr>
            </w:pPr>
            <w:r>
              <w:rPr>
                <w:rFonts w:ascii="Calibri" w:hAnsi="Calibri" w:cs="Calibri"/>
                <w:b/>
                <w:bCs/>
                <w:color w:val="000000"/>
                <w:sz w:val="22"/>
                <w:szCs w:val="22"/>
              </w:rPr>
              <w:t>228.3</w:t>
            </w:r>
            <w:r w:rsidR="004A294A">
              <w:rPr>
                <w:rFonts w:ascii="Calibri" w:hAnsi="Calibri" w:cs="Calibri"/>
                <w:b/>
                <w:bCs/>
                <w:color w:val="000000"/>
                <w:sz w:val="22"/>
                <w:szCs w:val="22"/>
              </w:rPr>
              <w:t>16</w:t>
            </w:r>
          </w:p>
        </w:tc>
        <w:tc>
          <w:tcPr>
            <w:tcW w:w="1153" w:type="dxa"/>
            <w:tcBorders>
              <w:top w:val="nil"/>
              <w:left w:val="nil"/>
              <w:bottom w:val="single" w:sz="8" w:space="0" w:color="auto"/>
              <w:right w:val="single" w:sz="8" w:space="0" w:color="auto"/>
            </w:tcBorders>
            <w:shd w:val="clear" w:color="auto" w:fill="auto"/>
            <w:vAlign w:val="center"/>
            <w:hideMark/>
          </w:tcPr>
          <w:p w:rsidR="00C054C7" w:rsidRPr="00660D72" w:rsidRDefault="00B635C7">
            <w:pPr>
              <w:jc w:val="center"/>
              <w:rPr>
                <w:rFonts w:ascii="Calibri" w:hAnsi="Calibri" w:cs="Calibri"/>
                <w:b/>
                <w:bCs/>
                <w:color w:val="000000"/>
                <w:sz w:val="22"/>
                <w:szCs w:val="22"/>
              </w:rPr>
            </w:pPr>
            <w:r w:rsidRPr="00660D72">
              <w:rPr>
                <w:rFonts w:ascii="Calibri" w:hAnsi="Calibri" w:cs="Calibri"/>
                <w:b/>
                <w:bCs/>
                <w:color w:val="000000"/>
                <w:sz w:val="22"/>
                <w:szCs w:val="22"/>
              </w:rPr>
              <w:t>184.</w:t>
            </w:r>
            <w:r w:rsidR="00823D4C">
              <w:rPr>
                <w:rFonts w:ascii="Calibri" w:hAnsi="Calibri" w:cs="Calibri"/>
                <w:b/>
                <w:bCs/>
                <w:color w:val="000000"/>
                <w:sz w:val="22"/>
                <w:szCs w:val="22"/>
              </w:rPr>
              <w:t>544</w:t>
            </w:r>
          </w:p>
        </w:tc>
        <w:tc>
          <w:tcPr>
            <w:tcW w:w="1029" w:type="dxa"/>
            <w:tcBorders>
              <w:top w:val="nil"/>
              <w:left w:val="nil"/>
              <w:bottom w:val="single" w:sz="8" w:space="0" w:color="auto"/>
              <w:right w:val="single" w:sz="8" w:space="0" w:color="auto"/>
            </w:tcBorders>
            <w:shd w:val="clear" w:color="auto" w:fill="auto"/>
            <w:vAlign w:val="center"/>
            <w:hideMark/>
          </w:tcPr>
          <w:p w:rsidR="00C054C7" w:rsidRPr="00660D72" w:rsidRDefault="008045D7">
            <w:pPr>
              <w:jc w:val="right"/>
              <w:rPr>
                <w:rFonts w:ascii="Calibri" w:hAnsi="Calibri" w:cs="Calibri"/>
                <w:b/>
                <w:bCs/>
                <w:color w:val="000000"/>
                <w:sz w:val="22"/>
                <w:szCs w:val="22"/>
              </w:rPr>
            </w:pPr>
            <w:r>
              <w:rPr>
                <w:rFonts w:ascii="Calibri" w:hAnsi="Calibri" w:cs="Calibri"/>
                <w:b/>
                <w:bCs/>
                <w:color w:val="000000"/>
                <w:sz w:val="22"/>
                <w:szCs w:val="22"/>
              </w:rPr>
              <w:t>5</w:t>
            </w:r>
            <w:r w:rsidR="008A74C3">
              <w:rPr>
                <w:rFonts w:ascii="Calibri" w:hAnsi="Calibri" w:cs="Calibri"/>
                <w:b/>
                <w:bCs/>
                <w:color w:val="000000"/>
                <w:sz w:val="22"/>
                <w:szCs w:val="22"/>
              </w:rPr>
              <w:t>38.031</w:t>
            </w:r>
          </w:p>
        </w:tc>
      </w:tr>
    </w:tbl>
    <w:p w:rsidR="006D424B" w:rsidRDefault="006D424B" w:rsidP="006D424B">
      <w:pPr>
        <w:rPr>
          <w:rFonts w:ascii="Algerian" w:hAnsi="Algerian"/>
          <w:b/>
          <w:sz w:val="32"/>
          <w:szCs w:val="32"/>
        </w:rPr>
      </w:pPr>
    </w:p>
    <w:p w:rsidR="00563BA6" w:rsidRDefault="00563BA6" w:rsidP="00202CB8">
      <w:pPr>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6D424B">
      <w:pPr>
        <w:jc w:val="right"/>
        <w:rPr>
          <w:rFonts w:ascii="Algerian" w:hAnsi="Algerian"/>
          <w:b/>
          <w:sz w:val="32"/>
          <w:szCs w:val="32"/>
        </w:rPr>
      </w:pPr>
    </w:p>
    <w:p w:rsidR="000A60B2" w:rsidRDefault="000A60B2" w:rsidP="00272A42">
      <w:pPr>
        <w:rPr>
          <w:rFonts w:ascii="Algerian" w:hAnsi="Algerian"/>
          <w:b/>
          <w:sz w:val="32"/>
          <w:szCs w:val="32"/>
        </w:rPr>
      </w:pPr>
    </w:p>
    <w:p w:rsidR="0059572F" w:rsidRDefault="0059572F" w:rsidP="006D424B">
      <w:pPr>
        <w:jc w:val="right"/>
        <w:rPr>
          <w:rFonts w:ascii="Algerian" w:hAnsi="Algerian"/>
          <w:b/>
          <w:sz w:val="32"/>
          <w:szCs w:val="32"/>
        </w:rPr>
      </w:pPr>
    </w:p>
    <w:p w:rsidR="005F08EE" w:rsidRDefault="00A414F2" w:rsidP="006D424B">
      <w:pPr>
        <w:jc w:val="right"/>
        <w:rPr>
          <w:rFonts w:ascii="Algerian" w:hAnsi="Algerian"/>
          <w:b/>
          <w:sz w:val="32"/>
          <w:szCs w:val="32"/>
        </w:rPr>
      </w:pPr>
      <w:r>
        <w:rPr>
          <w:rFonts w:ascii="Algerian" w:hAnsi="Algerian"/>
          <w:b/>
          <w:sz w:val="32"/>
          <w:szCs w:val="32"/>
        </w:rPr>
        <w:t>Annexure A</w:t>
      </w:r>
    </w:p>
    <w:p w:rsidR="005F08EE" w:rsidRDefault="00ED49CE" w:rsidP="003D3971">
      <w:pPr>
        <w:jc w:val="center"/>
        <w:rPr>
          <w:rFonts w:ascii="Algerian" w:hAnsi="Algerian"/>
          <w:b/>
          <w:sz w:val="32"/>
          <w:szCs w:val="32"/>
        </w:rPr>
      </w:pPr>
      <w:r>
        <w:rPr>
          <w:rFonts w:ascii="Algerian" w:hAnsi="Algerian"/>
          <w:b/>
          <w:sz w:val="32"/>
          <w:szCs w:val="32"/>
        </w:rPr>
        <w:t xml:space="preserve">       </w:t>
      </w:r>
      <w:r w:rsidR="005F08EE">
        <w:rPr>
          <w:rFonts w:ascii="Algerian" w:hAnsi="Algerian"/>
          <w:b/>
          <w:sz w:val="32"/>
          <w:szCs w:val="32"/>
        </w:rPr>
        <w:t>IT Equipment</w:t>
      </w:r>
      <w:r w:rsidR="00E87867">
        <w:rPr>
          <w:rFonts w:ascii="Algerian" w:hAnsi="Algerian"/>
          <w:b/>
          <w:sz w:val="32"/>
          <w:szCs w:val="32"/>
        </w:rPr>
        <w:t xml:space="preserve"> (HARDWARE)</w:t>
      </w:r>
    </w:p>
    <w:p w:rsidR="003D3971" w:rsidRDefault="003D3971" w:rsidP="003D3971">
      <w:pPr>
        <w:jc w:val="center"/>
        <w:rPr>
          <w:rFonts w:ascii="Algerian" w:hAnsi="Algerian"/>
          <w:b/>
          <w:sz w:val="32"/>
          <w:szCs w:val="32"/>
        </w:rPr>
      </w:pP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1620"/>
        <w:gridCol w:w="720"/>
        <w:gridCol w:w="900"/>
        <w:gridCol w:w="900"/>
        <w:gridCol w:w="900"/>
        <w:gridCol w:w="540"/>
        <w:gridCol w:w="720"/>
        <w:gridCol w:w="540"/>
        <w:gridCol w:w="720"/>
        <w:gridCol w:w="720"/>
        <w:gridCol w:w="450"/>
        <w:gridCol w:w="720"/>
        <w:gridCol w:w="815"/>
        <w:gridCol w:w="810"/>
      </w:tblGrid>
      <w:tr w:rsidR="00A35F35" w:rsidRPr="002211E0" w:rsidTr="004C49CE">
        <w:trPr>
          <w:trHeight w:val="743"/>
          <w:jc w:val="center"/>
        </w:trPr>
        <w:tc>
          <w:tcPr>
            <w:tcW w:w="445" w:type="dxa"/>
            <w:vMerge w:val="restart"/>
            <w:shd w:val="clear" w:color="000000" w:fill="BFBFBF"/>
            <w:noWrap/>
            <w:vAlign w:val="center"/>
            <w:hideMark/>
          </w:tcPr>
          <w:p w:rsidR="00A35F35" w:rsidRPr="002211E0" w:rsidRDefault="00A35F35">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S.#</w:t>
            </w:r>
          </w:p>
        </w:tc>
        <w:tc>
          <w:tcPr>
            <w:tcW w:w="1620" w:type="dxa"/>
            <w:vMerge w:val="restart"/>
            <w:shd w:val="clear" w:color="000000" w:fill="BFBFBF"/>
            <w:vAlign w:val="center"/>
            <w:hideMark/>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Item Description</w:t>
            </w:r>
          </w:p>
        </w:tc>
        <w:tc>
          <w:tcPr>
            <w:tcW w:w="720" w:type="dxa"/>
            <w:vMerge w:val="restart"/>
            <w:shd w:val="clear" w:color="000000" w:fill="BFBFBF"/>
            <w:vAlign w:val="center"/>
            <w:hideMark/>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 xml:space="preserve">Unit Price  (M) </w:t>
            </w:r>
          </w:p>
        </w:tc>
        <w:tc>
          <w:tcPr>
            <w:tcW w:w="900" w:type="dxa"/>
            <w:vMerge w:val="restart"/>
            <w:shd w:val="clear" w:color="000000" w:fill="BFBFBF"/>
            <w:vAlign w:val="center"/>
            <w:hideMark/>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 xml:space="preserve">Qty </w:t>
            </w:r>
          </w:p>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Per Service Center</w:t>
            </w:r>
          </w:p>
        </w:tc>
        <w:tc>
          <w:tcPr>
            <w:tcW w:w="900" w:type="dxa"/>
            <w:vMerge w:val="restart"/>
            <w:shd w:val="clear" w:color="000000" w:fill="BFBFBF"/>
            <w:vAlign w:val="center"/>
            <w:hideMark/>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Per Service Center Cost</w:t>
            </w:r>
          </w:p>
        </w:tc>
        <w:tc>
          <w:tcPr>
            <w:tcW w:w="900" w:type="dxa"/>
            <w:vMerge w:val="restart"/>
            <w:shd w:val="clear" w:color="000000" w:fill="BFBFBF"/>
            <w:vAlign w:val="center"/>
            <w:hideMark/>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Eight Service Centers Cost</w:t>
            </w:r>
          </w:p>
        </w:tc>
        <w:tc>
          <w:tcPr>
            <w:tcW w:w="1260" w:type="dxa"/>
            <w:gridSpan w:val="2"/>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 xml:space="preserve">Execution Unit </w:t>
            </w:r>
          </w:p>
        </w:tc>
        <w:tc>
          <w:tcPr>
            <w:tcW w:w="1260" w:type="dxa"/>
            <w:gridSpan w:val="2"/>
            <w:shd w:val="clear" w:color="000000" w:fill="BFBFBF"/>
            <w:vAlign w:val="center"/>
            <w:hideMark/>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 xml:space="preserve">Total </w:t>
            </w:r>
          </w:p>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(Million)</w:t>
            </w:r>
          </w:p>
        </w:tc>
        <w:tc>
          <w:tcPr>
            <w:tcW w:w="720" w:type="dxa"/>
            <w:vMerge w:val="restart"/>
            <w:shd w:val="clear" w:color="000000" w:fill="BFBFBF"/>
            <w:vAlign w:val="center"/>
          </w:tcPr>
          <w:p w:rsidR="00A35F35" w:rsidRDefault="006B769A">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EXP</w:t>
            </w:r>
            <w:r w:rsidR="000D17BA">
              <w:rPr>
                <w:rFonts w:asciiTheme="minorHAnsi" w:hAnsiTheme="minorHAnsi" w:cstheme="minorHAnsi"/>
                <w:b/>
                <w:bCs/>
                <w:color w:val="000000"/>
                <w:sz w:val="20"/>
                <w:szCs w:val="20"/>
              </w:rPr>
              <w:t>.</w:t>
            </w:r>
          </w:p>
          <w:p w:rsidR="000D17BA" w:rsidRDefault="000D17BA">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Till</w:t>
            </w:r>
          </w:p>
          <w:p w:rsidR="000D17BA" w:rsidRPr="002211E0" w:rsidRDefault="00D71CE3">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09</w:t>
            </w:r>
            <w:r w:rsidR="000D17BA">
              <w:rPr>
                <w:rFonts w:asciiTheme="minorHAnsi" w:hAnsiTheme="minorHAnsi" w:cstheme="minorHAnsi"/>
                <w:b/>
                <w:bCs/>
                <w:color w:val="000000"/>
                <w:sz w:val="20"/>
                <w:szCs w:val="20"/>
              </w:rPr>
              <w:t>/21</w:t>
            </w:r>
          </w:p>
        </w:tc>
        <w:tc>
          <w:tcPr>
            <w:tcW w:w="1985" w:type="dxa"/>
            <w:gridSpan w:val="3"/>
            <w:shd w:val="clear" w:color="000000" w:fill="BFBFBF"/>
          </w:tcPr>
          <w:p w:rsidR="00A35F35" w:rsidRDefault="00635775">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Addl. Cost</w:t>
            </w:r>
          </w:p>
          <w:p w:rsidR="00E27DD6" w:rsidRPr="002211E0" w:rsidRDefault="00E27DD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required</w:t>
            </w:r>
          </w:p>
        </w:tc>
        <w:tc>
          <w:tcPr>
            <w:tcW w:w="810" w:type="dxa"/>
            <w:vMerge w:val="restart"/>
            <w:shd w:val="clear" w:color="000000" w:fill="BFBFBF"/>
            <w:vAlign w:val="center"/>
          </w:tcPr>
          <w:p w:rsidR="008E7588" w:rsidRDefault="00635775">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 </w:t>
            </w:r>
            <w:r w:rsidR="008E7588">
              <w:rPr>
                <w:rFonts w:asciiTheme="minorHAnsi" w:hAnsiTheme="minorHAnsi" w:cstheme="minorHAnsi"/>
                <w:b/>
                <w:bCs/>
                <w:color w:val="000000"/>
                <w:sz w:val="20"/>
                <w:szCs w:val="20"/>
              </w:rPr>
              <w:t>Total</w:t>
            </w:r>
          </w:p>
          <w:p w:rsidR="00A35F35" w:rsidRPr="002211E0" w:rsidRDefault="008E7588">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Rev. </w:t>
            </w:r>
            <w:r w:rsidR="00A35F35" w:rsidRPr="002211E0">
              <w:rPr>
                <w:rFonts w:asciiTheme="minorHAnsi" w:hAnsiTheme="minorHAnsi" w:cstheme="minorHAnsi"/>
                <w:b/>
                <w:bCs/>
                <w:color w:val="000000"/>
                <w:sz w:val="20"/>
                <w:szCs w:val="20"/>
              </w:rPr>
              <w:t>Cost</w:t>
            </w:r>
          </w:p>
          <w:p w:rsidR="00A35F35" w:rsidRPr="002211E0" w:rsidRDefault="00BF6B29">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(M</w:t>
            </w:r>
            <w:r w:rsidR="00A35F35" w:rsidRPr="002211E0">
              <w:rPr>
                <w:rFonts w:asciiTheme="minorHAnsi" w:hAnsiTheme="minorHAnsi" w:cstheme="minorHAnsi"/>
                <w:b/>
                <w:bCs/>
                <w:color w:val="000000"/>
                <w:sz w:val="20"/>
                <w:szCs w:val="20"/>
              </w:rPr>
              <w:t>)</w:t>
            </w:r>
          </w:p>
        </w:tc>
      </w:tr>
      <w:tr w:rsidR="004C49CE" w:rsidRPr="002211E0" w:rsidTr="004B3BCE">
        <w:trPr>
          <w:trHeight w:val="742"/>
          <w:jc w:val="center"/>
        </w:trPr>
        <w:tc>
          <w:tcPr>
            <w:tcW w:w="445" w:type="dxa"/>
            <w:vMerge/>
            <w:shd w:val="clear" w:color="000000" w:fill="BFBFBF"/>
            <w:noWrap/>
            <w:vAlign w:val="center"/>
          </w:tcPr>
          <w:p w:rsidR="00A35F35" w:rsidRPr="002211E0" w:rsidRDefault="00A35F35">
            <w:pPr>
              <w:jc w:val="center"/>
              <w:rPr>
                <w:rFonts w:asciiTheme="minorHAnsi" w:hAnsiTheme="minorHAnsi" w:cstheme="minorHAnsi"/>
                <w:color w:val="000000"/>
                <w:sz w:val="20"/>
                <w:szCs w:val="20"/>
              </w:rPr>
            </w:pPr>
          </w:p>
        </w:tc>
        <w:tc>
          <w:tcPr>
            <w:tcW w:w="1620" w:type="dxa"/>
            <w:vMerge/>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p>
        </w:tc>
        <w:tc>
          <w:tcPr>
            <w:tcW w:w="720" w:type="dxa"/>
            <w:vMerge/>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p>
        </w:tc>
        <w:tc>
          <w:tcPr>
            <w:tcW w:w="900" w:type="dxa"/>
            <w:vMerge/>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p>
        </w:tc>
        <w:tc>
          <w:tcPr>
            <w:tcW w:w="900" w:type="dxa"/>
            <w:vMerge/>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p>
        </w:tc>
        <w:tc>
          <w:tcPr>
            <w:tcW w:w="900" w:type="dxa"/>
            <w:vMerge/>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p>
        </w:tc>
        <w:tc>
          <w:tcPr>
            <w:tcW w:w="540" w:type="dxa"/>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Qty</w:t>
            </w:r>
          </w:p>
        </w:tc>
        <w:tc>
          <w:tcPr>
            <w:tcW w:w="720" w:type="dxa"/>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Cost</w:t>
            </w:r>
          </w:p>
        </w:tc>
        <w:tc>
          <w:tcPr>
            <w:tcW w:w="540" w:type="dxa"/>
            <w:shd w:val="clear" w:color="000000" w:fill="BFBFBF"/>
            <w:vAlign w:val="center"/>
          </w:tcPr>
          <w:p w:rsidR="00A35F35" w:rsidRPr="002211E0" w:rsidRDefault="00A35F35" w:rsidP="006656B2">
            <w:pP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Qty</w:t>
            </w:r>
          </w:p>
        </w:tc>
        <w:tc>
          <w:tcPr>
            <w:tcW w:w="720" w:type="dxa"/>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Cost</w:t>
            </w:r>
          </w:p>
        </w:tc>
        <w:tc>
          <w:tcPr>
            <w:tcW w:w="720" w:type="dxa"/>
            <w:vMerge/>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p>
        </w:tc>
        <w:tc>
          <w:tcPr>
            <w:tcW w:w="450" w:type="dxa"/>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Q</w:t>
            </w:r>
            <w:r w:rsidR="00272A42">
              <w:rPr>
                <w:rFonts w:asciiTheme="minorHAnsi" w:hAnsiTheme="minorHAnsi" w:cstheme="minorHAnsi"/>
                <w:b/>
                <w:bCs/>
                <w:color w:val="000000"/>
                <w:sz w:val="20"/>
                <w:szCs w:val="20"/>
              </w:rPr>
              <w:t>y</w:t>
            </w:r>
          </w:p>
        </w:tc>
        <w:tc>
          <w:tcPr>
            <w:tcW w:w="720" w:type="dxa"/>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Unit Price</w:t>
            </w:r>
          </w:p>
        </w:tc>
        <w:tc>
          <w:tcPr>
            <w:tcW w:w="815" w:type="dxa"/>
            <w:shd w:val="clear" w:color="000000" w:fill="BFBFBF"/>
            <w:vAlign w:val="center"/>
          </w:tcPr>
          <w:p w:rsidR="00A35F35" w:rsidRPr="002211E0" w:rsidRDefault="00A35F35" w:rsidP="00736A0E">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Rev.</w:t>
            </w:r>
          </w:p>
          <w:p w:rsidR="00A35F35" w:rsidRPr="002211E0" w:rsidRDefault="00A35F35" w:rsidP="00736A0E">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Cost</w:t>
            </w:r>
          </w:p>
        </w:tc>
        <w:tc>
          <w:tcPr>
            <w:tcW w:w="810" w:type="dxa"/>
            <w:vMerge/>
            <w:shd w:val="clear" w:color="000000" w:fill="BFBFBF"/>
            <w:vAlign w:val="center"/>
          </w:tcPr>
          <w:p w:rsidR="00A35F35" w:rsidRPr="002211E0" w:rsidRDefault="00A35F35">
            <w:pPr>
              <w:jc w:val="center"/>
              <w:rPr>
                <w:rFonts w:asciiTheme="minorHAnsi" w:hAnsiTheme="minorHAnsi" w:cstheme="minorHAnsi"/>
                <w:b/>
                <w:bCs/>
                <w:color w:val="000000"/>
                <w:sz w:val="20"/>
                <w:szCs w:val="20"/>
              </w:rPr>
            </w:pPr>
          </w:p>
        </w:tc>
      </w:tr>
      <w:tr w:rsidR="00A35F35" w:rsidRPr="002211E0" w:rsidTr="00921A87">
        <w:trPr>
          <w:trHeight w:val="435"/>
          <w:jc w:val="center"/>
        </w:trPr>
        <w:tc>
          <w:tcPr>
            <w:tcW w:w="11520" w:type="dxa"/>
            <w:gridSpan w:val="15"/>
            <w:shd w:val="clear" w:color="auto" w:fill="auto"/>
            <w:vAlign w:val="center"/>
            <w:hideMark/>
          </w:tcPr>
          <w:p w:rsidR="00A35F35" w:rsidRPr="002211E0" w:rsidRDefault="00A35F35" w:rsidP="00A35F35">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Servers Machines</w:t>
            </w:r>
          </w:p>
        </w:tc>
      </w:tr>
      <w:tr w:rsidR="00F833B9" w:rsidRPr="002211E0" w:rsidTr="004B3BCE">
        <w:trPr>
          <w:trHeight w:val="138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1620" w:type="dxa"/>
            <w:shd w:val="clear" w:color="auto" w:fill="auto"/>
            <w:hideMark/>
          </w:tcPr>
          <w:p w:rsidR="00D54A24" w:rsidRPr="002211E0" w:rsidRDefault="00D54A24" w:rsidP="004F628B">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Main Database Rack S</w:t>
            </w:r>
            <w:r w:rsidR="00EC14E4" w:rsidRPr="002211E0">
              <w:rPr>
                <w:rFonts w:asciiTheme="minorHAnsi" w:hAnsiTheme="minorHAnsi" w:cstheme="minorHAnsi"/>
                <w:color w:val="000000"/>
                <w:sz w:val="20"/>
                <w:szCs w:val="20"/>
              </w:rPr>
              <w:t>erver High Capacity  (Intel Xeon 12 core Processors 2.1</w:t>
            </w:r>
            <w:r w:rsidRPr="002211E0">
              <w:rPr>
                <w:rFonts w:asciiTheme="minorHAnsi" w:hAnsiTheme="minorHAnsi" w:cstheme="minorHAnsi"/>
                <w:color w:val="000000"/>
                <w:sz w:val="20"/>
                <w:szCs w:val="20"/>
              </w:rPr>
              <w:t xml:space="preserve"> GHz or higher with turbo boost</w:t>
            </w:r>
            <w:r w:rsidR="00EC14E4" w:rsidRPr="002211E0">
              <w:rPr>
                <w:rFonts w:asciiTheme="minorHAnsi" w:hAnsiTheme="minorHAnsi" w:cstheme="minorHAnsi"/>
                <w:color w:val="000000"/>
                <w:sz w:val="20"/>
                <w:szCs w:val="20"/>
              </w:rPr>
              <w:t xml:space="preserve"> upto 3.00</w:t>
            </w:r>
            <w:r w:rsidR="007710F9" w:rsidRPr="002211E0">
              <w:rPr>
                <w:rFonts w:asciiTheme="minorHAnsi" w:hAnsiTheme="minorHAnsi" w:cstheme="minorHAnsi"/>
                <w:color w:val="000000"/>
                <w:sz w:val="20"/>
                <w:szCs w:val="20"/>
              </w:rPr>
              <w:t xml:space="preserve"> </w:t>
            </w:r>
            <w:r w:rsidR="00EC14E4" w:rsidRPr="002211E0">
              <w:rPr>
                <w:rFonts w:asciiTheme="minorHAnsi" w:hAnsiTheme="minorHAnsi" w:cstheme="minorHAnsi"/>
                <w:color w:val="000000"/>
                <w:sz w:val="20"/>
                <w:szCs w:val="20"/>
              </w:rPr>
              <w:t>Ghz</w:t>
            </w:r>
            <w:r w:rsidR="007710F9" w:rsidRPr="002211E0">
              <w:rPr>
                <w:rFonts w:asciiTheme="minorHAnsi" w:hAnsiTheme="minorHAnsi" w:cstheme="minorHAnsi"/>
                <w:color w:val="000000"/>
                <w:sz w:val="20"/>
                <w:szCs w:val="20"/>
              </w:rPr>
              <w:t xml:space="preserve"> or higher</w:t>
            </w:r>
            <w:r w:rsidR="004B136C" w:rsidRPr="002211E0">
              <w:rPr>
                <w:rFonts w:asciiTheme="minorHAnsi" w:hAnsiTheme="minorHAnsi" w:cstheme="minorHAnsi"/>
                <w:color w:val="000000"/>
                <w:sz w:val="20"/>
                <w:szCs w:val="20"/>
              </w:rPr>
              <w:t xml:space="preserve"> 256 GB RAM DDR4</w:t>
            </w:r>
            <w:r w:rsidR="008A0D03" w:rsidRPr="002211E0">
              <w:rPr>
                <w:rFonts w:asciiTheme="minorHAnsi" w:hAnsiTheme="minorHAnsi" w:cstheme="minorHAnsi"/>
                <w:color w:val="000000"/>
                <w:sz w:val="20"/>
                <w:szCs w:val="20"/>
              </w:rPr>
              <w:t xml:space="preserve"> 900X4 SAS Hard Disk</w:t>
            </w:r>
            <w:r w:rsidR="006A0F95" w:rsidRPr="002211E0">
              <w:rPr>
                <w:rFonts w:asciiTheme="minorHAnsi" w:hAnsiTheme="minorHAnsi" w:cstheme="minorHAnsi"/>
                <w:color w:val="000000"/>
                <w:sz w:val="20"/>
                <w:szCs w:val="20"/>
              </w:rPr>
              <w:t xml:space="preserve"> 15KRPM</w:t>
            </w:r>
            <w:r w:rsidR="007004BF" w:rsidRPr="002211E0">
              <w:rPr>
                <w:rFonts w:asciiTheme="minorHAnsi" w:hAnsiTheme="minorHAnsi" w:cstheme="minorHAnsi"/>
                <w:color w:val="000000"/>
                <w:sz w:val="20"/>
                <w:szCs w:val="20"/>
              </w:rPr>
              <w:t xml:space="preserve"> HD Gigabit LAN, </w:t>
            </w:r>
            <w:r w:rsidRPr="002211E0">
              <w:rPr>
                <w:rFonts w:asciiTheme="minorHAnsi" w:hAnsiTheme="minorHAnsi" w:cstheme="minorHAnsi"/>
                <w:color w:val="000000"/>
                <w:sz w:val="20"/>
                <w:szCs w:val="20"/>
              </w:rPr>
              <w:t>Backup</w:t>
            </w:r>
            <w:r w:rsidR="007004BF" w:rsidRPr="002211E0">
              <w:rPr>
                <w:rFonts w:asciiTheme="minorHAnsi" w:hAnsiTheme="minorHAnsi" w:cstheme="minorHAnsi"/>
                <w:color w:val="000000"/>
                <w:sz w:val="20"/>
                <w:szCs w:val="20"/>
              </w:rPr>
              <w:t xml:space="preserve"> External Hard drive upto 4TB</w:t>
            </w:r>
            <w:r w:rsidRPr="002211E0">
              <w:rPr>
                <w:rFonts w:asciiTheme="minorHAnsi" w:hAnsiTheme="minorHAnsi" w:cstheme="minorHAnsi"/>
                <w:color w:val="000000"/>
                <w:sz w:val="20"/>
                <w:szCs w:val="20"/>
              </w:rPr>
              <w:t xml:space="preserve"> Redundant Power Supply, 8 Micro USB Ports 17” LCD </w:t>
            </w:r>
            <w:r w:rsidR="004F628B" w:rsidRPr="002211E0">
              <w:rPr>
                <w:rFonts w:asciiTheme="minorHAnsi" w:hAnsiTheme="minorHAnsi" w:cstheme="minorHAnsi"/>
                <w:color w:val="000000"/>
                <w:sz w:val="20"/>
                <w:szCs w:val="20"/>
              </w:rPr>
              <w:t>or higher</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9.600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0.000 </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8</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9.600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9.600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272A42"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1.7</w:t>
            </w:r>
            <w:r w:rsidR="00DA3993" w:rsidRPr="002211E0">
              <w:rPr>
                <w:rFonts w:asciiTheme="minorHAnsi" w:hAnsiTheme="minorHAnsi" w:cstheme="minorHAnsi"/>
                <w:color w:val="000000"/>
                <w:sz w:val="20"/>
                <w:szCs w:val="20"/>
              </w:rPr>
              <w:t>00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3.</w:t>
            </w:r>
            <w:r w:rsidR="00B203E6">
              <w:rPr>
                <w:rFonts w:asciiTheme="minorHAnsi" w:hAnsiTheme="minorHAnsi" w:cstheme="minorHAnsi"/>
                <w:color w:val="000000"/>
                <w:sz w:val="20"/>
                <w:szCs w:val="20"/>
              </w:rPr>
              <w:t>400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r w:rsidR="00AB322C">
              <w:rPr>
                <w:rFonts w:asciiTheme="minorHAnsi" w:hAnsiTheme="minorHAnsi" w:cstheme="minorHAnsi"/>
                <w:color w:val="000000"/>
                <w:sz w:val="20"/>
                <w:szCs w:val="20"/>
              </w:rPr>
              <w:t>3.00</w:t>
            </w:r>
          </w:p>
        </w:tc>
      </w:tr>
      <w:tr w:rsidR="00F833B9" w:rsidRPr="002211E0" w:rsidTr="004B3BCE">
        <w:trPr>
          <w:trHeight w:val="1275"/>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1620" w:type="dxa"/>
            <w:shd w:val="clear" w:color="auto" w:fill="auto"/>
            <w:hideMark/>
          </w:tcPr>
          <w:p w:rsidR="00D54A24" w:rsidRPr="002211E0" w:rsidRDefault="007D36A4" w:rsidP="007D36A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Main Database Rack Server High Capacity  (Intel Xeon 12 core Processors 2.1 GHz or higher with turbo boost upto 3.00 Ghz or higher 256 GB RAM DDR4 900X4 SAS Hard Disk 15KRPM HD Gigabit LAN, Backup External Hard drive upto 4TB Redundant Power Supply, 8 Micro USB Ports with KVM Switch or higher</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9.600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0.000 </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8</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9.600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9.600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272A42"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1.7</w:t>
            </w:r>
            <w:r w:rsidR="00DA3993" w:rsidRPr="002211E0">
              <w:rPr>
                <w:rFonts w:asciiTheme="minorHAnsi" w:hAnsiTheme="minorHAnsi" w:cstheme="minorHAnsi"/>
                <w:color w:val="000000"/>
                <w:sz w:val="20"/>
                <w:szCs w:val="20"/>
              </w:rPr>
              <w:t>00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3.</w:t>
            </w:r>
            <w:r w:rsidR="00B203E6">
              <w:rPr>
                <w:rFonts w:asciiTheme="minorHAnsi" w:hAnsiTheme="minorHAnsi" w:cstheme="minorHAnsi"/>
                <w:color w:val="000000"/>
                <w:sz w:val="20"/>
                <w:szCs w:val="20"/>
              </w:rPr>
              <w:t>400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r w:rsidR="00AB322C">
              <w:rPr>
                <w:rFonts w:asciiTheme="minorHAnsi" w:hAnsiTheme="minorHAnsi" w:cstheme="minorHAnsi"/>
                <w:color w:val="000000"/>
                <w:sz w:val="20"/>
                <w:szCs w:val="20"/>
              </w:rPr>
              <w:t>3.00</w:t>
            </w:r>
          </w:p>
        </w:tc>
      </w:tr>
      <w:tr w:rsidR="00F833B9" w:rsidRPr="002211E0" w:rsidTr="004B3BCE">
        <w:trPr>
          <w:trHeight w:val="1305"/>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lastRenderedPageBreak/>
              <w:t>3</w:t>
            </w:r>
          </w:p>
        </w:tc>
        <w:tc>
          <w:tcPr>
            <w:tcW w:w="1620" w:type="dxa"/>
            <w:shd w:val="clear" w:color="auto" w:fill="auto"/>
            <w:hideMark/>
          </w:tcPr>
          <w:p w:rsidR="00D54A24" w:rsidRPr="002211E0" w:rsidRDefault="0030420E"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 xml:space="preserve">Main Database Rack Server High Capacity  (Intel Xeon 12 core Processors 2.1 GHz or higher with turbo boost upto 3.00 Ghz or higher 256 GB RAM DDR4 900X4 SAS Hard Disk 15KRPM HD Gigabit LAN, Backup External Hard drive upto 4TB Redundant Power Supply, 8 Micro USB Ports LED 17”  or higher </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540" w:type="dxa"/>
            <w:vAlign w:val="center"/>
          </w:tcPr>
          <w:p w:rsidR="00D54A24" w:rsidRPr="002211E0" w:rsidRDefault="00D54A24" w:rsidP="00D54A24">
            <w:pPr>
              <w:rPr>
                <w:rFonts w:asciiTheme="minorHAnsi" w:hAnsiTheme="minorHAnsi" w:cstheme="minorHAnsi"/>
                <w:color w:val="000000"/>
                <w:sz w:val="20"/>
                <w:szCs w:val="20"/>
              </w:rPr>
            </w:pPr>
            <w:r w:rsidRPr="002211E0">
              <w:rPr>
                <w:rFonts w:asciiTheme="minorHAnsi" w:hAnsiTheme="minorHAnsi" w:cstheme="minorHAnsi"/>
                <w:color w:val="000000"/>
                <w:sz w:val="20"/>
                <w:szCs w:val="20"/>
              </w:rPr>
              <w:t>02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2.400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2.400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2.400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r w:rsidR="00DA3993" w:rsidRPr="002211E0">
              <w:rPr>
                <w:rFonts w:asciiTheme="minorHAnsi" w:hAnsiTheme="minorHAnsi" w:cstheme="minorHAnsi"/>
                <w:color w:val="000000"/>
                <w:sz w:val="20"/>
                <w:szCs w:val="20"/>
              </w:rPr>
              <w:t>.000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2.40</w:t>
            </w:r>
            <w:r w:rsidR="00272A42">
              <w:rPr>
                <w:rFonts w:asciiTheme="minorHAnsi" w:hAnsiTheme="minorHAnsi" w:cstheme="minorHAnsi"/>
                <w:color w:val="000000"/>
                <w:sz w:val="20"/>
                <w:szCs w:val="20"/>
              </w:rPr>
              <w:t>0</w:t>
            </w:r>
          </w:p>
        </w:tc>
      </w:tr>
      <w:tr w:rsidR="00D54A24" w:rsidRPr="002211E0" w:rsidTr="00921A87">
        <w:trPr>
          <w:trHeight w:val="300"/>
          <w:jc w:val="center"/>
        </w:trPr>
        <w:tc>
          <w:tcPr>
            <w:tcW w:w="11520" w:type="dxa"/>
            <w:gridSpan w:val="15"/>
            <w:shd w:val="clear" w:color="auto" w:fill="auto"/>
            <w:vAlign w:val="center"/>
            <w:hideMark/>
          </w:tcPr>
          <w:p w:rsidR="00D54A24" w:rsidRPr="002211E0" w:rsidRDefault="00D54A24" w:rsidP="00D54A24">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Desktop PCs &amp; Laptops</w:t>
            </w:r>
            <w:r w:rsidRPr="002211E0">
              <w:rPr>
                <w:rFonts w:asciiTheme="minorHAnsi" w:hAnsiTheme="minorHAnsi" w:cstheme="minorHAnsi"/>
                <w:color w:val="000000"/>
                <w:sz w:val="20"/>
                <w:szCs w:val="20"/>
              </w:rPr>
              <w:t> </w:t>
            </w:r>
          </w:p>
        </w:tc>
      </w:tr>
      <w:tr w:rsidR="00F833B9" w:rsidRPr="002211E0" w:rsidTr="004B3BCE">
        <w:trPr>
          <w:trHeight w:val="102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4</w:t>
            </w:r>
          </w:p>
        </w:tc>
        <w:tc>
          <w:tcPr>
            <w:tcW w:w="1620" w:type="dxa"/>
            <w:shd w:val="clear" w:color="auto" w:fill="auto"/>
            <w:vAlign w:val="center"/>
            <w:hideMark/>
          </w:tcPr>
          <w:p w:rsidR="00D54A24" w:rsidRPr="002211E0" w:rsidRDefault="00D54A24" w:rsidP="008C35F0">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Desktop PCs ((Branded with 17 ‘’ LCD, (IBM, Dell, HP, Acer) Processor: Intel Xeon quad Core(TM) I 5</w:t>
            </w:r>
            <w:r w:rsidR="00EB6DEA" w:rsidRPr="002211E0">
              <w:rPr>
                <w:rFonts w:asciiTheme="minorHAnsi" w:hAnsiTheme="minorHAnsi" w:cstheme="minorHAnsi"/>
                <w:color w:val="000000"/>
                <w:sz w:val="20"/>
                <w:szCs w:val="20"/>
              </w:rPr>
              <w:t xml:space="preserve"> 08 th generation Processor </w:t>
            </w:r>
            <w:r w:rsidR="009B3624" w:rsidRPr="002211E0">
              <w:rPr>
                <w:rFonts w:asciiTheme="minorHAnsi" w:hAnsiTheme="minorHAnsi" w:cstheme="minorHAnsi"/>
                <w:color w:val="000000"/>
                <w:sz w:val="20"/>
                <w:szCs w:val="20"/>
              </w:rPr>
              <w:t>2.6GHZ with turbo boost upto 4.10 12 MB L3 Cache</w:t>
            </w:r>
            <w:r w:rsidRPr="002211E0">
              <w:rPr>
                <w:rFonts w:asciiTheme="minorHAnsi" w:hAnsiTheme="minorHAnsi" w:cstheme="minorHAnsi"/>
                <w:color w:val="000000"/>
                <w:sz w:val="20"/>
                <w:szCs w:val="20"/>
              </w:rPr>
              <w:t xml:space="preserve"> </w:t>
            </w:r>
            <w:r w:rsidR="009B3624" w:rsidRPr="002211E0">
              <w:rPr>
                <w:rFonts w:asciiTheme="minorHAnsi" w:hAnsiTheme="minorHAnsi" w:cstheme="minorHAnsi"/>
                <w:color w:val="000000"/>
                <w:sz w:val="20"/>
                <w:szCs w:val="20"/>
              </w:rPr>
              <w:t>RAM : 08 GB</w:t>
            </w:r>
            <w:r w:rsidRPr="002211E0">
              <w:rPr>
                <w:rFonts w:asciiTheme="minorHAnsi" w:hAnsiTheme="minorHAnsi" w:cstheme="minorHAnsi"/>
                <w:color w:val="000000"/>
                <w:sz w:val="20"/>
                <w:szCs w:val="20"/>
              </w:rPr>
              <w:t xml:space="preserve"> GB</w:t>
            </w:r>
            <w:r w:rsidR="009B3624" w:rsidRPr="002211E0">
              <w:rPr>
                <w:rFonts w:asciiTheme="minorHAnsi" w:hAnsiTheme="minorHAnsi" w:cstheme="minorHAnsi"/>
                <w:color w:val="000000"/>
                <w:sz w:val="20"/>
                <w:szCs w:val="20"/>
              </w:rPr>
              <w:t xml:space="preserve"> DDR4</w:t>
            </w:r>
            <w:r w:rsidR="0099363D" w:rsidRPr="002211E0">
              <w:rPr>
                <w:rFonts w:asciiTheme="minorHAnsi" w:hAnsiTheme="minorHAnsi" w:cstheme="minorHAnsi"/>
                <w:color w:val="000000"/>
                <w:sz w:val="20"/>
                <w:szCs w:val="20"/>
              </w:rPr>
              <w:t xml:space="preserve"> with extra memory slots</w:t>
            </w:r>
            <w:r w:rsidR="008C35F0" w:rsidRPr="002211E0">
              <w:rPr>
                <w:rFonts w:asciiTheme="minorHAnsi" w:hAnsiTheme="minorHAnsi" w:cstheme="minorHAnsi"/>
                <w:color w:val="000000"/>
                <w:sz w:val="20"/>
                <w:szCs w:val="20"/>
              </w:rPr>
              <w:t xml:space="preserve"> 2</w:t>
            </w:r>
            <w:r w:rsidRPr="002211E0">
              <w:rPr>
                <w:rFonts w:asciiTheme="minorHAnsi" w:hAnsiTheme="minorHAnsi" w:cstheme="minorHAnsi"/>
                <w:color w:val="000000"/>
                <w:sz w:val="20"/>
                <w:szCs w:val="20"/>
              </w:rPr>
              <w:t>TB</w:t>
            </w:r>
            <w:r w:rsidR="00DE71BC" w:rsidRPr="002211E0">
              <w:rPr>
                <w:rFonts w:asciiTheme="minorHAnsi" w:hAnsiTheme="minorHAnsi" w:cstheme="minorHAnsi"/>
                <w:color w:val="000000"/>
                <w:sz w:val="20"/>
                <w:szCs w:val="20"/>
              </w:rPr>
              <w:t xml:space="preserve"> Hard disk Raid or higher 6</w:t>
            </w:r>
            <w:r w:rsidR="008C35F0" w:rsidRPr="002211E0">
              <w:rPr>
                <w:rFonts w:asciiTheme="minorHAnsi" w:hAnsiTheme="minorHAnsi" w:cstheme="minorHAnsi"/>
                <w:color w:val="000000"/>
                <w:sz w:val="20"/>
                <w:szCs w:val="20"/>
              </w:rPr>
              <w:t>4 bit Licensed windows 10</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6</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0.720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5.760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p>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p w:rsidR="00D54A24" w:rsidRPr="002211E0" w:rsidRDefault="00D54A24" w:rsidP="00D54A24">
            <w:pPr>
              <w:rPr>
                <w:rFonts w:asciiTheme="minorHAnsi" w:hAnsiTheme="minorHAnsi" w:cstheme="minorHAnsi"/>
                <w:color w:val="000000"/>
                <w:sz w:val="20"/>
                <w:szCs w:val="20"/>
              </w:rPr>
            </w:pP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0.000 </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48</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5.760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5.760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w:t>
            </w:r>
          </w:p>
        </w:tc>
        <w:tc>
          <w:tcPr>
            <w:tcW w:w="720" w:type="dxa"/>
            <w:vAlign w:val="center"/>
          </w:tcPr>
          <w:p w:rsidR="00D54A24" w:rsidRPr="002211E0" w:rsidRDefault="004A2594"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0.16</w:t>
            </w:r>
            <w:r w:rsidR="00D54A24" w:rsidRPr="002211E0">
              <w:rPr>
                <w:rFonts w:asciiTheme="minorHAnsi" w:hAnsiTheme="minorHAnsi" w:cstheme="minorHAnsi"/>
                <w:color w:val="000000"/>
                <w:sz w:val="20"/>
                <w:szCs w:val="20"/>
              </w:rPr>
              <w:t>0</w:t>
            </w:r>
          </w:p>
        </w:tc>
        <w:tc>
          <w:tcPr>
            <w:tcW w:w="815" w:type="dxa"/>
            <w:vAlign w:val="center"/>
          </w:tcPr>
          <w:p w:rsidR="00D54A24" w:rsidRPr="002211E0" w:rsidRDefault="004A2594"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1.920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p>
          <w:p w:rsidR="00D54A24" w:rsidRPr="002211E0" w:rsidRDefault="004A2594"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7.680</w:t>
            </w:r>
          </w:p>
          <w:p w:rsidR="00D54A24" w:rsidRPr="002211E0" w:rsidRDefault="00D54A24" w:rsidP="00D54A24">
            <w:pPr>
              <w:jc w:val="center"/>
              <w:rPr>
                <w:rFonts w:asciiTheme="minorHAnsi" w:hAnsiTheme="minorHAnsi" w:cstheme="minorHAnsi"/>
                <w:color w:val="000000"/>
                <w:sz w:val="20"/>
                <w:szCs w:val="20"/>
              </w:rPr>
            </w:pPr>
          </w:p>
        </w:tc>
      </w:tr>
      <w:tr w:rsidR="00F833B9" w:rsidRPr="002211E0" w:rsidTr="004B3BCE">
        <w:trPr>
          <w:trHeight w:val="315"/>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5</w:t>
            </w:r>
          </w:p>
        </w:tc>
        <w:tc>
          <w:tcPr>
            <w:tcW w:w="1620" w:type="dxa"/>
            <w:shd w:val="clear" w:color="auto" w:fill="auto"/>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Server Racks</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0.800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0.900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0.900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164975"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0.170</w:t>
            </w:r>
          </w:p>
        </w:tc>
        <w:tc>
          <w:tcPr>
            <w:tcW w:w="815" w:type="dxa"/>
            <w:vAlign w:val="center"/>
          </w:tcPr>
          <w:p w:rsidR="00D54A24" w:rsidRPr="002211E0" w:rsidRDefault="00164975"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0.340</w:t>
            </w:r>
          </w:p>
        </w:tc>
        <w:tc>
          <w:tcPr>
            <w:tcW w:w="810" w:type="dxa"/>
            <w:vAlign w:val="center"/>
          </w:tcPr>
          <w:p w:rsidR="00D54A24" w:rsidRPr="002211E0" w:rsidRDefault="00164975"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1.240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6</w:t>
            </w:r>
          </w:p>
        </w:tc>
        <w:tc>
          <w:tcPr>
            <w:tcW w:w="1620" w:type="dxa"/>
            <w:shd w:val="clear" w:color="auto" w:fill="auto"/>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 xml:space="preserve"> Desktops for Execution/Centralized Unit</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 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0.000 </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0.000 </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05</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0.600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5</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r w:rsidR="00DA3993" w:rsidRPr="002211E0">
              <w:rPr>
                <w:rFonts w:asciiTheme="minorHAnsi" w:hAnsiTheme="minorHAnsi" w:cstheme="minorHAnsi"/>
                <w:color w:val="000000"/>
                <w:sz w:val="20"/>
                <w:szCs w:val="20"/>
              </w:rPr>
              <w:t>.000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0.600</w:t>
            </w:r>
          </w:p>
        </w:tc>
      </w:tr>
      <w:tr w:rsidR="00F833B9" w:rsidRPr="002211E0" w:rsidTr="004B3BCE">
        <w:trPr>
          <w:trHeight w:val="105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7</w:t>
            </w:r>
          </w:p>
        </w:tc>
        <w:tc>
          <w:tcPr>
            <w:tcW w:w="1620" w:type="dxa"/>
            <w:shd w:val="clear" w:color="auto" w:fill="auto"/>
            <w:hideMark/>
          </w:tcPr>
          <w:p w:rsidR="00D54A24" w:rsidRPr="002211E0" w:rsidRDefault="00D54A24" w:rsidP="0011715C">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 xml:space="preserve">Laptop Computers  (HP, Dell, ACER) Processor: Intel(R) Quad </w:t>
            </w:r>
            <w:r w:rsidR="00A85FFD" w:rsidRPr="002211E0">
              <w:rPr>
                <w:rFonts w:asciiTheme="minorHAnsi" w:hAnsiTheme="minorHAnsi" w:cstheme="minorHAnsi"/>
                <w:color w:val="000000"/>
                <w:sz w:val="20"/>
                <w:szCs w:val="20"/>
              </w:rPr>
              <w:t>Core I 7 08</w:t>
            </w:r>
            <w:r w:rsidR="00A85FFD" w:rsidRPr="002211E0">
              <w:rPr>
                <w:rFonts w:asciiTheme="minorHAnsi" w:hAnsiTheme="minorHAnsi" w:cstheme="minorHAnsi"/>
                <w:color w:val="000000"/>
                <w:sz w:val="20"/>
                <w:szCs w:val="20"/>
                <w:vertAlign w:val="superscript"/>
              </w:rPr>
              <w:t>th</w:t>
            </w:r>
            <w:r w:rsidR="00A85FFD" w:rsidRPr="002211E0">
              <w:rPr>
                <w:rFonts w:asciiTheme="minorHAnsi" w:hAnsiTheme="minorHAnsi" w:cstheme="minorHAnsi"/>
                <w:color w:val="000000"/>
                <w:sz w:val="20"/>
                <w:szCs w:val="20"/>
              </w:rPr>
              <w:t xml:space="preserve"> generation</w:t>
            </w:r>
            <w:r w:rsidR="00F75823" w:rsidRPr="002211E0">
              <w:rPr>
                <w:rFonts w:asciiTheme="minorHAnsi" w:hAnsiTheme="minorHAnsi" w:cstheme="minorHAnsi"/>
                <w:color w:val="000000"/>
                <w:sz w:val="20"/>
                <w:szCs w:val="20"/>
              </w:rPr>
              <w:t xml:space="preserve"> 2.00Ghz with turbo boost upto 4.10 12 MB L3</w:t>
            </w:r>
            <w:r w:rsidR="0011715C" w:rsidRPr="002211E0">
              <w:rPr>
                <w:rFonts w:asciiTheme="minorHAnsi" w:hAnsiTheme="minorHAnsi" w:cstheme="minorHAnsi"/>
                <w:color w:val="000000"/>
                <w:sz w:val="20"/>
                <w:szCs w:val="20"/>
              </w:rPr>
              <w:t xml:space="preserve"> Cache, RAM : 08GB DDR4</w:t>
            </w:r>
            <w:r w:rsidR="00E33877" w:rsidRPr="002211E0">
              <w:rPr>
                <w:rFonts w:asciiTheme="minorHAnsi" w:hAnsiTheme="minorHAnsi" w:cstheme="minorHAnsi"/>
                <w:color w:val="000000"/>
                <w:sz w:val="20"/>
                <w:szCs w:val="20"/>
              </w:rPr>
              <w:t xml:space="preserve"> with extra memory slots</w:t>
            </w:r>
            <w:r w:rsidR="00D14BA0" w:rsidRPr="002211E0">
              <w:rPr>
                <w:rFonts w:asciiTheme="minorHAnsi" w:hAnsiTheme="minorHAnsi" w:cstheme="minorHAnsi"/>
                <w:color w:val="000000"/>
                <w:sz w:val="20"/>
                <w:szCs w:val="20"/>
              </w:rPr>
              <w:t xml:space="preserve"> SDRAM Memory Hard </w:t>
            </w:r>
            <w:r w:rsidR="00D14BA0" w:rsidRPr="002211E0">
              <w:rPr>
                <w:rFonts w:asciiTheme="minorHAnsi" w:hAnsiTheme="minorHAnsi" w:cstheme="minorHAnsi"/>
                <w:color w:val="000000"/>
                <w:sz w:val="20"/>
                <w:szCs w:val="20"/>
              </w:rPr>
              <w:lastRenderedPageBreak/>
              <w:t>Drive: 2</w:t>
            </w:r>
            <w:r w:rsidRPr="002211E0">
              <w:rPr>
                <w:rFonts w:asciiTheme="minorHAnsi" w:hAnsiTheme="minorHAnsi" w:cstheme="minorHAnsi"/>
                <w:color w:val="000000"/>
                <w:sz w:val="20"/>
                <w:szCs w:val="20"/>
              </w:rPr>
              <w:t xml:space="preserve"> TB HD (5400RPM) </w:t>
            </w:r>
            <w:r w:rsidR="00D14BA0" w:rsidRPr="002211E0">
              <w:rPr>
                <w:rFonts w:asciiTheme="minorHAnsi" w:hAnsiTheme="minorHAnsi" w:cstheme="minorHAnsi"/>
                <w:color w:val="000000"/>
                <w:sz w:val="20"/>
                <w:szCs w:val="20"/>
              </w:rPr>
              <w:t xml:space="preserve">RAID </w:t>
            </w:r>
            <w:r w:rsidRPr="002211E0">
              <w:rPr>
                <w:rFonts w:asciiTheme="minorHAnsi" w:hAnsiTheme="minorHAnsi" w:cstheme="minorHAnsi"/>
                <w:color w:val="000000"/>
                <w:sz w:val="20"/>
                <w:szCs w:val="20"/>
              </w:rPr>
              <w:t>Hard Drive or higher</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lastRenderedPageBreak/>
              <w:t>0.150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8</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r w:rsidR="00DA3993" w:rsidRPr="002211E0">
              <w:rPr>
                <w:rFonts w:asciiTheme="minorHAnsi" w:hAnsiTheme="minorHAnsi" w:cstheme="minorHAnsi"/>
                <w:color w:val="000000"/>
                <w:sz w:val="20"/>
                <w:szCs w:val="20"/>
              </w:rPr>
              <w:t>.000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r>
      <w:tr w:rsidR="004C49CE" w:rsidRPr="002211E0" w:rsidTr="005C083F">
        <w:trPr>
          <w:trHeight w:val="405"/>
          <w:jc w:val="center"/>
        </w:trPr>
        <w:tc>
          <w:tcPr>
            <w:tcW w:w="11520" w:type="dxa"/>
            <w:gridSpan w:val="15"/>
            <w:shd w:val="clear" w:color="auto" w:fill="auto"/>
            <w:vAlign w:val="center"/>
            <w:hideMark/>
          </w:tcPr>
          <w:p w:rsidR="004C49CE" w:rsidRPr="002211E0" w:rsidRDefault="004C49CE" w:rsidP="004C49CE">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Printers, Scanners &amp; Other Equipment</w:t>
            </w:r>
            <w:r w:rsidRPr="002211E0">
              <w:rPr>
                <w:rFonts w:asciiTheme="minorHAnsi" w:hAnsiTheme="minorHAnsi" w:cstheme="minorHAnsi"/>
                <w:color w:val="000000"/>
                <w:sz w:val="20"/>
                <w:szCs w:val="20"/>
              </w:rPr>
              <w:t> </w:t>
            </w:r>
          </w:p>
        </w:tc>
      </w:tr>
      <w:tr w:rsidR="00F833B9" w:rsidRPr="002211E0" w:rsidTr="004B3BCE">
        <w:trPr>
          <w:trHeight w:val="54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7</w:t>
            </w:r>
          </w:p>
        </w:tc>
        <w:tc>
          <w:tcPr>
            <w:tcW w:w="1620" w:type="dxa"/>
            <w:shd w:val="clear" w:color="auto" w:fill="auto"/>
            <w:hideMark/>
          </w:tcPr>
          <w:p w:rsidR="00D54A24" w:rsidRPr="002211E0" w:rsidRDefault="00D54A24" w:rsidP="004C49CE">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 xml:space="preserve"> HP Laser jet pro M402n (For Service Centers)(Print Speed up to 40 ppm, Resolution </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3</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0.150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 0.000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24</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6</w:t>
            </w:r>
          </w:p>
        </w:tc>
        <w:tc>
          <w:tcPr>
            <w:tcW w:w="720" w:type="dxa"/>
            <w:vAlign w:val="center"/>
          </w:tcPr>
          <w:p w:rsidR="00D54A24" w:rsidRPr="002211E0" w:rsidRDefault="006C141C"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0.060</w:t>
            </w:r>
          </w:p>
        </w:tc>
        <w:tc>
          <w:tcPr>
            <w:tcW w:w="815" w:type="dxa"/>
            <w:vAlign w:val="center"/>
          </w:tcPr>
          <w:p w:rsidR="00D54A24" w:rsidRPr="002211E0" w:rsidRDefault="006C141C"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0.360</w:t>
            </w:r>
          </w:p>
        </w:tc>
        <w:tc>
          <w:tcPr>
            <w:tcW w:w="810" w:type="dxa"/>
            <w:vAlign w:val="center"/>
          </w:tcPr>
          <w:p w:rsidR="00D54A24" w:rsidRPr="002211E0" w:rsidRDefault="006C141C"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1.560</w:t>
            </w:r>
          </w:p>
        </w:tc>
      </w:tr>
      <w:tr w:rsidR="00F833B9" w:rsidRPr="002211E0" w:rsidTr="004B3BCE">
        <w:trPr>
          <w:trHeight w:val="345"/>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8</w:t>
            </w:r>
          </w:p>
        </w:tc>
        <w:tc>
          <w:tcPr>
            <w:tcW w:w="1620" w:type="dxa"/>
            <w:shd w:val="clear" w:color="auto" w:fill="auto"/>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Printer for Execution/Centralized Unit</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 </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 0.000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0.000 </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r w:rsidR="00DA3993" w:rsidRPr="002211E0">
              <w:rPr>
                <w:rFonts w:asciiTheme="minorHAnsi" w:hAnsiTheme="minorHAnsi" w:cstheme="minorHAnsi"/>
                <w:color w:val="000000"/>
                <w:sz w:val="20"/>
                <w:szCs w:val="20"/>
              </w:rPr>
              <w:t>.000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Photocopier</w:t>
            </w:r>
            <w:r w:rsidR="003C612E" w:rsidRPr="002211E0">
              <w:rPr>
                <w:rFonts w:asciiTheme="minorHAnsi" w:hAnsiTheme="minorHAnsi" w:cstheme="minorHAnsi"/>
                <w:color w:val="000000"/>
                <w:sz w:val="20"/>
                <w:szCs w:val="20"/>
              </w:rPr>
              <w:t xml:space="preserve"> Machine</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0.640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0.720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0.720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6C141C"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0.430</w:t>
            </w:r>
          </w:p>
        </w:tc>
        <w:tc>
          <w:tcPr>
            <w:tcW w:w="815" w:type="dxa"/>
            <w:vAlign w:val="center"/>
          </w:tcPr>
          <w:p w:rsidR="00D54A24" w:rsidRPr="002211E0" w:rsidRDefault="006C141C"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0.860</w:t>
            </w:r>
          </w:p>
        </w:tc>
        <w:tc>
          <w:tcPr>
            <w:tcW w:w="810" w:type="dxa"/>
            <w:vAlign w:val="center"/>
          </w:tcPr>
          <w:p w:rsidR="00D54A24" w:rsidRPr="002211E0" w:rsidRDefault="006C141C"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1.580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10</w:t>
            </w:r>
          </w:p>
        </w:tc>
        <w:tc>
          <w:tcPr>
            <w:tcW w:w="1620" w:type="dxa"/>
            <w:shd w:val="clear" w:color="auto" w:fill="auto"/>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DSLR Camera UHD</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0.300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0.300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0.300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0.300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r w:rsidR="00DA3993" w:rsidRPr="002211E0">
              <w:rPr>
                <w:rFonts w:asciiTheme="minorHAnsi" w:hAnsiTheme="minorHAnsi" w:cstheme="minorHAnsi"/>
                <w:color w:val="000000"/>
                <w:sz w:val="20"/>
                <w:szCs w:val="20"/>
              </w:rPr>
              <w:t>.000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0.300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11</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UPS 05 KVA(Triplett, APC,MGE)</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0.960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0.120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1.080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1.080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BD53CD"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r w:rsidR="00297CF4">
              <w:rPr>
                <w:rFonts w:asciiTheme="minorHAnsi" w:hAnsiTheme="minorHAnsi" w:cstheme="minorHAnsi"/>
                <w:color w:val="000000"/>
                <w:sz w:val="20"/>
                <w:szCs w:val="20"/>
              </w:rPr>
              <w:t>375</w:t>
            </w:r>
          </w:p>
        </w:tc>
        <w:tc>
          <w:tcPr>
            <w:tcW w:w="815" w:type="dxa"/>
            <w:vAlign w:val="center"/>
          </w:tcPr>
          <w:p w:rsidR="00BD53CD" w:rsidRPr="002211E0" w:rsidRDefault="00D54A24" w:rsidP="00BD53CD">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r w:rsidR="00297CF4">
              <w:rPr>
                <w:rFonts w:asciiTheme="minorHAnsi" w:hAnsiTheme="minorHAnsi" w:cstheme="minorHAnsi"/>
                <w:color w:val="000000"/>
                <w:sz w:val="20"/>
                <w:szCs w:val="20"/>
              </w:rPr>
              <w:t>.750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r w:rsidR="00297CF4">
              <w:rPr>
                <w:rFonts w:asciiTheme="minorHAnsi" w:hAnsiTheme="minorHAnsi" w:cstheme="minorHAnsi"/>
                <w:color w:val="000000"/>
                <w:sz w:val="20"/>
                <w:szCs w:val="20"/>
              </w:rPr>
              <w:t>830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12</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 xml:space="preserve">Legal Size Paper Scanner </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0.045</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0.045</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0.360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0.045</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0.405</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0.405</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0.505</w:t>
            </w:r>
          </w:p>
        </w:tc>
      </w:tr>
      <w:tr w:rsidR="00F833B9" w:rsidRPr="002211E0" w:rsidTr="004B3BCE">
        <w:trPr>
          <w:trHeight w:val="36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13</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URU Biometric Scanner</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4</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0.640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 0.000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32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0.640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0.640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8</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0.160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0.800</w:t>
            </w:r>
          </w:p>
        </w:tc>
      </w:tr>
      <w:tr w:rsidR="00F833B9" w:rsidRPr="002211E0" w:rsidTr="004B3BCE">
        <w:trPr>
          <w:trHeight w:val="465"/>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14</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 xml:space="preserve">Biometric Security System with glass for server room </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0.640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0.720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0.720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0.130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0.260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0.980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15</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 xml:space="preserve">LED 40 Inches for monitoring of Centers </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0.125</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 </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0.250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0.250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0.250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r w:rsidR="00DA3993" w:rsidRPr="002211E0">
              <w:rPr>
                <w:rFonts w:asciiTheme="minorHAnsi" w:hAnsiTheme="minorHAnsi" w:cstheme="minorHAnsi"/>
                <w:color w:val="000000"/>
                <w:sz w:val="20"/>
                <w:szCs w:val="20"/>
              </w:rPr>
              <w:t>.000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0.250</w:t>
            </w:r>
          </w:p>
        </w:tc>
      </w:tr>
      <w:tr w:rsidR="00F833B9" w:rsidRPr="002211E0" w:rsidTr="004B3BCE">
        <w:trPr>
          <w:trHeight w:val="51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15</w:t>
            </w:r>
          </w:p>
        </w:tc>
        <w:tc>
          <w:tcPr>
            <w:tcW w:w="1620" w:type="dxa"/>
            <w:shd w:val="clear" w:color="auto" w:fill="auto"/>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IP-Based Security Cams (8 Channels) with Day Night vision +1TB HD + 32" LED  + usb ports+1920+1080 full HD</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0.175</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0.175</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1.400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0.175</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1.575</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1.575</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E51C53"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0.200</w:t>
            </w:r>
          </w:p>
        </w:tc>
        <w:tc>
          <w:tcPr>
            <w:tcW w:w="815" w:type="dxa"/>
            <w:vAlign w:val="center"/>
          </w:tcPr>
          <w:p w:rsidR="00D54A24" w:rsidRPr="002211E0" w:rsidRDefault="00E51C53"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0.400</w:t>
            </w:r>
          </w:p>
        </w:tc>
        <w:tc>
          <w:tcPr>
            <w:tcW w:w="810" w:type="dxa"/>
            <w:vAlign w:val="center"/>
          </w:tcPr>
          <w:p w:rsidR="00D54A24" w:rsidRPr="002211E0" w:rsidRDefault="00E51C53" w:rsidP="00D54A24">
            <w:pPr>
              <w:jc w:val="center"/>
              <w:rPr>
                <w:rFonts w:asciiTheme="minorHAnsi" w:hAnsiTheme="minorHAnsi" w:cstheme="minorHAnsi"/>
                <w:color w:val="000000"/>
                <w:sz w:val="20"/>
                <w:szCs w:val="20"/>
              </w:rPr>
            </w:pPr>
            <w:r>
              <w:rPr>
                <w:rFonts w:asciiTheme="minorHAnsi" w:hAnsiTheme="minorHAnsi" w:cstheme="minorHAnsi"/>
                <w:color w:val="000000"/>
                <w:sz w:val="20"/>
                <w:szCs w:val="20"/>
              </w:rPr>
              <w:t>1.975</w:t>
            </w:r>
          </w:p>
        </w:tc>
      </w:tr>
      <w:tr w:rsidR="00F833B9" w:rsidRPr="002211E0" w:rsidTr="004B3BCE">
        <w:trPr>
          <w:trHeight w:val="285"/>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16</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External hard disk 3 Terabyte</w:t>
            </w:r>
            <w:r w:rsidR="008263C0" w:rsidRPr="002211E0">
              <w:rPr>
                <w:rFonts w:asciiTheme="minorHAnsi" w:hAnsiTheme="minorHAnsi" w:cstheme="minorHAnsi"/>
                <w:color w:val="000000"/>
                <w:sz w:val="20"/>
                <w:szCs w:val="20"/>
              </w:rPr>
              <w:t xml:space="preserve"> or higher</w:t>
            </w:r>
            <w:r w:rsidRPr="002211E0">
              <w:rPr>
                <w:rFonts w:asciiTheme="minorHAnsi" w:hAnsiTheme="minorHAnsi" w:cstheme="minorHAnsi"/>
                <w:color w:val="000000"/>
                <w:sz w:val="20"/>
                <w:szCs w:val="20"/>
              </w:rPr>
              <w:t xml:space="preserve"> </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0.030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0.030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0.240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0.060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10</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0.300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0.300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0.030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0.060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0.360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17</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 xml:space="preserve">Web Cams </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4</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0.640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0.000 </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32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0.640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0.640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8</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0.160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0.800</w:t>
            </w:r>
          </w:p>
        </w:tc>
      </w:tr>
      <w:tr w:rsidR="004C49CE" w:rsidRPr="002211E0" w:rsidTr="005C083F">
        <w:trPr>
          <w:trHeight w:val="300"/>
          <w:jc w:val="center"/>
        </w:trPr>
        <w:tc>
          <w:tcPr>
            <w:tcW w:w="11520" w:type="dxa"/>
            <w:gridSpan w:val="15"/>
            <w:shd w:val="clear" w:color="auto" w:fill="auto"/>
            <w:vAlign w:val="center"/>
            <w:hideMark/>
          </w:tcPr>
          <w:p w:rsidR="004C49CE" w:rsidRPr="002211E0" w:rsidRDefault="004C49CE" w:rsidP="004C49CE">
            <w:pPr>
              <w:jc w:val="center"/>
              <w:rPr>
                <w:rFonts w:asciiTheme="minorHAnsi" w:hAnsiTheme="minorHAnsi" w:cstheme="minorHAnsi"/>
                <w:b/>
                <w:bCs/>
                <w:color w:val="000000"/>
                <w:sz w:val="20"/>
                <w:szCs w:val="20"/>
              </w:rPr>
            </w:pPr>
            <w:r w:rsidRPr="002211E0">
              <w:rPr>
                <w:rFonts w:asciiTheme="minorHAnsi" w:hAnsiTheme="minorHAnsi" w:cstheme="minorHAnsi"/>
                <w:b/>
                <w:bCs/>
                <w:color w:val="000000"/>
                <w:sz w:val="20"/>
                <w:szCs w:val="20"/>
              </w:rPr>
              <w:t>LAN Nodes &amp; Other Related Equipment</w:t>
            </w:r>
            <w:r w:rsidRPr="002211E0">
              <w:rPr>
                <w:rFonts w:asciiTheme="minorHAnsi" w:hAnsiTheme="minorHAnsi" w:cstheme="minorHAnsi"/>
                <w:color w:val="000000"/>
                <w:sz w:val="20"/>
                <w:szCs w:val="20"/>
              </w:rPr>
              <w:t> </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right"/>
              <w:rPr>
                <w:rFonts w:asciiTheme="minorHAnsi" w:hAnsiTheme="minorHAnsi" w:cstheme="minorHAnsi"/>
                <w:color w:val="000000"/>
                <w:sz w:val="20"/>
                <w:szCs w:val="20"/>
              </w:rPr>
            </w:pPr>
            <w:r w:rsidRPr="002211E0">
              <w:rPr>
                <w:rFonts w:asciiTheme="minorHAnsi" w:hAnsiTheme="minorHAnsi" w:cstheme="minorHAnsi"/>
                <w:color w:val="000000"/>
                <w:sz w:val="20"/>
                <w:szCs w:val="20"/>
              </w:rPr>
              <w:t>18</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LAN Setup (Cabling + Civil wok)</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0.800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0.900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0.900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1.100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right"/>
              <w:rPr>
                <w:rFonts w:asciiTheme="minorHAnsi" w:hAnsiTheme="minorHAnsi" w:cstheme="minorHAnsi"/>
                <w:color w:val="000000"/>
                <w:sz w:val="20"/>
                <w:szCs w:val="20"/>
              </w:rPr>
            </w:pPr>
            <w:r w:rsidRPr="002211E0">
              <w:rPr>
                <w:rFonts w:asciiTheme="minorHAnsi" w:hAnsiTheme="minorHAnsi" w:cstheme="minorHAnsi"/>
                <w:color w:val="000000"/>
                <w:sz w:val="20"/>
                <w:szCs w:val="20"/>
              </w:rPr>
              <w:t>19</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Network adapter for fail over clustering</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0.160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0.180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0.180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0.040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0.220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right"/>
              <w:rPr>
                <w:rFonts w:asciiTheme="minorHAnsi" w:hAnsiTheme="minorHAnsi" w:cstheme="minorHAnsi"/>
                <w:color w:val="000000"/>
                <w:sz w:val="20"/>
                <w:szCs w:val="20"/>
              </w:rPr>
            </w:pPr>
            <w:r w:rsidRPr="002211E0">
              <w:rPr>
                <w:rFonts w:asciiTheme="minorHAnsi" w:hAnsiTheme="minorHAnsi" w:cstheme="minorHAnsi"/>
                <w:color w:val="000000"/>
                <w:sz w:val="20"/>
                <w:szCs w:val="20"/>
              </w:rPr>
              <w:t>20</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Patch Panel</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0.400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0.450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0.450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0.100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0.550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right"/>
              <w:rPr>
                <w:rFonts w:asciiTheme="minorHAnsi" w:hAnsiTheme="minorHAnsi" w:cstheme="minorHAnsi"/>
                <w:color w:val="000000"/>
                <w:sz w:val="20"/>
                <w:szCs w:val="20"/>
              </w:rPr>
            </w:pPr>
            <w:r w:rsidRPr="002211E0">
              <w:rPr>
                <w:rFonts w:asciiTheme="minorHAnsi" w:hAnsiTheme="minorHAnsi" w:cstheme="minorHAnsi"/>
                <w:color w:val="000000"/>
                <w:sz w:val="20"/>
                <w:szCs w:val="20"/>
              </w:rPr>
              <w:t>21</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4-U Data Cabinets</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0.400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0.050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0.450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0.450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0.040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0.490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right"/>
              <w:rPr>
                <w:rFonts w:asciiTheme="minorHAnsi" w:hAnsiTheme="minorHAnsi" w:cstheme="minorHAnsi"/>
                <w:color w:val="000000"/>
                <w:sz w:val="20"/>
                <w:szCs w:val="20"/>
              </w:rPr>
            </w:pPr>
            <w:r w:rsidRPr="002211E0">
              <w:rPr>
                <w:rFonts w:asciiTheme="minorHAnsi" w:hAnsiTheme="minorHAnsi" w:cstheme="minorHAnsi"/>
                <w:color w:val="000000"/>
                <w:sz w:val="20"/>
                <w:szCs w:val="20"/>
              </w:rPr>
              <w:t>22</w:t>
            </w:r>
          </w:p>
        </w:tc>
        <w:tc>
          <w:tcPr>
            <w:tcW w:w="1620" w:type="dxa"/>
            <w:shd w:val="clear" w:color="auto" w:fill="auto"/>
            <w:vAlign w:val="center"/>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Voltage satbilizer 15000 watts or above</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0.020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0.160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0.040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10</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0.200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0.200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0.040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0.280</w:t>
            </w:r>
          </w:p>
        </w:tc>
      </w:tr>
      <w:tr w:rsidR="00F833B9" w:rsidRPr="002211E0" w:rsidTr="004B3BCE">
        <w:trPr>
          <w:trHeight w:val="300"/>
          <w:jc w:val="center"/>
        </w:trPr>
        <w:tc>
          <w:tcPr>
            <w:tcW w:w="445" w:type="dxa"/>
            <w:shd w:val="clear" w:color="auto" w:fill="auto"/>
            <w:noWrap/>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lastRenderedPageBreak/>
              <w:t>23</w:t>
            </w:r>
          </w:p>
        </w:tc>
        <w:tc>
          <w:tcPr>
            <w:tcW w:w="1620" w:type="dxa"/>
            <w:shd w:val="clear" w:color="auto" w:fill="auto"/>
            <w:hideMark/>
          </w:tcPr>
          <w:p w:rsidR="00D54A24" w:rsidRPr="002211E0" w:rsidRDefault="00D54A24" w:rsidP="00D54A24">
            <w:pPr>
              <w:jc w:val="both"/>
              <w:rPr>
                <w:rFonts w:asciiTheme="minorHAnsi" w:hAnsiTheme="minorHAnsi" w:cstheme="minorHAnsi"/>
                <w:color w:val="000000"/>
                <w:sz w:val="20"/>
                <w:szCs w:val="20"/>
              </w:rPr>
            </w:pPr>
            <w:r w:rsidRPr="002211E0">
              <w:rPr>
                <w:rFonts w:asciiTheme="minorHAnsi" w:hAnsiTheme="minorHAnsi" w:cstheme="minorHAnsi"/>
                <w:color w:val="000000"/>
                <w:sz w:val="20"/>
                <w:szCs w:val="20"/>
              </w:rPr>
              <w:t xml:space="preserve">24-port 10 / 100 Network Switch </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1</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90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0.640</w:t>
            </w:r>
          </w:p>
        </w:tc>
        <w:tc>
          <w:tcPr>
            <w:tcW w:w="54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54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9</w:t>
            </w:r>
          </w:p>
        </w:tc>
        <w:tc>
          <w:tcPr>
            <w:tcW w:w="720" w:type="dxa"/>
            <w:shd w:val="clear" w:color="auto" w:fill="auto"/>
            <w:vAlign w:val="center"/>
            <w:hideMark/>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0.720</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0.720</w:t>
            </w:r>
          </w:p>
        </w:tc>
        <w:tc>
          <w:tcPr>
            <w:tcW w:w="45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2</w:t>
            </w:r>
          </w:p>
        </w:tc>
        <w:tc>
          <w:tcPr>
            <w:tcW w:w="72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0.080</w:t>
            </w:r>
          </w:p>
        </w:tc>
        <w:tc>
          <w:tcPr>
            <w:tcW w:w="815"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0.160</w:t>
            </w:r>
          </w:p>
        </w:tc>
        <w:tc>
          <w:tcPr>
            <w:tcW w:w="810" w:type="dxa"/>
            <w:vAlign w:val="center"/>
          </w:tcPr>
          <w:p w:rsidR="00D54A24" w:rsidRPr="002211E0" w:rsidRDefault="00D54A24" w:rsidP="00D54A24">
            <w:pPr>
              <w:jc w:val="center"/>
              <w:rPr>
                <w:rFonts w:asciiTheme="minorHAnsi" w:hAnsiTheme="minorHAnsi" w:cstheme="minorHAnsi"/>
                <w:color w:val="000000"/>
                <w:sz w:val="20"/>
                <w:szCs w:val="20"/>
              </w:rPr>
            </w:pPr>
            <w:r w:rsidRPr="002211E0">
              <w:rPr>
                <w:rFonts w:asciiTheme="minorHAnsi" w:hAnsiTheme="minorHAnsi" w:cstheme="minorHAnsi"/>
                <w:color w:val="000000"/>
                <w:sz w:val="20"/>
                <w:szCs w:val="20"/>
              </w:rPr>
              <w:t>0.880</w:t>
            </w:r>
          </w:p>
        </w:tc>
      </w:tr>
      <w:tr w:rsidR="00F833B9" w:rsidRPr="002211E0" w:rsidTr="004B3BCE">
        <w:trPr>
          <w:trHeight w:val="450"/>
          <w:jc w:val="center"/>
        </w:trPr>
        <w:tc>
          <w:tcPr>
            <w:tcW w:w="445" w:type="dxa"/>
            <w:shd w:val="clear" w:color="auto" w:fill="auto"/>
            <w:noWrap/>
            <w:vAlign w:val="bottom"/>
            <w:hideMark/>
          </w:tcPr>
          <w:p w:rsidR="00D54A24" w:rsidRPr="002211E0" w:rsidRDefault="00D54A24" w:rsidP="00D54A24">
            <w:pPr>
              <w:rPr>
                <w:rFonts w:asciiTheme="minorHAnsi" w:hAnsiTheme="minorHAnsi" w:cstheme="minorHAnsi"/>
                <w:color w:val="000000"/>
                <w:sz w:val="20"/>
                <w:szCs w:val="20"/>
              </w:rPr>
            </w:pPr>
            <w:r w:rsidRPr="002211E0">
              <w:rPr>
                <w:rFonts w:asciiTheme="minorHAnsi" w:hAnsiTheme="minorHAnsi" w:cstheme="minorHAnsi"/>
                <w:color w:val="000000"/>
                <w:sz w:val="20"/>
                <w:szCs w:val="20"/>
              </w:rPr>
              <w:t> </w:t>
            </w:r>
          </w:p>
        </w:tc>
        <w:tc>
          <w:tcPr>
            <w:tcW w:w="1620" w:type="dxa"/>
            <w:shd w:val="clear" w:color="auto" w:fill="auto"/>
            <w:vAlign w:val="center"/>
            <w:hideMark/>
          </w:tcPr>
          <w:p w:rsidR="00D54A24" w:rsidRPr="007B7798" w:rsidRDefault="00D54A24"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Total (In Millions)</w:t>
            </w:r>
          </w:p>
        </w:tc>
        <w:tc>
          <w:tcPr>
            <w:tcW w:w="720" w:type="dxa"/>
            <w:shd w:val="clear" w:color="auto" w:fill="auto"/>
            <w:vAlign w:val="center"/>
            <w:hideMark/>
          </w:tcPr>
          <w:p w:rsidR="00D54A24" w:rsidRPr="007B7798" w:rsidRDefault="00D54A24"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 </w:t>
            </w:r>
          </w:p>
        </w:tc>
        <w:tc>
          <w:tcPr>
            <w:tcW w:w="900" w:type="dxa"/>
            <w:shd w:val="clear" w:color="auto" w:fill="auto"/>
            <w:vAlign w:val="center"/>
            <w:hideMark/>
          </w:tcPr>
          <w:p w:rsidR="00D54A24" w:rsidRPr="007B7798" w:rsidRDefault="00D54A24"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 </w:t>
            </w:r>
          </w:p>
        </w:tc>
        <w:tc>
          <w:tcPr>
            <w:tcW w:w="900" w:type="dxa"/>
            <w:shd w:val="clear" w:color="auto" w:fill="auto"/>
            <w:vAlign w:val="center"/>
            <w:hideMark/>
          </w:tcPr>
          <w:p w:rsidR="00D54A24" w:rsidRPr="007B7798" w:rsidRDefault="00D54A24"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4.380</w:t>
            </w:r>
          </w:p>
        </w:tc>
        <w:tc>
          <w:tcPr>
            <w:tcW w:w="900" w:type="dxa"/>
            <w:shd w:val="clear" w:color="auto" w:fill="auto"/>
            <w:vAlign w:val="center"/>
            <w:hideMark/>
          </w:tcPr>
          <w:p w:rsidR="00D54A24" w:rsidRPr="007B7798" w:rsidRDefault="00D54A24"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35.040</w:t>
            </w:r>
          </w:p>
        </w:tc>
        <w:tc>
          <w:tcPr>
            <w:tcW w:w="540" w:type="dxa"/>
            <w:vAlign w:val="center"/>
          </w:tcPr>
          <w:p w:rsidR="00D54A24" w:rsidRPr="007B7798" w:rsidRDefault="00D54A24" w:rsidP="00D54A24">
            <w:pPr>
              <w:jc w:val="center"/>
              <w:rPr>
                <w:rFonts w:asciiTheme="minorHAnsi" w:hAnsiTheme="minorHAnsi" w:cstheme="minorHAnsi"/>
                <w:color w:val="000000"/>
                <w:sz w:val="18"/>
                <w:szCs w:val="18"/>
              </w:rPr>
            </w:pPr>
          </w:p>
        </w:tc>
        <w:tc>
          <w:tcPr>
            <w:tcW w:w="720" w:type="dxa"/>
            <w:shd w:val="clear" w:color="auto" w:fill="auto"/>
            <w:vAlign w:val="center"/>
            <w:hideMark/>
          </w:tcPr>
          <w:p w:rsidR="00D54A24" w:rsidRPr="007B7798" w:rsidRDefault="00D54A24"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5.850</w:t>
            </w:r>
          </w:p>
        </w:tc>
        <w:tc>
          <w:tcPr>
            <w:tcW w:w="540" w:type="dxa"/>
            <w:shd w:val="clear" w:color="auto" w:fill="auto"/>
            <w:vAlign w:val="center"/>
            <w:hideMark/>
          </w:tcPr>
          <w:p w:rsidR="00D54A24" w:rsidRPr="007B7798" w:rsidRDefault="00D54A24"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 </w:t>
            </w:r>
          </w:p>
        </w:tc>
        <w:tc>
          <w:tcPr>
            <w:tcW w:w="720" w:type="dxa"/>
            <w:shd w:val="clear" w:color="auto" w:fill="auto"/>
            <w:vAlign w:val="center"/>
            <w:hideMark/>
          </w:tcPr>
          <w:p w:rsidR="00D54A24" w:rsidRPr="007B7798" w:rsidRDefault="00F833B9"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40.89</w:t>
            </w:r>
            <w:r w:rsidR="00534CED" w:rsidRPr="007B7798">
              <w:rPr>
                <w:rFonts w:asciiTheme="minorHAnsi" w:hAnsiTheme="minorHAnsi" w:cstheme="minorHAnsi"/>
                <w:color w:val="000000"/>
                <w:sz w:val="18"/>
                <w:szCs w:val="18"/>
              </w:rPr>
              <w:t>0</w:t>
            </w:r>
          </w:p>
        </w:tc>
        <w:tc>
          <w:tcPr>
            <w:tcW w:w="720" w:type="dxa"/>
            <w:vAlign w:val="center"/>
          </w:tcPr>
          <w:p w:rsidR="00D54A24" w:rsidRPr="007B7798" w:rsidRDefault="00D54A24"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40.89</w:t>
            </w:r>
            <w:r w:rsidR="00534CED" w:rsidRPr="007B7798">
              <w:rPr>
                <w:rFonts w:asciiTheme="minorHAnsi" w:hAnsiTheme="minorHAnsi" w:cstheme="minorHAnsi"/>
                <w:color w:val="000000"/>
                <w:sz w:val="18"/>
                <w:szCs w:val="18"/>
              </w:rPr>
              <w:t>0</w:t>
            </w:r>
          </w:p>
        </w:tc>
        <w:tc>
          <w:tcPr>
            <w:tcW w:w="450" w:type="dxa"/>
            <w:vAlign w:val="center"/>
          </w:tcPr>
          <w:p w:rsidR="00D54A24" w:rsidRPr="007B7798" w:rsidRDefault="00D54A24" w:rsidP="00D54A24">
            <w:pPr>
              <w:jc w:val="center"/>
              <w:rPr>
                <w:rFonts w:asciiTheme="minorHAnsi" w:hAnsiTheme="minorHAnsi" w:cstheme="minorHAnsi"/>
                <w:color w:val="000000"/>
                <w:sz w:val="18"/>
                <w:szCs w:val="18"/>
              </w:rPr>
            </w:pPr>
          </w:p>
        </w:tc>
        <w:tc>
          <w:tcPr>
            <w:tcW w:w="720" w:type="dxa"/>
            <w:vAlign w:val="center"/>
          </w:tcPr>
          <w:p w:rsidR="00D54A24" w:rsidRPr="007B7798" w:rsidRDefault="00D54A24" w:rsidP="00D54A24">
            <w:pPr>
              <w:jc w:val="center"/>
              <w:rPr>
                <w:rFonts w:asciiTheme="minorHAnsi" w:hAnsiTheme="minorHAnsi" w:cstheme="minorHAnsi"/>
                <w:color w:val="000000"/>
                <w:sz w:val="18"/>
                <w:szCs w:val="18"/>
              </w:rPr>
            </w:pPr>
          </w:p>
        </w:tc>
        <w:tc>
          <w:tcPr>
            <w:tcW w:w="815" w:type="dxa"/>
            <w:vAlign w:val="center"/>
          </w:tcPr>
          <w:p w:rsidR="00D54A24" w:rsidRPr="007B7798" w:rsidRDefault="00D54A24" w:rsidP="00D54A24">
            <w:pPr>
              <w:jc w:val="center"/>
              <w:rPr>
                <w:rFonts w:asciiTheme="minorHAnsi" w:hAnsiTheme="minorHAnsi" w:cstheme="minorHAnsi"/>
                <w:color w:val="000000"/>
                <w:sz w:val="18"/>
                <w:szCs w:val="18"/>
              </w:rPr>
            </w:pPr>
            <w:r w:rsidRPr="007B7798">
              <w:rPr>
                <w:rFonts w:asciiTheme="minorHAnsi" w:hAnsiTheme="minorHAnsi" w:cstheme="minorHAnsi"/>
                <w:color w:val="000000"/>
                <w:sz w:val="18"/>
                <w:szCs w:val="18"/>
              </w:rPr>
              <w:t>1</w:t>
            </w:r>
            <w:r w:rsidR="00FE2DE5">
              <w:rPr>
                <w:rFonts w:asciiTheme="minorHAnsi" w:hAnsiTheme="minorHAnsi" w:cstheme="minorHAnsi"/>
                <w:color w:val="000000"/>
                <w:sz w:val="18"/>
                <w:szCs w:val="18"/>
              </w:rPr>
              <w:t>2.790</w:t>
            </w:r>
          </w:p>
        </w:tc>
        <w:tc>
          <w:tcPr>
            <w:tcW w:w="810" w:type="dxa"/>
            <w:vAlign w:val="center"/>
          </w:tcPr>
          <w:p w:rsidR="00D54A24" w:rsidRPr="007B7798" w:rsidRDefault="00FE2DE5" w:rsidP="00D54A24">
            <w:pPr>
              <w:jc w:val="center"/>
              <w:rPr>
                <w:rFonts w:asciiTheme="minorHAnsi" w:hAnsiTheme="minorHAnsi" w:cstheme="minorHAnsi"/>
                <w:color w:val="000000"/>
                <w:sz w:val="18"/>
                <w:szCs w:val="18"/>
              </w:rPr>
            </w:pPr>
            <w:r>
              <w:rPr>
                <w:rFonts w:asciiTheme="minorHAnsi" w:hAnsiTheme="minorHAnsi" w:cstheme="minorHAnsi"/>
                <w:color w:val="000000"/>
                <w:sz w:val="18"/>
                <w:szCs w:val="18"/>
              </w:rPr>
              <w:t>53.680</w:t>
            </w:r>
          </w:p>
        </w:tc>
      </w:tr>
    </w:tbl>
    <w:p w:rsidR="00204FF6" w:rsidRPr="00CE0B01" w:rsidRDefault="00204FF6" w:rsidP="00CE0B01">
      <w:pPr>
        <w:rPr>
          <w:rFonts w:ascii="Algerian" w:hAnsi="Algerian"/>
          <w:sz w:val="32"/>
          <w:szCs w:val="32"/>
        </w:rPr>
      </w:pPr>
    </w:p>
    <w:tbl>
      <w:tblPr>
        <w:tblStyle w:val="TableGrid"/>
        <w:tblpPr w:leftFromText="180" w:rightFromText="180" w:vertAnchor="text" w:horzAnchor="page" w:tblpX="611" w:tblpY="650"/>
        <w:tblW w:w="10890" w:type="dxa"/>
        <w:tblLook w:val="04A0" w:firstRow="1" w:lastRow="0" w:firstColumn="1" w:lastColumn="0" w:noHBand="0" w:noVBand="1"/>
      </w:tblPr>
      <w:tblGrid>
        <w:gridCol w:w="698"/>
        <w:gridCol w:w="1906"/>
        <w:gridCol w:w="8286"/>
      </w:tblGrid>
      <w:tr w:rsidR="007608A9" w:rsidTr="00603BFD">
        <w:trPr>
          <w:trHeight w:val="440"/>
        </w:trPr>
        <w:tc>
          <w:tcPr>
            <w:tcW w:w="698" w:type="dxa"/>
          </w:tcPr>
          <w:p w:rsidR="007608A9" w:rsidRPr="007608A9" w:rsidRDefault="007608A9" w:rsidP="00603BFD">
            <w:pPr>
              <w:jc w:val="center"/>
              <w:rPr>
                <w:rFonts w:ascii="Bookman Old Style" w:hAnsi="Bookman Old Style"/>
                <w:b/>
                <w:bCs/>
                <w:sz w:val="28"/>
                <w:szCs w:val="28"/>
              </w:rPr>
            </w:pPr>
            <w:r w:rsidRPr="007608A9">
              <w:rPr>
                <w:rFonts w:ascii="Bookman Old Style" w:hAnsi="Bookman Old Style"/>
                <w:b/>
                <w:bCs/>
                <w:sz w:val="28"/>
                <w:szCs w:val="28"/>
              </w:rPr>
              <w:t>Sr#</w:t>
            </w:r>
          </w:p>
        </w:tc>
        <w:tc>
          <w:tcPr>
            <w:tcW w:w="1906" w:type="dxa"/>
          </w:tcPr>
          <w:p w:rsidR="007608A9" w:rsidRPr="007608A9" w:rsidRDefault="007608A9" w:rsidP="00603BFD">
            <w:pPr>
              <w:jc w:val="center"/>
              <w:rPr>
                <w:rFonts w:ascii="Bookman Old Style" w:hAnsi="Bookman Old Style"/>
                <w:b/>
                <w:bCs/>
                <w:color w:val="000000"/>
                <w:sz w:val="28"/>
                <w:szCs w:val="28"/>
              </w:rPr>
            </w:pPr>
            <w:r w:rsidRPr="007608A9">
              <w:rPr>
                <w:rFonts w:ascii="Bookman Old Style" w:hAnsi="Bookman Old Style"/>
                <w:b/>
                <w:bCs/>
                <w:color w:val="000000"/>
                <w:sz w:val="28"/>
                <w:szCs w:val="28"/>
              </w:rPr>
              <w:t>Item</w:t>
            </w:r>
          </w:p>
        </w:tc>
        <w:tc>
          <w:tcPr>
            <w:tcW w:w="8286" w:type="dxa"/>
          </w:tcPr>
          <w:p w:rsidR="007608A9" w:rsidRPr="007608A9" w:rsidRDefault="007608A9" w:rsidP="00603BFD">
            <w:pPr>
              <w:jc w:val="center"/>
              <w:rPr>
                <w:rFonts w:ascii="Bookman Old Style" w:hAnsi="Bookman Old Style"/>
                <w:b/>
                <w:bCs/>
                <w:sz w:val="28"/>
                <w:szCs w:val="28"/>
              </w:rPr>
            </w:pPr>
            <w:r w:rsidRPr="007608A9">
              <w:rPr>
                <w:rFonts w:ascii="Bookman Old Style" w:hAnsi="Bookman Old Style"/>
                <w:b/>
                <w:bCs/>
                <w:sz w:val="28"/>
                <w:szCs w:val="28"/>
              </w:rPr>
              <w:t>Justification</w:t>
            </w:r>
          </w:p>
        </w:tc>
      </w:tr>
      <w:tr w:rsidR="007608A9" w:rsidTr="00603BFD">
        <w:tc>
          <w:tcPr>
            <w:tcW w:w="698" w:type="dxa"/>
          </w:tcPr>
          <w:p w:rsidR="007608A9" w:rsidRPr="007B4263" w:rsidRDefault="007B4263" w:rsidP="00603BFD">
            <w:pPr>
              <w:spacing w:line="360" w:lineRule="auto"/>
              <w:rPr>
                <w:rFonts w:asciiTheme="majorBidi" w:hAnsiTheme="majorBidi" w:cstheme="majorBidi"/>
              </w:rPr>
            </w:pPr>
            <w:r w:rsidRPr="007B4263">
              <w:rPr>
                <w:rFonts w:asciiTheme="majorBidi" w:hAnsiTheme="majorBidi" w:cstheme="majorBidi"/>
              </w:rPr>
              <w:t>1</w:t>
            </w:r>
          </w:p>
        </w:tc>
        <w:tc>
          <w:tcPr>
            <w:tcW w:w="1906" w:type="dxa"/>
          </w:tcPr>
          <w:p w:rsidR="007608A9" w:rsidRPr="007608A9" w:rsidRDefault="007608A9" w:rsidP="00603BFD">
            <w:pPr>
              <w:spacing w:line="360" w:lineRule="auto"/>
              <w:rPr>
                <w:rFonts w:ascii="Algerian" w:hAnsi="Algerian"/>
                <w:b/>
                <w:bCs/>
                <w:sz w:val="22"/>
                <w:szCs w:val="22"/>
                <w:u w:val="single"/>
              </w:rPr>
            </w:pPr>
            <w:r w:rsidRPr="007608A9">
              <w:rPr>
                <w:color w:val="000000"/>
                <w:sz w:val="22"/>
                <w:szCs w:val="22"/>
              </w:rPr>
              <w:t>Main Database Server</w:t>
            </w:r>
          </w:p>
        </w:tc>
        <w:tc>
          <w:tcPr>
            <w:tcW w:w="8286" w:type="dxa"/>
          </w:tcPr>
          <w:p w:rsidR="00BD0327" w:rsidRDefault="007608A9" w:rsidP="00603BFD">
            <w:pPr>
              <w:spacing w:line="360" w:lineRule="auto"/>
              <w:rPr>
                <w:rFonts w:asciiTheme="majorBidi" w:hAnsiTheme="majorBidi" w:cstheme="majorBidi"/>
                <w:sz w:val="22"/>
                <w:szCs w:val="22"/>
              </w:rPr>
            </w:pPr>
            <w:r>
              <w:rPr>
                <w:rFonts w:asciiTheme="majorBidi" w:hAnsiTheme="majorBidi" w:cstheme="majorBidi"/>
                <w:sz w:val="22"/>
                <w:szCs w:val="22"/>
              </w:rPr>
              <w:t>Data regarding land owners would be kept in Land record management information  system (LRMIS) application which is responsible for issuance of land relevant documents</w:t>
            </w:r>
            <w:r w:rsidR="00955187">
              <w:rPr>
                <w:rFonts w:asciiTheme="majorBidi" w:hAnsiTheme="majorBidi" w:cstheme="majorBidi"/>
                <w:sz w:val="22"/>
                <w:szCs w:val="22"/>
              </w:rPr>
              <w:t xml:space="preserve"> (Inteqaal, Fard, Shajra e nasab)</w:t>
            </w:r>
          </w:p>
          <w:p w:rsidR="00BD0327" w:rsidRPr="007608A9" w:rsidRDefault="00BD0327" w:rsidP="00603BFD">
            <w:pPr>
              <w:spacing w:line="360" w:lineRule="auto"/>
              <w:rPr>
                <w:rFonts w:asciiTheme="majorBidi" w:hAnsiTheme="majorBidi" w:cstheme="majorBidi"/>
                <w:sz w:val="22"/>
                <w:szCs w:val="22"/>
              </w:rPr>
            </w:pPr>
            <w:r>
              <w:rPr>
                <w:rFonts w:asciiTheme="majorBidi" w:hAnsiTheme="majorBidi" w:cstheme="majorBidi"/>
                <w:sz w:val="22"/>
                <w:szCs w:val="22"/>
              </w:rPr>
              <w:t>LRMIS application would be functional on Data Base Servers</w:t>
            </w:r>
          </w:p>
        </w:tc>
      </w:tr>
      <w:tr w:rsidR="007608A9" w:rsidTr="00603BFD">
        <w:tc>
          <w:tcPr>
            <w:tcW w:w="698" w:type="dxa"/>
          </w:tcPr>
          <w:p w:rsidR="007608A9" w:rsidRPr="007B4263" w:rsidRDefault="007B4263" w:rsidP="00603BFD">
            <w:pPr>
              <w:spacing w:line="360" w:lineRule="auto"/>
              <w:rPr>
                <w:rFonts w:asciiTheme="majorBidi" w:hAnsiTheme="majorBidi" w:cstheme="majorBidi"/>
              </w:rPr>
            </w:pPr>
            <w:r>
              <w:rPr>
                <w:rFonts w:asciiTheme="majorBidi" w:hAnsiTheme="majorBidi" w:cstheme="majorBidi"/>
              </w:rPr>
              <w:t>2</w:t>
            </w:r>
          </w:p>
        </w:tc>
        <w:tc>
          <w:tcPr>
            <w:tcW w:w="1906" w:type="dxa"/>
          </w:tcPr>
          <w:p w:rsidR="007608A9" w:rsidRPr="007608A9" w:rsidRDefault="007608A9" w:rsidP="00603BFD">
            <w:pPr>
              <w:spacing w:line="360" w:lineRule="auto"/>
              <w:rPr>
                <w:rFonts w:ascii="Algerian" w:hAnsi="Algerian"/>
                <w:b/>
                <w:bCs/>
                <w:sz w:val="22"/>
                <w:szCs w:val="22"/>
                <w:u w:val="single"/>
              </w:rPr>
            </w:pPr>
            <w:r>
              <w:rPr>
                <w:color w:val="000000"/>
                <w:sz w:val="22"/>
                <w:szCs w:val="22"/>
              </w:rPr>
              <w:t>Backup</w:t>
            </w:r>
            <w:r w:rsidRPr="007608A9">
              <w:rPr>
                <w:color w:val="000000"/>
                <w:sz w:val="22"/>
                <w:szCs w:val="22"/>
              </w:rPr>
              <w:t xml:space="preserve"> Database Server</w:t>
            </w:r>
          </w:p>
        </w:tc>
        <w:tc>
          <w:tcPr>
            <w:tcW w:w="8286" w:type="dxa"/>
          </w:tcPr>
          <w:p w:rsidR="007608A9" w:rsidRDefault="00AF1A67" w:rsidP="00603BFD">
            <w:pPr>
              <w:spacing w:line="360" w:lineRule="auto"/>
              <w:rPr>
                <w:rFonts w:asciiTheme="majorBidi" w:hAnsiTheme="majorBidi" w:cstheme="majorBidi"/>
                <w:sz w:val="22"/>
                <w:szCs w:val="22"/>
              </w:rPr>
            </w:pPr>
            <w:r>
              <w:rPr>
                <w:rFonts w:asciiTheme="majorBidi" w:hAnsiTheme="majorBidi" w:cstheme="majorBidi"/>
                <w:sz w:val="22"/>
                <w:szCs w:val="22"/>
              </w:rPr>
              <w:t xml:space="preserve">Fail over clustering model will be used in service centers in any natural disaster which requires back up server of same specifications as of Main database server. </w:t>
            </w:r>
          </w:p>
          <w:p w:rsidR="00AF1A67" w:rsidRPr="007608A9" w:rsidRDefault="00AF1A67" w:rsidP="00603BFD">
            <w:pPr>
              <w:spacing w:line="360" w:lineRule="auto"/>
              <w:rPr>
                <w:rFonts w:asciiTheme="majorBidi" w:hAnsiTheme="majorBidi" w:cstheme="majorBidi"/>
                <w:sz w:val="22"/>
                <w:szCs w:val="22"/>
              </w:rPr>
            </w:pPr>
            <w:r>
              <w:rPr>
                <w:rFonts w:asciiTheme="majorBidi" w:hAnsiTheme="majorBidi" w:cstheme="majorBidi"/>
                <w:sz w:val="22"/>
                <w:szCs w:val="22"/>
              </w:rPr>
              <w:t xml:space="preserve">Due to connectivity issues at tehsil level at present local hosting of application would be used which will further transforms into centralized </w:t>
            </w:r>
            <w:r w:rsidR="00466CF4">
              <w:rPr>
                <w:rFonts w:asciiTheme="majorBidi" w:hAnsiTheme="majorBidi" w:cstheme="majorBidi"/>
                <w:sz w:val="22"/>
                <w:szCs w:val="22"/>
              </w:rPr>
              <w:t>model</w:t>
            </w:r>
          </w:p>
        </w:tc>
      </w:tr>
      <w:tr w:rsidR="007608A9" w:rsidTr="00603BFD">
        <w:tc>
          <w:tcPr>
            <w:tcW w:w="698" w:type="dxa"/>
          </w:tcPr>
          <w:p w:rsidR="007608A9" w:rsidRPr="007B4263" w:rsidRDefault="007B4263" w:rsidP="00603BFD">
            <w:pPr>
              <w:spacing w:line="360" w:lineRule="auto"/>
              <w:rPr>
                <w:rFonts w:asciiTheme="majorBidi" w:hAnsiTheme="majorBidi" w:cstheme="majorBidi"/>
              </w:rPr>
            </w:pPr>
            <w:r>
              <w:rPr>
                <w:rFonts w:asciiTheme="majorBidi" w:hAnsiTheme="majorBidi" w:cstheme="majorBidi"/>
              </w:rPr>
              <w:t>3</w:t>
            </w:r>
          </w:p>
        </w:tc>
        <w:tc>
          <w:tcPr>
            <w:tcW w:w="1906" w:type="dxa"/>
          </w:tcPr>
          <w:p w:rsidR="007608A9" w:rsidRPr="007608A9" w:rsidRDefault="007608A9" w:rsidP="00603BFD">
            <w:pPr>
              <w:spacing w:line="360" w:lineRule="auto"/>
              <w:rPr>
                <w:rFonts w:ascii="Algerian" w:hAnsi="Algerian"/>
                <w:b/>
                <w:bCs/>
                <w:sz w:val="22"/>
                <w:szCs w:val="22"/>
                <w:u w:val="single"/>
              </w:rPr>
            </w:pPr>
            <w:r>
              <w:rPr>
                <w:color w:val="000000"/>
                <w:sz w:val="22"/>
                <w:szCs w:val="22"/>
              </w:rPr>
              <w:t xml:space="preserve">Web </w:t>
            </w:r>
            <w:r w:rsidRPr="007608A9">
              <w:rPr>
                <w:color w:val="000000"/>
                <w:sz w:val="22"/>
                <w:szCs w:val="22"/>
              </w:rPr>
              <w:t>Server</w:t>
            </w:r>
          </w:p>
        </w:tc>
        <w:tc>
          <w:tcPr>
            <w:tcW w:w="8286" w:type="dxa"/>
          </w:tcPr>
          <w:p w:rsidR="007608A9" w:rsidRDefault="00603FFC" w:rsidP="00603BFD">
            <w:pPr>
              <w:spacing w:line="360" w:lineRule="auto"/>
              <w:rPr>
                <w:rFonts w:asciiTheme="majorBidi" w:hAnsiTheme="majorBidi" w:cstheme="majorBidi"/>
                <w:sz w:val="22"/>
                <w:szCs w:val="22"/>
              </w:rPr>
            </w:pPr>
            <w:r>
              <w:rPr>
                <w:rFonts w:asciiTheme="majorBidi" w:hAnsiTheme="majorBidi" w:cstheme="majorBidi"/>
                <w:sz w:val="22"/>
                <w:szCs w:val="22"/>
              </w:rPr>
              <w:t>AJ&amp;K land record web portal (</w:t>
            </w:r>
            <w:hyperlink r:id="rId12" w:history="1">
              <w:r w:rsidRPr="00296D88">
                <w:rPr>
                  <w:rStyle w:val="Hyperlink"/>
                  <w:rFonts w:asciiTheme="majorBidi" w:hAnsiTheme="majorBidi" w:cstheme="majorBidi"/>
                  <w:sz w:val="22"/>
                  <w:szCs w:val="22"/>
                </w:rPr>
                <w:t>www.ajkzameen.gok.pk</w:t>
              </w:r>
            </w:hyperlink>
            <w:r>
              <w:rPr>
                <w:rFonts w:asciiTheme="majorBidi" w:hAnsiTheme="majorBidi" w:cstheme="majorBidi"/>
                <w:sz w:val="22"/>
                <w:szCs w:val="22"/>
              </w:rPr>
              <w:t>) would be operational at web server and requires daily up dation of land owners data.</w:t>
            </w:r>
          </w:p>
          <w:p w:rsidR="00603FFC" w:rsidRPr="007608A9" w:rsidRDefault="00603FFC" w:rsidP="00603BFD">
            <w:pPr>
              <w:spacing w:line="360" w:lineRule="auto"/>
              <w:rPr>
                <w:rFonts w:asciiTheme="majorBidi" w:hAnsiTheme="majorBidi" w:cstheme="majorBidi"/>
                <w:sz w:val="22"/>
                <w:szCs w:val="22"/>
              </w:rPr>
            </w:pPr>
            <w:r>
              <w:rPr>
                <w:rFonts w:asciiTheme="majorBidi" w:hAnsiTheme="majorBidi" w:cstheme="majorBidi"/>
                <w:sz w:val="22"/>
                <w:szCs w:val="22"/>
              </w:rPr>
              <w:t>Owners can access their data online at said portal worldwide</w:t>
            </w:r>
          </w:p>
        </w:tc>
      </w:tr>
      <w:tr w:rsidR="007608A9" w:rsidTr="00603BFD">
        <w:tc>
          <w:tcPr>
            <w:tcW w:w="698" w:type="dxa"/>
          </w:tcPr>
          <w:p w:rsidR="007608A9" w:rsidRPr="007B4263" w:rsidRDefault="007B4263" w:rsidP="00603BFD">
            <w:pPr>
              <w:spacing w:line="360" w:lineRule="auto"/>
              <w:rPr>
                <w:rFonts w:asciiTheme="majorBidi" w:hAnsiTheme="majorBidi" w:cstheme="majorBidi"/>
              </w:rPr>
            </w:pPr>
            <w:r>
              <w:rPr>
                <w:rFonts w:asciiTheme="majorBidi" w:hAnsiTheme="majorBidi" w:cstheme="majorBidi"/>
              </w:rPr>
              <w:t>4</w:t>
            </w:r>
          </w:p>
        </w:tc>
        <w:tc>
          <w:tcPr>
            <w:tcW w:w="1906" w:type="dxa"/>
          </w:tcPr>
          <w:p w:rsidR="007608A9" w:rsidRPr="007608A9" w:rsidRDefault="007608A9" w:rsidP="00603BFD">
            <w:pPr>
              <w:spacing w:line="360" w:lineRule="auto"/>
              <w:rPr>
                <w:rFonts w:asciiTheme="majorBidi" w:hAnsiTheme="majorBidi" w:cstheme="majorBidi"/>
                <w:sz w:val="22"/>
                <w:szCs w:val="22"/>
              </w:rPr>
            </w:pPr>
            <w:r w:rsidRPr="007608A9">
              <w:rPr>
                <w:rFonts w:asciiTheme="majorBidi" w:hAnsiTheme="majorBidi" w:cstheme="majorBidi"/>
                <w:sz w:val="22"/>
                <w:szCs w:val="22"/>
              </w:rPr>
              <w:t>Desktops</w:t>
            </w:r>
          </w:p>
        </w:tc>
        <w:tc>
          <w:tcPr>
            <w:tcW w:w="8286" w:type="dxa"/>
          </w:tcPr>
          <w:p w:rsidR="007608A9" w:rsidRPr="007608A9" w:rsidRDefault="00551F6E" w:rsidP="00603BFD">
            <w:pPr>
              <w:spacing w:line="360" w:lineRule="auto"/>
              <w:rPr>
                <w:rFonts w:asciiTheme="majorBidi" w:hAnsiTheme="majorBidi" w:cstheme="majorBidi"/>
                <w:sz w:val="22"/>
                <w:szCs w:val="22"/>
              </w:rPr>
            </w:pPr>
            <w:r>
              <w:rPr>
                <w:rFonts w:asciiTheme="majorBidi" w:hAnsiTheme="majorBidi" w:cstheme="majorBidi"/>
                <w:sz w:val="22"/>
                <w:szCs w:val="22"/>
              </w:rPr>
              <w:t>Workstations</w:t>
            </w:r>
            <w:r w:rsidR="00BF080F">
              <w:rPr>
                <w:rFonts w:asciiTheme="majorBidi" w:hAnsiTheme="majorBidi" w:cstheme="majorBidi"/>
                <w:sz w:val="22"/>
                <w:szCs w:val="22"/>
              </w:rPr>
              <w:t xml:space="preserve"> are required </w:t>
            </w:r>
            <w:r w:rsidR="009D7171">
              <w:rPr>
                <w:rFonts w:asciiTheme="majorBidi" w:hAnsiTheme="majorBidi" w:cstheme="majorBidi"/>
                <w:sz w:val="22"/>
                <w:szCs w:val="22"/>
              </w:rPr>
              <w:t xml:space="preserve">by the service center staff </w:t>
            </w:r>
            <w:r w:rsidR="00037001">
              <w:rPr>
                <w:rFonts w:asciiTheme="majorBidi" w:hAnsiTheme="majorBidi" w:cstheme="majorBidi"/>
                <w:sz w:val="22"/>
                <w:szCs w:val="22"/>
              </w:rPr>
              <w:t xml:space="preserve">to access the LRMIS application </w:t>
            </w:r>
            <w:r w:rsidR="009D7171">
              <w:rPr>
                <w:rFonts w:asciiTheme="majorBidi" w:hAnsiTheme="majorBidi" w:cstheme="majorBidi"/>
                <w:sz w:val="22"/>
                <w:szCs w:val="22"/>
              </w:rPr>
              <w:t>for issuance of Documents</w:t>
            </w:r>
            <w:r w:rsidR="001F4F52">
              <w:rPr>
                <w:rFonts w:asciiTheme="majorBidi" w:hAnsiTheme="majorBidi" w:cstheme="majorBidi"/>
                <w:sz w:val="22"/>
                <w:szCs w:val="22"/>
              </w:rPr>
              <w:t xml:space="preserve"> </w:t>
            </w:r>
          </w:p>
        </w:tc>
      </w:tr>
      <w:tr w:rsidR="007608A9" w:rsidTr="00603BFD">
        <w:trPr>
          <w:trHeight w:val="188"/>
        </w:trPr>
        <w:tc>
          <w:tcPr>
            <w:tcW w:w="698" w:type="dxa"/>
          </w:tcPr>
          <w:p w:rsidR="007608A9" w:rsidRPr="007B4263" w:rsidRDefault="007B4263" w:rsidP="00603BFD">
            <w:pPr>
              <w:spacing w:line="360" w:lineRule="auto"/>
              <w:rPr>
                <w:rFonts w:asciiTheme="majorBidi" w:hAnsiTheme="majorBidi" w:cstheme="majorBidi"/>
              </w:rPr>
            </w:pPr>
            <w:r>
              <w:rPr>
                <w:rFonts w:asciiTheme="majorBidi" w:hAnsiTheme="majorBidi" w:cstheme="majorBidi"/>
              </w:rPr>
              <w:t>5</w:t>
            </w:r>
          </w:p>
        </w:tc>
        <w:tc>
          <w:tcPr>
            <w:tcW w:w="1906" w:type="dxa"/>
          </w:tcPr>
          <w:p w:rsidR="007608A9" w:rsidRPr="007608A9" w:rsidRDefault="007608A9" w:rsidP="00603BFD">
            <w:pPr>
              <w:spacing w:line="360" w:lineRule="auto"/>
              <w:rPr>
                <w:rFonts w:asciiTheme="majorBidi" w:hAnsiTheme="majorBidi" w:cstheme="majorBidi"/>
                <w:sz w:val="22"/>
                <w:szCs w:val="22"/>
              </w:rPr>
            </w:pPr>
            <w:r w:rsidRPr="007608A9">
              <w:rPr>
                <w:rFonts w:asciiTheme="majorBidi" w:hAnsiTheme="majorBidi" w:cstheme="majorBidi"/>
                <w:sz w:val="22"/>
                <w:szCs w:val="22"/>
              </w:rPr>
              <w:t>Server Racks</w:t>
            </w:r>
          </w:p>
        </w:tc>
        <w:tc>
          <w:tcPr>
            <w:tcW w:w="8286" w:type="dxa"/>
          </w:tcPr>
          <w:p w:rsidR="007608A9" w:rsidRPr="00AA28CD" w:rsidRDefault="00AA28CD" w:rsidP="00603BFD">
            <w:pPr>
              <w:spacing w:line="360" w:lineRule="auto"/>
              <w:rPr>
                <w:rFonts w:asciiTheme="majorBidi" w:hAnsiTheme="majorBidi" w:cstheme="majorBidi"/>
                <w:sz w:val="22"/>
                <w:szCs w:val="22"/>
              </w:rPr>
            </w:pPr>
            <w:r w:rsidRPr="00AA28CD">
              <w:rPr>
                <w:rFonts w:asciiTheme="majorBidi" w:hAnsiTheme="majorBidi" w:cstheme="majorBidi"/>
                <w:color w:val="222222"/>
                <w:sz w:val="22"/>
                <w:szCs w:val="22"/>
                <w:shd w:val="clear" w:color="auto" w:fill="FFFFFF"/>
              </w:rPr>
              <w:t>A server rack is required</w:t>
            </w:r>
            <w:r>
              <w:rPr>
                <w:rFonts w:asciiTheme="majorBidi" w:hAnsiTheme="majorBidi" w:cstheme="majorBidi"/>
                <w:color w:val="222222"/>
                <w:sz w:val="22"/>
                <w:szCs w:val="22"/>
                <w:shd w:val="clear" w:color="auto" w:fill="FFFFFF"/>
              </w:rPr>
              <w:t xml:space="preserve"> </w:t>
            </w:r>
            <w:r w:rsidRPr="00AA28CD">
              <w:rPr>
                <w:rFonts w:asciiTheme="majorBidi" w:hAnsiTheme="majorBidi" w:cstheme="majorBidi"/>
                <w:color w:val="222222"/>
                <w:sz w:val="22"/>
                <w:szCs w:val="22"/>
                <w:shd w:val="clear" w:color="auto" w:fill="FFFFFF"/>
              </w:rPr>
              <w:t>to hold and organize IT equipment’s installed at service centers.</w:t>
            </w:r>
          </w:p>
        </w:tc>
      </w:tr>
      <w:tr w:rsidR="007608A9" w:rsidTr="00603BFD">
        <w:tc>
          <w:tcPr>
            <w:tcW w:w="698" w:type="dxa"/>
          </w:tcPr>
          <w:p w:rsidR="007608A9" w:rsidRPr="007B4263" w:rsidRDefault="007B4263" w:rsidP="00603BFD">
            <w:pPr>
              <w:spacing w:line="360" w:lineRule="auto"/>
              <w:rPr>
                <w:rFonts w:asciiTheme="majorBidi" w:hAnsiTheme="majorBidi" w:cstheme="majorBidi"/>
              </w:rPr>
            </w:pPr>
            <w:r>
              <w:rPr>
                <w:rFonts w:asciiTheme="majorBidi" w:hAnsiTheme="majorBidi" w:cstheme="majorBidi"/>
              </w:rPr>
              <w:t>6</w:t>
            </w:r>
          </w:p>
        </w:tc>
        <w:tc>
          <w:tcPr>
            <w:tcW w:w="1906" w:type="dxa"/>
          </w:tcPr>
          <w:p w:rsidR="007608A9" w:rsidRPr="007608A9" w:rsidRDefault="007608A9" w:rsidP="00603BFD">
            <w:pPr>
              <w:spacing w:line="360" w:lineRule="auto"/>
              <w:rPr>
                <w:rFonts w:asciiTheme="majorBidi" w:hAnsiTheme="majorBidi" w:cstheme="majorBidi"/>
                <w:sz w:val="22"/>
                <w:szCs w:val="22"/>
              </w:rPr>
            </w:pPr>
            <w:r w:rsidRPr="007608A9">
              <w:rPr>
                <w:rFonts w:asciiTheme="majorBidi" w:hAnsiTheme="majorBidi" w:cstheme="majorBidi"/>
                <w:sz w:val="22"/>
                <w:szCs w:val="22"/>
              </w:rPr>
              <w:t>Desktops for execution unit</w:t>
            </w:r>
          </w:p>
        </w:tc>
        <w:tc>
          <w:tcPr>
            <w:tcW w:w="8286" w:type="dxa"/>
          </w:tcPr>
          <w:p w:rsidR="007608A9" w:rsidRPr="007608A9" w:rsidRDefault="00CE3F5F" w:rsidP="00603BFD">
            <w:pPr>
              <w:spacing w:line="360" w:lineRule="auto"/>
              <w:rPr>
                <w:rFonts w:asciiTheme="majorBidi" w:hAnsiTheme="majorBidi" w:cstheme="majorBidi"/>
                <w:sz w:val="22"/>
                <w:szCs w:val="22"/>
              </w:rPr>
            </w:pPr>
            <w:r>
              <w:rPr>
                <w:rFonts w:asciiTheme="majorBidi" w:hAnsiTheme="majorBidi" w:cstheme="majorBidi"/>
                <w:sz w:val="22"/>
                <w:szCs w:val="22"/>
              </w:rPr>
              <w:t xml:space="preserve">Desktops are </w:t>
            </w:r>
            <w:r w:rsidR="00AE006D">
              <w:rPr>
                <w:rFonts w:asciiTheme="majorBidi" w:hAnsiTheme="majorBidi" w:cstheme="majorBidi"/>
                <w:sz w:val="22"/>
                <w:szCs w:val="22"/>
              </w:rPr>
              <w:t>necessary items in a working atmosphere. Technical officers would use it for completion of their assigned tasks</w:t>
            </w:r>
          </w:p>
        </w:tc>
      </w:tr>
      <w:tr w:rsidR="007608A9" w:rsidTr="00603BFD">
        <w:tc>
          <w:tcPr>
            <w:tcW w:w="698" w:type="dxa"/>
          </w:tcPr>
          <w:p w:rsidR="007608A9" w:rsidRPr="007B4263" w:rsidRDefault="007B4263" w:rsidP="00603BFD">
            <w:pPr>
              <w:spacing w:line="360" w:lineRule="auto"/>
              <w:rPr>
                <w:rFonts w:asciiTheme="majorBidi" w:hAnsiTheme="majorBidi" w:cstheme="majorBidi"/>
              </w:rPr>
            </w:pPr>
            <w:r>
              <w:rPr>
                <w:rFonts w:asciiTheme="majorBidi" w:hAnsiTheme="majorBidi" w:cstheme="majorBidi"/>
              </w:rPr>
              <w:t>7</w:t>
            </w:r>
          </w:p>
        </w:tc>
        <w:tc>
          <w:tcPr>
            <w:tcW w:w="1906" w:type="dxa"/>
          </w:tcPr>
          <w:p w:rsidR="007608A9" w:rsidRPr="007608A9" w:rsidRDefault="007608A9" w:rsidP="00603BFD">
            <w:pPr>
              <w:spacing w:line="360" w:lineRule="auto"/>
              <w:rPr>
                <w:rFonts w:asciiTheme="majorBidi" w:hAnsiTheme="majorBidi" w:cstheme="majorBidi"/>
                <w:sz w:val="22"/>
                <w:szCs w:val="22"/>
              </w:rPr>
            </w:pPr>
            <w:r w:rsidRPr="007608A9">
              <w:rPr>
                <w:rFonts w:asciiTheme="majorBidi" w:hAnsiTheme="majorBidi" w:cstheme="majorBidi"/>
                <w:sz w:val="22"/>
                <w:szCs w:val="22"/>
              </w:rPr>
              <w:t>Laptops</w:t>
            </w:r>
          </w:p>
        </w:tc>
        <w:tc>
          <w:tcPr>
            <w:tcW w:w="8286" w:type="dxa"/>
          </w:tcPr>
          <w:p w:rsidR="007608A9" w:rsidRPr="007608A9" w:rsidRDefault="00CE3F5F" w:rsidP="00603BFD">
            <w:pPr>
              <w:spacing w:line="360" w:lineRule="auto"/>
              <w:rPr>
                <w:rFonts w:asciiTheme="majorBidi" w:hAnsiTheme="majorBidi" w:cstheme="majorBidi"/>
                <w:sz w:val="22"/>
                <w:szCs w:val="22"/>
              </w:rPr>
            </w:pPr>
            <w:r>
              <w:rPr>
                <w:rFonts w:asciiTheme="majorBidi" w:hAnsiTheme="majorBidi" w:cstheme="majorBidi"/>
                <w:sz w:val="22"/>
                <w:szCs w:val="22"/>
              </w:rPr>
              <w:t>Mobile workstations are indispensable  for successful implementation of project activities</w:t>
            </w:r>
          </w:p>
        </w:tc>
      </w:tr>
      <w:tr w:rsidR="007608A9" w:rsidTr="00603BFD">
        <w:tc>
          <w:tcPr>
            <w:tcW w:w="698" w:type="dxa"/>
          </w:tcPr>
          <w:p w:rsidR="007608A9" w:rsidRPr="007B4263" w:rsidRDefault="007B4263" w:rsidP="00603BFD">
            <w:pPr>
              <w:spacing w:line="360" w:lineRule="auto"/>
              <w:rPr>
                <w:rFonts w:asciiTheme="majorBidi" w:hAnsiTheme="majorBidi" w:cstheme="majorBidi"/>
              </w:rPr>
            </w:pPr>
            <w:r>
              <w:rPr>
                <w:rFonts w:asciiTheme="majorBidi" w:hAnsiTheme="majorBidi" w:cstheme="majorBidi"/>
              </w:rPr>
              <w:t>8</w:t>
            </w:r>
          </w:p>
        </w:tc>
        <w:tc>
          <w:tcPr>
            <w:tcW w:w="1906" w:type="dxa"/>
          </w:tcPr>
          <w:p w:rsidR="007608A9" w:rsidRPr="007608A9" w:rsidRDefault="007608A9" w:rsidP="00603BFD">
            <w:pPr>
              <w:spacing w:line="360" w:lineRule="auto"/>
              <w:rPr>
                <w:rFonts w:asciiTheme="majorBidi" w:hAnsiTheme="majorBidi" w:cstheme="majorBidi"/>
                <w:sz w:val="22"/>
                <w:szCs w:val="22"/>
              </w:rPr>
            </w:pPr>
            <w:r w:rsidRPr="007608A9">
              <w:rPr>
                <w:rFonts w:asciiTheme="majorBidi" w:hAnsiTheme="majorBidi" w:cstheme="majorBidi"/>
                <w:sz w:val="22"/>
                <w:szCs w:val="22"/>
              </w:rPr>
              <w:t>Printers</w:t>
            </w:r>
          </w:p>
        </w:tc>
        <w:tc>
          <w:tcPr>
            <w:tcW w:w="8286" w:type="dxa"/>
          </w:tcPr>
          <w:p w:rsidR="007608A9" w:rsidRPr="007608A9" w:rsidRDefault="00935D39" w:rsidP="00603BFD">
            <w:pPr>
              <w:spacing w:line="360" w:lineRule="auto"/>
              <w:rPr>
                <w:rFonts w:asciiTheme="majorBidi" w:hAnsiTheme="majorBidi" w:cstheme="majorBidi"/>
                <w:sz w:val="22"/>
                <w:szCs w:val="22"/>
              </w:rPr>
            </w:pPr>
            <w:r>
              <w:rPr>
                <w:rFonts w:asciiTheme="majorBidi" w:hAnsiTheme="majorBidi" w:cstheme="majorBidi"/>
                <w:sz w:val="22"/>
                <w:szCs w:val="22"/>
              </w:rPr>
              <w:t>Printers would be used for issuance of (Inteqaal, Fard, Shajra e nasab)</w:t>
            </w:r>
          </w:p>
        </w:tc>
      </w:tr>
      <w:tr w:rsidR="007608A9" w:rsidTr="00603BFD">
        <w:trPr>
          <w:trHeight w:val="70"/>
        </w:trPr>
        <w:tc>
          <w:tcPr>
            <w:tcW w:w="698" w:type="dxa"/>
          </w:tcPr>
          <w:p w:rsidR="007608A9" w:rsidRPr="007B4263" w:rsidRDefault="007B4263" w:rsidP="00603BFD">
            <w:pPr>
              <w:spacing w:line="360" w:lineRule="auto"/>
              <w:rPr>
                <w:rFonts w:asciiTheme="majorBidi" w:hAnsiTheme="majorBidi" w:cstheme="majorBidi"/>
              </w:rPr>
            </w:pPr>
            <w:r w:rsidRPr="007B4263">
              <w:rPr>
                <w:rFonts w:asciiTheme="majorBidi" w:hAnsiTheme="majorBidi" w:cstheme="majorBidi"/>
              </w:rPr>
              <w:t>9</w:t>
            </w:r>
          </w:p>
        </w:tc>
        <w:tc>
          <w:tcPr>
            <w:tcW w:w="1906" w:type="dxa"/>
          </w:tcPr>
          <w:p w:rsidR="007608A9" w:rsidRPr="007608A9" w:rsidRDefault="007608A9" w:rsidP="00603BFD">
            <w:pPr>
              <w:spacing w:line="360" w:lineRule="auto"/>
              <w:rPr>
                <w:rFonts w:asciiTheme="majorBidi" w:hAnsiTheme="majorBidi" w:cstheme="majorBidi"/>
                <w:sz w:val="22"/>
                <w:szCs w:val="22"/>
              </w:rPr>
            </w:pPr>
            <w:r w:rsidRPr="007608A9">
              <w:rPr>
                <w:rFonts w:asciiTheme="majorBidi" w:hAnsiTheme="majorBidi" w:cstheme="majorBidi"/>
                <w:sz w:val="22"/>
                <w:szCs w:val="22"/>
              </w:rPr>
              <w:t>Photocopier</w:t>
            </w:r>
          </w:p>
        </w:tc>
        <w:tc>
          <w:tcPr>
            <w:tcW w:w="8286" w:type="dxa"/>
          </w:tcPr>
          <w:p w:rsidR="007608A9" w:rsidRPr="007608A9" w:rsidRDefault="00824DD0" w:rsidP="00603BFD">
            <w:pPr>
              <w:spacing w:line="360" w:lineRule="auto"/>
              <w:rPr>
                <w:rFonts w:asciiTheme="majorBidi" w:hAnsiTheme="majorBidi" w:cstheme="majorBidi"/>
                <w:sz w:val="22"/>
                <w:szCs w:val="22"/>
              </w:rPr>
            </w:pPr>
            <w:r>
              <w:rPr>
                <w:rFonts w:asciiTheme="majorBidi" w:hAnsiTheme="majorBidi" w:cstheme="majorBidi"/>
                <w:sz w:val="22"/>
                <w:szCs w:val="22"/>
              </w:rPr>
              <w:t>One photocopier is required at centers for copying of documents in order to save the external cost</w:t>
            </w:r>
          </w:p>
        </w:tc>
      </w:tr>
    </w:tbl>
    <w:p w:rsidR="00DE3B59" w:rsidRDefault="00DE3B59" w:rsidP="00ED49CE">
      <w:pPr>
        <w:rPr>
          <w:rFonts w:ascii="Algerian" w:hAnsi="Algerian"/>
          <w:b/>
          <w:bCs/>
          <w:sz w:val="28"/>
          <w:szCs w:val="28"/>
          <w:u w:val="single"/>
        </w:rPr>
      </w:pPr>
    </w:p>
    <w:p w:rsidR="00974D98" w:rsidRDefault="00974D98" w:rsidP="00CD491B">
      <w:pPr>
        <w:jc w:val="center"/>
        <w:rPr>
          <w:rFonts w:ascii="Algerian" w:hAnsi="Algerian"/>
          <w:b/>
          <w:bCs/>
          <w:sz w:val="28"/>
          <w:szCs w:val="28"/>
          <w:u w:val="single"/>
        </w:rPr>
      </w:pPr>
    </w:p>
    <w:p w:rsidR="00AA6DFA" w:rsidRDefault="00AA6DFA" w:rsidP="00CD491B">
      <w:pPr>
        <w:jc w:val="center"/>
        <w:rPr>
          <w:rFonts w:ascii="Algerian" w:hAnsi="Algerian"/>
          <w:b/>
          <w:bCs/>
          <w:sz w:val="28"/>
          <w:szCs w:val="28"/>
          <w:u w:val="single"/>
        </w:rPr>
      </w:pPr>
      <w:r>
        <w:rPr>
          <w:rFonts w:ascii="Algerian" w:hAnsi="Algerian"/>
          <w:b/>
          <w:bCs/>
          <w:sz w:val="28"/>
          <w:szCs w:val="28"/>
          <w:u w:val="single"/>
        </w:rPr>
        <w:t>Distribution List for Laptops</w:t>
      </w:r>
    </w:p>
    <w:p w:rsidR="007F70FC" w:rsidRDefault="007F70FC" w:rsidP="00CD491B">
      <w:pPr>
        <w:jc w:val="center"/>
        <w:rPr>
          <w:rFonts w:ascii="Algerian" w:hAnsi="Algerian"/>
          <w:b/>
          <w:bCs/>
          <w:sz w:val="28"/>
          <w:szCs w:val="28"/>
          <w:u w:val="single"/>
        </w:rPr>
      </w:pPr>
    </w:p>
    <w:tbl>
      <w:tblPr>
        <w:tblStyle w:val="TableGrid"/>
        <w:tblW w:w="0" w:type="auto"/>
        <w:tblInd w:w="845" w:type="dxa"/>
        <w:tblLayout w:type="fixed"/>
        <w:tblLook w:val="04A0" w:firstRow="1" w:lastRow="0" w:firstColumn="1" w:lastColumn="0" w:noHBand="0" w:noVBand="1"/>
      </w:tblPr>
      <w:tblGrid>
        <w:gridCol w:w="715"/>
        <w:gridCol w:w="6175"/>
        <w:gridCol w:w="1350"/>
      </w:tblGrid>
      <w:tr w:rsidR="00AA6DFA" w:rsidTr="00815669">
        <w:trPr>
          <w:trHeight w:val="422"/>
        </w:trPr>
        <w:tc>
          <w:tcPr>
            <w:tcW w:w="715" w:type="dxa"/>
          </w:tcPr>
          <w:p w:rsidR="00AA6DFA" w:rsidRPr="00AA6DFA" w:rsidRDefault="00AA6DFA" w:rsidP="00AA6DFA">
            <w:pPr>
              <w:rPr>
                <w:rFonts w:ascii="Bookman Old Style" w:hAnsi="Bookman Old Style"/>
                <w:b/>
                <w:bCs/>
              </w:rPr>
            </w:pPr>
            <w:r w:rsidRPr="00AA6DFA">
              <w:rPr>
                <w:rFonts w:ascii="Bookman Old Style" w:hAnsi="Bookman Old Style"/>
                <w:b/>
                <w:bCs/>
              </w:rPr>
              <w:t>Sr #</w:t>
            </w:r>
          </w:p>
        </w:tc>
        <w:tc>
          <w:tcPr>
            <w:tcW w:w="6175" w:type="dxa"/>
          </w:tcPr>
          <w:p w:rsidR="00AA6DFA" w:rsidRPr="00AA6DFA" w:rsidRDefault="00AA6DFA" w:rsidP="00AA6DFA">
            <w:pPr>
              <w:rPr>
                <w:rFonts w:ascii="Bookman Old Style" w:hAnsi="Bookman Old Style"/>
                <w:b/>
                <w:bCs/>
              </w:rPr>
            </w:pPr>
            <w:r w:rsidRPr="00AA6DFA">
              <w:rPr>
                <w:rFonts w:ascii="Bookman Old Style" w:hAnsi="Bookman Old Style"/>
                <w:b/>
                <w:bCs/>
              </w:rPr>
              <w:t>Designation</w:t>
            </w:r>
          </w:p>
        </w:tc>
        <w:tc>
          <w:tcPr>
            <w:tcW w:w="1350" w:type="dxa"/>
          </w:tcPr>
          <w:p w:rsidR="00AA6DFA" w:rsidRPr="00AA6DFA" w:rsidRDefault="00AA6DFA" w:rsidP="00AA6DFA">
            <w:pPr>
              <w:rPr>
                <w:rFonts w:ascii="Bookman Old Style" w:hAnsi="Bookman Old Style"/>
                <w:b/>
                <w:bCs/>
              </w:rPr>
            </w:pPr>
            <w:r>
              <w:rPr>
                <w:rFonts w:ascii="Bookman Old Style" w:hAnsi="Bookman Old Style"/>
                <w:b/>
                <w:bCs/>
              </w:rPr>
              <w:t>Quantity</w:t>
            </w:r>
          </w:p>
        </w:tc>
      </w:tr>
      <w:tr w:rsidR="00AA6DFA" w:rsidTr="00815669">
        <w:tc>
          <w:tcPr>
            <w:tcW w:w="715" w:type="dxa"/>
          </w:tcPr>
          <w:p w:rsidR="00AA6DFA" w:rsidRPr="00AA6DFA" w:rsidRDefault="00AA6DFA" w:rsidP="00AA6DFA">
            <w:pPr>
              <w:rPr>
                <w:rFonts w:ascii="Bookman Old Style" w:hAnsi="Bookman Old Style"/>
                <w:b/>
                <w:bCs/>
              </w:rPr>
            </w:pPr>
            <w:r w:rsidRPr="00AA6DFA">
              <w:rPr>
                <w:rFonts w:ascii="Bookman Old Style" w:hAnsi="Bookman Old Style"/>
                <w:b/>
                <w:bCs/>
              </w:rPr>
              <w:t>1</w:t>
            </w:r>
          </w:p>
        </w:tc>
        <w:tc>
          <w:tcPr>
            <w:tcW w:w="6175" w:type="dxa"/>
          </w:tcPr>
          <w:p w:rsidR="00AA6DFA" w:rsidRPr="005E4C55" w:rsidRDefault="00AA1A09" w:rsidP="00AA6DFA">
            <w:r>
              <w:rPr>
                <w:rFonts w:asciiTheme="minorHAnsi" w:hAnsiTheme="minorHAnsi" w:cstheme="minorHAnsi"/>
                <w:color w:val="000000" w:themeColor="text1"/>
              </w:rPr>
              <w:t>Manager</w:t>
            </w:r>
            <w:r w:rsidR="005E593B">
              <w:rPr>
                <w:rFonts w:asciiTheme="minorHAnsi" w:hAnsiTheme="minorHAnsi" w:cstheme="minorHAnsi"/>
                <w:color w:val="000000" w:themeColor="text1"/>
              </w:rPr>
              <w:t xml:space="preserve"> Operations</w:t>
            </w:r>
            <w:r w:rsidR="002A5B56">
              <w:rPr>
                <w:rFonts w:asciiTheme="minorHAnsi" w:hAnsiTheme="minorHAnsi" w:cstheme="minorHAnsi"/>
                <w:color w:val="000000" w:themeColor="text1"/>
              </w:rPr>
              <w:t xml:space="preserve"> Technical</w:t>
            </w:r>
          </w:p>
        </w:tc>
        <w:tc>
          <w:tcPr>
            <w:tcW w:w="1350" w:type="dxa"/>
          </w:tcPr>
          <w:p w:rsidR="00AA6DFA" w:rsidRPr="005E4C55" w:rsidRDefault="00AA6DFA" w:rsidP="00AA6DFA">
            <w:r>
              <w:t>01</w:t>
            </w:r>
          </w:p>
        </w:tc>
      </w:tr>
      <w:tr w:rsidR="00AA6DFA" w:rsidTr="00815669">
        <w:tc>
          <w:tcPr>
            <w:tcW w:w="715" w:type="dxa"/>
          </w:tcPr>
          <w:p w:rsidR="00AA6DFA" w:rsidRPr="00AA6DFA" w:rsidRDefault="00AA6DFA" w:rsidP="00AA6DFA">
            <w:pPr>
              <w:rPr>
                <w:rFonts w:ascii="Bookman Old Style" w:hAnsi="Bookman Old Style"/>
                <w:b/>
                <w:bCs/>
              </w:rPr>
            </w:pPr>
            <w:r w:rsidRPr="00AA6DFA">
              <w:rPr>
                <w:rFonts w:ascii="Bookman Old Style" w:hAnsi="Bookman Old Style"/>
                <w:b/>
                <w:bCs/>
              </w:rPr>
              <w:t>2</w:t>
            </w:r>
          </w:p>
        </w:tc>
        <w:tc>
          <w:tcPr>
            <w:tcW w:w="6175" w:type="dxa"/>
          </w:tcPr>
          <w:p w:rsidR="00AA6DFA" w:rsidRPr="005E4C55" w:rsidRDefault="00AA6DFA" w:rsidP="00AA6DFA">
            <w:r w:rsidRPr="005E4C55">
              <w:t xml:space="preserve">Software/Application Developer               </w:t>
            </w:r>
          </w:p>
        </w:tc>
        <w:tc>
          <w:tcPr>
            <w:tcW w:w="1350" w:type="dxa"/>
          </w:tcPr>
          <w:p w:rsidR="00AA6DFA" w:rsidRPr="005E4C55" w:rsidRDefault="00AA6DFA" w:rsidP="00AA6DFA">
            <w:r>
              <w:t>0</w:t>
            </w:r>
            <w:r w:rsidR="00AA1A09">
              <w:t>1</w:t>
            </w:r>
          </w:p>
        </w:tc>
      </w:tr>
      <w:tr w:rsidR="00AA6DFA" w:rsidTr="00815669">
        <w:tc>
          <w:tcPr>
            <w:tcW w:w="715" w:type="dxa"/>
          </w:tcPr>
          <w:p w:rsidR="00AA6DFA" w:rsidRPr="00AA6DFA" w:rsidRDefault="009832AA" w:rsidP="00AA6DFA">
            <w:pPr>
              <w:rPr>
                <w:rFonts w:ascii="Bookman Old Style" w:hAnsi="Bookman Old Style"/>
                <w:b/>
                <w:bCs/>
              </w:rPr>
            </w:pPr>
            <w:r>
              <w:rPr>
                <w:rFonts w:ascii="Bookman Old Style" w:hAnsi="Bookman Old Style"/>
                <w:b/>
                <w:bCs/>
              </w:rPr>
              <w:t>3</w:t>
            </w:r>
          </w:p>
        </w:tc>
        <w:tc>
          <w:tcPr>
            <w:tcW w:w="6175" w:type="dxa"/>
          </w:tcPr>
          <w:p w:rsidR="00AA6DFA" w:rsidRPr="005E4C55" w:rsidRDefault="00AA6DFA" w:rsidP="00AA6DFA">
            <w:r w:rsidRPr="005E4C55">
              <w:t xml:space="preserve">Web Developer </w:t>
            </w:r>
          </w:p>
        </w:tc>
        <w:tc>
          <w:tcPr>
            <w:tcW w:w="1350" w:type="dxa"/>
          </w:tcPr>
          <w:p w:rsidR="00AA6DFA" w:rsidRPr="005E4C55" w:rsidRDefault="00AA6DFA" w:rsidP="00AA6DFA">
            <w:r>
              <w:t>01</w:t>
            </w:r>
          </w:p>
        </w:tc>
      </w:tr>
      <w:tr w:rsidR="00AA6DFA" w:rsidTr="00815669">
        <w:tc>
          <w:tcPr>
            <w:tcW w:w="715" w:type="dxa"/>
          </w:tcPr>
          <w:p w:rsidR="00AA6DFA" w:rsidRPr="00AA6DFA" w:rsidRDefault="009832AA" w:rsidP="00AA6DFA">
            <w:pPr>
              <w:rPr>
                <w:rFonts w:ascii="Bookman Old Style" w:hAnsi="Bookman Old Style"/>
                <w:b/>
                <w:bCs/>
              </w:rPr>
            </w:pPr>
            <w:r>
              <w:rPr>
                <w:rFonts w:ascii="Bookman Old Style" w:hAnsi="Bookman Old Style"/>
                <w:b/>
                <w:bCs/>
              </w:rPr>
              <w:t>4</w:t>
            </w:r>
          </w:p>
        </w:tc>
        <w:tc>
          <w:tcPr>
            <w:tcW w:w="6175" w:type="dxa"/>
          </w:tcPr>
          <w:p w:rsidR="00AA6DFA" w:rsidRDefault="00AA1A09" w:rsidP="00080529">
            <w:r>
              <w:rPr>
                <w:rFonts w:asciiTheme="minorHAnsi" w:hAnsiTheme="minorHAnsi" w:cstheme="minorHAnsi"/>
                <w:color w:val="000000" w:themeColor="text1"/>
              </w:rPr>
              <w:t>Coordinator</w:t>
            </w:r>
          </w:p>
        </w:tc>
        <w:tc>
          <w:tcPr>
            <w:tcW w:w="1350" w:type="dxa"/>
          </w:tcPr>
          <w:p w:rsidR="00AA6DFA" w:rsidRPr="005E4C55" w:rsidRDefault="00AA6DFA" w:rsidP="00AA6DFA">
            <w:r>
              <w:t>01</w:t>
            </w:r>
          </w:p>
        </w:tc>
      </w:tr>
      <w:tr w:rsidR="009832AA" w:rsidTr="00815669">
        <w:tc>
          <w:tcPr>
            <w:tcW w:w="715" w:type="dxa"/>
          </w:tcPr>
          <w:p w:rsidR="009832AA" w:rsidRPr="00AA6DFA" w:rsidRDefault="009832AA" w:rsidP="00AA6DFA">
            <w:pPr>
              <w:rPr>
                <w:rFonts w:ascii="Bookman Old Style" w:hAnsi="Bookman Old Style"/>
                <w:b/>
                <w:bCs/>
              </w:rPr>
            </w:pPr>
            <w:r>
              <w:rPr>
                <w:rFonts w:ascii="Bookman Old Style" w:hAnsi="Bookman Old Style"/>
                <w:b/>
                <w:bCs/>
              </w:rPr>
              <w:t>5</w:t>
            </w:r>
          </w:p>
        </w:tc>
        <w:tc>
          <w:tcPr>
            <w:tcW w:w="6175" w:type="dxa"/>
          </w:tcPr>
          <w:p w:rsidR="009832AA" w:rsidRDefault="00F81D20" w:rsidP="00A322DC">
            <w:pPr>
              <w:rPr>
                <w:rFonts w:asciiTheme="minorHAnsi" w:hAnsiTheme="minorHAnsi" w:cstheme="minorHAnsi"/>
                <w:color w:val="000000" w:themeColor="text1"/>
              </w:rPr>
            </w:pPr>
            <w:r>
              <w:rPr>
                <w:rStyle w:val="Hyperlink"/>
                <w:rFonts w:asciiTheme="minorHAnsi" w:hAnsiTheme="minorHAnsi" w:cstheme="minorHAnsi"/>
              </w:rPr>
              <w:t xml:space="preserve">Execution Unit for </w:t>
            </w:r>
            <w:hyperlink r:id="rId13" w:history="1">
              <w:r w:rsidR="001F419F" w:rsidRPr="00742F3C">
                <w:rPr>
                  <w:rStyle w:val="Hyperlink"/>
                  <w:rFonts w:asciiTheme="minorHAnsi" w:hAnsiTheme="minorHAnsi" w:cstheme="minorHAnsi"/>
                </w:rPr>
                <w:t>www.ajkzameen.gok.pk</w:t>
              </w:r>
            </w:hyperlink>
            <w:r w:rsidR="001F419F">
              <w:rPr>
                <w:rFonts w:asciiTheme="minorHAnsi" w:hAnsiTheme="minorHAnsi" w:cstheme="minorHAnsi"/>
                <w:color w:val="000000" w:themeColor="text1"/>
              </w:rPr>
              <w:t xml:space="preserve"> updation</w:t>
            </w:r>
          </w:p>
        </w:tc>
        <w:tc>
          <w:tcPr>
            <w:tcW w:w="1350" w:type="dxa"/>
          </w:tcPr>
          <w:p w:rsidR="009832AA" w:rsidRDefault="009832AA" w:rsidP="00AA6DFA">
            <w:r>
              <w:t>01</w:t>
            </w:r>
          </w:p>
        </w:tc>
      </w:tr>
      <w:tr w:rsidR="00AA6DFA" w:rsidTr="00815669">
        <w:tc>
          <w:tcPr>
            <w:tcW w:w="715" w:type="dxa"/>
          </w:tcPr>
          <w:p w:rsidR="00AA6DFA" w:rsidRPr="00AA6DFA" w:rsidRDefault="00AA6DFA" w:rsidP="00AA6DFA">
            <w:pPr>
              <w:rPr>
                <w:rFonts w:ascii="Bookman Old Style" w:hAnsi="Bookman Old Style"/>
                <w:b/>
                <w:bCs/>
              </w:rPr>
            </w:pPr>
            <w:r w:rsidRPr="00AA6DFA">
              <w:rPr>
                <w:rFonts w:ascii="Bookman Old Style" w:hAnsi="Bookman Old Style"/>
                <w:b/>
                <w:bCs/>
              </w:rPr>
              <w:t>6</w:t>
            </w:r>
          </w:p>
        </w:tc>
        <w:tc>
          <w:tcPr>
            <w:tcW w:w="6175" w:type="dxa"/>
          </w:tcPr>
          <w:p w:rsidR="00AA6DFA" w:rsidRPr="005E4C55" w:rsidRDefault="00AA6DFA" w:rsidP="00AA6DFA">
            <w:r>
              <w:t>IT Board</w:t>
            </w:r>
          </w:p>
        </w:tc>
        <w:tc>
          <w:tcPr>
            <w:tcW w:w="1350" w:type="dxa"/>
          </w:tcPr>
          <w:p w:rsidR="00AA6DFA" w:rsidRPr="005E4C55" w:rsidRDefault="00AA6DFA" w:rsidP="00AA6DFA">
            <w:r>
              <w:t>0</w:t>
            </w:r>
            <w:r w:rsidR="009832AA">
              <w:t>2</w:t>
            </w:r>
          </w:p>
        </w:tc>
      </w:tr>
      <w:tr w:rsidR="00AA6DFA" w:rsidTr="00815669">
        <w:tc>
          <w:tcPr>
            <w:tcW w:w="715" w:type="dxa"/>
          </w:tcPr>
          <w:p w:rsidR="00AA6DFA" w:rsidRPr="00AA6DFA" w:rsidRDefault="00AA6DFA" w:rsidP="00AA6DFA">
            <w:pPr>
              <w:rPr>
                <w:rFonts w:ascii="Bookman Old Style" w:hAnsi="Bookman Old Style"/>
                <w:b/>
                <w:bCs/>
              </w:rPr>
            </w:pPr>
            <w:r w:rsidRPr="00AA6DFA">
              <w:rPr>
                <w:rFonts w:ascii="Bookman Old Style" w:hAnsi="Bookman Old Style"/>
                <w:b/>
                <w:bCs/>
              </w:rPr>
              <w:t>7</w:t>
            </w:r>
          </w:p>
        </w:tc>
        <w:tc>
          <w:tcPr>
            <w:tcW w:w="6175" w:type="dxa"/>
          </w:tcPr>
          <w:p w:rsidR="00AA6DFA" w:rsidRPr="005E4C55" w:rsidRDefault="00AA6DFA" w:rsidP="00AA6DFA">
            <w:r>
              <w:t xml:space="preserve">Board of Revenue </w:t>
            </w:r>
            <w:r w:rsidRPr="005E4C55">
              <w:t xml:space="preserve">               </w:t>
            </w:r>
          </w:p>
        </w:tc>
        <w:tc>
          <w:tcPr>
            <w:tcW w:w="1350" w:type="dxa"/>
          </w:tcPr>
          <w:p w:rsidR="00AA6DFA" w:rsidRPr="005E4C55" w:rsidRDefault="00AA6DFA" w:rsidP="00AA6DFA">
            <w:r>
              <w:t>01</w:t>
            </w:r>
          </w:p>
        </w:tc>
      </w:tr>
      <w:tr w:rsidR="00AA6DFA" w:rsidRPr="00EE2DB1" w:rsidTr="00815669">
        <w:tc>
          <w:tcPr>
            <w:tcW w:w="715" w:type="dxa"/>
          </w:tcPr>
          <w:p w:rsidR="00AA6DFA" w:rsidRPr="00EE2DB1" w:rsidRDefault="00AA6DFA" w:rsidP="00AA6DFA">
            <w:pPr>
              <w:rPr>
                <w:rFonts w:ascii="Bookman Old Style" w:hAnsi="Bookman Old Style"/>
                <w:b/>
                <w:bCs/>
              </w:rPr>
            </w:pPr>
            <w:r w:rsidRPr="00EE2DB1">
              <w:rPr>
                <w:rFonts w:ascii="Bookman Old Style" w:hAnsi="Bookman Old Style"/>
                <w:b/>
                <w:bCs/>
              </w:rPr>
              <w:t>8</w:t>
            </w:r>
          </w:p>
        </w:tc>
        <w:tc>
          <w:tcPr>
            <w:tcW w:w="6175" w:type="dxa"/>
          </w:tcPr>
          <w:p w:rsidR="00AA6DFA" w:rsidRPr="00EE2DB1" w:rsidRDefault="00AA6DFA" w:rsidP="00AA6DFA">
            <w:pPr>
              <w:rPr>
                <w:b/>
              </w:rPr>
            </w:pPr>
            <w:r w:rsidRPr="00EE2DB1">
              <w:rPr>
                <w:b/>
              </w:rPr>
              <w:t>Total Quantity</w:t>
            </w:r>
          </w:p>
        </w:tc>
        <w:tc>
          <w:tcPr>
            <w:tcW w:w="1350" w:type="dxa"/>
          </w:tcPr>
          <w:p w:rsidR="00AA6DFA" w:rsidRPr="00EE2DB1" w:rsidRDefault="00AA6DFA" w:rsidP="00AA6DFA">
            <w:pPr>
              <w:rPr>
                <w:b/>
              </w:rPr>
            </w:pPr>
            <w:r w:rsidRPr="00EE2DB1">
              <w:rPr>
                <w:b/>
              </w:rPr>
              <w:t>08</w:t>
            </w:r>
          </w:p>
        </w:tc>
      </w:tr>
    </w:tbl>
    <w:p w:rsidR="00AA6DFA" w:rsidRPr="00EE2DB1" w:rsidRDefault="00AA6DFA" w:rsidP="00AA6DFA">
      <w:pPr>
        <w:rPr>
          <w:rFonts w:ascii="Algerian" w:hAnsi="Algerian"/>
          <w:b/>
          <w:bCs/>
          <w:sz w:val="28"/>
          <w:szCs w:val="28"/>
          <w:u w:val="single"/>
        </w:rPr>
      </w:pPr>
    </w:p>
    <w:p w:rsidR="00BE2076" w:rsidRDefault="00BE2076" w:rsidP="00BE2076">
      <w:pPr>
        <w:rPr>
          <w:rFonts w:ascii="Algerian" w:hAnsi="Algerian"/>
          <w:b/>
          <w:bCs/>
          <w:sz w:val="28"/>
          <w:szCs w:val="28"/>
          <w:u w:val="single"/>
        </w:rPr>
      </w:pPr>
    </w:p>
    <w:p w:rsidR="00BE2076" w:rsidRDefault="00BE2076" w:rsidP="00BE2076">
      <w:pPr>
        <w:rPr>
          <w:rFonts w:ascii="Algerian" w:hAnsi="Algerian"/>
          <w:b/>
          <w:bCs/>
          <w:sz w:val="28"/>
          <w:szCs w:val="28"/>
          <w:u w:val="single"/>
        </w:rPr>
      </w:pPr>
    </w:p>
    <w:p w:rsidR="00BE2076" w:rsidRDefault="00BE2076" w:rsidP="00BE2076">
      <w:pPr>
        <w:rPr>
          <w:rFonts w:ascii="Algerian" w:hAnsi="Algerian"/>
          <w:b/>
          <w:bCs/>
          <w:sz w:val="28"/>
          <w:szCs w:val="28"/>
          <w:u w:val="single"/>
        </w:rPr>
      </w:pPr>
    </w:p>
    <w:p w:rsidR="00BE2076" w:rsidRDefault="00BE2076" w:rsidP="00BE2076">
      <w:pPr>
        <w:rPr>
          <w:rFonts w:ascii="Algerian" w:hAnsi="Algerian"/>
          <w:b/>
          <w:bCs/>
          <w:sz w:val="28"/>
          <w:szCs w:val="28"/>
          <w:u w:val="single"/>
        </w:rPr>
      </w:pPr>
    </w:p>
    <w:p w:rsidR="00BE2076" w:rsidRDefault="00BE2076" w:rsidP="00BE2076">
      <w:pPr>
        <w:rPr>
          <w:rFonts w:ascii="Algerian" w:hAnsi="Algerian"/>
          <w:b/>
          <w:bCs/>
          <w:sz w:val="28"/>
          <w:szCs w:val="28"/>
          <w:u w:val="single"/>
        </w:rPr>
      </w:pPr>
    </w:p>
    <w:p w:rsidR="00173FB6" w:rsidRDefault="00CD491B" w:rsidP="00BE2076">
      <w:pPr>
        <w:jc w:val="center"/>
        <w:rPr>
          <w:rFonts w:ascii="Algerian" w:hAnsi="Algerian"/>
          <w:b/>
          <w:bCs/>
          <w:sz w:val="28"/>
          <w:szCs w:val="28"/>
          <w:u w:val="single"/>
        </w:rPr>
      </w:pPr>
      <w:r>
        <w:rPr>
          <w:rFonts w:ascii="Algerian" w:hAnsi="Algerian"/>
          <w:b/>
          <w:bCs/>
          <w:sz w:val="28"/>
          <w:szCs w:val="28"/>
          <w:u w:val="single"/>
        </w:rPr>
        <w:t>Detail of Already procured it equipment</w:t>
      </w:r>
    </w:p>
    <w:p w:rsidR="00410322" w:rsidRDefault="00410322" w:rsidP="00CD491B">
      <w:pPr>
        <w:jc w:val="center"/>
        <w:rPr>
          <w:rFonts w:ascii="Algerian" w:hAnsi="Algerian"/>
          <w:b/>
          <w:bCs/>
          <w:sz w:val="28"/>
          <w:szCs w:val="28"/>
          <w:u w:val="single"/>
        </w:rPr>
      </w:pPr>
    </w:p>
    <w:tbl>
      <w:tblPr>
        <w:tblpPr w:leftFromText="180" w:rightFromText="180" w:vertAnchor="text" w:horzAnchor="margin" w:tblpXSpec="center" w:tblpY="234"/>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5"/>
        <w:gridCol w:w="1710"/>
      </w:tblGrid>
      <w:tr w:rsidR="00650227" w:rsidRPr="00914C3A" w:rsidTr="009357EE">
        <w:trPr>
          <w:trHeight w:val="885"/>
        </w:trPr>
        <w:tc>
          <w:tcPr>
            <w:tcW w:w="8005" w:type="dxa"/>
            <w:shd w:val="clear" w:color="auto" w:fill="BFBFBF"/>
            <w:vAlign w:val="center"/>
          </w:tcPr>
          <w:p w:rsidR="00650227" w:rsidRPr="00914C3A" w:rsidRDefault="00650227" w:rsidP="00104331">
            <w:pPr>
              <w:tabs>
                <w:tab w:val="left" w:pos="157"/>
              </w:tabs>
              <w:ind w:left="-383"/>
              <w:jc w:val="center"/>
              <w:rPr>
                <w:rFonts w:asciiTheme="minorHAnsi" w:hAnsiTheme="minorHAnsi" w:cstheme="minorHAnsi"/>
                <w:b/>
                <w:bCs/>
                <w:color w:val="000000"/>
              </w:rPr>
            </w:pPr>
            <w:r w:rsidRPr="00914C3A">
              <w:rPr>
                <w:rFonts w:asciiTheme="minorHAnsi" w:hAnsiTheme="minorHAnsi" w:cstheme="minorHAnsi"/>
                <w:b/>
                <w:bCs/>
                <w:color w:val="000000"/>
              </w:rPr>
              <w:t>Item Description</w:t>
            </w:r>
          </w:p>
        </w:tc>
        <w:tc>
          <w:tcPr>
            <w:tcW w:w="1710" w:type="dxa"/>
            <w:shd w:val="clear" w:color="auto" w:fill="BFBFBF"/>
          </w:tcPr>
          <w:p w:rsidR="00650227" w:rsidRPr="00914C3A" w:rsidRDefault="00650227" w:rsidP="00104331">
            <w:pPr>
              <w:ind w:left="-270"/>
              <w:jc w:val="center"/>
              <w:rPr>
                <w:rFonts w:asciiTheme="minorHAnsi" w:hAnsiTheme="minorHAnsi" w:cstheme="minorHAnsi"/>
                <w:b/>
                <w:bCs/>
                <w:color w:val="000000"/>
              </w:rPr>
            </w:pPr>
          </w:p>
          <w:p w:rsidR="00650227" w:rsidRPr="00914C3A" w:rsidRDefault="00650227" w:rsidP="00104331">
            <w:pPr>
              <w:ind w:left="-270"/>
              <w:jc w:val="center"/>
              <w:rPr>
                <w:rFonts w:asciiTheme="minorHAnsi" w:hAnsiTheme="minorHAnsi" w:cstheme="minorHAnsi"/>
                <w:b/>
                <w:bCs/>
                <w:color w:val="000000"/>
              </w:rPr>
            </w:pPr>
            <w:r w:rsidRPr="00914C3A">
              <w:rPr>
                <w:rFonts w:asciiTheme="minorHAnsi" w:hAnsiTheme="minorHAnsi" w:cstheme="minorHAnsi"/>
                <w:b/>
                <w:bCs/>
                <w:color w:val="000000"/>
              </w:rPr>
              <w:t>Quantity</w:t>
            </w:r>
          </w:p>
        </w:tc>
      </w:tr>
      <w:tr w:rsidR="00D429DD" w:rsidRPr="00914C3A" w:rsidTr="00942313">
        <w:tc>
          <w:tcPr>
            <w:tcW w:w="8005" w:type="dxa"/>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Main Database Rack Server High Capacity  (Intel octa core Processors 3.6x GHz or higher with turbo boost 256 GB RAM, 3 Tera Bytes RAID HD Gigabit LAN, Tape Backup with 5 cartridges, Redundant Power Supply, 8 Micro USB Ports 17” LCD </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08</w:t>
            </w:r>
          </w:p>
        </w:tc>
      </w:tr>
      <w:tr w:rsidR="00D429DD" w:rsidRPr="00914C3A" w:rsidTr="00942313">
        <w:tc>
          <w:tcPr>
            <w:tcW w:w="8005" w:type="dxa"/>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Main Database Rack Server High Capacity  (Intel octa core Processors 3.6x GHz or higher with turbo boost 256 GB RAM, 3 Tera Bytes RAID HD Gigabit LAN, Tape Backup with 5 cartridges, Redundant Power Supply, 8 Micro USB Ports 17” LCD </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08</w:t>
            </w:r>
          </w:p>
        </w:tc>
      </w:tr>
      <w:tr w:rsidR="00D429DD" w:rsidRPr="00914C3A" w:rsidTr="00942313">
        <w:tc>
          <w:tcPr>
            <w:tcW w:w="8005" w:type="dxa"/>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Main Database Rack Server High Capacity  (Intel octa core Processors 3.6x GHz or higher with turbo boost 256 GB RAM, 3 Tera Bytes RAID HD Gigabit LAN, Tape Backup with 5 cartridges, Redundant Power Supply, 8 Micro USB Ports</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02</w:t>
            </w:r>
          </w:p>
        </w:tc>
      </w:tr>
      <w:tr w:rsidR="00D429DD" w:rsidRPr="00914C3A" w:rsidTr="009357EE">
        <w:trPr>
          <w:trHeight w:val="872"/>
        </w:trPr>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Desktop PCs ((Branded with 17 ‘’ LCD, (IBM, Dell, HP, Acer) Processor: Intel Xeon quad Core(TM) I 5 08 th generation Processor, 3.9 GHz,6M,1333FSB RAM : 16 GB 1TBd  NECC Dual Channel DDR3 </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48</w:t>
            </w:r>
          </w:p>
        </w:tc>
      </w:tr>
      <w:tr w:rsidR="00D429DD" w:rsidRPr="00914C3A" w:rsidTr="00942313">
        <w:tc>
          <w:tcPr>
            <w:tcW w:w="8005" w:type="dxa"/>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Server Racks</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09</w:t>
            </w:r>
          </w:p>
        </w:tc>
      </w:tr>
      <w:tr w:rsidR="00D429DD" w:rsidRPr="00914C3A" w:rsidTr="00942313">
        <w:tc>
          <w:tcPr>
            <w:tcW w:w="8005" w:type="dxa"/>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 Desktops for Execution/Centralized Unit</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08</w:t>
            </w:r>
          </w:p>
        </w:tc>
      </w:tr>
      <w:tr w:rsidR="00D429DD" w:rsidRPr="00914C3A" w:rsidTr="00942313">
        <w:tc>
          <w:tcPr>
            <w:tcW w:w="8005" w:type="dxa"/>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Laptop Computers  (HP, Dell, ACER) Processor: Intel(R) Quad Core I 7, 3.9GHz, 9 MB L2 Cache, 1066MHz FSB RAM : 16GB DDR3 SDRAM Memory Hard Drive: 1 TB HD (5400RPM) Hard Drive or higher</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08</w:t>
            </w:r>
          </w:p>
        </w:tc>
      </w:tr>
      <w:tr w:rsidR="00D429DD" w:rsidRPr="00914C3A" w:rsidTr="00942313">
        <w:tc>
          <w:tcPr>
            <w:tcW w:w="8005" w:type="dxa"/>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 HP Laser jet pro M402n (For Service Centers)(Print Speed up to 40 ppm, Resolution </w:t>
            </w:r>
          </w:p>
        </w:tc>
        <w:tc>
          <w:tcPr>
            <w:tcW w:w="1710" w:type="dxa"/>
          </w:tcPr>
          <w:p w:rsidR="00D429DD" w:rsidRPr="00914C3A" w:rsidRDefault="005012C1" w:rsidP="00D429DD">
            <w:pPr>
              <w:jc w:val="center"/>
              <w:rPr>
                <w:rFonts w:asciiTheme="minorHAnsi" w:hAnsiTheme="minorHAnsi" w:cstheme="minorHAnsi"/>
                <w:color w:val="000000"/>
              </w:rPr>
            </w:pPr>
            <w:r w:rsidRPr="00914C3A">
              <w:rPr>
                <w:rFonts w:asciiTheme="minorHAnsi" w:hAnsiTheme="minorHAnsi" w:cstheme="minorHAnsi"/>
                <w:color w:val="000000"/>
              </w:rPr>
              <w:t>24</w:t>
            </w:r>
          </w:p>
        </w:tc>
      </w:tr>
      <w:tr w:rsidR="00D429DD" w:rsidRPr="00914C3A" w:rsidTr="00942313">
        <w:tc>
          <w:tcPr>
            <w:tcW w:w="8005" w:type="dxa"/>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Printer for Execution/Centralized Unit</w:t>
            </w:r>
          </w:p>
        </w:tc>
        <w:tc>
          <w:tcPr>
            <w:tcW w:w="1710" w:type="dxa"/>
          </w:tcPr>
          <w:p w:rsidR="00D429DD" w:rsidRPr="00914C3A" w:rsidRDefault="005012C1" w:rsidP="00D429DD">
            <w:pPr>
              <w:jc w:val="center"/>
              <w:rPr>
                <w:rFonts w:asciiTheme="minorHAnsi" w:hAnsiTheme="minorHAnsi" w:cstheme="minorHAnsi"/>
                <w:color w:val="000000"/>
              </w:rPr>
            </w:pPr>
            <w:r w:rsidRPr="00914C3A">
              <w:rPr>
                <w:rFonts w:asciiTheme="minorHAnsi" w:hAnsiTheme="minorHAnsi" w:cstheme="minorHAnsi"/>
                <w:color w:val="000000"/>
              </w:rPr>
              <w:t>02</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Photocopier Machine</w:t>
            </w:r>
          </w:p>
        </w:tc>
        <w:tc>
          <w:tcPr>
            <w:tcW w:w="1710" w:type="dxa"/>
          </w:tcPr>
          <w:p w:rsidR="00D429DD" w:rsidRPr="00914C3A" w:rsidRDefault="00F14360" w:rsidP="00D429DD">
            <w:pPr>
              <w:jc w:val="center"/>
              <w:rPr>
                <w:rFonts w:asciiTheme="minorHAnsi" w:hAnsiTheme="minorHAnsi" w:cstheme="minorHAnsi"/>
                <w:color w:val="000000"/>
              </w:rPr>
            </w:pPr>
            <w:r w:rsidRPr="00914C3A">
              <w:rPr>
                <w:rFonts w:asciiTheme="minorHAnsi" w:hAnsiTheme="minorHAnsi" w:cstheme="minorHAnsi"/>
                <w:color w:val="000000"/>
              </w:rPr>
              <w:t>09</w:t>
            </w:r>
          </w:p>
        </w:tc>
      </w:tr>
      <w:tr w:rsidR="00D429DD" w:rsidRPr="00914C3A" w:rsidTr="00942313">
        <w:tc>
          <w:tcPr>
            <w:tcW w:w="8005" w:type="dxa"/>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DSLR Camera UHD</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w:t>
            </w:r>
            <w:r w:rsidR="00F14360" w:rsidRPr="00914C3A">
              <w:rPr>
                <w:rFonts w:asciiTheme="minorHAnsi" w:hAnsiTheme="minorHAnsi" w:cstheme="minorHAnsi"/>
                <w:color w:val="000000"/>
              </w:rPr>
              <w:t>1</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UPS 05 KVA(Triplett, APC,MGE)</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w:t>
            </w:r>
            <w:r w:rsidR="00F14360" w:rsidRPr="00914C3A">
              <w:rPr>
                <w:rFonts w:asciiTheme="minorHAnsi" w:hAnsiTheme="minorHAnsi" w:cstheme="minorHAnsi"/>
                <w:color w:val="000000"/>
              </w:rPr>
              <w:t>9</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Legal Size Paper Scanner </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w:t>
            </w:r>
            <w:r w:rsidR="00F14360" w:rsidRPr="00914C3A">
              <w:rPr>
                <w:rFonts w:asciiTheme="minorHAnsi" w:hAnsiTheme="minorHAnsi" w:cstheme="minorHAnsi"/>
                <w:color w:val="000000"/>
              </w:rPr>
              <w:t>9</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URU Biometric Scanner</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w:t>
            </w:r>
            <w:r w:rsidR="00F14360" w:rsidRPr="00914C3A">
              <w:rPr>
                <w:rFonts w:asciiTheme="minorHAnsi" w:hAnsiTheme="minorHAnsi" w:cstheme="minorHAnsi"/>
                <w:color w:val="000000"/>
              </w:rPr>
              <w:t>9</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Biometric Security System with glass for server room </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09</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LED 40 Inches for monitoring of Centers </w:t>
            </w:r>
          </w:p>
        </w:tc>
        <w:tc>
          <w:tcPr>
            <w:tcW w:w="1710" w:type="dxa"/>
          </w:tcPr>
          <w:p w:rsidR="00D429DD" w:rsidRPr="00914C3A" w:rsidRDefault="00D429DD" w:rsidP="00D429DD">
            <w:pPr>
              <w:jc w:val="center"/>
              <w:rPr>
                <w:rFonts w:asciiTheme="minorHAnsi" w:hAnsiTheme="minorHAnsi" w:cstheme="minorHAnsi"/>
                <w:color w:val="000000"/>
              </w:rPr>
            </w:pPr>
            <w:r w:rsidRPr="00914C3A">
              <w:rPr>
                <w:rFonts w:asciiTheme="minorHAnsi" w:hAnsiTheme="minorHAnsi" w:cstheme="minorHAnsi"/>
                <w:color w:val="000000"/>
              </w:rPr>
              <w:t>0</w:t>
            </w:r>
            <w:r w:rsidR="00F14360" w:rsidRPr="00914C3A">
              <w:rPr>
                <w:rFonts w:asciiTheme="minorHAnsi" w:hAnsiTheme="minorHAnsi" w:cstheme="minorHAnsi"/>
                <w:color w:val="000000"/>
              </w:rPr>
              <w:t>2</w:t>
            </w:r>
          </w:p>
        </w:tc>
      </w:tr>
      <w:tr w:rsidR="00D429DD" w:rsidRPr="00914C3A" w:rsidTr="00942313">
        <w:tc>
          <w:tcPr>
            <w:tcW w:w="8005" w:type="dxa"/>
          </w:tcPr>
          <w:p w:rsidR="00D429DD" w:rsidRPr="00914C3A" w:rsidRDefault="00D429DD" w:rsidP="00914C3A">
            <w:pPr>
              <w:jc w:val="both"/>
              <w:rPr>
                <w:rFonts w:asciiTheme="minorHAnsi" w:hAnsiTheme="minorHAnsi" w:cstheme="minorHAnsi"/>
                <w:color w:val="000000"/>
              </w:rPr>
            </w:pPr>
            <w:r w:rsidRPr="00914C3A">
              <w:rPr>
                <w:rFonts w:asciiTheme="minorHAnsi" w:hAnsiTheme="minorHAnsi" w:cstheme="minorHAnsi"/>
                <w:color w:val="000000"/>
              </w:rPr>
              <w:t xml:space="preserve">IP-Based Security Cams (8 Channels) with Day Night vision +1TB HD </w:t>
            </w:r>
          </w:p>
        </w:tc>
        <w:tc>
          <w:tcPr>
            <w:tcW w:w="1710" w:type="dxa"/>
          </w:tcPr>
          <w:p w:rsidR="00D429DD" w:rsidRPr="00914C3A" w:rsidRDefault="00F14360" w:rsidP="00D429DD">
            <w:pPr>
              <w:jc w:val="center"/>
              <w:rPr>
                <w:rFonts w:asciiTheme="minorHAnsi" w:hAnsiTheme="minorHAnsi" w:cstheme="minorHAnsi"/>
                <w:color w:val="000000"/>
              </w:rPr>
            </w:pPr>
            <w:r w:rsidRPr="00914C3A">
              <w:rPr>
                <w:rFonts w:asciiTheme="minorHAnsi" w:hAnsiTheme="minorHAnsi" w:cstheme="minorHAnsi"/>
                <w:color w:val="000000"/>
              </w:rPr>
              <w:t>09</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External hard disk 3 Terabyte </w:t>
            </w:r>
          </w:p>
        </w:tc>
        <w:tc>
          <w:tcPr>
            <w:tcW w:w="1710" w:type="dxa"/>
          </w:tcPr>
          <w:p w:rsidR="00D429DD" w:rsidRPr="00914C3A" w:rsidRDefault="00F14360" w:rsidP="00D429DD">
            <w:pPr>
              <w:jc w:val="center"/>
              <w:rPr>
                <w:rFonts w:asciiTheme="minorHAnsi" w:hAnsiTheme="minorHAnsi" w:cstheme="minorHAnsi"/>
                <w:color w:val="000000"/>
              </w:rPr>
            </w:pPr>
            <w:r w:rsidRPr="00914C3A">
              <w:rPr>
                <w:rFonts w:asciiTheme="minorHAnsi" w:hAnsiTheme="minorHAnsi" w:cstheme="minorHAnsi"/>
                <w:color w:val="000000"/>
              </w:rPr>
              <w:t>10</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Web Cams </w:t>
            </w:r>
          </w:p>
        </w:tc>
        <w:tc>
          <w:tcPr>
            <w:tcW w:w="1710" w:type="dxa"/>
          </w:tcPr>
          <w:p w:rsidR="00D429DD" w:rsidRPr="00914C3A" w:rsidRDefault="00F14360" w:rsidP="00D429DD">
            <w:pPr>
              <w:jc w:val="center"/>
              <w:rPr>
                <w:rFonts w:asciiTheme="minorHAnsi" w:hAnsiTheme="minorHAnsi" w:cstheme="minorHAnsi"/>
                <w:color w:val="000000"/>
              </w:rPr>
            </w:pPr>
            <w:r w:rsidRPr="00914C3A">
              <w:rPr>
                <w:rFonts w:asciiTheme="minorHAnsi" w:hAnsiTheme="minorHAnsi" w:cstheme="minorHAnsi"/>
                <w:color w:val="000000"/>
              </w:rPr>
              <w:t>32</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Network adapter for fail over clustering</w:t>
            </w:r>
          </w:p>
        </w:tc>
        <w:tc>
          <w:tcPr>
            <w:tcW w:w="1710" w:type="dxa"/>
          </w:tcPr>
          <w:p w:rsidR="00D429DD" w:rsidRPr="00914C3A" w:rsidRDefault="00E937E2" w:rsidP="00D429DD">
            <w:pPr>
              <w:jc w:val="center"/>
              <w:rPr>
                <w:rFonts w:asciiTheme="minorHAnsi" w:hAnsiTheme="minorHAnsi" w:cstheme="minorHAnsi"/>
                <w:color w:val="000000"/>
              </w:rPr>
            </w:pPr>
            <w:r w:rsidRPr="00914C3A">
              <w:rPr>
                <w:rFonts w:asciiTheme="minorHAnsi" w:hAnsiTheme="minorHAnsi" w:cstheme="minorHAnsi"/>
                <w:color w:val="000000"/>
              </w:rPr>
              <w:t>09</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Patch Panel</w:t>
            </w:r>
          </w:p>
        </w:tc>
        <w:tc>
          <w:tcPr>
            <w:tcW w:w="1710" w:type="dxa"/>
          </w:tcPr>
          <w:p w:rsidR="00D429DD" w:rsidRPr="00914C3A" w:rsidRDefault="00E937E2" w:rsidP="00D429DD">
            <w:pPr>
              <w:jc w:val="center"/>
              <w:rPr>
                <w:rFonts w:asciiTheme="minorHAnsi" w:hAnsiTheme="minorHAnsi" w:cstheme="minorHAnsi"/>
                <w:color w:val="000000"/>
              </w:rPr>
            </w:pPr>
            <w:r w:rsidRPr="00914C3A">
              <w:rPr>
                <w:rFonts w:asciiTheme="minorHAnsi" w:hAnsiTheme="minorHAnsi" w:cstheme="minorHAnsi"/>
                <w:color w:val="000000"/>
              </w:rPr>
              <w:t>09</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4-U Data Cabinets</w:t>
            </w:r>
          </w:p>
        </w:tc>
        <w:tc>
          <w:tcPr>
            <w:tcW w:w="1710" w:type="dxa"/>
          </w:tcPr>
          <w:p w:rsidR="00D429DD" w:rsidRPr="00914C3A" w:rsidRDefault="00283252" w:rsidP="00D429DD">
            <w:pPr>
              <w:jc w:val="center"/>
              <w:rPr>
                <w:rFonts w:asciiTheme="minorHAnsi" w:hAnsiTheme="minorHAnsi" w:cstheme="minorHAnsi"/>
                <w:color w:val="000000"/>
              </w:rPr>
            </w:pPr>
            <w:r w:rsidRPr="00914C3A">
              <w:rPr>
                <w:rFonts w:asciiTheme="minorHAnsi" w:hAnsiTheme="minorHAnsi" w:cstheme="minorHAnsi"/>
                <w:color w:val="000000"/>
              </w:rPr>
              <w:t>09</w:t>
            </w:r>
          </w:p>
        </w:tc>
      </w:tr>
      <w:tr w:rsidR="00D429DD" w:rsidRPr="00914C3A" w:rsidTr="009357EE">
        <w:tc>
          <w:tcPr>
            <w:tcW w:w="8005" w:type="dxa"/>
            <w:vAlign w:val="center"/>
          </w:tcPr>
          <w:p w:rsidR="00D429DD" w:rsidRPr="00914C3A" w:rsidRDefault="00D429DD" w:rsidP="00D429DD">
            <w:pPr>
              <w:jc w:val="both"/>
              <w:rPr>
                <w:rFonts w:asciiTheme="minorHAnsi" w:hAnsiTheme="minorHAnsi" w:cstheme="minorHAnsi"/>
                <w:color w:val="000000"/>
              </w:rPr>
            </w:pPr>
            <w:r w:rsidRPr="00914C3A">
              <w:rPr>
                <w:rFonts w:asciiTheme="minorHAnsi" w:hAnsiTheme="minorHAnsi" w:cstheme="minorHAnsi"/>
                <w:color w:val="000000"/>
              </w:rPr>
              <w:t xml:space="preserve">Voltage </w:t>
            </w:r>
            <w:r w:rsidR="00AB64D1" w:rsidRPr="00914C3A">
              <w:rPr>
                <w:rFonts w:asciiTheme="minorHAnsi" w:hAnsiTheme="minorHAnsi" w:cstheme="minorHAnsi"/>
                <w:color w:val="000000"/>
              </w:rPr>
              <w:t>stabilizer</w:t>
            </w:r>
            <w:r w:rsidRPr="00914C3A">
              <w:rPr>
                <w:rFonts w:asciiTheme="minorHAnsi" w:hAnsiTheme="minorHAnsi" w:cstheme="minorHAnsi"/>
                <w:color w:val="000000"/>
              </w:rPr>
              <w:t xml:space="preserve"> 15000 watts or above</w:t>
            </w:r>
          </w:p>
        </w:tc>
        <w:tc>
          <w:tcPr>
            <w:tcW w:w="1710" w:type="dxa"/>
          </w:tcPr>
          <w:p w:rsidR="00D429DD" w:rsidRPr="00914C3A" w:rsidRDefault="00283252" w:rsidP="00D429DD">
            <w:pPr>
              <w:jc w:val="center"/>
              <w:rPr>
                <w:rFonts w:asciiTheme="minorHAnsi" w:hAnsiTheme="minorHAnsi" w:cstheme="minorHAnsi"/>
                <w:color w:val="000000"/>
              </w:rPr>
            </w:pPr>
            <w:r w:rsidRPr="00914C3A">
              <w:rPr>
                <w:rFonts w:asciiTheme="minorHAnsi" w:hAnsiTheme="minorHAnsi" w:cstheme="minorHAnsi"/>
                <w:color w:val="000000"/>
              </w:rPr>
              <w:t>10</w:t>
            </w:r>
          </w:p>
        </w:tc>
      </w:tr>
    </w:tbl>
    <w:p w:rsidR="00B53358" w:rsidRDefault="00B53358" w:rsidP="008465D8">
      <w:pPr>
        <w:jc w:val="center"/>
        <w:rPr>
          <w:rFonts w:ascii="Algerian" w:hAnsi="Algerian"/>
          <w:b/>
          <w:bCs/>
        </w:rPr>
      </w:pPr>
    </w:p>
    <w:p w:rsidR="00883858" w:rsidRDefault="00883858" w:rsidP="002518C7">
      <w:pPr>
        <w:rPr>
          <w:rFonts w:ascii="Algerian" w:hAnsi="Algerian"/>
          <w:b/>
          <w:bCs/>
        </w:rPr>
      </w:pPr>
    </w:p>
    <w:p w:rsidR="002518C7" w:rsidRDefault="002518C7" w:rsidP="002518C7">
      <w:pPr>
        <w:rPr>
          <w:rFonts w:ascii="Algerian" w:hAnsi="Algerian"/>
          <w:b/>
          <w:bCs/>
          <w:sz w:val="32"/>
          <w:szCs w:val="32"/>
        </w:rPr>
      </w:pPr>
    </w:p>
    <w:p w:rsidR="00F10928" w:rsidRDefault="00F10928" w:rsidP="006D4F07">
      <w:pPr>
        <w:jc w:val="right"/>
        <w:rPr>
          <w:rFonts w:ascii="Algerian" w:hAnsi="Algerian"/>
          <w:b/>
          <w:bCs/>
          <w:sz w:val="32"/>
          <w:szCs w:val="32"/>
        </w:rPr>
      </w:pPr>
    </w:p>
    <w:p w:rsidR="00F10928" w:rsidRDefault="00F10928" w:rsidP="006D4F07">
      <w:pPr>
        <w:jc w:val="right"/>
        <w:rPr>
          <w:rFonts w:ascii="Algerian" w:hAnsi="Algerian"/>
          <w:b/>
          <w:bCs/>
          <w:sz w:val="32"/>
          <w:szCs w:val="32"/>
        </w:rPr>
      </w:pPr>
    </w:p>
    <w:p w:rsidR="00974D98" w:rsidRDefault="00974D98" w:rsidP="006D4F07">
      <w:pPr>
        <w:jc w:val="right"/>
        <w:rPr>
          <w:rFonts w:ascii="Algerian" w:hAnsi="Algerian"/>
          <w:b/>
          <w:bCs/>
          <w:sz w:val="32"/>
          <w:szCs w:val="32"/>
        </w:rPr>
      </w:pPr>
    </w:p>
    <w:p w:rsidR="00ED3EE7" w:rsidRDefault="00ED3EE7" w:rsidP="006D4F07">
      <w:pPr>
        <w:jc w:val="right"/>
        <w:rPr>
          <w:rFonts w:ascii="Algerian" w:hAnsi="Algerian"/>
          <w:b/>
          <w:bCs/>
          <w:sz w:val="32"/>
          <w:szCs w:val="32"/>
        </w:rPr>
      </w:pPr>
    </w:p>
    <w:p w:rsidR="003B5670" w:rsidRPr="00CB24DE" w:rsidRDefault="00A414F2" w:rsidP="006D4F07">
      <w:pPr>
        <w:jc w:val="right"/>
        <w:rPr>
          <w:rFonts w:cstheme="minorHAnsi"/>
          <w:b/>
          <w:sz w:val="32"/>
          <w:szCs w:val="32"/>
        </w:rPr>
      </w:pPr>
      <w:r>
        <w:rPr>
          <w:rFonts w:ascii="Algerian" w:hAnsi="Algerian"/>
          <w:b/>
          <w:bCs/>
          <w:sz w:val="32"/>
          <w:szCs w:val="32"/>
        </w:rPr>
        <w:t>Annexure-B</w:t>
      </w:r>
      <w:r w:rsidR="003B5670" w:rsidRPr="00CB24DE">
        <w:rPr>
          <w:rFonts w:ascii="Algerian" w:hAnsi="Algerian"/>
          <w:b/>
          <w:bCs/>
          <w:sz w:val="32"/>
          <w:szCs w:val="32"/>
        </w:rPr>
        <w:t xml:space="preserve"> </w:t>
      </w:r>
    </w:p>
    <w:p w:rsidR="00927442" w:rsidRPr="003017BD" w:rsidRDefault="003B5670" w:rsidP="003017BD">
      <w:pPr>
        <w:ind w:left="540"/>
        <w:jc w:val="center"/>
        <w:rPr>
          <w:rFonts w:cstheme="minorHAnsi"/>
          <w:b/>
          <w:sz w:val="32"/>
          <w:szCs w:val="32"/>
        </w:rPr>
      </w:pPr>
      <w:r w:rsidRPr="00CB24DE">
        <w:rPr>
          <w:rFonts w:ascii="Algerian" w:hAnsi="Algerian"/>
          <w:b/>
          <w:bCs/>
          <w:sz w:val="32"/>
          <w:szCs w:val="32"/>
        </w:rPr>
        <w:t xml:space="preserve">Licensed </w:t>
      </w:r>
      <w:r w:rsidR="00903E44" w:rsidRPr="00CB24DE">
        <w:rPr>
          <w:rFonts w:ascii="Algerian" w:hAnsi="Algerian"/>
          <w:b/>
          <w:bCs/>
          <w:sz w:val="32"/>
          <w:szCs w:val="32"/>
        </w:rPr>
        <w:t>Software</w:t>
      </w:r>
    </w:p>
    <w:tbl>
      <w:tblPr>
        <w:tblW w:w="115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1620"/>
        <w:gridCol w:w="810"/>
        <w:gridCol w:w="630"/>
        <w:gridCol w:w="900"/>
        <w:gridCol w:w="900"/>
        <w:gridCol w:w="630"/>
        <w:gridCol w:w="720"/>
        <w:gridCol w:w="630"/>
        <w:gridCol w:w="863"/>
        <w:gridCol w:w="718"/>
        <w:gridCol w:w="489"/>
        <w:gridCol w:w="1170"/>
        <w:gridCol w:w="990"/>
      </w:tblGrid>
      <w:tr w:rsidR="00FD484D" w:rsidRPr="003F4856" w:rsidTr="00462D6A">
        <w:trPr>
          <w:trHeight w:val="615"/>
        </w:trPr>
        <w:tc>
          <w:tcPr>
            <w:tcW w:w="450" w:type="dxa"/>
            <w:vMerge w:val="restart"/>
            <w:shd w:val="clear" w:color="auto" w:fill="auto"/>
            <w:noWrap/>
            <w:vAlign w:val="center"/>
            <w:hideMark/>
          </w:tcPr>
          <w:p w:rsidR="00FD484D" w:rsidRPr="003F4856" w:rsidRDefault="00E63839" w:rsidP="003F4856">
            <w:pPr>
              <w:rPr>
                <w:rFonts w:asciiTheme="minorHAnsi" w:hAnsiTheme="minorHAnsi" w:cstheme="minorHAnsi"/>
                <w:b/>
                <w:bCs/>
                <w:color w:val="000000"/>
                <w:sz w:val="22"/>
                <w:szCs w:val="22"/>
              </w:rPr>
            </w:pPr>
            <w:r>
              <w:rPr>
                <w:rFonts w:asciiTheme="minorHAnsi" w:hAnsiTheme="minorHAnsi" w:cstheme="minorHAnsi"/>
                <w:b/>
                <w:bCs/>
                <w:color w:val="000000"/>
                <w:sz w:val="22"/>
                <w:szCs w:val="22"/>
              </w:rPr>
              <w:t>Sr</w:t>
            </w:r>
            <w:r w:rsidR="00FD484D" w:rsidRPr="003F4856">
              <w:rPr>
                <w:rFonts w:asciiTheme="minorHAnsi" w:hAnsiTheme="minorHAnsi" w:cstheme="minorHAnsi"/>
                <w:b/>
                <w:bCs/>
                <w:color w:val="000000"/>
                <w:sz w:val="22"/>
                <w:szCs w:val="22"/>
              </w:rPr>
              <w:t>#</w:t>
            </w:r>
          </w:p>
        </w:tc>
        <w:tc>
          <w:tcPr>
            <w:tcW w:w="1620" w:type="dxa"/>
            <w:vMerge w:val="restart"/>
            <w:shd w:val="clear" w:color="auto" w:fill="auto"/>
            <w:noWrap/>
            <w:vAlign w:val="center"/>
            <w:hideMark/>
          </w:tcPr>
          <w:p w:rsidR="00FD484D" w:rsidRPr="003F4856" w:rsidRDefault="00FD484D" w:rsidP="003F4856">
            <w:pP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Item Description</w:t>
            </w:r>
          </w:p>
        </w:tc>
        <w:tc>
          <w:tcPr>
            <w:tcW w:w="810" w:type="dxa"/>
            <w:vMerge w:val="restart"/>
            <w:shd w:val="clear" w:color="auto" w:fill="auto"/>
            <w:noWrap/>
            <w:vAlign w:val="center"/>
            <w:hideMark/>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unit Cost</w:t>
            </w:r>
          </w:p>
        </w:tc>
        <w:tc>
          <w:tcPr>
            <w:tcW w:w="630" w:type="dxa"/>
            <w:vMerge w:val="restart"/>
            <w:shd w:val="clear" w:color="auto" w:fill="auto"/>
            <w:noWrap/>
            <w:vAlign w:val="center"/>
            <w:hideMark/>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Qty</w:t>
            </w:r>
          </w:p>
        </w:tc>
        <w:tc>
          <w:tcPr>
            <w:tcW w:w="900" w:type="dxa"/>
            <w:vMerge w:val="restart"/>
            <w:shd w:val="clear" w:color="auto" w:fill="auto"/>
            <w:noWrap/>
            <w:vAlign w:val="center"/>
            <w:hideMark/>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One Service</w:t>
            </w:r>
          </w:p>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 xml:space="preserve">cost  </w:t>
            </w:r>
          </w:p>
        </w:tc>
        <w:tc>
          <w:tcPr>
            <w:tcW w:w="900" w:type="dxa"/>
            <w:vMerge w:val="restart"/>
            <w:shd w:val="clear" w:color="auto" w:fill="auto"/>
            <w:noWrap/>
            <w:vAlign w:val="center"/>
            <w:hideMark/>
          </w:tcPr>
          <w:p w:rsidR="00FD484D" w:rsidRPr="003F4856" w:rsidRDefault="00F63779" w:rsidP="003F4856">
            <w:pPr>
              <w:jc w:val="center"/>
              <w:rPr>
                <w:rFonts w:asciiTheme="minorHAnsi" w:hAnsiTheme="minorHAnsi" w:cstheme="minorHAnsi"/>
                <w:b/>
                <w:bCs/>
                <w:color w:val="000000"/>
                <w:sz w:val="22"/>
                <w:szCs w:val="22"/>
              </w:rPr>
            </w:pPr>
            <w:r>
              <w:rPr>
                <w:rFonts w:asciiTheme="minorHAnsi" w:hAnsiTheme="minorHAnsi" w:cstheme="minorHAnsi"/>
                <w:b/>
                <w:bCs/>
                <w:color w:val="000000"/>
                <w:sz w:val="22"/>
                <w:szCs w:val="22"/>
              </w:rPr>
              <w:t>Eight Service Center</w:t>
            </w:r>
            <w:r w:rsidR="00FD484D" w:rsidRPr="003F4856">
              <w:rPr>
                <w:rFonts w:asciiTheme="minorHAnsi" w:hAnsiTheme="minorHAnsi" w:cstheme="minorHAnsi"/>
                <w:b/>
                <w:bCs/>
                <w:color w:val="000000"/>
                <w:sz w:val="22"/>
                <w:szCs w:val="22"/>
              </w:rPr>
              <w:t>Cost</w:t>
            </w:r>
          </w:p>
        </w:tc>
        <w:tc>
          <w:tcPr>
            <w:tcW w:w="1350" w:type="dxa"/>
            <w:gridSpan w:val="2"/>
            <w:vAlign w:val="center"/>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Execution Unit</w:t>
            </w:r>
          </w:p>
        </w:tc>
        <w:tc>
          <w:tcPr>
            <w:tcW w:w="1493" w:type="dxa"/>
            <w:gridSpan w:val="2"/>
            <w:shd w:val="clear" w:color="auto" w:fill="auto"/>
            <w:noWrap/>
            <w:vAlign w:val="center"/>
            <w:hideMark/>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 xml:space="preserve">Total </w:t>
            </w:r>
          </w:p>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Millions</w:t>
            </w:r>
          </w:p>
        </w:tc>
        <w:tc>
          <w:tcPr>
            <w:tcW w:w="2377" w:type="dxa"/>
            <w:gridSpan w:val="3"/>
            <w:vAlign w:val="center"/>
          </w:tcPr>
          <w:p w:rsidR="00FD484D" w:rsidRPr="003F4856" w:rsidRDefault="00B37F08"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Addl. Cost Required</w:t>
            </w:r>
          </w:p>
        </w:tc>
        <w:tc>
          <w:tcPr>
            <w:tcW w:w="990" w:type="dxa"/>
            <w:vMerge w:val="restart"/>
            <w:vAlign w:val="center"/>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Total</w:t>
            </w:r>
            <w:r w:rsidR="00774B48" w:rsidRPr="003F4856">
              <w:rPr>
                <w:rFonts w:asciiTheme="minorHAnsi" w:hAnsiTheme="minorHAnsi" w:cstheme="minorHAnsi"/>
                <w:b/>
                <w:bCs/>
                <w:color w:val="000000"/>
                <w:sz w:val="22"/>
                <w:szCs w:val="22"/>
              </w:rPr>
              <w:t xml:space="preserve"> Revised</w:t>
            </w:r>
            <w:r w:rsidRPr="003F4856">
              <w:rPr>
                <w:rFonts w:asciiTheme="minorHAnsi" w:hAnsiTheme="minorHAnsi" w:cstheme="minorHAnsi"/>
                <w:b/>
                <w:bCs/>
                <w:color w:val="000000"/>
                <w:sz w:val="22"/>
                <w:szCs w:val="22"/>
              </w:rPr>
              <w:t xml:space="preserve"> Cost</w:t>
            </w:r>
          </w:p>
        </w:tc>
      </w:tr>
      <w:tr w:rsidR="00FD484D" w:rsidRPr="003F4856" w:rsidTr="00462D6A">
        <w:trPr>
          <w:trHeight w:val="615"/>
        </w:trPr>
        <w:tc>
          <w:tcPr>
            <w:tcW w:w="450" w:type="dxa"/>
            <w:vMerge/>
            <w:shd w:val="clear" w:color="auto" w:fill="auto"/>
            <w:noWrap/>
            <w:vAlign w:val="center"/>
          </w:tcPr>
          <w:p w:rsidR="00FD484D" w:rsidRPr="003F4856" w:rsidRDefault="00FD484D" w:rsidP="003F4856">
            <w:pPr>
              <w:rPr>
                <w:rFonts w:asciiTheme="minorHAnsi" w:hAnsiTheme="minorHAnsi" w:cstheme="minorHAnsi"/>
                <w:b/>
                <w:bCs/>
                <w:color w:val="000000"/>
                <w:sz w:val="22"/>
                <w:szCs w:val="22"/>
              </w:rPr>
            </w:pPr>
          </w:p>
        </w:tc>
        <w:tc>
          <w:tcPr>
            <w:tcW w:w="1620" w:type="dxa"/>
            <w:vMerge/>
            <w:shd w:val="clear" w:color="auto" w:fill="auto"/>
            <w:noWrap/>
            <w:vAlign w:val="center"/>
          </w:tcPr>
          <w:p w:rsidR="00FD484D" w:rsidRPr="003F4856" w:rsidRDefault="00FD484D" w:rsidP="003F4856">
            <w:pPr>
              <w:rPr>
                <w:rFonts w:asciiTheme="minorHAnsi" w:hAnsiTheme="minorHAnsi" w:cstheme="minorHAnsi"/>
                <w:b/>
                <w:bCs/>
                <w:color w:val="000000"/>
                <w:sz w:val="22"/>
                <w:szCs w:val="22"/>
              </w:rPr>
            </w:pPr>
          </w:p>
        </w:tc>
        <w:tc>
          <w:tcPr>
            <w:tcW w:w="810" w:type="dxa"/>
            <w:vMerge/>
            <w:shd w:val="clear" w:color="auto" w:fill="auto"/>
            <w:noWrap/>
            <w:vAlign w:val="center"/>
          </w:tcPr>
          <w:p w:rsidR="00FD484D" w:rsidRPr="003F4856" w:rsidRDefault="00FD484D" w:rsidP="003F4856">
            <w:pPr>
              <w:jc w:val="center"/>
              <w:rPr>
                <w:rFonts w:asciiTheme="minorHAnsi" w:hAnsiTheme="minorHAnsi" w:cstheme="minorHAnsi"/>
                <w:b/>
                <w:bCs/>
                <w:color w:val="000000"/>
                <w:sz w:val="22"/>
                <w:szCs w:val="22"/>
              </w:rPr>
            </w:pPr>
          </w:p>
        </w:tc>
        <w:tc>
          <w:tcPr>
            <w:tcW w:w="630" w:type="dxa"/>
            <w:vMerge/>
            <w:shd w:val="clear" w:color="auto" w:fill="auto"/>
            <w:noWrap/>
            <w:vAlign w:val="center"/>
          </w:tcPr>
          <w:p w:rsidR="00FD484D" w:rsidRPr="003F4856" w:rsidRDefault="00FD484D" w:rsidP="003F4856">
            <w:pPr>
              <w:jc w:val="center"/>
              <w:rPr>
                <w:rFonts w:asciiTheme="minorHAnsi" w:hAnsiTheme="minorHAnsi" w:cstheme="minorHAnsi"/>
                <w:b/>
                <w:bCs/>
                <w:color w:val="000000"/>
                <w:sz w:val="22"/>
                <w:szCs w:val="22"/>
              </w:rPr>
            </w:pPr>
          </w:p>
        </w:tc>
        <w:tc>
          <w:tcPr>
            <w:tcW w:w="900" w:type="dxa"/>
            <w:vMerge/>
            <w:shd w:val="clear" w:color="auto" w:fill="auto"/>
            <w:noWrap/>
            <w:vAlign w:val="center"/>
          </w:tcPr>
          <w:p w:rsidR="00FD484D" w:rsidRPr="003F4856" w:rsidRDefault="00FD484D" w:rsidP="003F4856">
            <w:pPr>
              <w:jc w:val="center"/>
              <w:rPr>
                <w:rFonts w:asciiTheme="minorHAnsi" w:hAnsiTheme="minorHAnsi" w:cstheme="minorHAnsi"/>
                <w:b/>
                <w:bCs/>
                <w:color w:val="000000"/>
                <w:sz w:val="22"/>
                <w:szCs w:val="22"/>
              </w:rPr>
            </w:pPr>
          </w:p>
        </w:tc>
        <w:tc>
          <w:tcPr>
            <w:tcW w:w="900" w:type="dxa"/>
            <w:vMerge/>
            <w:shd w:val="clear" w:color="auto" w:fill="auto"/>
            <w:noWrap/>
            <w:vAlign w:val="center"/>
          </w:tcPr>
          <w:p w:rsidR="00FD484D" w:rsidRPr="003F4856" w:rsidRDefault="00FD484D" w:rsidP="003F4856">
            <w:pPr>
              <w:jc w:val="center"/>
              <w:rPr>
                <w:rFonts w:asciiTheme="minorHAnsi" w:hAnsiTheme="minorHAnsi" w:cstheme="minorHAnsi"/>
                <w:b/>
                <w:bCs/>
                <w:color w:val="000000"/>
                <w:sz w:val="22"/>
                <w:szCs w:val="22"/>
              </w:rPr>
            </w:pPr>
          </w:p>
        </w:tc>
        <w:tc>
          <w:tcPr>
            <w:tcW w:w="630" w:type="dxa"/>
            <w:vAlign w:val="center"/>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Qty</w:t>
            </w:r>
          </w:p>
        </w:tc>
        <w:tc>
          <w:tcPr>
            <w:tcW w:w="720" w:type="dxa"/>
            <w:vAlign w:val="center"/>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Cost</w:t>
            </w:r>
          </w:p>
        </w:tc>
        <w:tc>
          <w:tcPr>
            <w:tcW w:w="630" w:type="dxa"/>
            <w:shd w:val="clear" w:color="auto" w:fill="auto"/>
            <w:noWrap/>
            <w:vAlign w:val="center"/>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Qty</w:t>
            </w:r>
          </w:p>
        </w:tc>
        <w:tc>
          <w:tcPr>
            <w:tcW w:w="863" w:type="dxa"/>
            <w:shd w:val="clear" w:color="auto" w:fill="auto"/>
            <w:vAlign w:val="center"/>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Cost</w:t>
            </w:r>
          </w:p>
        </w:tc>
        <w:tc>
          <w:tcPr>
            <w:tcW w:w="718" w:type="dxa"/>
            <w:vAlign w:val="center"/>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Unit Cost</w:t>
            </w:r>
          </w:p>
        </w:tc>
        <w:tc>
          <w:tcPr>
            <w:tcW w:w="489" w:type="dxa"/>
            <w:vAlign w:val="center"/>
          </w:tcPr>
          <w:p w:rsidR="00FD484D" w:rsidRPr="003F4856" w:rsidRDefault="00102E91" w:rsidP="003F4856">
            <w:pPr>
              <w:jc w:val="center"/>
              <w:rPr>
                <w:rFonts w:asciiTheme="minorHAnsi" w:hAnsiTheme="minorHAnsi" w:cstheme="minorHAnsi"/>
                <w:b/>
                <w:bCs/>
                <w:color w:val="000000"/>
                <w:sz w:val="22"/>
                <w:szCs w:val="22"/>
              </w:rPr>
            </w:pPr>
            <w:r>
              <w:rPr>
                <w:rFonts w:asciiTheme="minorHAnsi" w:hAnsiTheme="minorHAnsi" w:cstheme="minorHAnsi"/>
                <w:b/>
                <w:bCs/>
                <w:color w:val="000000"/>
                <w:sz w:val="22"/>
                <w:szCs w:val="22"/>
              </w:rPr>
              <w:t>Qy</w:t>
            </w:r>
          </w:p>
        </w:tc>
        <w:tc>
          <w:tcPr>
            <w:tcW w:w="1170" w:type="dxa"/>
            <w:vAlign w:val="center"/>
          </w:tcPr>
          <w:p w:rsidR="00FD484D" w:rsidRPr="003F4856" w:rsidRDefault="00FD484D"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Cost</w:t>
            </w:r>
          </w:p>
        </w:tc>
        <w:tc>
          <w:tcPr>
            <w:tcW w:w="990" w:type="dxa"/>
            <w:vMerge/>
            <w:vAlign w:val="center"/>
          </w:tcPr>
          <w:p w:rsidR="00FD484D" w:rsidRPr="003F4856" w:rsidRDefault="00FD484D" w:rsidP="003F4856">
            <w:pPr>
              <w:jc w:val="center"/>
              <w:rPr>
                <w:rFonts w:asciiTheme="minorHAnsi" w:hAnsiTheme="minorHAnsi" w:cstheme="minorHAnsi"/>
                <w:b/>
                <w:bCs/>
                <w:color w:val="000000"/>
                <w:sz w:val="22"/>
                <w:szCs w:val="22"/>
              </w:rPr>
            </w:pPr>
          </w:p>
        </w:tc>
      </w:tr>
      <w:tr w:rsidR="00F065A4" w:rsidRPr="003F4856" w:rsidTr="00462D6A">
        <w:trPr>
          <w:trHeight w:val="810"/>
        </w:trPr>
        <w:tc>
          <w:tcPr>
            <w:tcW w:w="450" w:type="dxa"/>
            <w:shd w:val="clear" w:color="auto" w:fill="auto"/>
            <w:noWrap/>
            <w:vAlign w:val="center"/>
            <w:hideMark/>
          </w:tcPr>
          <w:p w:rsidR="00530116" w:rsidRPr="003F4856" w:rsidRDefault="00EF2F77"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w:t>
            </w:r>
          </w:p>
        </w:tc>
        <w:tc>
          <w:tcPr>
            <w:tcW w:w="162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 xml:space="preserve">MS Windows Server </w:t>
            </w:r>
            <w:r w:rsidR="002E2B96" w:rsidRPr="003F4856">
              <w:rPr>
                <w:rFonts w:asciiTheme="minorHAnsi" w:hAnsiTheme="minorHAnsi" w:cstheme="minorHAnsi"/>
                <w:color w:val="000000"/>
                <w:sz w:val="22"/>
                <w:szCs w:val="22"/>
              </w:rPr>
              <w:t>(</w:t>
            </w:r>
            <w:r w:rsidR="00662444" w:rsidRPr="003F4856">
              <w:rPr>
                <w:rFonts w:asciiTheme="minorHAnsi" w:hAnsiTheme="minorHAnsi" w:cstheme="minorHAnsi"/>
                <w:color w:val="000000"/>
                <w:sz w:val="22"/>
                <w:szCs w:val="22"/>
              </w:rPr>
              <w:t xml:space="preserve">Licensed </w:t>
            </w:r>
            <w:r w:rsidR="002E2B96" w:rsidRPr="003F4856">
              <w:rPr>
                <w:rFonts w:asciiTheme="minorHAnsi" w:hAnsiTheme="minorHAnsi" w:cstheme="minorHAnsi"/>
                <w:color w:val="000000"/>
                <w:sz w:val="22"/>
                <w:szCs w:val="22"/>
              </w:rPr>
              <w:t>Windows Server 2021</w:t>
            </w:r>
            <w:r w:rsidRPr="003F4856">
              <w:rPr>
                <w:rFonts w:asciiTheme="minorHAnsi" w:hAnsiTheme="minorHAnsi" w:cstheme="minorHAnsi"/>
                <w:color w:val="000000"/>
                <w:sz w:val="22"/>
                <w:szCs w:val="22"/>
              </w:rPr>
              <w:t xml:space="preserve"> R2 </w:t>
            </w:r>
            <w:r w:rsidR="00DD06C8" w:rsidRPr="003F4856">
              <w:rPr>
                <w:rFonts w:asciiTheme="minorHAnsi" w:hAnsiTheme="minorHAnsi" w:cstheme="minorHAnsi"/>
                <w:color w:val="000000"/>
                <w:sz w:val="22"/>
                <w:szCs w:val="22"/>
              </w:rPr>
              <w:t>standard edition</w:t>
            </w:r>
            <w:r w:rsidR="00332F19" w:rsidRPr="003F4856">
              <w:rPr>
                <w:rFonts w:asciiTheme="minorHAnsi" w:hAnsiTheme="minorHAnsi" w:cstheme="minorHAnsi"/>
                <w:color w:val="000000"/>
                <w:sz w:val="22"/>
                <w:szCs w:val="22"/>
              </w:rPr>
              <w:t xml:space="preserve"> SP</w:t>
            </w:r>
            <w:r w:rsidR="008C0157" w:rsidRPr="003F4856">
              <w:rPr>
                <w:rFonts w:asciiTheme="minorHAnsi" w:hAnsiTheme="minorHAnsi" w:cstheme="minorHAnsi"/>
                <w:color w:val="000000"/>
                <w:sz w:val="22"/>
                <w:szCs w:val="22"/>
              </w:rPr>
              <w:t>-</w:t>
            </w:r>
            <w:r w:rsidR="00332F19" w:rsidRPr="003F4856">
              <w:rPr>
                <w:rFonts w:asciiTheme="minorHAnsi" w:hAnsiTheme="minorHAnsi" w:cstheme="minorHAnsi"/>
                <w:color w:val="000000"/>
                <w:sz w:val="22"/>
                <w:szCs w:val="22"/>
              </w:rPr>
              <w:t>1</w:t>
            </w:r>
          </w:p>
        </w:tc>
        <w:tc>
          <w:tcPr>
            <w:tcW w:w="81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0.150</w:t>
            </w:r>
          </w:p>
        </w:tc>
        <w:tc>
          <w:tcPr>
            <w:tcW w:w="63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0.300</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2.400</w:t>
            </w:r>
          </w:p>
        </w:tc>
        <w:tc>
          <w:tcPr>
            <w:tcW w:w="630" w:type="dxa"/>
            <w:vAlign w:val="center"/>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02</w:t>
            </w:r>
          </w:p>
        </w:tc>
        <w:tc>
          <w:tcPr>
            <w:tcW w:w="72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0.300</w:t>
            </w:r>
          </w:p>
        </w:tc>
        <w:tc>
          <w:tcPr>
            <w:tcW w:w="63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18</w:t>
            </w:r>
          </w:p>
        </w:tc>
        <w:tc>
          <w:tcPr>
            <w:tcW w:w="863"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2.700</w:t>
            </w:r>
          </w:p>
        </w:tc>
        <w:tc>
          <w:tcPr>
            <w:tcW w:w="718" w:type="dxa"/>
            <w:vAlign w:val="center"/>
          </w:tcPr>
          <w:p w:rsidR="00530116" w:rsidRPr="003F4856" w:rsidRDefault="006D600B"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w:t>
            </w:r>
            <w:r w:rsidR="00D55787" w:rsidRPr="003F4856">
              <w:rPr>
                <w:rFonts w:asciiTheme="minorHAnsi" w:hAnsiTheme="minorHAnsi" w:cstheme="minorHAnsi"/>
                <w:color w:val="000000"/>
                <w:sz w:val="22"/>
                <w:szCs w:val="22"/>
              </w:rPr>
              <w:t>2</w:t>
            </w:r>
            <w:r w:rsidR="00A50BBC" w:rsidRPr="003F4856">
              <w:rPr>
                <w:rFonts w:asciiTheme="minorHAnsi" w:hAnsiTheme="minorHAnsi" w:cstheme="minorHAnsi"/>
                <w:color w:val="000000"/>
                <w:sz w:val="22"/>
                <w:szCs w:val="22"/>
              </w:rPr>
              <w:t>20</w:t>
            </w:r>
          </w:p>
        </w:tc>
        <w:tc>
          <w:tcPr>
            <w:tcW w:w="489" w:type="dxa"/>
            <w:vAlign w:val="center"/>
          </w:tcPr>
          <w:p w:rsidR="00530116" w:rsidRPr="003F4856" w:rsidRDefault="003D627D"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04</w:t>
            </w:r>
          </w:p>
        </w:tc>
        <w:tc>
          <w:tcPr>
            <w:tcW w:w="1170" w:type="dxa"/>
            <w:vAlign w:val="center"/>
          </w:tcPr>
          <w:p w:rsidR="00D13E06" w:rsidRPr="003F4856" w:rsidRDefault="00D13E06" w:rsidP="00F15BA9">
            <w:pPr>
              <w:rPr>
                <w:rFonts w:asciiTheme="minorHAnsi" w:hAnsiTheme="minorHAnsi" w:cstheme="minorHAnsi"/>
                <w:color w:val="000000"/>
                <w:sz w:val="22"/>
                <w:szCs w:val="22"/>
              </w:rPr>
            </w:pPr>
          </w:p>
          <w:p w:rsidR="00530116" w:rsidRPr="003F4856" w:rsidRDefault="006D600B"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w:t>
            </w:r>
            <w:r w:rsidR="00D55787" w:rsidRPr="003F4856">
              <w:rPr>
                <w:rFonts w:asciiTheme="minorHAnsi" w:hAnsiTheme="minorHAnsi" w:cstheme="minorHAnsi"/>
                <w:color w:val="000000"/>
                <w:sz w:val="22"/>
                <w:szCs w:val="22"/>
              </w:rPr>
              <w:t>8</w:t>
            </w:r>
            <w:r w:rsidR="00005A9F" w:rsidRPr="003F4856">
              <w:rPr>
                <w:rFonts w:asciiTheme="minorHAnsi" w:hAnsiTheme="minorHAnsi" w:cstheme="minorHAnsi"/>
                <w:color w:val="000000"/>
                <w:sz w:val="22"/>
                <w:szCs w:val="22"/>
              </w:rPr>
              <w:t>80</w:t>
            </w:r>
          </w:p>
          <w:p w:rsidR="008171C1" w:rsidRPr="003F4856" w:rsidRDefault="001835B9"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+1.260</w:t>
            </w:r>
          </w:p>
          <w:p w:rsidR="001835B9" w:rsidRPr="003F4856" w:rsidRDefault="001835B9"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=2.140</w:t>
            </w:r>
            <w:r w:rsidR="007837BF" w:rsidRPr="003F4856">
              <w:rPr>
                <w:rFonts w:asciiTheme="minorHAnsi" w:hAnsiTheme="minorHAnsi" w:cstheme="minorHAnsi"/>
                <w:color w:val="000000"/>
                <w:sz w:val="22"/>
                <w:szCs w:val="22"/>
              </w:rPr>
              <w:t xml:space="preserve"> </w:t>
            </w:r>
            <w:r w:rsidR="003F4856" w:rsidRPr="003F4856">
              <w:rPr>
                <w:rFonts w:asciiTheme="minorHAnsi" w:hAnsiTheme="minorHAnsi" w:cstheme="minorHAnsi"/>
                <w:color w:val="000000"/>
                <w:sz w:val="22"/>
                <w:szCs w:val="22"/>
              </w:rPr>
              <w:t>Cost difference</w:t>
            </w:r>
          </w:p>
        </w:tc>
        <w:tc>
          <w:tcPr>
            <w:tcW w:w="990" w:type="dxa"/>
            <w:vAlign w:val="center"/>
          </w:tcPr>
          <w:p w:rsidR="00530116" w:rsidRPr="003F4856" w:rsidRDefault="00D46FC9" w:rsidP="003F4856">
            <w:pPr>
              <w:jc w:val="center"/>
              <w:rPr>
                <w:rFonts w:asciiTheme="minorHAnsi" w:hAnsiTheme="minorHAnsi" w:cstheme="minorHAnsi"/>
                <w:color w:val="000000"/>
                <w:sz w:val="22"/>
                <w:szCs w:val="22"/>
              </w:rPr>
            </w:pPr>
            <w:r>
              <w:rPr>
                <w:rFonts w:asciiTheme="minorHAnsi" w:hAnsiTheme="minorHAnsi" w:cstheme="minorHAnsi"/>
                <w:color w:val="000000"/>
                <w:sz w:val="22"/>
                <w:szCs w:val="22"/>
              </w:rPr>
              <w:t>4.840</w:t>
            </w:r>
          </w:p>
        </w:tc>
      </w:tr>
      <w:tr w:rsidR="00F065A4" w:rsidRPr="003F4856" w:rsidTr="00462D6A">
        <w:trPr>
          <w:trHeight w:val="330"/>
        </w:trPr>
        <w:tc>
          <w:tcPr>
            <w:tcW w:w="450" w:type="dxa"/>
            <w:shd w:val="clear" w:color="auto" w:fill="auto"/>
            <w:noWrap/>
            <w:vAlign w:val="center"/>
            <w:hideMark/>
          </w:tcPr>
          <w:p w:rsidR="00530116" w:rsidRPr="003F4856" w:rsidRDefault="00EF2F77"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w:t>
            </w:r>
          </w:p>
        </w:tc>
        <w:tc>
          <w:tcPr>
            <w:tcW w:w="162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Licensed Windows 10 for Desktop PC</w:t>
            </w:r>
          </w:p>
        </w:tc>
        <w:tc>
          <w:tcPr>
            <w:tcW w:w="81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0.0</w:t>
            </w:r>
            <w:r w:rsidR="0063750E" w:rsidRPr="003F4856">
              <w:rPr>
                <w:rFonts w:asciiTheme="minorHAnsi" w:hAnsiTheme="minorHAnsi" w:cstheme="minorHAnsi"/>
                <w:color w:val="000000"/>
                <w:sz w:val="22"/>
                <w:szCs w:val="22"/>
              </w:rPr>
              <w:t>1</w:t>
            </w:r>
            <w:r w:rsidR="00B714D0" w:rsidRPr="003F4856">
              <w:rPr>
                <w:rFonts w:asciiTheme="minorHAnsi" w:hAnsiTheme="minorHAnsi" w:cstheme="minorHAnsi"/>
                <w:color w:val="000000"/>
                <w:sz w:val="22"/>
                <w:szCs w:val="22"/>
              </w:rPr>
              <w:t>4</w:t>
            </w:r>
          </w:p>
        </w:tc>
        <w:tc>
          <w:tcPr>
            <w:tcW w:w="63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6</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0.084</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0.672</w:t>
            </w:r>
          </w:p>
        </w:tc>
        <w:tc>
          <w:tcPr>
            <w:tcW w:w="630" w:type="dxa"/>
            <w:vAlign w:val="center"/>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w:t>
            </w:r>
          </w:p>
        </w:tc>
        <w:tc>
          <w:tcPr>
            <w:tcW w:w="72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0.000</w:t>
            </w:r>
          </w:p>
        </w:tc>
        <w:tc>
          <w:tcPr>
            <w:tcW w:w="63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48</w:t>
            </w:r>
          </w:p>
        </w:tc>
        <w:tc>
          <w:tcPr>
            <w:tcW w:w="863"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0.672</w:t>
            </w:r>
          </w:p>
        </w:tc>
        <w:tc>
          <w:tcPr>
            <w:tcW w:w="718" w:type="dxa"/>
            <w:vAlign w:val="center"/>
          </w:tcPr>
          <w:p w:rsidR="00530116" w:rsidRPr="003F4856" w:rsidRDefault="006D600B"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0.0</w:t>
            </w:r>
            <w:r w:rsidR="001614F1" w:rsidRPr="003F4856">
              <w:rPr>
                <w:rFonts w:asciiTheme="minorHAnsi" w:hAnsiTheme="minorHAnsi" w:cstheme="minorHAnsi"/>
                <w:color w:val="000000"/>
                <w:sz w:val="22"/>
                <w:szCs w:val="22"/>
              </w:rPr>
              <w:t>30</w:t>
            </w:r>
          </w:p>
        </w:tc>
        <w:tc>
          <w:tcPr>
            <w:tcW w:w="489" w:type="dxa"/>
            <w:vAlign w:val="center"/>
          </w:tcPr>
          <w:p w:rsidR="00530116" w:rsidRPr="003F4856" w:rsidRDefault="003A5FAC"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12</w:t>
            </w:r>
          </w:p>
        </w:tc>
        <w:tc>
          <w:tcPr>
            <w:tcW w:w="1170" w:type="dxa"/>
            <w:vAlign w:val="center"/>
          </w:tcPr>
          <w:p w:rsidR="0064369C" w:rsidRPr="003F4856" w:rsidRDefault="0064369C" w:rsidP="003F4856">
            <w:pPr>
              <w:jc w:val="center"/>
              <w:rPr>
                <w:rFonts w:asciiTheme="minorHAnsi" w:hAnsiTheme="minorHAnsi" w:cstheme="minorHAnsi"/>
                <w:color w:val="000000"/>
                <w:sz w:val="22"/>
                <w:szCs w:val="22"/>
              </w:rPr>
            </w:pPr>
          </w:p>
          <w:p w:rsidR="00530116" w:rsidRPr="003F4856" w:rsidRDefault="001925DA"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0.360</w:t>
            </w:r>
          </w:p>
          <w:p w:rsidR="002E31E2" w:rsidRPr="003F4856" w:rsidRDefault="002E31E2"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+ 0.768</w:t>
            </w:r>
          </w:p>
          <w:p w:rsidR="006E2B81" w:rsidRPr="003F4856" w:rsidRDefault="006E2B81"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=1.128</w:t>
            </w:r>
          </w:p>
          <w:p w:rsidR="003F4856" w:rsidRPr="003F4856" w:rsidRDefault="003F485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Cost difference</w:t>
            </w:r>
          </w:p>
          <w:p w:rsidR="00114E25" w:rsidRPr="003F4856" w:rsidRDefault="00114E25" w:rsidP="003F4856">
            <w:pPr>
              <w:jc w:val="center"/>
              <w:rPr>
                <w:rFonts w:asciiTheme="minorHAnsi" w:hAnsiTheme="minorHAnsi" w:cstheme="minorHAnsi"/>
                <w:color w:val="000000"/>
                <w:sz w:val="22"/>
                <w:szCs w:val="22"/>
              </w:rPr>
            </w:pPr>
          </w:p>
        </w:tc>
        <w:tc>
          <w:tcPr>
            <w:tcW w:w="990" w:type="dxa"/>
            <w:vAlign w:val="center"/>
          </w:tcPr>
          <w:p w:rsidR="00530116" w:rsidRPr="003F4856" w:rsidRDefault="00B93322" w:rsidP="003F4856">
            <w:pPr>
              <w:jc w:val="center"/>
              <w:rPr>
                <w:rFonts w:asciiTheme="minorHAnsi" w:hAnsiTheme="minorHAnsi" w:cstheme="minorHAnsi"/>
                <w:color w:val="000000"/>
                <w:sz w:val="22"/>
                <w:szCs w:val="22"/>
              </w:rPr>
            </w:pPr>
            <w:r>
              <w:rPr>
                <w:rFonts w:asciiTheme="minorHAnsi" w:hAnsiTheme="minorHAnsi" w:cstheme="minorHAnsi"/>
                <w:color w:val="000000"/>
                <w:sz w:val="22"/>
                <w:szCs w:val="22"/>
              </w:rPr>
              <w:t>1.800</w:t>
            </w:r>
          </w:p>
        </w:tc>
      </w:tr>
      <w:tr w:rsidR="00F065A4" w:rsidRPr="003F4856" w:rsidTr="00462D6A">
        <w:trPr>
          <w:trHeight w:val="330"/>
        </w:trPr>
        <w:tc>
          <w:tcPr>
            <w:tcW w:w="450" w:type="dxa"/>
            <w:shd w:val="clear" w:color="auto" w:fill="auto"/>
            <w:noWrap/>
            <w:vAlign w:val="center"/>
          </w:tcPr>
          <w:p w:rsidR="00530116" w:rsidRPr="003F4856" w:rsidRDefault="00EF2F77"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3</w:t>
            </w:r>
          </w:p>
        </w:tc>
        <w:tc>
          <w:tcPr>
            <w:tcW w:w="162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 xml:space="preserve">Licensed Software SQL Server (Enterprise Edition)  </w:t>
            </w:r>
          </w:p>
        </w:tc>
        <w:tc>
          <w:tcPr>
            <w:tcW w:w="81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1.000</w:t>
            </w:r>
          </w:p>
        </w:tc>
        <w:tc>
          <w:tcPr>
            <w:tcW w:w="63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2.000</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16.000</w:t>
            </w:r>
          </w:p>
        </w:tc>
        <w:tc>
          <w:tcPr>
            <w:tcW w:w="630" w:type="dxa"/>
            <w:vAlign w:val="center"/>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02</w:t>
            </w:r>
          </w:p>
        </w:tc>
        <w:tc>
          <w:tcPr>
            <w:tcW w:w="72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2.000</w:t>
            </w:r>
          </w:p>
        </w:tc>
        <w:tc>
          <w:tcPr>
            <w:tcW w:w="63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w:t>
            </w:r>
            <w:r w:rsidR="00FD710F" w:rsidRPr="003F4856">
              <w:rPr>
                <w:rFonts w:asciiTheme="minorHAnsi" w:hAnsiTheme="minorHAnsi" w:cstheme="minorHAnsi"/>
                <w:color w:val="000000"/>
                <w:sz w:val="22"/>
                <w:szCs w:val="22"/>
              </w:rPr>
              <w:t>8</w:t>
            </w:r>
          </w:p>
        </w:tc>
        <w:tc>
          <w:tcPr>
            <w:tcW w:w="863"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18.000</w:t>
            </w:r>
          </w:p>
        </w:tc>
        <w:tc>
          <w:tcPr>
            <w:tcW w:w="718" w:type="dxa"/>
            <w:vAlign w:val="center"/>
          </w:tcPr>
          <w:p w:rsidR="00530116" w:rsidRPr="003F4856" w:rsidRDefault="006D600B"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w:t>
            </w:r>
            <w:r w:rsidR="002179FF" w:rsidRPr="003F4856">
              <w:rPr>
                <w:rFonts w:asciiTheme="minorHAnsi" w:hAnsiTheme="minorHAnsi" w:cstheme="minorHAnsi"/>
                <w:color w:val="000000"/>
                <w:sz w:val="22"/>
                <w:szCs w:val="22"/>
              </w:rPr>
              <w:t>700</w:t>
            </w:r>
          </w:p>
        </w:tc>
        <w:tc>
          <w:tcPr>
            <w:tcW w:w="489" w:type="dxa"/>
            <w:vAlign w:val="center"/>
          </w:tcPr>
          <w:p w:rsidR="00530116" w:rsidRPr="003F4856" w:rsidRDefault="003A5FAC"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4</w:t>
            </w:r>
          </w:p>
        </w:tc>
        <w:tc>
          <w:tcPr>
            <w:tcW w:w="1170" w:type="dxa"/>
            <w:vAlign w:val="center"/>
          </w:tcPr>
          <w:p w:rsidR="00500ECA" w:rsidRPr="003F4856" w:rsidRDefault="00FD710F"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10.800 +30.60</w:t>
            </w:r>
          </w:p>
          <w:p w:rsidR="004444F5" w:rsidRPr="003F4856" w:rsidRDefault="004444F5"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(See Note below)</w:t>
            </w:r>
          </w:p>
          <w:p w:rsidR="004444F5" w:rsidRPr="003F4856" w:rsidRDefault="00F43248"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=41.40</w:t>
            </w:r>
          </w:p>
        </w:tc>
        <w:tc>
          <w:tcPr>
            <w:tcW w:w="990" w:type="dxa"/>
            <w:vAlign w:val="center"/>
          </w:tcPr>
          <w:p w:rsidR="00530116" w:rsidRPr="003F4856" w:rsidRDefault="00673015"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5</w:t>
            </w:r>
            <w:r w:rsidR="000E5412">
              <w:rPr>
                <w:rFonts w:asciiTheme="minorHAnsi" w:hAnsiTheme="minorHAnsi" w:cstheme="minorHAnsi"/>
                <w:color w:val="000000"/>
                <w:sz w:val="22"/>
                <w:szCs w:val="22"/>
              </w:rPr>
              <w:t>9.400</w:t>
            </w:r>
          </w:p>
        </w:tc>
      </w:tr>
      <w:tr w:rsidR="00F065A4" w:rsidRPr="003F4856" w:rsidTr="00462D6A">
        <w:trPr>
          <w:trHeight w:val="540"/>
        </w:trPr>
        <w:tc>
          <w:tcPr>
            <w:tcW w:w="450" w:type="dxa"/>
            <w:shd w:val="clear" w:color="auto" w:fill="auto"/>
            <w:noWrap/>
            <w:vAlign w:val="center"/>
          </w:tcPr>
          <w:p w:rsidR="00530116" w:rsidRPr="003F4856" w:rsidRDefault="00EF2F77"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4</w:t>
            </w:r>
          </w:p>
        </w:tc>
        <w:tc>
          <w:tcPr>
            <w:tcW w:w="162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Server based Security Software (</w:t>
            </w:r>
            <w:r w:rsidR="00BE1C04" w:rsidRPr="003F4856">
              <w:rPr>
                <w:rFonts w:asciiTheme="minorHAnsi" w:hAnsiTheme="minorHAnsi" w:cstheme="minorHAnsi"/>
                <w:color w:val="000000"/>
                <w:sz w:val="22"/>
                <w:szCs w:val="22"/>
              </w:rPr>
              <w:t xml:space="preserve">Licensed </w:t>
            </w:r>
            <w:r w:rsidRPr="003F4856">
              <w:rPr>
                <w:rFonts w:asciiTheme="minorHAnsi" w:hAnsiTheme="minorHAnsi" w:cstheme="minorHAnsi"/>
                <w:color w:val="000000"/>
                <w:sz w:val="22"/>
                <w:szCs w:val="22"/>
              </w:rPr>
              <w:t>Anti-Virus &amp; Internet Security) for Domain</w:t>
            </w:r>
          </w:p>
        </w:tc>
        <w:tc>
          <w:tcPr>
            <w:tcW w:w="81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0.100</w:t>
            </w:r>
          </w:p>
        </w:tc>
        <w:tc>
          <w:tcPr>
            <w:tcW w:w="63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0.200</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1.600</w:t>
            </w:r>
          </w:p>
        </w:tc>
        <w:tc>
          <w:tcPr>
            <w:tcW w:w="630" w:type="dxa"/>
            <w:vAlign w:val="center"/>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02</w:t>
            </w:r>
          </w:p>
        </w:tc>
        <w:tc>
          <w:tcPr>
            <w:tcW w:w="72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0.200</w:t>
            </w:r>
          </w:p>
        </w:tc>
        <w:tc>
          <w:tcPr>
            <w:tcW w:w="63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18</w:t>
            </w:r>
          </w:p>
        </w:tc>
        <w:tc>
          <w:tcPr>
            <w:tcW w:w="863"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1.800</w:t>
            </w:r>
          </w:p>
        </w:tc>
        <w:tc>
          <w:tcPr>
            <w:tcW w:w="718" w:type="dxa"/>
            <w:vAlign w:val="center"/>
          </w:tcPr>
          <w:p w:rsidR="00530116" w:rsidRPr="003F4856" w:rsidRDefault="006D600B"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0.100</w:t>
            </w:r>
          </w:p>
        </w:tc>
        <w:tc>
          <w:tcPr>
            <w:tcW w:w="489" w:type="dxa"/>
            <w:vAlign w:val="center"/>
          </w:tcPr>
          <w:p w:rsidR="00530116" w:rsidRPr="003F4856" w:rsidRDefault="003A5FAC"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4</w:t>
            </w:r>
          </w:p>
        </w:tc>
        <w:tc>
          <w:tcPr>
            <w:tcW w:w="1170" w:type="dxa"/>
            <w:vAlign w:val="center"/>
          </w:tcPr>
          <w:p w:rsidR="00530116" w:rsidRPr="003F4856" w:rsidRDefault="006D600B"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0.400</w:t>
            </w:r>
          </w:p>
        </w:tc>
        <w:tc>
          <w:tcPr>
            <w:tcW w:w="990" w:type="dxa"/>
            <w:vAlign w:val="center"/>
          </w:tcPr>
          <w:p w:rsidR="00530116" w:rsidRPr="003F4856" w:rsidRDefault="00673015"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2.20</w:t>
            </w:r>
            <w:r w:rsidR="000025AA" w:rsidRPr="003F4856">
              <w:rPr>
                <w:rFonts w:asciiTheme="minorHAnsi" w:hAnsiTheme="minorHAnsi" w:cstheme="minorHAnsi"/>
                <w:color w:val="000000"/>
                <w:sz w:val="22"/>
                <w:szCs w:val="22"/>
              </w:rPr>
              <w:t>0</w:t>
            </w:r>
          </w:p>
        </w:tc>
      </w:tr>
      <w:tr w:rsidR="00F065A4" w:rsidRPr="003F4856" w:rsidTr="00462D6A">
        <w:trPr>
          <w:trHeight w:val="330"/>
        </w:trPr>
        <w:tc>
          <w:tcPr>
            <w:tcW w:w="450" w:type="dxa"/>
            <w:shd w:val="clear" w:color="auto" w:fill="auto"/>
            <w:noWrap/>
            <w:vAlign w:val="center"/>
          </w:tcPr>
          <w:p w:rsidR="00530116" w:rsidRPr="003F4856" w:rsidRDefault="00EF2F77"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5</w:t>
            </w:r>
          </w:p>
        </w:tc>
        <w:tc>
          <w:tcPr>
            <w:tcW w:w="162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Office Productivity Suite (</w:t>
            </w:r>
            <w:r w:rsidR="00096447" w:rsidRPr="003F4856">
              <w:rPr>
                <w:rFonts w:asciiTheme="minorHAnsi" w:hAnsiTheme="minorHAnsi" w:cstheme="minorHAnsi"/>
                <w:color w:val="000000"/>
                <w:sz w:val="22"/>
                <w:szCs w:val="22"/>
              </w:rPr>
              <w:t>L</w:t>
            </w:r>
            <w:r w:rsidR="00865883" w:rsidRPr="003F4856">
              <w:rPr>
                <w:rFonts w:asciiTheme="minorHAnsi" w:hAnsiTheme="minorHAnsi" w:cstheme="minorHAnsi"/>
                <w:color w:val="000000"/>
                <w:sz w:val="22"/>
                <w:szCs w:val="22"/>
              </w:rPr>
              <w:t xml:space="preserve">icensed) </w:t>
            </w:r>
            <w:r w:rsidRPr="003F4856">
              <w:rPr>
                <w:rFonts w:asciiTheme="minorHAnsi" w:hAnsiTheme="minorHAnsi" w:cstheme="minorHAnsi"/>
                <w:color w:val="000000"/>
                <w:sz w:val="22"/>
                <w:szCs w:val="22"/>
              </w:rPr>
              <w:t>including e-Mail Client)</w:t>
            </w:r>
          </w:p>
        </w:tc>
        <w:tc>
          <w:tcPr>
            <w:tcW w:w="81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0.025</w:t>
            </w:r>
          </w:p>
        </w:tc>
        <w:tc>
          <w:tcPr>
            <w:tcW w:w="630" w:type="dxa"/>
            <w:shd w:val="clear" w:color="auto" w:fill="auto"/>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0.050</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0.400</w:t>
            </w:r>
          </w:p>
        </w:tc>
        <w:tc>
          <w:tcPr>
            <w:tcW w:w="630" w:type="dxa"/>
            <w:vAlign w:val="center"/>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04</w:t>
            </w:r>
          </w:p>
        </w:tc>
        <w:tc>
          <w:tcPr>
            <w:tcW w:w="72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0.100</w:t>
            </w:r>
          </w:p>
        </w:tc>
        <w:tc>
          <w:tcPr>
            <w:tcW w:w="63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20</w:t>
            </w:r>
          </w:p>
        </w:tc>
        <w:tc>
          <w:tcPr>
            <w:tcW w:w="863"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0.500</w:t>
            </w:r>
          </w:p>
        </w:tc>
        <w:tc>
          <w:tcPr>
            <w:tcW w:w="718" w:type="dxa"/>
            <w:vAlign w:val="center"/>
          </w:tcPr>
          <w:p w:rsidR="00530116" w:rsidRPr="003F4856" w:rsidRDefault="006D600B"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0.025</w:t>
            </w:r>
          </w:p>
        </w:tc>
        <w:tc>
          <w:tcPr>
            <w:tcW w:w="489" w:type="dxa"/>
            <w:vAlign w:val="center"/>
          </w:tcPr>
          <w:p w:rsidR="00530116" w:rsidRPr="003F4856" w:rsidRDefault="003A5FAC"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4</w:t>
            </w:r>
          </w:p>
        </w:tc>
        <w:tc>
          <w:tcPr>
            <w:tcW w:w="1170" w:type="dxa"/>
            <w:vAlign w:val="center"/>
          </w:tcPr>
          <w:p w:rsidR="00530116" w:rsidRPr="003F4856" w:rsidRDefault="006D600B"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0.100</w:t>
            </w:r>
          </w:p>
        </w:tc>
        <w:tc>
          <w:tcPr>
            <w:tcW w:w="990" w:type="dxa"/>
            <w:vAlign w:val="center"/>
          </w:tcPr>
          <w:p w:rsidR="00530116" w:rsidRPr="003F4856" w:rsidRDefault="00673015"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0.600</w:t>
            </w:r>
          </w:p>
        </w:tc>
      </w:tr>
      <w:tr w:rsidR="004444F5" w:rsidRPr="003F4856" w:rsidTr="00462D6A">
        <w:trPr>
          <w:trHeight w:val="405"/>
        </w:trPr>
        <w:tc>
          <w:tcPr>
            <w:tcW w:w="450" w:type="dxa"/>
            <w:shd w:val="clear" w:color="auto" w:fill="auto"/>
            <w:noWrap/>
            <w:vAlign w:val="center"/>
          </w:tcPr>
          <w:p w:rsidR="00530116" w:rsidRPr="003F4856" w:rsidRDefault="00EF2F77"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6</w:t>
            </w:r>
          </w:p>
        </w:tc>
        <w:tc>
          <w:tcPr>
            <w:tcW w:w="1620" w:type="dxa"/>
            <w:shd w:val="clear" w:color="auto" w:fill="FFFFFF" w:themeFill="background1"/>
            <w:vAlign w:val="center"/>
            <w:hideMark/>
          </w:tcPr>
          <w:p w:rsidR="00530116" w:rsidRPr="003F4856" w:rsidRDefault="00530116"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 xml:space="preserve"> Total</w:t>
            </w:r>
          </w:p>
        </w:tc>
        <w:tc>
          <w:tcPr>
            <w:tcW w:w="810" w:type="dxa"/>
            <w:shd w:val="clear" w:color="auto" w:fill="FFFFFF" w:themeFill="background1"/>
            <w:vAlign w:val="center"/>
            <w:hideMark/>
          </w:tcPr>
          <w:p w:rsidR="00530116" w:rsidRPr="003F4856" w:rsidRDefault="00530116"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 </w:t>
            </w:r>
          </w:p>
        </w:tc>
        <w:tc>
          <w:tcPr>
            <w:tcW w:w="630" w:type="dxa"/>
            <w:shd w:val="clear" w:color="auto" w:fill="FFFFFF" w:themeFill="background1"/>
            <w:vAlign w:val="center"/>
            <w:hideMark/>
          </w:tcPr>
          <w:p w:rsidR="00530116" w:rsidRPr="003F4856" w:rsidRDefault="00530116"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 </w:t>
            </w:r>
          </w:p>
        </w:tc>
        <w:tc>
          <w:tcPr>
            <w:tcW w:w="900" w:type="dxa"/>
            <w:shd w:val="clear" w:color="auto" w:fill="FFFFFF" w:themeFill="background1"/>
            <w:vAlign w:val="center"/>
            <w:hideMark/>
          </w:tcPr>
          <w:p w:rsidR="00530116" w:rsidRPr="003F4856" w:rsidRDefault="00530116"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2.634</w:t>
            </w:r>
          </w:p>
        </w:tc>
        <w:tc>
          <w:tcPr>
            <w:tcW w:w="90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21.072</w:t>
            </w:r>
          </w:p>
        </w:tc>
        <w:tc>
          <w:tcPr>
            <w:tcW w:w="630" w:type="dxa"/>
            <w:vAlign w:val="center"/>
          </w:tcPr>
          <w:p w:rsidR="00530116" w:rsidRPr="003F4856" w:rsidRDefault="00530116" w:rsidP="003F4856">
            <w:pPr>
              <w:jc w:val="center"/>
              <w:rPr>
                <w:rFonts w:asciiTheme="minorHAnsi" w:hAnsiTheme="minorHAnsi" w:cstheme="minorHAnsi"/>
                <w:color w:val="000000"/>
                <w:sz w:val="22"/>
                <w:szCs w:val="22"/>
              </w:rPr>
            </w:pPr>
          </w:p>
        </w:tc>
        <w:tc>
          <w:tcPr>
            <w:tcW w:w="720"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2.600</w:t>
            </w:r>
          </w:p>
        </w:tc>
        <w:tc>
          <w:tcPr>
            <w:tcW w:w="630" w:type="dxa"/>
            <w:shd w:val="clear" w:color="auto" w:fill="FFFFFF" w:themeFill="background1"/>
            <w:vAlign w:val="center"/>
            <w:hideMark/>
          </w:tcPr>
          <w:p w:rsidR="00530116" w:rsidRPr="003F4856" w:rsidRDefault="00530116" w:rsidP="003F4856">
            <w:pPr>
              <w:jc w:val="center"/>
              <w:rPr>
                <w:rFonts w:asciiTheme="minorHAnsi" w:hAnsiTheme="minorHAnsi" w:cstheme="minorHAnsi"/>
                <w:b/>
                <w:bCs/>
                <w:color w:val="000000"/>
                <w:sz w:val="22"/>
                <w:szCs w:val="22"/>
              </w:rPr>
            </w:pPr>
            <w:r w:rsidRPr="003F4856">
              <w:rPr>
                <w:rFonts w:asciiTheme="minorHAnsi" w:hAnsiTheme="minorHAnsi" w:cstheme="minorHAnsi"/>
                <w:b/>
                <w:bCs/>
                <w:color w:val="000000"/>
                <w:sz w:val="22"/>
                <w:szCs w:val="22"/>
              </w:rPr>
              <w:t> </w:t>
            </w:r>
          </w:p>
        </w:tc>
        <w:tc>
          <w:tcPr>
            <w:tcW w:w="863" w:type="dxa"/>
            <w:shd w:val="clear" w:color="auto" w:fill="auto"/>
            <w:noWrap/>
            <w:vAlign w:val="center"/>
            <w:hideMark/>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23.672</w:t>
            </w:r>
          </w:p>
        </w:tc>
        <w:tc>
          <w:tcPr>
            <w:tcW w:w="718" w:type="dxa"/>
            <w:vAlign w:val="center"/>
          </w:tcPr>
          <w:p w:rsidR="00530116" w:rsidRPr="003F4856" w:rsidRDefault="00530116" w:rsidP="003F4856">
            <w:pPr>
              <w:jc w:val="center"/>
              <w:rPr>
                <w:rFonts w:asciiTheme="minorHAnsi" w:hAnsiTheme="minorHAnsi" w:cstheme="minorHAnsi"/>
                <w:color w:val="000000"/>
                <w:sz w:val="22"/>
                <w:szCs w:val="22"/>
              </w:rPr>
            </w:pPr>
            <w:r w:rsidRPr="003F4856">
              <w:rPr>
                <w:rFonts w:asciiTheme="minorHAnsi" w:hAnsiTheme="minorHAnsi" w:cstheme="minorHAnsi"/>
                <w:color w:val="000000"/>
                <w:sz w:val="22"/>
                <w:szCs w:val="22"/>
              </w:rPr>
              <w:t>0.000</w:t>
            </w:r>
          </w:p>
        </w:tc>
        <w:tc>
          <w:tcPr>
            <w:tcW w:w="489" w:type="dxa"/>
            <w:vAlign w:val="center"/>
          </w:tcPr>
          <w:p w:rsidR="00530116" w:rsidRPr="003F4856" w:rsidRDefault="00530116" w:rsidP="003F4856">
            <w:pPr>
              <w:jc w:val="center"/>
              <w:rPr>
                <w:rFonts w:asciiTheme="minorHAnsi" w:hAnsiTheme="minorHAnsi" w:cstheme="minorHAnsi"/>
                <w:color w:val="000000"/>
                <w:sz w:val="22"/>
                <w:szCs w:val="22"/>
              </w:rPr>
            </w:pPr>
          </w:p>
        </w:tc>
        <w:tc>
          <w:tcPr>
            <w:tcW w:w="1170" w:type="dxa"/>
            <w:vAlign w:val="center"/>
          </w:tcPr>
          <w:p w:rsidR="00530116" w:rsidRPr="003F4856" w:rsidRDefault="00BC60A5" w:rsidP="003F4856">
            <w:pPr>
              <w:jc w:val="center"/>
              <w:rPr>
                <w:rFonts w:asciiTheme="minorHAnsi" w:hAnsiTheme="minorHAnsi" w:cstheme="minorHAnsi"/>
                <w:color w:val="000000"/>
                <w:sz w:val="22"/>
                <w:szCs w:val="22"/>
              </w:rPr>
            </w:pPr>
            <w:r>
              <w:rPr>
                <w:rFonts w:asciiTheme="minorHAnsi" w:hAnsiTheme="minorHAnsi" w:cstheme="minorHAnsi"/>
                <w:color w:val="000000"/>
                <w:sz w:val="22"/>
                <w:szCs w:val="22"/>
              </w:rPr>
              <w:t>45.168</w:t>
            </w:r>
          </w:p>
        </w:tc>
        <w:tc>
          <w:tcPr>
            <w:tcW w:w="990" w:type="dxa"/>
            <w:vAlign w:val="center"/>
          </w:tcPr>
          <w:p w:rsidR="00530116" w:rsidRPr="003F4856" w:rsidRDefault="00C95741" w:rsidP="003F4856">
            <w:pPr>
              <w:jc w:val="center"/>
              <w:rPr>
                <w:rFonts w:asciiTheme="minorHAnsi" w:hAnsiTheme="minorHAnsi" w:cstheme="minorHAnsi"/>
                <w:color w:val="000000"/>
                <w:sz w:val="22"/>
                <w:szCs w:val="22"/>
              </w:rPr>
            </w:pPr>
            <w:r>
              <w:rPr>
                <w:rFonts w:asciiTheme="minorHAnsi" w:hAnsiTheme="minorHAnsi" w:cstheme="minorHAnsi"/>
                <w:color w:val="000000"/>
                <w:sz w:val="22"/>
                <w:szCs w:val="22"/>
              </w:rPr>
              <w:t>68.840</w:t>
            </w:r>
          </w:p>
        </w:tc>
      </w:tr>
    </w:tbl>
    <w:p w:rsidR="00ED0AD0" w:rsidRPr="003F4856" w:rsidRDefault="006E3DDC" w:rsidP="00F24B30">
      <w:pPr>
        <w:pStyle w:val="NormalWeb"/>
        <w:shd w:val="clear" w:color="auto" w:fill="FFFFFF"/>
        <w:spacing w:before="0" w:beforeAutospacing="0" w:after="0" w:afterAutospacing="0" w:line="276" w:lineRule="auto"/>
        <w:ind w:left="-360"/>
        <w:jc w:val="both"/>
        <w:rPr>
          <w:b/>
          <w:bCs/>
          <w:sz w:val="22"/>
          <w:szCs w:val="22"/>
        </w:rPr>
      </w:pPr>
      <w:r w:rsidRPr="001D7ADB">
        <w:rPr>
          <w:b/>
          <w:bCs/>
          <w:sz w:val="22"/>
          <w:szCs w:val="22"/>
        </w:rPr>
        <w:t xml:space="preserve">The Consultant recommended SQL Server Enterprise Edition 2 core Service pack </w:t>
      </w:r>
      <w:r w:rsidR="00E161F0" w:rsidRPr="001D7ADB">
        <w:rPr>
          <w:b/>
          <w:bCs/>
          <w:sz w:val="22"/>
          <w:szCs w:val="22"/>
        </w:rPr>
        <w:t xml:space="preserve">for real time data punching at Service centers including PMU and execution of fail over clustering model in case of any emergency. As Per Microsoft it costs 13,748 $ excluding taxes and cost approved in PC-I was 6,451 $ including taxes. </w:t>
      </w:r>
    </w:p>
    <w:p w:rsidR="00927442" w:rsidRPr="001D7ADB" w:rsidRDefault="00927442" w:rsidP="001D7ADB">
      <w:pPr>
        <w:pStyle w:val="NormalWeb"/>
        <w:shd w:val="clear" w:color="auto" w:fill="FFFFFF"/>
        <w:spacing w:before="0" w:beforeAutospacing="0" w:after="0" w:afterAutospacing="0" w:line="276" w:lineRule="auto"/>
        <w:ind w:left="-360"/>
        <w:jc w:val="both"/>
        <w:rPr>
          <w:b/>
          <w:bCs/>
          <w:sz w:val="22"/>
          <w:szCs w:val="22"/>
        </w:rPr>
      </w:pPr>
      <w:r w:rsidRPr="001D7ADB">
        <w:rPr>
          <w:rFonts w:ascii="Comic Sans MS" w:hAnsi="Comic Sans MS" w:cs="Arial"/>
          <w:b/>
          <w:color w:val="000000" w:themeColor="text1"/>
          <w:sz w:val="22"/>
          <w:szCs w:val="22"/>
          <w:u w:val="single"/>
          <w:shd w:val="clear" w:color="auto" w:fill="FFFFFF"/>
        </w:rPr>
        <w:t>JUSTIFICATTION</w:t>
      </w:r>
    </w:p>
    <w:p w:rsidR="001D7ADB" w:rsidRPr="009A4984" w:rsidRDefault="00927442" w:rsidP="009A4984">
      <w:pPr>
        <w:pStyle w:val="NormalWeb"/>
        <w:shd w:val="clear" w:color="auto" w:fill="FFFFFF"/>
        <w:spacing w:before="0" w:beforeAutospacing="0" w:after="0" w:afterAutospacing="0" w:line="276" w:lineRule="auto"/>
        <w:ind w:left="-360" w:right="-540"/>
        <w:jc w:val="both"/>
        <w:rPr>
          <w:rFonts w:asciiTheme="minorHAnsi" w:hAnsiTheme="minorHAnsi" w:cstheme="minorHAnsi"/>
          <w:color w:val="000000" w:themeColor="text1"/>
          <w:sz w:val="22"/>
          <w:szCs w:val="22"/>
          <w:shd w:val="clear" w:color="auto" w:fill="FFFFFF"/>
        </w:rPr>
      </w:pPr>
      <w:r w:rsidRPr="001D7ADB">
        <w:rPr>
          <w:rFonts w:asciiTheme="minorHAnsi" w:hAnsiTheme="minorHAnsi" w:cstheme="minorHAnsi"/>
          <w:color w:val="000000" w:themeColor="text1"/>
          <w:sz w:val="22"/>
          <w:szCs w:val="22"/>
          <w:shd w:val="clear" w:color="auto" w:fill="FFFFFF"/>
        </w:rPr>
        <w:lastRenderedPageBreak/>
        <w:t xml:space="preserve">The hardware we procured needs installation of software for its operations. It is strongly recommended by successful operators to use licensed software instead of pirated ones in order to attain maximum out of them. A licensed software license is a legal instrument allowing users to efficiently accomplish their tasks. If you use unlicensed software, once a bug occurs you have no choice but to reinstall everything again in this process all the confidential data will be lost. </w:t>
      </w:r>
      <w:r w:rsidRPr="001D7ADB">
        <w:rPr>
          <w:rFonts w:asciiTheme="minorHAnsi" w:hAnsiTheme="minorHAnsi" w:cstheme="minorHAnsi"/>
          <w:color w:val="000000" w:themeColor="text1"/>
          <w:sz w:val="22"/>
          <w:szCs w:val="22"/>
        </w:rPr>
        <w:t xml:space="preserve"> </w:t>
      </w:r>
      <w:r w:rsidRPr="001D7ADB">
        <w:rPr>
          <w:rFonts w:asciiTheme="minorHAnsi" w:hAnsiTheme="minorHAnsi" w:cstheme="minorHAnsi"/>
          <w:color w:val="000000" w:themeColor="text1"/>
          <w:sz w:val="22"/>
          <w:szCs w:val="22"/>
          <w:shd w:val="clear" w:color="auto" w:fill="FFFFFF"/>
        </w:rPr>
        <w:t>All software must be legally licensed before it can be installed</w:t>
      </w:r>
      <w:r w:rsidR="008017AF" w:rsidRPr="001D7ADB">
        <w:rPr>
          <w:rFonts w:asciiTheme="minorHAnsi" w:hAnsiTheme="minorHAnsi" w:cstheme="minorHAnsi"/>
          <w:color w:val="000000" w:themeColor="text1"/>
          <w:sz w:val="22"/>
          <w:szCs w:val="22"/>
          <w:shd w:val="clear" w:color="auto" w:fill="FFFFFF"/>
        </w:rPr>
        <w:t> to ensure optimal performance</w:t>
      </w:r>
    </w:p>
    <w:p w:rsidR="00085A4A" w:rsidRDefault="00085A4A" w:rsidP="00FC1F30">
      <w:pPr>
        <w:rPr>
          <w:rFonts w:ascii="Algerian" w:hAnsi="Algerian"/>
          <w:b/>
          <w:bCs/>
          <w:sz w:val="28"/>
          <w:szCs w:val="28"/>
        </w:rPr>
      </w:pPr>
    </w:p>
    <w:p w:rsidR="00F87317" w:rsidRPr="00CB24DE" w:rsidRDefault="00F62E8C" w:rsidP="008140A2">
      <w:pPr>
        <w:ind w:left="7200" w:firstLine="720"/>
        <w:rPr>
          <w:rFonts w:cstheme="minorHAnsi"/>
          <w:b/>
          <w:sz w:val="28"/>
          <w:szCs w:val="28"/>
        </w:rPr>
      </w:pPr>
      <w:r>
        <w:rPr>
          <w:rFonts w:ascii="Algerian" w:hAnsi="Algerian"/>
          <w:b/>
          <w:bCs/>
          <w:sz w:val="28"/>
          <w:szCs w:val="28"/>
        </w:rPr>
        <w:t>Annexure-</w:t>
      </w:r>
      <w:r w:rsidR="00A414F2">
        <w:rPr>
          <w:rFonts w:ascii="Algerian" w:hAnsi="Algerian"/>
          <w:b/>
          <w:bCs/>
          <w:sz w:val="28"/>
          <w:szCs w:val="28"/>
        </w:rPr>
        <w:t>C</w:t>
      </w:r>
    </w:p>
    <w:p w:rsidR="00FE2873" w:rsidRDefault="00AB167F" w:rsidP="00FE2873">
      <w:pPr>
        <w:ind w:left="2340" w:firstLine="540"/>
        <w:rPr>
          <w:rFonts w:ascii="Algerian" w:hAnsi="Algerian"/>
          <w:b/>
          <w:bCs/>
          <w:sz w:val="28"/>
          <w:szCs w:val="28"/>
        </w:rPr>
      </w:pPr>
      <w:r>
        <w:rPr>
          <w:rFonts w:ascii="Algerian" w:hAnsi="Algerian"/>
          <w:b/>
          <w:bCs/>
          <w:sz w:val="28"/>
          <w:szCs w:val="28"/>
        </w:rPr>
        <w:t xml:space="preserve"> </w:t>
      </w:r>
      <w:r w:rsidR="00523FBF">
        <w:rPr>
          <w:rFonts w:ascii="Algerian" w:hAnsi="Algerian"/>
          <w:b/>
          <w:bCs/>
          <w:sz w:val="28"/>
          <w:szCs w:val="28"/>
        </w:rPr>
        <w:t xml:space="preserve">    </w:t>
      </w:r>
      <w:r w:rsidR="00FE2873">
        <w:rPr>
          <w:rFonts w:ascii="Algerian" w:hAnsi="Algerian"/>
          <w:b/>
          <w:bCs/>
          <w:sz w:val="28"/>
          <w:szCs w:val="28"/>
        </w:rPr>
        <w:t>Operational salaries</w:t>
      </w:r>
    </w:p>
    <w:p w:rsidR="00AB167F" w:rsidRDefault="00AB167F" w:rsidP="00FE2873">
      <w:pPr>
        <w:ind w:left="2340" w:firstLine="540"/>
        <w:rPr>
          <w:rFonts w:ascii="Algerian" w:hAnsi="Algerian"/>
          <w:b/>
          <w:bCs/>
          <w:sz w:val="28"/>
          <w:szCs w:val="28"/>
        </w:rPr>
      </w:pP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1556"/>
        <w:gridCol w:w="620"/>
        <w:gridCol w:w="720"/>
        <w:gridCol w:w="900"/>
        <w:gridCol w:w="900"/>
        <w:gridCol w:w="918"/>
        <w:gridCol w:w="630"/>
        <w:gridCol w:w="1242"/>
        <w:gridCol w:w="1260"/>
        <w:gridCol w:w="990"/>
        <w:gridCol w:w="1080"/>
      </w:tblGrid>
      <w:tr w:rsidR="00636EB6" w:rsidRPr="00636EB6" w:rsidTr="00EB74E2">
        <w:trPr>
          <w:trHeight w:val="816"/>
          <w:jc w:val="center"/>
        </w:trPr>
        <w:tc>
          <w:tcPr>
            <w:tcW w:w="519" w:type="dxa"/>
            <w:vMerge w:val="restart"/>
            <w:tcBorders>
              <w:bottom w:val="single" w:sz="4" w:space="0" w:color="auto"/>
            </w:tcBorders>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S#</w:t>
            </w:r>
          </w:p>
        </w:tc>
        <w:tc>
          <w:tcPr>
            <w:tcW w:w="1556" w:type="dxa"/>
            <w:vMerge w:val="restart"/>
            <w:tcBorders>
              <w:bottom w:val="single" w:sz="4" w:space="0" w:color="auto"/>
            </w:tcBorders>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Description</w:t>
            </w:r>
          </w:p>
        </w:tc>
        <w:tc>
          <w:tcPr>
            <w:tcW w:w="620" w:type="dxa"/>
            <w:vMerge w:val="restart"/>
            <w:tcBorders>
              <w:bottom w:val="single" w:sz="4" w:space="0" w:color="auto"/>
            </w:tcBorders>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BPS</w:t>
            </w:r>
          </w:p>
        </w:tc>
        <w:tc>
          <w:tcPr>
            <w:tcW w:w="720" w:type="dxa"/>
            <w:vMerge w:val="restart"/>
            <w:tcBorders>
              <w:bottom w:val="single" w:sz="4" w:space="0" w:color="auto"/>
            </w:tcBorders>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Qty</w:t>
            </w:r>
          </w:p>
        </w:tc>
        <w:tc>
          <w:tcPr>
            <w:tcW w:w="1800" w:type="dxa"/>
            <w:gridSpan w:val="2"/>
            <w:vMerge w:val="restart"/>
            <w:tcBorders>
              <w:bottom w:val="single" w:sz="4" w:space="0" w:color="auto"/>
            </w:tcBorders>
            <w:shd w:val="clear" w:color="auto" w:fill="auto"/>
            <w:noWrap/>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Total salary</w:t>
            </w:r>
          </w:p>
        </w:tc>
        <w:tc>
          <w:tcPr>
            <w:tcW w:w="918" w:type="dxa"/>
            <w:vMerge w:val="restart"/>
            <w:tcBorders>
              <w:bottom w:val="single" w:sz="4" w:space="0" w:color="auto"/>
            </w:tcBorders>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EXP till (09/</w:t>
            </w:r>
          </w:p>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2021)</w:t>
            </w:r>
          </w:p>
        </w:tc>
        <w:tc>
          <w:tcPr>
            <w:tcW w:w="4122" w:type="dxa"/>
            <w:gridSpan w:val="4"/>
            <w:tcBorders>
              <w:bottom w:val="single" w:sz="4" w:space="0" w:color="auto"/>
            </w:tcBorders>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Addl. Cost Required</w:t>
            </w:r>
          </w:p>
        </w:tc>
        <w:tc>
          <w:tcPr>
            <w:tcW w:w="1080" w:type="dxa"/>
            <w:vMerge w:val="restart"/>
            <w:tcBorders>
              <w:bottom w:val="single" w:sz="4" w:space="0" w:color="auto"/>
            </w:tcBorders>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Total Revised Cost</w:t>
            </w:r>
          </w:p>
        </w:tc>
      </w:tr>
      <w:tr w:rsidR="00636EB6" w:rsidRPr="00636EB6" w:rsidTr="00EB74E2">
        <w:trPr>
          <w:trHeight w:val="472"/>
          <w:jc w:val="center"/>
        </w:trPr>
        <w:tc>
          <w:tcPr>
            <w:tcW w:w="519" w:type="dxa"/>
            <w:vMerge/>
            <w:tcBorders>
              <w:bottom w:val="single" w:sz="4" w:space="0" w:color="auto"/>
            </w:tcBorders>
            <w:vAlign w:val="center"/>
          </w:tcPr>
          <w:p w:rsidR="00636EB6" w:rsidRPr="00636EB6" w:rsidRDefault="00636EB6" w:rsidP="00EB74E2">
            <w:pPr>
              <w:jc w:val="center"/>
              <w:rPr>
                <w:rFonts w:asciiTheme="minorHAnsi" w:hAnsiTheme="minorHAnsi" w:cstheme="minorHAnsi"/>
                <w:b/>
                <w:bCs/>
                <w:color w:val="000000"/>
                <w:sz w:val="22"/>
                <w:szCs w:val="22"/>
              </w:rPr>
            </w:pPr>
          </w:p>
        </w:tc>
        <w:tc>
          <w:tcPr>
            <w:tcW w:w="1556" w:type="dxa"/>
            <w:vMerge/>
            <w:tcBorders>
              <w:bottom w:val="single" w:sz="4" w:space="0" w:color="auto"/>
            </w:tcBorders>
            <w:vAlign w:val="center"/>
          </w:tcPr>
          <w:p w:rsidR="00636EB6" w:rsidRPr="00636EB6" w:rsidRDefault="00636EB6" w:rsidP="00EB74E2">
            <w:pPr>
              <w:jc w:val="center"/>
              <w:rPr>
                <w:rFonts w:asciiTheme="minorHAnsi" w:hAnsiTheme="minorHAnsi" w:cstheme="minorHAnsi"/>
                <w:b/>
                <w:bCs/>
                <w:color w:val="000000"/>
                <w:sz w:val="22"/>
                <w:szCs w:val="22"/>
              </w:rPr>
            </w:pPr>
          </w:p>
        </w:tc>
        <w:tc>
          <w:tcPr>
            <w:tcW w:w="620" w:type="dxa"/>
            <w:vMerge/>
            <w:tcBorders>
              <w:bottom w:val="single" w:sz="4" w:space="0" w:color="auto"/>
            </w:tcBorders>
            <w:vAlign w:val="center"/>
          </w:tcPr>
          <w:p w:rsidR="00636EB6" w:rsidRPr="00636EB6" w:rsidRDefault="00636EB6" w:rsidP="00EB74E2">
            <w:pPr>
              <w:jc w:val="center"/>
              <w:rPr>
                <w:rFonts w:asciiTheme="minorHAnsi" w:hAnsiTheme="minorHAnsi" w:cstheme="minorHAnsi"/>
                <w:b/>
                <w:bCs/>
                <w:color w:val="000000"/>
                <w:sz w:val="22"/>
                <w:szCs w:val="22"/>
              </w:rPr>
            </w:pPr>
          </w:p>
        </w:tc>
        <w:tc>
          <w:tcPr>
            <w:tcW w:w="720" w:type="dxa"/>
            <w:vMerge/>
            <w:tcBorders>
              <w:bottom w:val="single" w:sz="4" w:space="0" w:color="auto"/>
            </w:tcBorders>
            <w:vAlign w:val="center"/>
          </w:tcPr>
          <w:p w:rsidR="00636EB6" w:rsidRPr="00636EB6" w:rsidRDefault="00636EB6" w:rsidP="00EB74E2">
            <w:pPr>
              <w:jc w:val="center"/>
              <w:rPr>
                <w:rFonts w:asciiTheme="minorHAnsi" w:hAnsiTheme="minorHAnsi" w:cstheme="minorHAnsi"/>
                <w:b/>
                <w:bCs/>
                <w:color w:val="000000"/>
                <w:sz w:val="22"/>
                <w:szCs w:val="22"/>
              </w:rPr>
            </w:pPr>
          </w:p>
        </w:tc>
        <w:tc>
          <w:tcPr>
            <w:tcW w:w="1800" w:type="dxa"/>
            <w:gridSpan w:val="2"/>
            <w:vMerge/>
            <w:tcBorders>
              <w:bottom w:val="single" w:sz="4" w:space="0" w:color="auto"/>
            </w:tcBorders>
            <w:vAlign w:val="center"/>
          </w:tcPr>
          <w:p w:rsidR="00636EB6" w:rsidRPr="00636EB6" w:rsidRDefault="00636EB6" w:rsidP="00EB74E2">
            <w:pPr>
              <w:jc w:val="right"/>
              <w:rPr>
                <w:rFonts w:asciiTheme="minorHAnsi" w:hAnsiTheme="minorHAnsi" w:cstheme="minorHAnsi"/>
                <w:b/>
                <w:bCs/>
                <w:color w:val="000000"/>
                <w:sz w:val="22"/>
                <w:szCs w:val="22"/>
              </w:rPr>
            </w:pPr>
          </w:p>
        </w:tc>
        <w:tc>
          <w:tcPr>
            <w:tcW w:w="918" w:type="dxa"/>
            <w:vMerge/>
            <w:tcBorders>
              <w:bottom w:val="single" w:sz="4" w:space="0" w:color="auto"/>
            </w:tcBorders>
            <w:vAlign w:val="center"/>
          </w:tcPr>
          <w:p w:rsidR="00636EB6" w:rsidRPr="00636EB6" w:rsidRDefault="00636EB6" w:rsidP="00EB74E2">
            <w:pPr>
              <w:jc w:val="center"/>
              <w:rPr>
                <w:rFonts w:asciiTheme="minorHAnsi" w:hAnsiTheme="minorHAnsi" w:cstheme="minorHAnsi"/>
                <w:b/>
                <w:bCs/>
                <w:color w:val="000000"/>
                <w:sz w:val="22"/>
                <w:szCs w:val="22"/>
              </w:rPr>
            </w:pPr>
          </w:p>
        </w:tc>
        <w:tc>
          <w:tcPr>
            <w:tcW w:w="630" w:type="dxa"/>
            <w:tcBorders>
              <w:bottom w:val="single" w:sz="4" w:space="0" w:color="auto"/>
            </w:tcBorders>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Qty</w:t>
            </w:r>
          </w:p>
        </w:tc>
        <w:tc>
          <w:tcPr>
            <w:tcW w:w="1242" w:type="dxa"/>
            <w:tcBorders>
              <w:bottom w:val="single" w:sz="4" w:space="0" w:color="auto"/>
            </w:tcBorders>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Nov</w:t>
            </w:r>
          </w:p>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(2021-22)</w:t>
            </w:r>
          </w:p>
        </w:tc>
        <w:tc>
          <w:tcPr>
            <w:tcW w:w="1260" w:type="dxa"/>
            <w:tcBorders>
              <w:bottom w:val="single" w:sz="4" w:space="0" w:color="auto"/>
            </w:tcBorders>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Nov</w:t>
            </w:r>
          </w:p>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(2022-23)</w:t>
            </w:r>
          </w:p>
        </w:tc>
        <w:tc>
          <w:tcPr>
            <w:tcW w:w="990" w:type="dxa"/>
            <w:tcBorders>
              <w:bottom w:val="single" w:sz="4" w:space="0" w:color="auto"/>
            </w:tcBorders>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Total cost</w:t>
            </w:r>
          </w:p>
        </w:tc>
        <w:tc>
          <w:tcPr>
            <w:tcW w:w="1080" w:type="dxa"/>
            <w:vMerge/>
            <w:tcBorders>
              <w:bottom w:val="single" w:sz="4" w:space="0" w:color="auto"/>
            </w:tcBorders>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p>
        </w:tc>
      </w:tr>
      <w:tr w:rsidR="00636EB6" w:rsidRPr="00636EB6" w:rsidTr="00EB74E2">
        <w:trPr>
          <w:trHeight w:val="645"/>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Manager Operations</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18</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800" w:type="dxa"/>
            <w:gridSpan w:val="2"/>
            <w:shd w:val="clear" w:color="auto" w:fill="auto"/>
            <w:noWrap/>
            <w:vAlign w:val="center"/>
            <w:hideMark/>
          </w:tcPr>
          <w:p w:rsidR="00636EB6" w:rsidRPr="00636EB6" w:rsidRDefault="00636EB6" w:rsidP="00EB74E2">
            <w:pPr>
              <w:jc w:val="right"/>
              <w:rPr>
                <w:rFonts w:asciiTheme="minorHAnsi" w:hAnsiTheme="minorHAnsi" w:cstheme="minorHAnsi"/>
                <w:color w:val="000000"/>
                <w:sz w:val="22"/>
                <w:szCs w:val="22"/>
              </w:rPr>
            </w:pPr>
            <w:r w:rsidRPr="00636EB6">
              <w:rPr>
                <w:rFonts w:asciiTheme="minorHAnsi" w:hAnsiTheme="minorHAnsi" w:cstheme="minorHAnsi"/>
                <w:color w:val="000000"/>
                <w:sz w:val="22"/>
                <w:szCs w:val="22"/>
              </w:rPr>
              <w:t>2.3</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2.157</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1.386</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1.676</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3.062</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5.219</w:t>
            </w:r>
          </w:p>
        </w:tc>
      </w:tr>
      <w:tr w:rsidR="00636EB6" w:rsidRPr="00636EB6" w:rsidTr="00EB74E2">
        <w:trPr>
          <w:trHeight w:val="330"/>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Coordinator</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18</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800" w:type="dxa"/>
            <w:gridSpan w:val="2"/>
            <w:shd w:val="clear" w:color="auto" w:fill="auto"/>
            <w:noWrap/>
            <w:vAlign w:val="center"/>
            <w:hideMark/>
          </w:tcPr>
          <w:p w:rsidR="00636EB6" w:rsidRPr="00636EB6" w:rsidRDefault="00636EB6" w:rsidP="00EB74E2">
            <w:pPr>
              <w:jc w:val="right"/>
              <w:rPr>
                <w:rFonts w:asciiTheme="minorHAnsi" w:hAnsiTheme="minorHAnsi" w:cstheme="minorHAnsi"/>
                <w:color w:val="000000"/>
                <w:sz w:val="22"/>
                <w:szCs w:val="22"/>
              </w:rPr>
            </w:pPr>
          </w:p>
          <w:p w:rsidR="00636EB6" w:rsidRPr="00636EB6" w:rsidRDefault="00636EB6" w:rsidP="00EB74E2">
            <w:pPr>
              <w:jc w:val="right"/>
              <w:rPr>
                <w:rFonts w:asciiTheme="minorHAnsi" w:hAnsiTheme="minorHAnsi" w:cstheme="minorHAnsi"/>
                <w:color w:val="000000"/>
                <w:sz w:val="22"/>
                <w:szCs w:val="22"/>
              </w:rPr>
            </w:pPr>
            <w:r w:rsidRPr="00636EB6">
              <w:rPr>
                <w:rFonts w:asciiTheme="minorHAnsi" w:hAnsiTheme="minorHAnsi" w:cstheme="minorHAnsi"/>
                <w:color w:val="000000"/>
                <w:sz w:val="22"/>
                <w:szCs w:val="22"/>
              </w:rPr>
              <w:t>2.3</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1.386</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1.676</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3.062</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3.062</w:t>
            </w:r>
          </w:p>
        </w:tc>
      </w:tr>
      <w:tr w:rsidR="00636EB6" w:rsidRPr="00636EB6" w:rsidTr="00EB74E2">
        <w:trPr>
          <w:trHeight w:val="645"/>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Software Developer</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17</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800" w:type="dxa"/>
            <w:gridSpan w:val="2"/>
            <w:shd w:val="clear" w:color="auto" w:fill="auto"/>
            <w:noWrap/>
            <w:vAlign w:val="center"/>
            <w:hideMark/>
          </w:tcPr>
          <w:p w:rsidR="00636EB6" w:rsidRPr="00636EB6" w:rsidRDefault="00636EB6" w:rsidP="00EB74E2">
            <w:pPr>
              <w:jc w:val="right"/>
              <w:rPr>
                <w:rFonts w:asciiTheme="minorHAnsi" w:hAnsiTheme="minorHAnsi" w:cstheme="minorHAnsi"/>
                <w:color w:val="000000"/>
                <w:sz w:val="22"/>
                <w:szCs w:val="22"/>
              </w:rPr>
            </w:pPr>
            <w:r w:rsidRPr="00636EB6">
              <w:rPr>
                <w:rFonts w:asciiTheme="minorHAnsi" w:hAnsiTheme="minorHAnsi" w:cstheme="minorHAnsi"/>
                <w:color w:val="000000"/>
                <w:sz w:val="22"/>
                <w:szCs w:val="22"/>
              </w:rPr>
              <w:t>1.64</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0.731</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1.038</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1.216</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2.254</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2.985</w:t>
            </w:r>
          </w:p>
        </w:tc>
      </w:tr>
      <w:tr w:rsidR="00636EB6" w:rsidRPr="00636EB6" w:rsidTr="00EB74E2">
        <w:trPr>
          <w:trHeight w:val="645"/>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4</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Web Developer</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17</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800" w:type="dxa"/>
            <w:gridSpan w:val="2"/>
            <w:shd w:val="clear" w:color="auto" w:fill="auto"/>
            <w:noWrap/>
            <w:vAlign w:val="center"/>
            <w:hideMark/>
          </w:tcPr>
          <w:p w:rsidR="00636EB6" w:rsidRPr="00636EB6" w:rsidRDefault="00636EB6" w:rsidP="00EB74E2">
            <w:pPr>
              <w:jc w:val="right"/>
              <w:rPr>
                <w:rFonts w:asciiTheme="minorHAnsi" w:hAnsiTheme="minorHAnsi" w:cstheme="minorHAnsi"/>
                <w:color w:val="000000"/>
                <w:sz w:val="22"/>
                <w:szCs w:val="22"/>
              </w:rPr>
            </w:pPr>
            <w:r w:rsidRPr="00636EB6">
              <w:rPr>
                <w:rFonts w:asciiTheme="minorHAnsi" w:hAnsiTheme="minorHAnsi" w:cstheme="minorHAnsi"/>
                <w:color w:val="000000"/>
                <w:sz w:val="22"/>
                <w:szCs w:val="22"/>
              </w:rPr>
              <w:t>1.64</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0.911</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1.038</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1.216</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2.254</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3.165</w:t>
            </w:r>
          </w:p>
        </w:tc>
      </w:tr>
      <w:tr w:rsidR="00636EB6" w:rsidRPr="00636EB6" w:rsidTr="00EB74E2">
        <w:trPr>
          <w:trHeight w:val="645"/>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5</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Data Entry Operator</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14</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800" w:type="dxa"/>
            <w:gridSpan w:val="2"/>
            <w:shd w:val="clear" w:color="auto" w:fill="auto"/>
            <w:noWrap/>
            <w:vAlign w:val="center"/>
            <w:hideMark/>
          </w:tcPr>
          <w:p w:rsidR="00636EB6" w:rsidRPr="00636EB6" w:rsidRDefault="00636EB6" w:rsidP="00EB74E2">
            <w:pPr>
              <w:jc w:val="right"/>
              <w:rPr>
                <w:rFonts w:asciiTheme="minorHAnsi" w:hAnsiTheme="minorHAnsi" w:cstheme="minorHAnsi"/>
                <w:color w:val="000000"/>
                <w:sz w:val="22"/>
                <w:szCs w:val="22"/>
              </w:rPr>
            </w:pPr>
            <w:r w:rsidRPr="00636EB6">
              <w:rPr>
                <w:rFonts w:asciiTheme="minorHAnsi" w:hAnsiTheme="minorHAnsi" w:cstheme="minorHAnsi"/>
                <w:color w:val="000000"/>
                <w:sz w:val="22"/>
                <w:szCs w:val="22"/>
              </w:rPr>
              <w:t>0.78</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0.405</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0.525</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0.638</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1.163</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1.568</w:t>
            </w:r>
          </w:p>
        </w:tc>
      </w:tr>
      <w:tr w:rsidR="00636EB6" w:rsidRPr="00636EB6" w:rsidTr="00EB74E2">
        <w:trPr>
          <w:trHeight w:val="330"/>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6</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Driver</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4</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800" w:type="dxa"/>
            <w:gridSpan w:val="2"/>
            <w:shd w:val="clear" w:color="auto" w:fill="auto"/>
            <w:noWrap/>
            <w:vAlign w:val="center"/>
            <w:hideMark/>
          </w:tcPr>
          <w:p w:rsidR="00636EB6" w:rsidRPr="00636EB6" w:rsidRDefault="00636EB6" w:rsidP="00EB74E2">
            <w:pPr>
              <w:jc w:val="right"/>
              <w:rPr>
                <w:rFonts w:asciiTheme="minorHAnsi" w:hAnsiTheme="minorHAnsi" w:cstheme="minorHAnsi"/>
                <w:color w:val="000000"/>
                <w:sz w:val="22"/>
                <w:szCs w:val="22"/>
              </w:rPr>
            </w:pPr>
            <w:r w:rsidRPr="00636EB6">
              <w:rPr>
                <w:rFonts w:asciiTheme="minorHAnsi" w:hAnsiTheme="minorHAnsi" w:cstheme="minorHAnsi"/>
                <w:color w:val="000000"/>
                <w:sz w:val="22"/>
                <w:szCs w:val="22"/>
              </w:rPr>
              <w:t>0.575</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0.627</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0.360</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0.410</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0.770</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1.397</w:t>
            </w:r>
          </w:p>
        </w:tc>
      </w:tr>
      <w:tr w:rsidR="00636EB6" w:rsidRPr="00636EB6" w:rsidTr="00EB74E2">
        <w:trPr>
          <w:trHeight w:val="330"/>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7</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Peon</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800" w:type="dxa"/>
            <w:gridSpan w:val="2"/>
            <w:shd w:val="clear" w:color="auto" w:fill="auto"/>
            <w:noWrap/>
            <w:vAlign w:val="center"/>
            <w:hideMark/>
          </w:tcPr>
          <w:p w:rsidR="00636EB6" w:rsidRPr="00636EB6" w:rsidRDefault="00636EB6" w:rsidP="00EB74E2">
            <w:pPr>
              <w:jc w:val="right"/>
              <w:rPr>
                <w:rFonts w:asciiTheme="minorHAnsi" w:hAnsiTheme="minorHAnsi" w:cstheme="minorHAnsi"/>
                <w:color w:val="000000"/>
                <w:sz w:val="22"/>
                <w:szCs w:val="22"/>
              </w:rPr>
            </w:pPr>
            <w:r w:rsidRPr="00636EB6">
              <w:rPr>
                <w:rFonts w:asciiTheme="minorHAnsi" w:hAnsiTheme="minorHAnsi" w:cstheme="minorHAnsi"/>
                <w:color w:val="000000"/>
                <w:sz w:val="22"/>
                <w:szCs w:val="22"/>
              </w:rPr>
              <w:t>0.564</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0.588</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0.360</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0.410</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0.770</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1.358</w:t>
            </w:r>
          </w:p>
        </w:tc>
      </w:tr>
      <w:tr w:rsidR="00636EB6" w:rsidRPr="00636EB6" w:rsidTr="00EB74E2">
        <w:trPr>
          <w:trHeight w:val="330"/>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A</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Total</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p>
        </w:tc>
        <w:tc>
          <w:tcPr>
            <w:tcW w:w="72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7</w:t>
            </w:r>
          </w:p>
        </w:tc>
        <w:tc>
          <w:tcPr>
            <w:tcW w:w="1800" w:type="dxa"/>
            <w:gridSpan w:val="2"/>
            <w:shd w:val="clear" w:color="auto" w:fill="auto"/>
            <w:noWrap/>
            <w:vAlign w:val="center"/>
            <w:hideMark/>
          </w:tcPr>
          <w:p w:rsidR="00636EB6" w:rsidRPr="00636EB6" w:rsidRDefault="00636EB6" w:rsidP="00EB74E2">
            <w:pPr>
              <w:jc w:val="right"/>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9.799</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5.419</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7</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6.093</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7.242</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13.335</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18.754</w:t>
            </w:r>
          </w:p>
        </w:tc>
      </w:tr>
      <w:tr w:rsidR="00636EB6" w:rsidRPr="00636EB6" w:rsidTr="00EB74E2">
        <w:trPr>
          <w:trHeight w:val="395"/>
          <w:jc w:val="center"/>
        </w:trPr>
        <w:tc>
          <w:tcPr>
            <w:tcW w:w="11335" w:type="dxa"/>
            <w:gridSpan w:val="12"/>
            <w:shd w:val="clear" w:color="000000" w:fill="FFFFFF"/>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10 Service Centers Cost</w:t>
            </w:r>
          </w:p>
        </w:tc>
      </w:tr>
      <w:tr w:rsidR="00636EB6" w:rsidRPr="00636EB6" w:rsidTr="00EB74E2">
        <w:trPr>
          <w:trHeight w:val="645"/>
          <w:jc w:val="center"/>
        </w:trPr>
        <w:tc>
          <w:tcPr>
            <w:tcW w:w="519" w:type="dxa"/>
            <w:shd w:val="clear" w:color="000000" w:fill="FFFFFF"/>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1556" w:type="dxa"/>
            <w:shd w:val="clear" w:color="000000" w:fill="FFFFFF"/>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System Engineer</w:t>
            </w:r>
          </w:p>
        </w:tc>
        <w:tc>
          <w:tcPr>
            <w:tcW w:w="620" w:type="dxa"/>
            <w:shd w:val="clear" w:color="000000" w:fill="FFFFFF"/>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17</w:t>
            </w:r>
          </w:p>
        </w:tc>
        <w:tc>
          <w:tcPr>
            <w:tcW w:w="720" w:type="dxa"/>
            <w:shd w:val="clear" w:color="000000" w:fill="FFFFFF"/>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8</w:t>
            </w:r>
          </w:p>
        </w:tc>
        <w:tc>
          <w:tcPr>
            <w:tcW w:w="90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1.628</w:t>
            </w:r>
          </w:p>
        </w:tc>
        <w:tc>
          <w:tcPr>
            <w:tcW w:w="900"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13.024</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6.000</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10</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10.416</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11.516</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21.932</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27.932</w:t>
            </w:r>
          </w:p>
        </w:tc>
      </w:tr>
      <w:tr w:rsidR="00636EB6" w:rsidRPr="00636EB6" w:rsidTr="00EB74E2">
        <w:trPr>
          <w:trHeight w:val="330"/>
          <w:jc w:val="center"/>
        </w:trPr>
        <w:tc>
          <w:tcPr>
            <w:tcW w:w="519" w:type="dxa"/>
            <w:shd w:val="clear" w:color="000000" w:fill="FFFFFF"/>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w:t>
            </w:r>
          </w:p>
        </w:tc>
        <w:tc>
          <w:tcPr>
            <w:tcW w:w="1556" w:type="dxa"/>
            <w:shd w:val="clear" w:color="000000" w:fill="FFFFFF"/>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Tehsildar</w:t>
            </w:r>
          </w:p>
        </w:tc>
        <w:tc>
          <w:tcPr>
            <w:tcW w:w="620" w:type="dxa"/>
            <w:shd w:val="clear" w:color="000000" w:fill="FFFFFF"/>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16</w:t>
            </w:r>
          </w:p>
        </w:tc>
        <w:tc>
          <w:tcPr>
            <w:tcW w:w="720" w:type="dxa"/>
            <w:shd w:val="clear" w:color="000000" w:fill="FFFFFF"/>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8</w:t>
            </w:r>
          </w:p>
        </w:tc>
        <w:tc>
          <w:tcPr>
            <w:tcW w:w="90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1.1</w:t>
            </w:r>
          </w:p>
        </w:tc>
        <w:tc>
          <w:tcPr>
            <w:tcW w:w="900"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8.799</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2.168</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10</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8.686</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9.586</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18.272</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20.440</w:t>
            </w:r>
          </w:p>
        </w:tc>
      </w:tr>
      <w:tr w:rsidR="00636EB6" w:rsidRPr="00636EB6" w:rsidTr="00EB74E2">
        <w:trPr>
          <w:trHeight w:val="645"/>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Data Entry Operators</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14</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18</w:t>
            </w:r>
          </w:p>
        </w:tc>
        <w:tc>
          <w:tcPr>
            <w:tcW w:w="90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1.755</w:t>
            </w:r>
          </w:p>
        </w:tc>
        <w:tc>
          <w:tcPr>
            <w:tcW w:w="900"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14.04</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6.816</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23</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12.267</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13.207</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25.474</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32.290</w:t>
            </w:r>
          </w:p>
        </w:tc>
      </w:tr>
      <w:tr w:rsidR="00636EB6" w:rsidRPr="00636EB6" w:rsidTr="00EB74E2">
        <w:trPr>
          <w:trHeight w:val="330"/>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4</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Patwaris</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9</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8</w:t>
            </w:r>
          </w:p>
        </w:tc>
        <w:tc>
          <w:tcPr>
            <w:tcW w:w="90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0.746</w:t>
            </w:r>
          </w:p>
        </w:tc>
        <w:tc>
          <w:tcPr>
            <w:tcW w:w="900"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5.971</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2.138</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10</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6.276</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6.876</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13.152</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15.290</w:t>
            </w:r>
          </w:p>
        </w:tc>
      </w:tr>
      <w:tr w:rsidR="00636EB6" w:rsidRPr="00636EB6" w:rsidTr="00EB74E2">
        <w:trPr>
          <w:trHeight w:val="330"/>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5</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Office boy</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8</w:t>
            </w:r>
          </w:p>
        </w:tc>
        <w:tc>
          <w:tcPr>
            <w:tcW w:w="90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0.527</w:t>
            </w:r>
          </w:p>
        </w:tc>
        <w:tc>
          <w:tcPr>
            <w:tcW w:w="900"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4.219</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1.718</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10</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3.480</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3.980</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7.460</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9.178</w:t>
            </w:r>
          </w:p>
        </w:tc>
      </w:tr>
      <w:tr w:rsidR="00636EB6" w:rsidRPr="00636EB6" w:rsidTr="00EB74E2">
        <w:trPr>
          <w:trHeight w:val="330"/>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6</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Guards</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w:t>
            </w:r>
          </w:p>
        </w:tc>
        <w:tc>
          <w:tcPr>
            <w:tcW w:w="7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8</w:t>
            </w:r>
          </w:p>
        </w:tc>
        <w:tc>
          <w:tcPr>
            <w:tcW w:w="90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0.527</w:t>
            </w:r>
          </w:p>
        </w:tc>
        <w:tc>
          <w:tcPr>
            <w:tcW w:w="900" w:type="dxa"/>
            <w:shd w:val="clear" w:color="auto" w:fill="auto"/>
            <w:noWrap/>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4.219</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2.300</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10</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3.480</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3.980</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7.460</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r w:rsidRPr="00636EB6">
              <w:rPr>
                <w:rFonts w:asciiTheme="minorHAnsi" w:hAnsiTheme="minorHAnsi" w:cstheme="minorHAnsi"/>
                <w:color w:val="000000"/>
                <w:sz w:val="22"/>
                <w:szCs w:val="22"/>
              </w:rPr>
              <w:t>9.760</w:t>
            </w:r>
          </w:p>
        </w:tc>
      </w:tr>
      <w:tr w:rsidR="00636EB6" w:rsidRPr="00636EB6" w:rsidTr="00EB74E2">
        <w:trPr>
          <w:trHeight w:val="330"/>
          <w:jc w:val="center"/>
        </w:trPr>
        <w:tc>
          <w:tcPr>
            <w:tcW w:w="519" w:type="dxa"/>
            <w:shd w:val="clear" w:color="auto" w:fill="auto"/>
            <w:noWrap/>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B</w:t>
            </w:r>
          </w:p>
        </w:tc>
        <w:tc>
          <w:tcPr>
            <w:tcW w:w="1556"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Total</w:t>
            </w:r>
          </w:p>
        </w:tc>
        <w:tc>
          <w:tcPr>
            <w:tcW w:w="620" w:type="dxa"/>
            <w:shd w:val="clear" w:color="auto" w:fill="auto"/>
            <w:vAlign w:val="center"/>
            <w:hideMark/>
          </w:tcPr>
          <w:p w:rsidR="00636EB6" w:rsidRPr="00636EB6" w:rsidRDefault="00636EB6" w:rsidP="00EB74E2">
            <w:pPr>
              <w:jc w:val="center"/>
              <w:rPr>
                <w:rFonts w:asciiTheme="minorHAnsi" w:hAnsiTheme="minorHAnsi" w:cstheme="minorHAnsi"/>
                <w:color w:val="000000"/>
                <w:sz w:val="22"/>
                <w:szCs w:val="22"/>
              </w:rPr>
            </w:pPr>
          </w:p>
        </w:tc>
        <w:tc>
          <w:tcPr>
            <w:tcW w:w="72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58</w:t>
            </w:r>
          </w:p>
        </w:tc>
        <w:tc>
          <w:tcPr>
            <w:tcW w:w="90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6.284 (one center cost)</w:t>
            </w:r>
          </w:p>
        </w:tc>
        <w:tc>
          <w:tcPr>
            <w:tcW w:w="900" w:type="dxa"/>
            <w:shd w:val="clear" w:color="auto" w:fill="auto"/>
            <w:noWrap/>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50.272</w:t>
            </w:r>
          </w:p>
        </w:tc>
        <w:tc>
          <w:tcPr>
            <w:tcW w:w="918"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21.14</w:t>
            </w:r>
          </w:p>
        </w:tc>
        <w:tc>
          <w:tcPr>
            <w:tcW w:w="63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73</w:t>
            </w:r>
          </w:p>
        </w:tc>
        <w:tc>
          <w:tcPr>
            <w:tcW w:w="1242"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44.605</w:t>
            </w:r>
          </w:p>
        </w:tc>
        <w:tc>
          <w:tcPr>
            <w:tcW w:w="126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49.145</w:t>
            </w:r>
          </w:p>
        </w:tc>
        <w:tc>
          <w:tcPr>
            <w:tcW w:w="99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93.750</w:t>
            </w:r>
          </w:p>
        </w:tc>
        <w:tc>
          <w:tcPr>
            <w:tcW w:w="1080" w:type="dxa"/>
            <w:shd w:val="clear" w:color="auto" w:fill="auto"/>
            <w:vAlign w:val="center"/>
            <w:hideMark/>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114.890</w:t>
            </w:r>
          </w:p>
        </w:tc>
      </w:tr>
      <w:tr w:rsidR="00636EB6" w:rsidRPr="00636EB6" w:rsidTr="00EB74E2">
        <w:trPr>
          <w:trHeight w:val="330"/>
          <w:jc w:val="center"/>
        </w:trPr>
        <w:tc>
          <w:tcPr>
            <w:tcW w:w="519" w:type="dxa"/>
            <w:shd w:val="clear" w:color="auto" w:fill="auto"/>
            <w:noWrap/>
            <w:vAlign w:val="center"/>
          </w:tcPr>
          <w:p w:rsidR="00636EB6" w:rsidRPr="00636EB6" w:rsidRDefault="00636EB6" w:rsidP="00EB74E2">
            <w:pPr>
              <w:jc w:val="center"/>
              <w:rPr>
                <w:rFonts w:asciiTheme="minorHAnsi" w:hAnsiTheme="minorHAnsi" w:cstheme="minorHAnsi"/>
                <w:b/>
                <w:bCs/>
                <w:color w:val="000000"/>
                <w:sz w:val="22"/>
                <w:szCs w:val="22"/>
              </w:rPr>
            </w:pPr>
          </w:p>
        </w:tc>
        <w:tc>
          <w:tcPr>
            <w:tcW w:w="1556"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Grand Total</w:t>
            </w:r>
          </w:p>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 xml:space="preserve"> (A + B)</w:t>
            </w:r>
          </w:p>
        </w:tc>
        <w:tc>
          <w:tcPr>
            <w:tcW w:w="620"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p>
        </w:tc>
        <w:tc>
          <w:tcPr>
            <w:tcW w:w="720"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65</w:t>
            </w:r>
          </w:p>
        </w:tc>
        <w:tc>
          <w:tcPr>
            <w:tcW w:w="900"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p>
        </w:tc>
        <w:tc>
          <w:tcPr>
            <w:tcW w:w="900" w:type="dxa"/>
            <w:shd w:val="clear" w:color="auto" w:fill="auto"/>
            <w:noWrap/>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60.071</w:t>
            </w:r>
          </w:p>
        </w:tc>
        <w:tc>
          <w:tcPr>
            <w:tcW w:w="918"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26.559</w:t>
            </w:r>
          </w:p>
        </w:tc>
        <w:tc>
          <w:tcPr>
            <w:tcW w:w="630"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80</w:t>
            </w:r>
          </w:p>
        </w:tc>
        <w:tc>
          <w:tcPr>
            <w:tcW w:w="1242"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50.698</w:t>
            </w:r>
          </w:p>
        </w:tc>
        <w:tc>
          <w:tcPr>
            <w:tcW w:w="1260"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56.387</w:t>
            </w:r>
          </w:p>
        </w:tc>
        <w:tc>
          <w:tcPr>
            <w:tcW w:w="990"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107.085</w:t>
            </w:r>
          </w:p>
        </w:tc>
        <w:tc>
          <w:tcPr>
            <w:tcW w:w="1080" w:type="dxa"/>
            <w:shd w:val="clear" w:color="auto" w:fill="auto"/>
            <w:vAlign w:val="center"/>
          </w:tcPr>
          <w:p w:rsidR="00636EB6" w:rsidRPr="00636EB6" w:rsidRDefault="00636EB6" w:rsidP="00EB74E2">
            <w:pPr>
              <w:jc w:val="center"/>
              <w:rPr>
                <w:rFonts w:asciiTheme="minorHAnsi" w:hAnsiTheme="minorHAnsi" w:cstheme="minorHAnsi"/>
                <w:b/>
                <w:bCs/>
                <w:color w:val="000000"/>
                <w:sz w:val="22"/>
                <w:szCs w:val="22"/>
              </w:rPr>
            </w:pPr>
            <w:r w:rsidRPr="00636EB6">
              <w:rPr>
                <w:rFonts w:asciiTheme="minorHAnsi" w:hAnsiTheme="minorHAnsi" w:cstheme="minorHAnsi"/>
                <w:b/>
                <w:bCs/>
                <w:color w:val="000000"/>
                <w:sz w:val="22"/>
                <w:szCs w:val="22"/>
              </w:rPr>
              <w:t>133.644</w:t>
            </w:r>
          </w:p>
        </w:tc>
      </w:tr>
    </w:tbl>
    <w:p w:rsidR="00757B53" w:rsidRDefault="00757B53" w:rsidP="00507F63">
      <w:pPr>
        <w:rPr>
          <w:rFonts w:ascii="Algerian" w:hAnsi="Algerian"/>
          <w:b/>
          <w:bCs/>
          <w:sz w:val="28"/>
          <w:szCs w:val="28"/>
        </w:rPr>
      </w:pPr>
    </w:p>
    <w:p w:rsidR="00AA4EAD" w:rsidRDefault="00AA4EAD" w:rsidP="00507F63">
      <w:pPr>
        <w:rPr>
          <w:rFonts w:ascii="Algerian" w:hAnsi="Algerian"/>
          <w:b/>
          <w:bCs/>
          <w:sz w:val="28"/>
          <w:szCs w:val="28"/>
        </w:rPr>
      </w:pPr>
    </w:p>
    <w:p w:rsidR="004767FE" w:rsidRDefault="00F1031F" w:rsidP="008E680D">
      <w:pPr>
        <w:rPr>
          <w:rFonts w:asciiTheme="minorHAnsi" w:hAnsiTheme="minorHAnsi" w:cstheme="minorHAnsi"/>
          <w:b/>
          <w:bCs/>
          <w:sz w:val="28"/>
          <w:szCs w:val="28"/>
        </w:rPr>
      </w:pPr>
      <w:r>
        <w:rPr>
          <w:rFonts w:asciiTheme="minorHAnsi" w:hAnsiTheme="minorHAnsi" w:cstheme="minorHAnsi"/>
          <w:b/>
          <w:bCs/>
          <w:sz w:val="28"/>
          <w:szCs w:val="28"/>
        </w:rPr>
        <w:t>133.644</w:t>
      </w:r>
      <w:r w:rsidR="007C54D3">
        <w:rPr>
          <w:rFonts w:asciiTheme="minorHAnsi" w:hAnsiTheme="minorHAnsi" w:cstheme="minorHAnsi"/>
          <w:b/>
          <w:bCs/>
          <w:sz w:val="28"/>
          <w:szCs w:val="28"/>
        </w:rPr>
        <w:t xml:space="preserve"> – 60.071 = 73.573</w:t>
      </w:r>
      <w:r w:rsidR="00EC26C2">
        <w:rPr>
          <w:rFonts w:asciiTheme="minorHAnsi" w:hAnsiTheme="minorHAnsi" w:cstheme="minorHAnsi"/>
          <w:b/>
          <w:bCs/>
          <w:sz w:val="28"/>
          <w:szCs w:val="28"/>
        </w:rPr>
        <w:t xml:space="preserve"> Million is required</w:t>
      </w:r>
      <w:r w:rsidR="002630D1">
        <w:rPr>
          <w:rFonts w:asciiTheme="minorHAnsi" w:hAnsiTheme="minorHAnsi" w:cstheme="minorHAnsi"/>
          <w:b/>
          <w:bCs/>
          <w:sz w:val="28"/>
          <w:szCs w:val="28"/>
        </w:rPr>
        <w:t xml:space="preserve"> as 60.071</w:t>
      </w:r>
      <w:r w:rsidR="004767FE">
        <w:rPr>
          <w:rFonts w:asciiTheme="minorHAnsi" w:hAnsiTheme="minorHAnsi" w:cstheme="minorHAnsi"/>
          <w:b/>
          <w:bCs/>
          <w:sz w:val="28"/>
          <w:szCs w:val="28"/>
        </w:rPr>
        <w:t xml:space="preserve"> was already approved in PC-I</w:t>
      </w:r>
    </w:p>
    <w:p w:rsidR="00E71567" w:rsidRDefault="004767FE" w:rsidP="008E680D">
      <w:pPr>
        <w:rPr>
          <w:rFonts w:ascii="Bookman Old Style" w:hAnsi="Bookman Old Style"/>
          <w:b/>
          <w:sz w:val="18"/>
          <w:szCs w:val="18"/>
        </w:rPr>
      </w:pPr>
      <w:r>
        <w:rPr>
          <w:rFonts w:asciiTheme="minorHAnsi" w:hAnsiTheme="minorHAnsi" w:cstheme="minorHAnsi"/>
          <w:b/>
          <w:bCs/>
          <w:sz w:val="28"/>
          <w:szCs w:val="28"/>
        </w:rPr>
        <w:t>R</w:t>
      </w:r>
      <w:r w:rsidR="004F5ADE">
        <w:rPr>
          <w:rFonts w:asciiTheme="minorHAnsi" w:hAnsiTheme="minorHAnsi" w:cstheme="minorHAnsi"/>
          <w:b/>
          <w:bCs/>
          <w:sz w:val="28"/>
          <w:szCs w:val="28"/>
        </w:rPr>
        <w:t>ev</w:t>
      </w:r>
      <w:r w:rsidR="00220574">
        <w:rPr>
          <w:rFonts w:asciiTheme="minorHAnsi" w:hAnsiTheme="minorHAnsi" w:cstheme="minorHAnsi"/>
          <w:b/>
          <w:bCs/>
          <w:sz w:val="28"/>
          <w:szCs w:val="28"/>
        </w:rPr>
        <w:t>ised Time Period is from November 2021- November</w:t>
      </w:r>
      <w:r w:rsidR="004D1FD5">
        <w:rPr>
          <w:rFonts w:asciiTheme="minorHAnsi" w:hAnsiTheme="minorHAnsi" w:cstheme="minorHAnsi"/>
          <w:b/>
          <w:bCs/>
          <w:sz w:val="28"/>
          <w:szCs w:val="28"/>
        </w:rPr>
        <w:t xml:space="preserve"> 2023</w:t>
      </w:r>
      <w:r w:rsidR="002630D1">
        <w:rPr>
          <w:rFonts w:asciiTheme="minorHAnsi" w:hAnsiTheme="minorHAnsi" w:cstheme="minorHAnsi"/>
          <w:b/>
          <w:bCs/>
          <w:sz w:val="28"/>
          <w:szCs w:val="28"/>
        </w:rPr>
        <w:t xml:space="preserve"> </w:t>
      </w:r>
    </w:p>
    <w:p w:rsidR="00B84446" w:rsidRPr="008E680D" w:rsidRDefault="00B3189A" w:rsidP="0059572F">
      <w:pPr>
        <w:ind w:firstLine="90"/>
        <w:rPr>
          <w:rFonts w:ascii="Bookman Old Style" w:hAnsi="Bookman Old Style"/>
          <w:b/>
          <w:sz w:val="18"/>
          <w:szCs w:val="18"/>
        </w:rPr>
      </w:pPr>
      <w:r w:rsidRPr="005F379D">
        <w:rPr>
          <w:rFonts w:ascii="Bookman Old Style" w:hAnsi="Bookman Old Style"/>
          <w:b/>
          <w:sz w:val="18"/>
          <w:szCs w:val="18"/>
        </w:rPr>
        <w:lastRenderedPageBreak/>
        <w:t xml:space="preserve">      </w:t>
      </w:r>
    </w:p>
    <w:p w:rsidR="00FC791E" w:rsidRDefault="00FC791E" w:rsidP="0091665C">
      <w:pPr>
        <w:rPr>
          <w:rFonts w:ascii="Algerian" w:hAnsi="Algerian"/>
          <w:b/>
          <w:sz w:val="28"/>
          <w:szCs w:val="28"/>
        </w:rPr>
      </w:pPr>
    </w:p>
    <w:p w:rsidR="00FC791E" w:rsidRDefault="00FC791E" w:rsidP="005853C4">
      <w:pPr>
        <w:ind w:left="990"/>
        <w:jc w:val="right"/>
        <w:rPr>
          <w:rFonts w:ascii="Algerian" w:hAnsi="Algerian"/>
          <w:b/>
          <w:sz w:val="28"/>
          <w:szCs w:val="28"/>
        </w:rPr>
      </w:pPr>
    </w:p>
    <w:p w:rsidR="0091665C" w:rsidRDefault="0091665C" w:rsidP="00A852CA">
      <w:pPr>
        <w:rPr>
          <w:rFonts w:ascii="Algerian" w:hAnsi="Algerian"/>
          <w:b/>
          <w:sz w:val="28"/>
          <w:szCs w:val="28"/>
        </w:rPr>
      </w:pPr>
    </w:p>
    <w:p w:rsidR="00FC1F30" w:rsidRDefault="00FC1F30" w:rsidP="00307519">
      <w:pPr>
        <w:jc w:val="right"/>
        <w:rPr>
          <w:rFonts w:ascii="Algerian" w:hAnsi="Algerian"/>
          <w:b/>
          <w:sz w:val="28"/>
          <w:szCs w:val="28"/>
        </w:rPr>
      </w:pPr>
    </w:p>
    <w:p w:rsidR="00BA5E05" w:rsidRPr="005853C4" w:rsidRDefault="00A414F2" w:rsidP="00307519">
      <w:pPr>
        <w:jc w:val="right"/>
        <w:rPr>
          <w:rFonts w:ascii="Bookman Old Style" w:hAnsi="Bookman Old Style"/>
          <w:b/>
          <w:sz w:val="18"/>
          <w:szCs w:val="18"/>
        </w:rPr>
      </w:pPr>
      <w:r>
        <w:rPr>
          <w:rFonts w:ascii="Algerian" w:hAnsi="Algerian"/>
          <w:b/>
          <w:sz w:val="28"/>
          <w:szCs w:val="28"/>
        </w:rPr>
        <w:t>Annexure-D</w:t>
      </w:r>
      <w:r w:rsidR="00927442">
        <w:rPr>
          <w:rFonts w:ascii="Algerian" w:hAnsi="Algerian"/>
          <w:b/>
          <w:sz w:val="28"/>
          <w:szCs w:val="28"/>
        </w:rPr>
        <w:t xml:space="preserve"> </w:t>
      </w:r>
    </w:p>
    <w:p w:rsidR="00927442" w:rsidRDefault="00927442" w:rsidP="006110AC">
      <w:pPr>
        <w:jc w:val="center"/>
        <w:rPr>
          <w:rFonts w:ascii="Algerian" w:hAnsi="Algerian"/>
          <w:b/>
          <w:sz w:val="32"/>
          <w:szCs w:val="32"/>
        </w:rPr>
      </w:pPr>
      <w:r w:rsidRPr="00F150CA">
        <w:rPr>
          <w:rFonts w:ascii="Algerian" w:hAnsi="Algerian"/>
          <w:b/>
          <w:sz w:val="32"/>
          <w:szCs w:val="32"/>
        </w:rPr>
        <w:t>Operational Cost</w:t>
      </w:r>
    </w:p>
    <w:p w:rsidR="003C2F42" w:rsidRDefault="003C2F42" w:rsidP="006110AC">
      <w:pPr>
        <w:jc w:val="center"/>
        <w:rPr>
          <w:rFonts w:ascii="Algerian" w:hAnsi="Algerian"/>
          <w:b/>
          <w:sz w:val="32"/>
          <w:szCs w:val="32"/>
        </w:rPr>
      </w:pPr>
    </w:p>
    <w:tbl>
      <w:tblPr>
        <w:tblW w:w="11472" w:type="dxa"/>
        <w:tblInd w:w="-635" w:type="dxa"/>
        <w:tblLook w:val="04A0" w:firstRow="1" w:lastRow="0" w:firstColumn="1" w:lastColumn="0" w:noHBand="0" w:noVBand="1"/>
      </w:tblPr>
      <w:tblGrid>
        <w:gridCol w:w="419"/>
        <w:gridCol w:w="2485"/>
        <w:gridCol w:w="960"/>
        <w:gridCol w:w="987"/>
        <w:gridCol w:w="960"/>
        <w:gridCol w:w="960"/>
        <w:gridCol w:w="1031"/>
        <w:gridCol w:w="960"/>
        <w:gridCol w:w="960"/>
        <w:gridCol w:w="973"/>
        <w:gridCol w:w="777"/>
      </w:tblGrid>
      <w:tr w:rsidR="00C745D7" w:rsidTr="00EB74E2">
        <w:trPr>
          <w:trHeight w:val="1015"/>
        </w:trPr>
        <w:tc>
          <w:tcPr>
            <w:tcW w:w="2904" w:type="dxa"/>
            <w:gridSpan w:val="2"/>
            <w:tcBorders>
              <w:top w:val="single" w:sz="4" w:space="0" w:color="auto"/>
              <w:left w:val="single" w:sz="4" w:space="0" w:color="auto"/>
              <w:bottom w:val="single" w:sz="4" w:space="0" w:color="auto"/>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Item description</w:t>
            </w:r>
          </w:p>
        </w:tc>
        <w:tc>
          <w:tcPr>
            <w:tcW w:w="960" w:type="dxa"/>
            <w:tcBorders>
              <w:top w:val="single" w:sz="4" w:space="0" w:color="auto"/>
              <w:left w:val="nil"/>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 xml:space="preserve">Cost </w:t>
            </w:r>
          </w:p>
          <w:p w:rsidR="00C745D7" w:rsidRDefault="00C745D7" w:rsidP="00EB74E2">
            <w:pPr>
              <w:jc w:val="center"/>
              <w:rPr>
                <w:rFonts w:ascii="Calibri" w:hAnsi="Calibri" w:cs="Calibri"/>
                <w:b/>
                <w:bCs/>
                <w:color w:val="000000"/>
                <w:sz w:val="20"/>
                <w:szCs w:val="20"/>
              </w:rPr>
            </w:pPr>
            <w:r>
              <w:rPr>
                <w:rFonts w:ascii="Calibri" w:hAnsi="Calibri" w:cs="Calibri"/>
                <w:b/>
                <w:bCs/>
                <w:color w:val="000000"/>
                <w:sz w:val="20"/>
                <w:szCs w:val="20"/>
              </w:rPr>
              <w:t>Month</w:t>
            </w:r>
          </w:p>
        </w:tc>
        <w:tc>
          <w:tcPr>
            <w:tcW w:w="987" w:type="dxa"/>
            <w:tcBorders>
              <w:top w:val="single" w:sz="4" w:space="0" w:color="auto"/>
              <w:left w:val="nil"/>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Duration</w:t>
            </w:r>
          </w:p>
          <w:p w:rsidR="00C745D7" w:rsidRDefault="00C745D7" w:rsidP="00EB74E2">
            <w:pPr>
              <w:jc w:val="center"/>
              <w:rPr>
                <w:rFonts w:ascii="Calibri" w:hAnsi="Calibri" w:cs="Calibri"/>
                <w:b/>
                <w:bCs/>
                <w:color w:val="000000"/>
                <w:sz w:val="20"/>
                <w:szCs w:val="20"/>
              </w:rPr>
            </w:pPr>
            <w:r>
              <w:rPr>
                <w:rFonts w:ascii="Calibri" w:hAnsi="Calibri" w:cs="Calibri"/>
                <w:b/>
                <w:bCs/>
                <w:color w:val="000000"/>
                <w:sz w:val="20"/>
                <w:szCs w:val="20"/>
              </w:rPr>
              <w:t xml:space="preserve"> (Months)</w:t>
            </w:r>
          </w:p>
        </w:tc>
        <w:tc>
          <w:tcPr>
            <w:tcW w:w="960" w:type="dxa"/>
            <w:tcBorders>
              <w:top w:val="single" w:sz="4" w:space="0" w:color="auto"/>
              <w:left w:val="single" w:sz="4" w:space="0" w:color="auto"/>
              <w:bottom w:val="single" w:sz="4" w:space="0" w:color="auto"/>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Per Service Center Cost</w:t>
            </w:r>
          </w:p>
        </w:tc>
        <w:tc>
          <w:tcPr>
            <w:tcW w:w="960" w:type="dxa"/>
            <w:tcBorders>
              <w:top w:val="single" w:sz="4" w:space="0" w:color="auto"/>
              <w:left w:val="single" w:sz="4" w:space="0" w:color="auto"/>
              <w:bottom w:val="single" w:sz="4" w:space="0" w:color="auto"/>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Eight Centers Cost</w:t>
            </w:r>
          </w:p>
        </w:tc>
        <w:tc>
          <w:tcPr>
            <w:tcW w:w="1031" w:type="dxa"/>
            <w:tcBorders>
              <w:top w:val="single" w:sz="4" w:space="0" w:color="auto"/>
              <w:left w:val="nil"/>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 </w:t>
            </w:r>
          </w:p>
          <w:p w:rsidR="00C745D7" w:rsidRDefault="00C745D7" w:rsidP="00EB74E2">
            <w:pPr>
              <w:jc w:val="center"/>
              <w:rPr>
                <w:rFonts w:ascii="Calibri" w:hAnsi="Calibri" w:cs="Calibri"/>
                <w:b/>
                <w:bCs/>
                <w:color w:val="000000"/>
                <w:sz w:val="20"/>
                <w:szCs w:val="20"/>
              </w:rPr>
            </w:pPr>
            <w:r>
              <w:rPr>
                <w:rFonts w:ascii="Calibri" w:hAnsi="Calibri" w:cs="Calibri"/>
                <w:b/>
                <w:bCs/>
                <w:color w:val="000000"/>
                <w:sz w:val="20"/>
                <w:szCs w:val="20"/>
              </w:rPr>
              <w:t>Execution Unit</w:t>
            </w:r>
          </w:p>
        </w:tc>
        <w:tc>
          <w:tcPr>
            <w:tcW w:w="960" w:type="dxa"/>
            <w:tcBorders>
              <w:top w:val="single" w:sz="4" w:space="0" w:color="auto"/>
              <w:left w:val="nil"/>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Total</w:t>
            </w:r>
          </w:p>
          <w:p w:rsidR="00C745D7" w:rsidRDefault="00C745D7" w:rsidP="00EB74E2">
            <w:pPr>
              <w:jc w:val="center"/>
              <w:rPr>
                <w:rFonts w:ascii="Calibri" w:hAnsi="Calibri" w:cs="Calibri"/>
                <w:b/>
                <w:bCs/>
                <w:color w:val="000000"/>
                <w:sz w:val="20"/>
                <w:szCs w:val="20"/>
              </w:rPr>
            </w:pPr>
            <w:r>
              <w:rPr>
                <w:rFonts w:ascii="Calibri" w:hAnsi="Calibri" w:cs="Calibri"/>
                <w:b/>
                <w:bCs/>
                <w:color w:val="000000"/>
                <w:sz w:val="20"/>
                <w:szCs w:val="20"/>
              </w:rPr>
              <w:t xml:space="preserve"> Cost</w:t>
            </w:r>
          </w:p>
        </w:tc>
        <w:tc>
          <w:tcPr>
            <w:tcW w:w="960" w:type="dxa"/>
            <w:tcBorders>
              <w:top w:val="single" w:sz="4" w:space="0" w:color="auto"/>
              <w:left w:val="single" w:sz="4" w:space="0" w:color="auto"/>
              <w:bottom w:val="single" w:sz="4" w:space="0" w:color="auto"/>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 EXP. Till 09/2021</w:t>
            </w:r>
          </w:p>
        </w:tc>
        <w:tc>
          <w:tcPr>
            <w:tcW w:w="973" w:type="dxa"/>
            <w:tcBorders>
              <w:top w:val="single" w:sz="4" w:space="0" w:color="auto"/>
              <w:left w:val="single" w:sz="4" w:space="0" w:color="auto"/>
              <w:bottom w:val="single" w:sz="4" w:space="0" w:color="auto"/>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Addl. Cost Required</w:t>
            </w:r>
          </w:p>
        </w:tc>
        <w:tc>
          <w:tcPr>
            <w:tcW w:w="777" w:type="dxa"/>
            <w:tcBorders>
              <w:top w:val="single" w:sz="4" w:space="0" w:color="auto"/>
              <w:left w:val="single" w:sz="4" w:space="0" w:color="auto"/>
              <w:bottom w:val="single" w:sz="4" w:space="0" w:color="auto"/>
              <w:right w:val="single" w:sz="4" w:space="0" w:color="auto"/>
            </w:tcBorders>
            <w:shd w:val="clear" w:color="000000" w:fill="969696"/>
            <w:vAlign w:val="center"/>
            <w:hideMark/>
          </w:tcPr>
          <w:p w:rsidR="00C745D7" w:rsidRDefault="00C745D7">
            <w:pPr>
              <w:jc w:val="center"/>
              <w:rPr>
                <w:rFonts w:ascii="Calibri" w:hAnsi="Calibri" w:cs="Calibri"/>
                <w:b/>
                <w:bCs/>
                <w:color w:val="000000"/>
                <w:sz w:val="20"/>
                <w:szCs w:val="20"/>
              </w:rPr>
            </w:pPr>
            <w:r>
              <w:rPr>
                <w:rFonts w:ascii="Calibri" w:hAnsi="Calibri" w:cs="Calibri"/>
                <w:b/>
                <w:bCs/>
                <w:color w:val="000000"/>
                <w:sz w:val="20"/>
                <w:szCs w:val="20"/>
              </w:rPr>
              <w:t>Total Rev. Cost</w:t>
            </w:r>
          </w:p>
        </w:tc>
      </w:tr>
      <w:tr w:rsidR="002A05A4" w:rsidTr="00932346">
        <w:trPr>
          <w:trHeight w:val="102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Daily Allowance (TA/DA) for Project Staff Visiting service centers/PLRA/offices</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0.009</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0.216</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1.728</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0.216</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1.944</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0.800</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1.072</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3.016</w:t>
            </w:r>
          </w:p>
        </w:tc>
      </w:tr>
      <w:tr w:rsidR="002A05A4" w:rsidTr="00932346">
        <w:trPr>
          <w:trHeight w:val="30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 xml:space="preserve">Electricity </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0.011</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0.264</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2.112</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2.112</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1.400</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1.259</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3.371</w:t>
            </w:r>
          </w:p>
        </w:tc>
      </w:tr>
      <w:tr w:rsidR="002A05A4" w:rsidTr="00932346">
        <w:trPr>
          <w:trHeight w:val="51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3</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Telephone Expenditure</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0.004</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0.096</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0.768</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0.096</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0.864</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0.508</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0.540</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1.404</w:t>
            </w:r>
          </w:p>
        </w:tc>
      </w:tr>
      <w:tr w:rsidR="002A05A4" w:rsidTr="00932346">
        <w:trPr>
          <w:trHeight w:val="30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4</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 xml:space="preserve">Rent </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0.050</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1.200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9.600</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1.200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10.800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6.809</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7.200</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18.000</w:t>
            </w:r>
          </w:p>
        </w:tc>
      </w:tr>
      <w:tr w:rsidR="002A05A4" w:rsidTr="00932346">
        <w:trPr>
          <w:trHeight w:val="153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5</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Internet Services (DSL, WiMax, for Execution unit, Service centers &amp; Monthly Charji’s for Technical Staff.</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0.008</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0.192</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1.536</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0.192</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1.728</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0.550</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1.080</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2.808</w:t>
            </w:r>
          </w:p>
        </w:tc>
      </w:tr>
      <w:tr w:rsidR="002A05A4" w:rsidTr="00932346">
        <w:trPr>
          <w:trHeight w:val="51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6</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Office Stationery / Paper / Toner / CDs</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0.009</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0.216</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1.728</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0.216</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1.944</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1.423</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1.215</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3.159</w:t>
            </w:r>
          </w:p>
        </w:tc>
      </w:tr>
      <w:tr w:rsidR="002A05A4" w:rsidTr="00932346">
        <w:trPr>
          <w:trHeight w:val="153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7</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POL (Month @ 115 Rs per Liter for Generators, Project staff Vehicles as per Bps &amp; Management unit</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0.013</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0.312</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2.496</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0.312</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2.808</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1.800</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1.755</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4.563</w:t>
            </w:r>
          </w:p>
        </w:tc>
      </w:tr>
      <w:tr w:rsidR="002A05A4" w:rsidTr="00932346">
        <w:trPr>
          <w:trHeight w:val="30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8</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Miscellaneous cost</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L/S</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0.000</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1.402</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1.000</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3.000</w:t>
            </w:r>
          </w:p>
        </w:tc>
      </w:tr>
      <w:tr w:rsidR="002A05A4" w:rsidTr="00932346">
        <w:trPr>
          <w:trHeight w:val="30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9</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Maintenance cost</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L/S</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0.000</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2.500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2.500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1.500</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1.250</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3.750</w:t>
            </w:r>
          </w:p>
        </w:tc>
      </w:tr>
      <w:tr w:rsidR="002A05A4" w:rsidTr="00932346">
        <w:trPr>
          <w:trHeight w:val="30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w:t>
            </w:r>
            <w:r w:rsidR="00386003">
              <w:rPr>
                <w:rFonts w:ascii="Calibri" w:hAnsi="Calibri" w:cs="Calibri"/>
                <w:color w:val="000000"/>
                <w:sz w:val="20"/>
                <w:szCs w:val="20"/>
              </w:rPr>
              <w:t>0</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Entertainment/</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0.008</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0.192</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1.536</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0.192</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1.728</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0.750</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1.056</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2.784</w:t>
            </w:r>
          </w:p>
        </w:tc>
      </w:tr>
      <w:tr w:rsidR="002A05A4" w:rsidTr="00932346">
        <w:trPr>
          <w:trHeight w:val="30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w:t>
            </w:r>
            <w:r w:rsidR="00386003">
              <w:rPr>
                <w:rFonts w:ascii="Calibri" w:hAnsi="Calibri" w:cs="Calibri"/>
                <w:color w:val="000000"/>
                <w:sz w:val="20"/>
                <w:szCs w:val="20"/>
              </w:rPr>
              <w:t>1</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Training</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0.050</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0.000</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1.428</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1.428</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0.200</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0.000</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1.428</w:t>
            </w:r>
          </w:p>
        </w:tc>
      </w:tr>
      <w:tr w:rsidR="002A05A4" w:rsidTr="00932346">
        <w:trPr>
          <w:trHeight w:val="51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w:t>
            </w:r>
            <w:r w:rsidR="00386003">
              <w:rPr>
                <w:rFonts w:ascii="Calibri" w:hAnsi="Calibri" w:cs="Calibri"/>
                <w:color w:val="000000"/>
                <w:sz w:val="20"/>
                <w:szCs w:val="20"/>
              </w:rPr>
              <w:t>2</w:t>
            </w:r>
          </w:p>
        </w:tc>
        <w:tc>
          <w:tcPr>
            <w:tcW w:w="2485"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Printing of Jamabandis</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0.013</w:t>
            </w:r>
          </w:p>
        </w:tc>
        <w:tc>
          <w:tcPr>
            <w:tcW w:w="98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24.000</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0.312</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2.496</w:t>
            </w:r>
          </w:p>
        </w:tc>
        <w:tc>
          <w:tcPr>
            <w:tcW w:w="1031"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0.312</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2.808</w:t>
            </w:r>
          </w:p>
        </w:tc>
        <w:tc>
          <w:tcPr>
            <w:tcW w:w="960"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1.500</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1.000</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color w:val="000000"/>
                <w:sz w:val="20"/>
                <w:szCs w:val="20"/>
              </w:rPr>
            </w:pPr>
            <w:r>
              <w:rPr>
                <w:rFonts w:ascii="Calibri" w:hAnsi="Calibri" w:cs="Calibri"/>
                <w:color w:val="000000"/>
                <w:sz w:val="20"/>
                <w:szCs w:val="20"/>
              </w:rPr>
              <w:t>3.808</w:t>
            </w:r>
          </w:p>
        </w:tc>
      </w:tr>
      <w:tr w:rsidR="002A05A4" w:rsidTr="00932346">
        <w:trPr>
          <w:trHeight w:val="300"/>
        </w:trPr>
        <w:tc>
          <w:tcPr>
            <w:tcW w:w="419" w:type="dxa"/>
            <w:tcBorders>
              <w:top w:val="nil"/>
              <w:left w:val="single" w:sz="4" w:space="0" w:color="auto"/>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 </w:t>
            </w:r>
          </w:p>
        </w:tc>
        <w:tc>
          <w:tcPr>
            <w:tcW w:w="2485" w:type="dxa"/>
            <w:tcBorders>
              <w:top w:val="nil"/>
              <w:left w:val="nil"/>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Total in Millions</w:t>
            </w:r>
          </w:p>
        </w:tc>
        <w:tc>
          <w:tcPr>
            <w:tcW w:w="960" w:type="dxa"/>
            <w:tcBorders>
              <w:top w:val="nil"/>
              <w:left w:val="nil"/>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 </w:t>
            </w:r>
          </w:p>
        </w:tc>
        <w:tc>
          <w:tcPr>
            <w:tcW w:w="987" w:type="dxa"/>
            <w:tcBorders>
              <w:top w:val="nil"/>
              <w:left w:val="nil"/>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3.000</w:t>
            </w:r>
          </w:p>
        </w:tc>
        <w:tc>
          <w:tcPr>
            <w:tcW w:w="960" w:type="dxa"/>
            <w:tcBorders>
              <w:top w:val="nil"/>
              <w:left w:val="nil"/>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24.000</w:t>
            </w:r>
          </w:p>
        </w:tc>
        <w:tc>
          <w:tcPr>
            <w:tcW w:w="1031" w:type="dxa"/>
            <w:tcBorders>
              <w:top w:val="nil"/>
              <w:left w:val="nil"/>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8.664</w:t>
            </w:r>
          </w:p>
        </w:tc>
        <w:tc>
          <w:tcPr>
            <w:tcW w:w="960" w:type="dxa"/>
            <w:tcBorders>
              <w:top w:val="nil"/>
              <w:left w:val="nil"/>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32.664</w:t>
            </w:r>
          </w:p>
        </w:tc>
        <w:tc>
          <w:tcPr>
            <w:tcW w:w="960" w:type="dxa"/>
            <w:tcBorders>
              <w:top w:val="nil"/>
              <w:left w:val="nil"/>
              <w:bottom w:val="single" w:sz="4" w:space="0" w:color="auto"/>
              <w:right w:val="single" w:sz="4" w:space="0" w:color="auto"/>
            </w:tcBorders>
            <w:shd w:val="clear" w:color="auto" w:fill="auto"/>
            <w:noWrap/>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18.642</w:t>
            </w:r>
          </w:p>
        </w:tc>
        <w:tc>
          <w:tcPr>
            <w:tcW w:w="973"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18.427</w:t>
            </w:r>
          </w:p>
        </w:tc>
        <w:tc>
          <w:tcPr>
            <w:tcW w:w="777" w:type="dxa"/>
            <w:tcBorders>
              <w:top w:val="nil"/>
              <w:left w:val="nil"/>
              <w:bottom w:val="single" w:sz="4" w:space="0" w:color="auto"/>
              <w:right w:val="single" w:sz="4" w:space="0" w:color="auto"/>
            </w:tcBorders>
            <w:shd w:val="clear" w:color="auto" w:fill="auto"/>
            <w:vAlign w:val="center"/>
            <w:hideMark/>
          </w:tcPr>
          <w:p w:rsidR="002A05A4" w:rsidRDefault="002A05A4">
            <w:pPr>
              <w:jc w:val="center"/>
              <w:rPr>
                <w:rFonts w:ascii="Calibri" w:hAnsi="Calibri" w:cs="Calibri"/>
                <w:b/>
                <w:bCs/>
                <w:color w:val="000000"/>
                <w:sz w:val="20"/>
                <w:szCs w:val="20"/>
              </w:rPr>
            </w:pPr>
            <w:r>
              <w:rPr>
                <w:rFonts w:ascii="Calibri" w:hAnsi="Calibri" w:cs="Calibri"/>
                <w:b/>
                <w:bCs/>
                <w:color w:val="000000"/>
                <w:sz w:val="20"/>
                <w:szCs w:val="20"/>
              </w:rPr>
              <w:t>51.091</w:t>
            </w:r>
          </w:p>
        </w:tc>
      </w:tr>
    </w:tbl>
    <w:p w:rsidR="00211106" w:rsidRDefault="00211106" w:rsidP="0040284F">
      <w:pPr>
        <w:rPr>
          <w:rFonts w:asciiTheme="majorBidi" w:hAnsiTheme="majorBidi" w:cstheme="majorBidi"/>
          <w:b/>
        </w:rPr>
      </w:pPr>
    </w:p>
    <w:p w:rsidR="00E41D69" w:rsidRPr="00942313" w:rsidRDefault="00ED446C" w:rsidP="0040284F">
      <w:pPr>
        <w:rPr>
          <w:rFonts w:asciiTheme="majorBidi" w:hAnsiTheme="majorBidi" w:cstheme="majorBidi"/>
          <w:b/>
        </w:rPr>
      </w:pPr>
      <w:r>
        <w:rPr>
          <w:rFonts w:asciiTheme="majorBidi" w:hAnsiTheme="majorBidi" w:cstheme="majorBidi"/>
          <w:b/>
        </w:rPr>
        <w:t>Note:</w:t>
      </w:r>
    </w:p>
    <w:p w:rsidR="0040284F" w:rsidRDefault="0040284F" w:rsidP="00D60191">
      <w:pPr>
        <w:rPr>
          <w:rFonts w:asciiTheme="majorBidi" w:hAnsiTheme="majorBidi" w:cstheme="majorBidi"/>
          <w:b/>
        </w:rPr>
      </w:pPr>
      <w:r w:rsidRPr="00942313">
        <w:rPr>
          <w:rFonts w:asciiTheme="majorBidi" w:hAnsiTheme="majorBidi" w:cstheme="majorBidi"/>
          <w:b/>
        </w:rPr>
        <w:t xml:space="preserve">Rental cost regarding </w:t>
      </w:r>
      <w:r w:rsidR="00942313">
        <w:rPr>
          <w:rFonts w:asciiTheme="majorBidi" w:hAnsiTheme="majorBidi" w:cstheme="majorBidi"/>
          <w:b/>
        </w:rPr>
        <w:t>Digital Service center Mirpur and Muzaffarabad has been incre</w:t>
      </w:r>
      <w:r w:rsidR="00B6142D">
        <w:rPr>
          <w:rFonts w:asciiTheme="majorBidi" w:hAnsiTheme="majorBidi" w:cstheme="majorBidi"/>
          <w:b/>
        </w:rPr>
        <w:t>ased to PKR 150,000</w:t>
      </w:r>
      <w:r w:rsidR="00D60191">
        <w:rPr>
          <w:rFonts w:asciiTheme="majorBidi" w:hAnsiTheme="majorBidi" w:cstheme="majorBidi"/>
          <w:b/>
        </w:rPr>
        <w:t>/</w:t>
      </w:r>
      <w:r w:rsidR="00646060">
        <w:rPr>
          <w:rFonts w:asciiTheme="majorBidi" w:hAnsiTheme="majorBidi" w:cstheme="majorBidi"/>
          <w:b/>
        </w:rPr>
        <w:t>Month from the previous 50,000/ Month and included in revised rent Column</w:t>
      </w:r>
      <w:r w:rsidR="00ED446C">
        <w:rPr>
          <w:rFonts w:asciiTheme="majorBidi" w:hAnsiTheme="majorBidi" w:cstheme="majorBidi"/>
          <w:b/>
        </w:rPr>
        <w:t>.</w:t>
      </w:r>
    </w:p>
    <w:p w:rsidR="00AA4BB5" w:rsidRPr="00942313" w:rsidRDefault="00AA4BB5" w:rsidP="0040284F">
      <w:pPr>
        <w:rPr>
          <w:rFonts w:asciiTheme="majorBidi" w:hAnsiTheme="majorBidi" w:cstheme="majorBidi"/>
          <w:b/>
        </w:rPr>
      </w:pPr>
      <w:r>
        <w:rPr>
          <w:rFonts w:asciiTheme="majorBidi" w:hAnsiTheme="majorBidi" w:cstheme="majorBidi"/>
          <w:b/>
        </w:rPr>
        <w:t>All other centers rent is 50,000/Month</w:t>
      </w:r>
    </w:p>
    <w:p w:rsidR="00E41D69" w:rsidRDefault="00E41D69" w:rsidP="00E8706C">
      <w:pPr>
        <w:jc w:val="right"/>
        <w:rPr>
          <w:rFonts w:ascii="Algerian" w:hAnsi="Algerian"/>
          <w:b/>
          <w:sz w:val="28"/>
          <w:szCs w:val="28"/>
        </w:rPr>
      </w:pPr>
    </w:p>
    <w:p w:rsidR="0044346D" w:rsidRDefault="0044346D" w:rsidP="004F6198">
      <w:pPr>
        <w:rPr>
          <w:rFonts w:ascii="Algerian" w:hAnsi="Algerian"/>
          <w:b/>
          <w:sz w:val="28"/>
          <w:szCs w:val="28"/>
        </w:rPr>
      </w:pPr>
    </w:p>
    <w:p w:rsidR="00932346" w:rsidRDefault="00932346" w:rsidP="004F6198">
      <w:pPr>
        <w:rPr>
          <w:rFonts w:ascii="Algerian" w:hAnsi="Algerian"/>
          <w:b/>
          <w:sz w:val="28"/>
          <w:szCs w:val="28"/>
        </w:rPr>
      </w:pPr>
    </w:p>
    <w:p w:rsidR="00932346" w:rsidRDefault="00932346" w:rsidP="004F6198">
      <w:pPr>
        <w:rPr>
          <w:rFonts w:ascii="Algerian" w:hAnsi="Algerian"/>
          <w:b/>
          <w:sz w:val="28"/>
          <w:szCs w:val="28"/>
        </w:rPr>
      </w:pPr>
    </w:p>
    <w:p w:rsidR="00932346" w:rsidRDefault="00932346" w:rsidP="004F6198">
      <w:pPr>
        <w:rPr>
          <w:rFonts w:ascii="Algerian" w:hAnsi="Algerian"/>
          <w:b/>
          <w:sz w:val="28"/>
          <w:szCs w:val="28"/>
        </w:rPr>
      </w:pPr>
    </w:p>
    <w:p w:rsidR="00932346" w:rsidRDefault="00932346" w:rsidP="004F6198">
      <w:pPr>
        <w:rPr>
          <w:rFonts w:ascii="Algerian" w:hAnsi="Algerian"/>
          <w:b/>
          <w:sz w:val="28"/>
          <w:szCs w:val="28"/>
        </w:rPr>
      </w:pPr>
    </w:p>
    <w:p w:rsidR="00932346" w:rsidRDefault="00932346" w:rsidP="004F6198">
      <w:pPr>
        <w:rPr>
          <w:rFonts w:ascii="Algerian" w:hAnsi="Algerian"/>
          <w:b/>
          <w:sz w:val="28"/>
          <w:szCs w:val="28"/>
        </w:rPr>
      </w:pPr>
    </w:p>
    <w:p w:rsidR="00932346" w:rsidRDefault="00932346" w:rsidP="004F6198">
      <w:pPr>
        <w:rPr>
          <w:rFonts w:ascii="Algerian" w:hAnsi="Algerian"/>
          <w:b/>
          <w:sz w:val="28"/>
          <w:szCs w:val="28"/>
        </w:rPr>
      </w:pPr>
    </w:p>
    <w:p w:rsidR="00932346" w:rsidRDefault="00932346" w:rsidP="004F6198">
      <w:pPr>
        <w:rPr>
          <w:rFonts w:ascii="Algerian" w:hAnsi="Algerian"/>
          <w:b/>
          <w:sz w:val="28"/>
          <w:szCs w:val="28"/>
        </w:rPr>
      </w:pPr>
    </w:p>
    <w:p w:rsidR="00927442" w:rsidRPr="003F25A1" w:rsidRDefault="00A414F2" w:rsidP="00E8706C">
      <w:pPr>
        <w:jc w:val="right"/>
        <w:rPr>
          <w:rFonts w:ascii="Algerian" w:hAnsi="Algerian"/>
          <w:b/>
          <w:sz w:val="28"/>
          <w:szCs w:val="28"/>
        </w:rPr>
      </w:pPr>
      <w:r>
        <w:rPr>
          <w:rFonts w:ascii="Algerian" w:hAnsi="Algerian"/>
          <w:b/>
          <w:sz w:val="28"/>
          <w:szCs w:val="28"/>
        </w:rPr>
        <w:t>Annexure-E</w:t>
      </w:r>
    </w:p>
    <w:p w:rsidR="00927442" w:rsidRDefault="00927442" w:rsidP="006110AC">
      <w:pPr>
        <w:jc w:val="center"/>
        <w:rPr>
          <w:rFonts w:ascii="Algerian" w:hAnsi="Algerian"/>
          <w:b/>
          <w:sz w:val="32"/>
          <w:szCs w:val="32"/>
        </w:rPr>
      </w:pPr>
      <w:r w:rsidRPr="003F25A1">
        <w:rPr>
          <w:rFonts w:ascii="Algerian" w:hAnsi="Algerian"/>
          <w:b/>
          <w:sz w:val="32"/>
          <w:szCs w:val="32"/>
        </w:rPr>
        <w:t>Furniture &amp; Fixtures</w:t>
      </w:r>
    </w:p>
    <w:p w:rsidR="00E41285" w:rsidRDefault="00E41285" w:rsidP="00B5148A">
      <w:pPr>
        <w:rPr>
          <w:rFonts w:ascii="Algerian" w:hAnsi="Algerian"/>
          <w:b/>
          <w:sz w:val="32"/>
          <w:szCs w:val="32"/>
        </w:rPr>
      </w:pPr>
    </w:p>
    <w:tbl>
      <w:tblPr>
        <w:tblW w:w="11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720"/>
        <w:gridCol w:w="832"/>
        <w:gridCol w:w="880"/>
        <w:gridCol w:w="916"/>
        <w:gridCol w:w="561"/>
        <w:gridCol w:w="681"/>
        <w:gridCol w:w="540"/>
        <w:gridCol w:w="810"/>
        <w:gridCol w:w="810"/>
        <w:gridCol w:w="720"/>
        <w:gridCol w:w="900"/>
        <w:gridCol w:w="900"/>
        <w:gridCol w:w="990"/>
      </w:tblGrid>
      <w:tr w:rsidR="00EC34B4" w:rsidRPr="007203C0" w:rsidTr="007203C0">
        <w:trPr>
          <w:trHeight w:val="315"/>
          <w:jc w:val="center"/>
        </w:trPr>
        <w:tc>
          <w:tcPr>
            <w:tcW w:w="1255" w:type="dxa"/>
            <w:vMerge w:val="restart"/>
            <w:shd w:val="clear" w:color="auto" w:fill="auto"/>
            <w:vAlign w:val="center"/>
            <w:hideMark/>
          </w:tcPr>
          <w:p w:rsidR="00EC34B4" w:rsidRPr="007203C0" w:rsidRDefault="00EC34B4" w:rsidP="000B79D3">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Item Description</w:t>
            </w:r>
          </w:p>
        </w:tc>
        <w:tc>
          <w:tcPr>
            <w:tcW w:w="720" w:type="dxa"/>
            <w:vMerge w:val="restart"/>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xml:space="preserve">Unit cost </w:t>
            </w:r>
          </w:p>
        </w:tc>
        <w:tc>
          <w:tcPr>
            <w:tcW w:w="832" w:type="dxa"/>
            <w:vMerge w:val="restart"/>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xml:space="preserve"> Qty Per Service Center</w:t>
            </w:r>
          </w:p>
        </w:tc>
        <w:tc>
          <w:tcPr>
            <w:tcW w:w="880" w:type="dxa"/>
            <w:vMerge w:val="restart"/>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Per Center Cost</w:t>
            </w:r>
          </w:p>
        </w:tc>
        <w:tc>
          <w:tcPr>
            <w:tcW w:w="916" w:type="dxa"/>
            <w:vMerge w:val="restart"/>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Eight Centers Cost</w:t>
            </w:r>
          </w:p>
        </w:tc>
        <w:tc>
          <w:tcPr>
            <w:tcW w:w="1242" w:type="dxa"/>
            <w:gridSpan w:val="2"/>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xml:space="preserve">Execution </w:t>
            </w:r>
          </w:p>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Unit</w:t>
            </w:r>
          </w:p>
        </w:tc>
        <w:tc>
          <w:tcPr>
            <w:tcW w:w="1350" w:type="dxa"/>
            <w:gridSpan w:val="2"/>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xml:space="preserve">Total </w:t>
            </w:r>
          </w:p>
        </w:tc>
        <w:tc>
          <w:tcPr>
            <w:tcW w:w="810" w:type="dxa"/>
            <w:vMerge w:val="restart"/>
            <w:vAlign w:val="center"/>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Exp</w:t>
            </w:r>
          </w:p>
          <w:p w:rsidR="00264435" w:rsidRPr="007203C0" w:rsidRDefault="00264435">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Till</w:t>
            </w:r>
          </w:p>
          <w:p w:rsidR="00264435" w:rsidRPr="007203C0" w:rsidRDefault="004B6903">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09</w:t>
            </w:r>
            <w:r w:rsidR="00264435" w:rsidRPr="007203C0">
              <w:rPr>
                <w:rFonts w:asciiTheme="minorHAnsi" w:hAnsiTheme="minorHAnsi" w:cstheme="minorHAnsi"/>
                <w:b/>
                <w:bCs/>
                <w:color w:val="000000"/>
                <w:sz w:val="20"/>
                <w:szCs w:val="20"/>
              </w:rPr>
              <w:t>/</w:t>
            </w:r>
          </w:p>
          <w:p w:rsidR="00264435" w:rsidRPr="007203C0" w:rsidRDefault="00264435">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2021</w:t>
            </w:r>
          </w:p>
        </w:tc>
        <w:tc>
          <w:tcPr>
            <w:tcW w:w="2520" w:type="dxa"/>
            <w:gridSpan w:val="3"/>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Addl. Cost Required</w:t>
            </w:r>
          </w:p>
        </w:tc>
        <w:tc>
          <w:tcPr>
            <w:tcW w:w="990" w:type="dxa"/>
            <w:vMerge w:val="restart"/>
            <w:shd w:val="clear" w:color="auto" w:fill="auto"/>
            <w:vAlign w:val="center"/>
          </w:tcPr>
          <w:p w:rsidR="00EC34B4" w:rsidRPr="007203C0" w:rsidRDefault="00EC34B4" w:rsidP="00E505BC">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Total Revised Cost</w:t>
            </w:r>
          </w:p>
        </w:tc>
      </w:tr>
      <w:tr w:rsidR="00EC34B4" w:rsidRPr="007203C0" w:rsidTr="003B0DA1">
        <w:trPr>
          <w:trHeight w:val="915"/>
          <w:jc w:val="center"/>
        </w:trPr>
        <w:tc>
          <w:tcPr>
            <w:tcW w:w="1255" w:type="dxa"/>
            <w:vMerge/>
            <w:vAlign w:val="center"/>
            <w:hideMark/>
          </w:tcPr>
          <w:p w:rsidR="00EC34B4" w:rsidRPr="007203C0" w:rsidRDefault="00EC34B4" w:rsidP="000B79D3">
            <w:pPr>
              <w:jc w:val="center"/>
              <w:rPr>
                <w:rFonts w:asciiTheme="minorHAnsi" w:hAnsiTheme="minorHAnsi" w:cstheme="minorHAnsi"/>
                <w:b/>
                <w:bCs/>
                <w:color w:val="000000"/>
                <w:sz w:val="20"/>
                <w:szCs w:val="20"/>
              </w:rPr>
            </w:pPr>
          </w:p>
        </w:tc>
        <w:tc>
          <w:tcPr>
            <w:tcW w:w="720" w:type="dxa"/>
            <w:vMerge/>
            <w:vAlign w:val="center"/>
            <w:hideMark/>
          </w:tcPr>
          <w:p w:rsidR="00EC34B4" w:rsidRPr="007203C0" w:rsidRDefault="00EC34B4">
            <w:pPr>
              <w:rPr>
                <w:rFonts w:asciiTheme="minorHAnsi" w:hAnsiTheme="minorHAnsi" w:cstheme="minorHAnsi"/>
                <w:b/>
                <w:bCs/>
                <w:color w:val="000000"/>
                <w:sz w:val="20"/>
                <w:szCs w:val="20"/>
              </w:rPr>
            </w:pPr>
          </w:p>
        </w:tc>
        <w:tc>
          <w:tcPr>
            <w:tcW w:w="832" w:type="dxa"/>
            <w:vMerge/>
            <w:vAlign w:val="center"/>
            <w:hideMark/>
          </w:tcPr>
          <w:p w:rsidR="00EC34B4" w:rsidRPr="007203C0" w:rsidRDefault="00EC34B4">
            <w:pPr>
              <w:rPr>
                <w:rFonts w:asciiTheme="minorHAnsi" w:hAnsiTheme="minorHAnsi" w:cstheme="minorHAnsi"/>
                <w:b/>
                <w:bCs/>
                <w:color w:val="000000"/>
                <w:sz w:val="20"/>
                <w:szCs w:val="20"/>
              </w:rPr>
            </w:pPr>
          </w:p>
        </w:tc>
        <w:tc>
          <w:tcPr>
            <w:tcW w:w="880" w:type="dxa"/>
            <w:vMerge/>
            <w:vAlign w:val="center"/>
            <w:hideMark/>
          </w:tcPr>
          <w:p w:rsidR="00EC34B4" w:rsidRPr="007203C0" w:rsidRDefault="00EC34B4">
            <w:pPr>
              <w:rPr>
                <w:rFonts w:asciiTheme="minorHAnsi" w:hAnsiTheme="minorHAnsi" w:cstheme="minorHAnsi"/>
                <w:b/>
                <w:bCs/>
                <w:color w:val="000000"/>
                <w:sz w:val="20"/>
                <w:szCs w:val="20"/>
              </w:rPr>
            </w:pPr>
          </w:p>
        </w:tc>
        <w:tc>
          <w:tcPr>
            <w:tcW w:w="916" w:type="dxa"/>
            <w:vMerge/>
            <w:vAlign w:val="center"/>
            <w:hideMark/>
          </w:tcPr>
          <w:p w:rsidR="00EC34B4" w:rsidRPr="007203C0" w:rsidRDefault="00EC34B4">
            <w:pPr>
              <w:rPr>
                <w:rFonts w:asciiTheme="minorHAnsi" w:hAnsiTheme="minorHAnsi" w:cstheme="minorHAnsi"/>
                <w:b/>
                <w:bCs/>
                <w:color w:val="000000"/>
                <w:sz w:val="20"/>
                <w:szCs w:val="20"/>
              </w:rPr>
            </w:pPr>
          </w:p>
        </w:tc>
        <w:tc>
          <w:tcPr>
            <w:tcW w:w="561" w:type="dxa"/>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Qty</w:t>
            </w:r>
          </w:p>
        </w:tc>
        <w:tc>
          <w:tcPr>
            <w:tcW w:w="681" w:type="dxa"/>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Cost</w:t>
            </w:r>
          </w:p>
        </w:tc>
        <w:tc>
          <w:tcPr>
            <w:tcW w:w="540" w:type="dxa"/>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Qty</w:t>
            </w:r>
          </w:p>
        </w:tc>
        <w:tc>
          <w:tcPr>
            <w:tcW w:w="810" w:type="dxa"/>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Cost</w:t>
            </w:r>
          </w:p>
        </w:tc>
        <w:tc>
          <w:tcPr>
            <w:tcW w:w="810" w:type="dxa"/>
            <w:vMerge/>
            <w:vAlign w:val="center"/>
          </w:tcPr>
          <w:p w:rsidR="00EC34B4" w:rsidRPr="007203C0" w:rsidRDefault="00EC34B4">
            <w:pPr>
              <w:jc w:val="center"/>
              <w:rPr>
                <w:rFonts w:asciiTheme="minorHAnsi" w:hAnsiTheme="minorHAnsi" w:cstheme="minorHAnsi"/>
                <w:b/>
                <w:bCs/>
                <w:color w:val="000000"/>
                <w:sz w:val="20"/>
                <w:szCs w:val="20"/>
              </w:rPr>
            </w:pPr>
          </w:p>
        </w:tc>
        <w:tc>
          <w:tcPr>
            <w:tcW w:w="720" w:type="dxa"/>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Unit Cost</w:t>
            </w:r>
          </w:p>
        </w:tc>
        <w:tc>
          <w:tcPr>
            <w:tcW w:w="900" w:type="dxa"/>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xml:space="preserve">Qty </w:t>
            </w:r>
            <w:r w:rsidR="003B0DA1">
              <w:rPr>
                <w:rFonts w:asciiTheme="minorHAnsi" w:hAnsiTheme="minorHAnsi" w:cstheme="minorHAnsi"/>
                <w:b/>
                <w:bCs/>
                <w:color w:val="000000"/>
                <w:sz w:val="20"/>
                <w:szCs w:val="20"/>
              </w:rPr>
              <w:t>for 2 Centers</w:t>
            </w:r>
          </w:p>
        </w:tc>
        <w:tc>
          <w:tcPr>
            <w:tcW w:w="900" w:type="dxa"/>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Total Cost</w:t>
            </w:r>
          </w:p>
        </w:tc>
        <w:tc>
          <w:tcPr>
            <w:tcW w:w="990" w:type="dxa"/>
            <w:vMerge/>
            <w:shd w:val="clear" w:color="auto" w:fill="auto"/>
            <w:vAlign w:val="center"/>
            <w:hideMark/>
          </w:tcPr>
          <w:p w:rsidR="00EC34B4" w:rsidRPr="007203C0" w:rsidRDefault="00EC34B4">
            <w:pPr>
              <w:jc w:val="center"/>
              <w:rPr>
                <w:rFonts w:asciiTheme="minorHAnsi" w:hAnsiTheme="minorHAnsi" w:cstheme="minorHAnsi"/>
                <w:b/>
                <w:bCs/>
                <w:color w:val="000000"/>
                <w:sz w:val="20"/>
                <w:szCs w:val="20"/>
              </w:rPr>
            </w:pPr>
          </w:p>
        </w:tc>
      </w:tr>
      <w:tr w:rsidR="002319F6" w:rsidRPr="007203C0" w:rsidTr="003B0DA1">
        <w:trPr>
          <w:trHeight w:val="163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Table ( Executive with side rack with pedestal size)</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0.025</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0.050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0.400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0.100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20</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0.500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0.500</w:t>
            </w:r>
          </w:p>
        </w:tc>
        <w:tc>
          <w:tcPr>
            <w:tcW w:w="720" w:type="dxa"/>
            <w:shd w:val="clear" w:color="auto" w:fill="auto"/>
            <w:vAlign w:val="center"/>
            <w:hideMark/>
          </w:tcPr>
          <w:p w:rsidR="002319F6" w:rsidRPr="007203C0" w:rsidRDefault="00884B11"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0.035</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884B11"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0.070</w:t>
            </w:r>
          </w:p>
        </w:tc>
        <w:tc>
          <w:tcPr>
            <w:tcW w:w="990" w:type="dxa"/>
            <w:shd w:val="clear" w:color="auto" w:fill="auto"/>
            <w:vAlign w:val="center"/>
            <w:hideMark/>
          </w:tcPr>
          <w:p w:rsidR="002319F6" w:rsidRPr="007203C0" w:rsidRDefault="00884B11"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0.570</w:t>
            </w:r>
          </w:p>
        </w:tc>
      </w:tr>
      <w:tr w:rsidR="002319F6" w:rsidRPr="007203C0" w:rsidTr="003B0DA1">
        <w:trPr>
          <w:trHeight w:val="82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Chair ( Executive High back revolving chairs)</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0.040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0.320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0.080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20</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0.400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0.400</w:t>
            </w:r>
          </w:p>
        </w:tc>
        <w:tc>
          <w:tcPr>
            <w:tcW w:w="720" w:type="dxa"/>
            <w:shd w:val="clear" w:color="auto" w:fill="auto"/>
            <w:vAlign w:val="center"/>
            <w:hideMark/>
          </w:tcPr>
          <w:p w:rsidR="002319F6" w:rsidRPr="007203C0" w:rsidRDefault="00884B11"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0.025</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884B11"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0.05</w:t>
            </w:r>
            <w:r w:rsidR="002319F6" w:rsidRPr="007203C0">
              <w:rPr>
                <w:rFonts w:asciiTheme="minorHAnsi" w:hAnsiTheme="minorHAnsi" w:cstheme="minorHAnsi"/>
                <w:b/>
                <w:bCs/>
                <w:color w:val="000000"/>
                <w:sz w:val="20"/>
                <w:szCs w:val="20"/>
              </w:rPr>
              <w:t>0</w:t>
            </w:r>
          </w:p>
        </w:tc>
        <w:tc>
          <w:tcPr>
            <w:tcW w:w="990" w:type="dxa"/>
            <w:shd w:val="clear" w:color="auto" w:fill="auto"/>
            <w:vAlign w:val="center"/>
            <w:hideMark/>
          </w:tcPr>
          <w:p w:rsidR="002319F6" w:rsidRPr="007203C0" w:rsidRDefault="00884B11"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0.450</w:t>
            </w:r>
          </w:p>
        </w:tc>
      </w:tr>
      <w:tr w:rsidR="002319F6" w:rsidRPr="007203C0" w:rsidTr="003B0DA1">
        <w:trPr>
          <w:trHeight w:val="82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Office Cabinet (Built-in-Locker safe)</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0.015</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0.030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0.240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0.060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20</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0.300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0.300</w:t>
            </w:r>
          </w:p>
        </w:tc>
        <w:tc>
          <w:tcPr>
            <w:tcW w:w="720" w:type="dxa"/>
            <w:shd w:val="clear" w:color="auto" w:fill="auto"/>
            <w:vAlign w:val="center"/>
            <w:hideMark/>
          </w:tcPr>
          <w:p w:rsidR="002319F6" w:rsidRPr="007203C0" w:rsidRDefault="008832F2"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0.030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8832F2"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0.060</w:t>
            </w:r>
          </w:p>
        </w:tc>
        <w:tc>
          <w:tcPr>
            <w:tcW w:w="990" w:type="dxa"/>
            <w:shd w:val="clear" w:color="auto" w:fill="auto"/>
            <w:vAlign w:val="center"/>
            <w:hideMark/>
          </w:tcPr>
          <w:p w:rsidR="002319F6" w:rsidRPr="007203C0" w:rsidRDefault="008832F2"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0.360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Computer Chairs   (Imported)-1</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0.160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17</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0.170</w:t>
            </w:r>
          </w:p>
        </w:tc>
        <w:tc>
          <w:tcPr>
            <w:tcW w:w="810" w:type="dxa"/>
            <w:shd w:val="clear" w:color="auto" w:fill="auto"/>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0.170</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0.020</w:t>
            </w:r>
          </w:p>
        </w:tc>
        <w:tc>
          <w:tcPr>
            <w:tcW w:w="99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0.190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Computer Tables (imported)-1</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0.012</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0.024</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0.192</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0.012</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17</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0.204</w:t>
            </w:r>
          </w:p>
        </w:tc>
        <w:tc>
          <w:tcPr>
            <w:tcW w:w="810" w:type="dxa"/>
            <w:shd w:val="clear" w:color="auto" w:fill="auto"/>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0.204</w:t>
            </w:r>
          </w:p>
        </w:tc>
        <w:tc>
          <w:tcPr>
            <w:tcW w:w="720" w:type="dxa"/>
            <w:shd w:val="clear" w:color="auto" w:fill="auto"/>
            <w:vAlign w:val="center"/>
            <w:hideMark/>
          </w:tcPr>
          <w:p w:rsidR="002319F6" w:rsidRPr="007203C0" w:rsidRDefault="008832F2"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0.015</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8832F2"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0.030</w:t>
            </w:r>
          </w:p>
        </w:tc>
        <w:tc>
          <w:tcPr>
            <w:tcW w:w="990" w:type="dxa"/>
            <w:shd w:val="clear" w:color="auto" w:fill="auto"/>
            <w:vAlign w:val="center"/>
            <w:hideMark/>
          </w:tcPr>
          <w:p w:rsidR="002319F6" w:rsidRPr="007203C0" w:rsidRDefault="008832F2"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0.234</w:t>
            </w:r>
          </w:p>
        </w:tc>
      </w:tr>
      <w:tr w:rsidR="002319F6" w:rsidRPr="007203C0" w:rsidTr="003B0DA1">
        <w:trPr>
          <w:trHeight w:val="31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Revolving Chair</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0.160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16</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0.160</w:t>
            </w:r>
          </w:p>
        </w:tc>
        <w:tc>
          <w:tcPr>
            <w:tcW w:w="810" w:type="dxa"/>
            <w:shd w:val="clear" w:color="auto" w:fill="auto"/>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0.160</w:t>
            </w:r>
          </w:p>
        </w:tc>
        <w:tc>
          <w:tcPr>
            <w:tcW w:w="720" w:type="dxa"/>
            <w:shd w:val="clear" w:color="auto" w:fill="auto"/>
            <w:vAlign w:val="center"/>
            <w:hideMark/>
          </w:tcPr>
          <w:p w:rsidR="002319F6" w:rsidRPr="007203C0" w:rsidRDefault="009F48EC"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0.015</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9F48EC"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0.030</w:t>
            </w:r>
          </w:p>
        </w:tc>
        <w:tc>
          <w:tcPr>
            <w:tcW w:w="990" w:type="dxa"/>
            <w:shd w:val="clear" w:color="auto" w:fill="auto"/>
            <w:vAlign w:val="center"/>
            <w:hideMark/>
          </w:tcPr>
          <w:p w:rsidR="002319F6" w:rsidRPr="007203C0" w:rsidRDefault="009F48EC"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0.190</w:t>
            </w:r>
          </w:p>
        </w:tc>
      </w:tr>
      <w:tr w:rsidR="002319F6" w:rsidRPr="007203C0" w:rsidTr="003B0DA1">
        <w:trPr>
          <w:trHeight w:val="31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Office Table</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0.012</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0.024</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0.192</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16</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0.192</w:t>
            </w:r>
          </w:p>
        </w:tc>
        <w:tc>
          <w:tcPr>
            <w:tcW w:w="810" w:type="dxa"/>
            <w:shd w:val="clear" w:color="auto" w:fill="auto"/>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0.192</w:t>
            </w:r>
          </w:p>
        </w:tc>
        <w:tc>
          <w:tcPr>
            <w:tcW w:w="720" w:type="dxa"/>
            <w:shd w:val="clear" w:color="auto" w:fill="auto"/>
            <w:vAlign w:val="center"/>
            <w:hideMark/>
          </w:tcPr>
          <w:p w:rsidR="002319F6" w:rsidRPr="007203C0" w:rsidRDefault="009F48EC"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0.015</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9F48EC"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0.030</w:t>
            </w:r>
          </w:p>
        </w:tc>
        <w:tc>
          <w:tcPr>
            <w:tcW w:w="990" w:type="dxa"/>
            <w:shd w:val="clear" w:color="auto" w:fill="auto"/>
            <w:vAlign w:val="center"/>
            <w:hideMark/>
          </w:tcPr>
          <w:p w:rsidR="002319F6" w:rsidRPr="007203C0" w:rsidRDefault="009F48EC"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0.222</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Visitors chairs -Good Quality</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0.006</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6</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0.036</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0.288</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6</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0.036</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48</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0.324</w:t>
            </w:r>
          </w:p>
        </w:tc>
        <w:tc>
          <w:tcPr>
            <w:tcW w:w="810" w:type="dxa"/>
            <w:shd w:val="clear" w:color="auto" w:fill="auto"/>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0.324</w:t>
            </w:r>
          </w:p>
        </w:tc>
        <w:tc>
          <w:tcPr>
            <w:tcW w:w="720" w:type="dxa"/>
            <w:shd w:val="clear" w:color="auto" w:fill="auto"/>
            <w:vAlign w:val="center"/>
            <w:hideMark/>
          </w:tcPr>
          <w:p w:rsidR="002319F6" w:rsidRPr="007203C0" w:rsidRDefault="009914ED"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0.010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12</w:t>
            </w:r>
          </w:p>
        </w:tc>
        <w:tc>
          <w:tcPr>
            <w:tcW w:w="900" w:type="dxa"/>
            <w:shd w:val="clear" w:color="auto" w:fill="auto"/>
            <w:vAlign w:val="center"/>
            <w:hideMark/>
          </w:tcPr>
          <w:p w:rsidR="002319F6" w:rsidRPr="007203C0" w:rsidRDefault="009914ED"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0.120</w:t>
            </w:r>
          </w:p>
        </w:tc>
        <w:tc>
          <w:tcPr>
            <w:tcW w:w="990" w:type="dxa"/>
            <w:shd w:val="clear" w:color="auto" w:fill="auto"/>
            <w:vAlign w:val="center"/>
            <w:hideMark/>
          </w:tcPr>
          <w:p w:rsidR="002319F6" w:rsidRPr="007203C0" w:rsidRDefault="009914ED"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0.444</w:t>
            </w:r>
          </w:p>
        </w:tc>
      </w:tr>
      <w:tr w:rsidR="002319F6" w:rsidRPr="007203C0" w:rsidTr="003B0DA1">
        <w:trPr>
          <w:trHeight w:val="82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Waiting Chairs, Sitting Benches for  Public</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6</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0.060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0.480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0.000 </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48</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0.480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0.480</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12</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0.120</w:t>
            </w:r>
          </w:p>
        </w:tc>
        <w:tc>
          <w:tcPr>
            <w:tcW w:w="99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0.600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Front Counters for Public</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0.100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0.100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0.800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0.000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8</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0.800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0.800</w:t>
            </w:r>
          </w:p>
        </w:tc>
        <w:tc>
          <w:tcPr>
            <w:tcW w:w="720" w:type="dxa"/>
            <w:shd w:val="clear" w:color="auto" w:fill="auto"/>
            <w:vAlign w:val="center"/>
            <w:hideMark/>
          </w:tcPr>
          <w:p w:rsidR="002319F6" w:rsidRPr="007203C0" w:rsidRDefault="009914ED"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0.200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9914ED"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0.400</w:t>
            </w:r>
          </w:p>
        </w:tc>
        <w:tc>
          <w:tcPr>
            <w:tcW w:w="990" w:type="dxa"/>
            <w:shd w:val="clear" w:color="auto" w:fill="auto"/>
            <w:vAlign w:val="center"/>
            <w:hideMark/>
          </w:tcPr>
          <w:p w:rsidR="002319F6" w:rsidRPr="007203C0" w:rsidRDefault="009914ED"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1.200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Renovation &amp; Flooring</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2.000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2.000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16.00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2.000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9</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18.00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18.00</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2.500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5.000</w:t>
            </w:r>
          </w:p>
        </w:tc>
        <w:tc>
          <w:tcPr>
            <w:tcW w:w="99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23.000</w:t>
            </w:r>
          </w:p>
        </w:tc>
      </w:tr>
      <w:tr w:rsidR="002319F6" w:rsidRPr="007203C0" w:rsidTr="003B0DA1">
        <w:trPr>
          <w:trHeight w:val="31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lastRenderedPageBreak/>
              <w:t>Water Dispenser</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0.160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0.020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9</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0.180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0.180</w:t>
            </w:r>
          </w:p>
        </w:tc>
        <w:tc>
          <w:tcPr>
            <w:tcW w:w="720" w:type="dxa"/>
            <w:shd w:val="clear" w:color="auto" w:fill="auto"/>
            <w:vAlign w:val="center"/>
            <w:hideMark/>
          </w:tcPr>
          <w:p w:rsidR="002319F6" w:rsidRPr="007203C0" w:rsidRDefault="00313869"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0.030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313869"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0.06</w:t>
            </w:r>
            <w:r w:rsidR="002319F6" w:rsidRPr="007203C0">
              <w:rPr>
                <w:rFonts w:asciiTheme="minorHAnsi" w:hAnsiTheme="minorHAnsi" w:cstheme="minorHAnsi"/>
                <w:b/>
                <w:bCs/>
                <w:color w:val="000000"/>
                <w:sz w:val="20"/>
                <w:szCs w:val="20"/>
              </w:rPr>
              <w:t>0</w:t>
            </w:r>
          </w:p>
        </w:tc>
        <w:tc>
          <w:tcPr>
            <w:tcW w:w="990" w:type="dxa"/>
            <w:shd w:val="clear" w:color="auto" w:fill="auto"/>
            <w:vAlign w:val="center"/>
            <w:hideMark/>
          </w:tcPr>
          <w:p w:rsidR="002319F6" w:rsidRPr="007203C0" w:rsidRDefault="00313869"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0.240</w:t>
            </w:r>
          </w:p>
        </w:tc>
      </w:tr>
      <w:tr w:rsidR="002319F6" w:rsidRPr="007203C0" w:rsidTr="003B0DA1">
        <w:trPr>
          <w:trHeight w:val="31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Air conditioner</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0.080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0.080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0.640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0.160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10</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0.800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0.800</w:t>
            </w:r>
          </w:p>
        </w:tc>
        <w:tc>
          <w:tcPr>
            <w:tcW w:w="720" w:type="dxa"/>
            <w:shd w:val="clear" w:color="auto" w:fill="auto"/>
            <w:vAlign w:val="center"/>
            <w:hideMark/>
          </w:tcPr>
          <w:p w:rsidR="002319F6" w:rsidRPr="007203C0" w:rsidRDefault="00340EB0"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0.120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340EB0"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0.24</w:t>
            </w:r>
            <w:r w:rsidR="002319F6" w:rsidRPr="007203C0">
              <w:rPr>
                <w:rFonts w:asciiTheme="minorHAnsi" w:hAnsiTheme="minorHAnsi" w:cstheme="minorHAnsi"/>
                <w:b/>
                <w:bCs/>
                <w:color w:val="000000"/>
                <w:sz w:val="20"/>
                <w:szCs w:val="20"/>
              </w:rPr>
              <w:t>0</w:t>
            </w:r>
          </w:p>
        </w:tc>
        <w:tc>
          <w:tcPr>
            <w:tcW w:w="990" w:type="dxa"/>
            <w:shd w:val="clear" w:color="auto" w:fill="auto"/>
            <w:vAlign w:val="center"/>
            <w:hideMark/>
          </w:tcPr>
          <w:p w:rsidR="002319F6" w:rsidRPr="007203C0" w:rsidRDefault="00340EB0"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1.040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E-Ticket Issuing Machines</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0.500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0.500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4.000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8</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4.000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4.000</w:t>
            </w:r>
          </w:p>
        </w:tc>
        <w:tc>
          <w:tcPr>
            <w:tcW w:w="720" w:type="dxa"/>
            <w:shd w:val="clear" w:color="auto" w:fill="auto"/>
            <w:vAlign w:val="center"/>
            <w:hideMark/>
          </w:tcPr>
          <w:p w:rsidR="002319F6" w:rsidRPr="007203C0" w:rsidRDefault="00BF4C68"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0.570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C2629C"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1.140</w:t>
            </w:r>
          </w:p>
        </w:tc>
        <w:tc>
          <w:tcPr>
            <w:tcW w:w="990" w:type="dxa"/>
            <w:shd w:val="clear" w:color="auto" w:fill="auto"/>
            <w:vAlign w:val="center"/>
            <w:hideMark/>
          </w:tcPr>
          <w:p w:rsidR="002319F6" w:rsidRPr="007203C0" w:rsidRDefault="00C2629C"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5.140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Biometric Machines</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0.070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0.070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0.560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8</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0.560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0.560</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0.070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0.140</w:t>
            </w:r>
          </w:p>
        </w:tc>
        <w:tc>
          <w:tcPr>
            <w:tcW w:w="99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0.700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Water Tank and Washroom Items</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0.050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0.050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0.400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8</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0.400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0.400</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0.050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0.100</w:t>
            </w:r>
          </w:p>
        </w:tc>
        <w:tc>
          <w:tcPr>
            <w:tcW w:w="99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0.500</w:t>
            </w:r>
          </w:p>
        </w:tc>
      </w:tr>
      <w:tr w:rsidR="002319F6" w:rsidRPr="007203C0" w:rsidTr="003B0DA1">
        <w:trPr>
          <w:trHeight w:val="31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Ceiling Fans</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0.006</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5</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0.030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0.240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40</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0.240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0.240</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0.006</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0.060</w:t>
            </w:r>
          </w:p>
        </w:tc>
        <w:tc>
          <w:tcPr>
            <w:tcW w:w="99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0.300</w:t>
            </w:r>
          </w:p>
        </w:tc>
      </w:tr>
      <w:tr w:rsidR="002319F6" w:rsidRPr="007203C0" w:rsidTr="003B0DA1">
        <w:trPr>
          <w:trHeight w:val="31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Exhaust Fans</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0.005</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0.005</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0.040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8</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0.040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0.040</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0.005</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0.010</w:t>
            </w:r>
          </w:p>
        </w:tc>
        <w:tc>
          <w:tcPr>
            <w:tcW w:w="99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0.050</w:t>
            </w:r>
          </w:p>
        </w:tc>
      </w:tr>
      <w:tr w:rsidR="002319F6" w:rsidRPr="007203C0" w:rsidTr="003B0DA1">
        <w:trPr>
          <w:trHeight w:val="109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Generators 20 KVA with Canopy</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1.000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1.000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8.000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8</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8.000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8.000</w:t>
            </w:r>
          </w:p>
        </w:tc>
        <w:tc>
          <w:tcPr>
            <w:tcW w:w="720" w:type="dxa"/>
            <w:shd w:val="clear" w:color="auto" w:fill="auto"/>
            <w:vAlign w:val="center"/>
            <w:hideMark/>
          </w:tcPr>
          <w:p w:rsidR="002319F6" w:rsidRPr="007203C0" w:rsidRDefault="0035500E"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1.1</w:t>
            </w:r>
            <w:r w:rsidR="002319F6" w:rsidRPr="007203C0">
              <w:rPr>
                <w:rFonts w:asciiTheme="minorHAnsi" w:hAnsiTheme="minorHAnsi" w:cstheme="minorHAnsi"/>
                <w:b/>
                <w:bCs/>
                <w:color w:val="000000"/>
                <w:sz w:val="20"/>
                <w:szCs w:val="20"/>
              </w:rPr>
              <w:t>00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2</w:t>
            </w:r>
          </w:p>
        </w:tc>
        <w:tc>
          <w:tcPr>
            <w:tcW w:w="900" w:type="dxa"/>
            <w:shd w:val="clear" w:color="auto" w:fill="auto"/>
            <w:vAlign w:val="center"/>
            <w:hideMark/>
          </w:tcPr>
          <w:p w:rsidR="002319F6" w:rsidRPr="007203C0" w:rsidRDefault="0035500E"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2.200</w:t>
            </w:r>
          </w:p>
        </w:tc>
        <w:tc>
          <w:tcPr>
            <w:tcW w:w="990" w:type="dxa"/>
            <w:shd w:val="clear" w:color="auto" w:fill="auto"/>
            <w:vAlign w:val="center"/>
            <w:hideMark/>
          </w:tcPr>
          <w:p w:rsidR="002319F6" w:rsidRPr="007203C0" w:rsidRDefault="0035500E"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10.20</w:t>
            </w:r>
          </w:p>
        </w:tc>
      </w:tr>
      <w:tr w:rsidR="002319F6" w:rsidRPr="007203C0" w:rsidTr="003B0DA1">
        <w:trPr>
          <w:trHeight w:val="82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Electrification complete with all respect</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72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0.350</w:t>
            </w:r>
          </w:p>
        </w:tc>
        <w:tc>
          <w:tcPr>
            <w:tcW w:w="90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10</w:t>
            </w:r>
          </w:p>
        </w:tc>
        <w:tc>
          <w:tcPr>
            <w:tcW w:w="90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3.500</w:t>
            </w:r>
          </w:p>
        </w:tc>
        <w:tc>
          <w:tcPr>
            <w:tcW w:w="99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3.500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Earthing &amp; Foundation Pads</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72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0.200</w:t>
            </w:r>
          </w:p>
        </w:tc>
        <w:tc>
          <w:tcPr>
            <w:tcW w:w="90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10</w:t>
            </w:r>
          </w:p>
        </w:tc>
        <w:tc>
          <w:tcPr>
            <w:tcW w:w="90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2.000</w:t>
            </w:r>
          </w:p>
        </w:tc>
        <w:tc>
          <w:tcPr>
            <w:tcW w:w="99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2.000</w:t>
            </w:r>
          </w:p>
        </w:tc>
      </w:tr>
      <w:tr w:rsidR="002319F6" w:rsidRPr="007203C0" w:rsidTr="003B0DA1">
        <w:trPr>
          <w:trHeight w:val="31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Name Board</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72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0.100</w:t>
            </w:r>
          </w:p>
        </w:tc>
        <w:tc>
          <w:tcPr>
            <w:tcW w:w="90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10</w:t>
            </w:r>
          </w:p>
        </w:tc>
        <w:tc>
          <w:tcPr>
            <w:tcW w:w="90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1.000</w:t>
            </w:r>
          </w:p>
        </w:tc>
        <w:tc>
          <w:tcPr>
            <w:tcW w:w="99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1.000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Ats Panel &amp; Cabling</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72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0.200</w:t>
            </w:r>
          </w:p>
        </w:tc>
        <w:tc>
          <w:tcPr>
            <w:tcW w:w="90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10</w:t>
            </w:r>
          </w:p>
        </w:tc>
        <w:tc>
          <w:tcPr>
            <w:tcW w:w="90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2.000</w:t>
            </w:r>
          </w:p>
        </w:tc>
        <w:tc>
          <w:tcPr>
            <w:tcW w:w="990" w:type="dxa"/>
            <w:shd w:val="clear" w:color="auto" w:fill="auto"/>
            <w:vAlign w:val="center"/>
            <w:hideMark/>
          </w:tcPr>
          <w:p w:rsidR="002319F6" w:rsidRDefault="002319F6" w:rsidP="002319F6">
            <w:pPr>
              <w:jc w:val="center"/>
              <w:rPr>
                <w:rFonts w:ascii="Book Antiqua" w:hAnsi="Book Antiqua" w:cs="Calibri"/>
                <w:b/>
                <w:bCs/>
                <w:color w:val="000000"/>
                <w:sz w:val="20"/>
                <w:szCs w:val="20"/>
              </w:rPr>
            </w:pPr>
            <w:r>
              <w:rPr>
                <w:rFonts w:ascii="Book Antiqua" w:hAnsi="Book Antiqua" w:cs="Calibri"/>
                <w:b/>
                <w:bCs/>
                <w:color w:val="000000"/>
                <w:sz w:val="20"/>
                <w:szCs w:val="20"/>
              </w:rPr>
              <w:t>2.000</w:t>
            </w:r>
          </w:p>
        </w:tc>
      </w:tr>
      <w:tr w:rsidR="002319F6" w:rsidRPr="007203C0" w:rsidTr="003B0DA1">
        <w:trPr>
          <w:trHeight w:val="55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color w:val="000000"/>
                <w:sz w:val="20"/>
                <w:szCs w:val="20"/>
              </w:rPr>
            </w:pPr>
            <w:r w:rsidRPr="007203C0">
              <w:rPr>
                <w:rFonts w:asciiTheme="minorHAnsi" w:hAnsiTheme="minorHAnsi" w:cstheme="minorHAnsi"/>
                <w:color w:val="000000"/>
                <w:sz w:val="20"/>
                <w:szCs w:val="20"/>
              </w:rPr>
              <w:t>Legal Consultancy</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1.000</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1.000</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1.000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1.000</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0.000</w:t>
            </w:r>
          </w:p>
        </w:tc>
        <w:tc>
          <w:tcPr>
            <w:tcW w:w="99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1.000</w:t>
            </w:r>
          </w:p>
        </w:tc>
      </w:tr>
      <w:tr w:rsidR="002319F6" w:rsidRPr="007203C0" w:rsidTr="003B0DA1">
        <w:trPr>
          <w:trHeight w:val="315"/>
          <w:jc w:val="center"/>
        </w:trPr>
        <w:tc>
          <w:tcPr>
            <w:tcW w:w="1255"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Total Cost</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832"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88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4.059</w:t>
            </w:r>
          </w:p>
        </w:tc>
        <w:tc>
          <w:tcPr>
            <w:tcW w:w="916"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33.272</w:t>
            </w:r>
          </w:p>
        </w:tc>
        <w:tc>
          <w:tcPr>
            <w:tcW w:w="56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681"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3.478</w:t>
            </w:r>
          </w:p>
        </w:tc>
        <w:tc>
          <w:tcPr>
            <w:tcW w:w="54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81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36.750</w:t>
            </w:r>
          </w:p>
        </w:tc>
        <w:tc>
          <w:tcPr>
            <w:tcW w:w="810" w:type="dxa"/>
            <w:vAlign w:val="center"/>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36.750</w:t>
            </w:r>
          </w:p>
        </w:tc>
        <w:tc>
          <w:tcPr>
            <w:tcW w:w="72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900" w:type="dxa"/>
            <w:shd w:val="clear" w:color="auto" w:fill="auto"/>
            <w:vAlign w:val="center"/>
            <w:hideMark/>
          </w:tcPr>
          <w:p w:rsidR="002319F6" w:rsidRPr="007203C0" w:rsidRDefault="002319F6" w:rsidP="002319F6">
            <w:pPr>
              <w:jc w:val="center"/>
              <w:rPr>
                <w:rFonts w:asciiTheme="minorHAnsi" w:hAnsiTheme="minorHAnsi" w:cstheme="minorHAnsi"/>
                <w:b/>
                <w:bCs/>
                <w:color w:val="000000"/>
                <w:sz w:val="20"/>
                <w:szCs w:val="20"/>
              </w:rPr>
            </w:pPr>
            <w:r w:rsidRPr="007203C0">
              <w:rPr>
                <w:rFonts w:asciiTheme="minorHAnsi" w:hAnsiTheme="minorHAnsi" w:cstheme="minorHAnsi"/>
                <w:b/>
                <w:bCs/>
                <w:color w:val="000000"/>
                <w:sz w:val="20"/>
                <w:szCs w:val="20"/>
              </w:rPr>
              <w:t> </w:t>
            </w:r>
          </w:p>
        </w:tc>
        <w:tc>
          <w:tcPr>
            <w:tcW w:w="900" w:type="dxa"/>
            <w:shd w:val="clear" w:color="auto" w:fill="auto"/>
            <w:vAlign w:val="center"/>
            <w:hideMark/>
          </w:tcPr>
          <w:p w:rsidR="002319F6" w:rsidRPr="007203C0" w:rsidRDefault="00806002"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18.380</w:t>
            </w:r>
          </w:p>
        </w:tc>
        <w:tc>
          <w:tcPr>
            <w:tcW w:w="990" w:type="dxa"/>
            <w:shd w:val="clear" w:color="auto" w:fill="auto"/>
            <w:vAlign w:val="center"/>
            <w:hideMark/>
          </w:tcPr>
          <w:p w:rsidR="002319F6" w:rsidRPr="007203C0" w:rsidRDefault="00806002" w:rsidP="002319F6">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55.130</w:t>
            </w:r>
          </w:p>
        </w:tc>
      </w:tr>
    </w:tbl>
    <w:p w:rsidR="00617220" w:rsidRDefault="00617220" w:rsidP="008014DC">
      <w:pPr>
        <w:jc w:val="both"/>
        <w:rPr>
          <w:rFonts w:asciiTheme="minorHAnsi" w:hAnsiTheme="minorHAnsi" w:cstheme="minorHAnsi"/>
          <w:b/>
          <w:bCs/>
        </w:rPr>
      </w:pPr>
      <w:r>
        <w:rPr>
          <w:rFonts w:asciiTheme="minorHAnsi" w:hAnsiTheme="minorHAnsi" w:cstheme="minorHAnsi"/>
          <w:b/>
          <w:bCs/>
        </w:rPr>
        <w:t>Note:</w:t>
      </w:r>
    </w:p>
    <w:p w:rsidR="00664100" w:rsidRPr="00617220" w:rsidRDefault="00617220" w:rsidP="00617220">
      <w:pPr>
        <w:jc w:val="both"/>
        <w:rPr>
          <w:rFonts w:asciiTheme="minorHAnsi" w:hAnsiTheme="minorHAnsi" w:cstheme="minorHAnsi"/>
          <w:b/>
          <w:bCs/>
        </w:rPr>
      </w:pPr>
      <w:r w:rsidRPr="00617220">
        <w:rPr>
          <w:rFonts w:asciiTheme="minorHAnsi" w:hAnsiTheme="minorHAnsi" w:cstheme="minorHAnsi"/>
          <w:b/>
          <w:bCs/>
        </w:rPr>
        <w:t>Breakup regarding Electrification, Earthing, Name B</w:t>
      </w:r>
      <w:r>
        <w:rPr>
          <w:rFonts w:asciiTheme="minorHAnsi" w:hAnsiTheme="minorHAnsi" w:cstheme="minorHAnsi"/>
          <w:b/>
          <w:bCs/>
        </w:rPr>
        <w:t>oard &amp;</w:t>
      </w:r>
      <w:r w:rsidRPr="00617220">
        <w:rPr>
          <w:rFonts w:asciiTheme="minorHAnsi" w:hAnsiTheme="minorHAnsi" w:cstheme="minorHAnsi"/>
          <w:b/>
          <w:bCs/>
        </w:rPr>
        <w:t xml:space="preserve"> ATS panel is attached as </w:t>
      </w:r>
      <w:r>
        <w:rPr>
          <w:rFonts w:asciiTheme="minorHAnsi" w:hAnsiTheme="minorHAnsi" w:cstheme="minorHAnsi"/>
          <w:b/>
          <w:bCs/>
        </w:rPr>
        <w:t>“</w:t>
      </w:r>
      <w:r w:rsidRPr="00617220">
        <w:rPr>
          <w:rFonts w:asciiTheme="minorHAnsi" w:hAnsiTheme="minorHAnsi" w:cstheme="minorHAnsi"/>
          <w:b/>
          <w:bCs/>
        </w:rPr>
        <w:t xml:space="preserve">ANNEX </w:t>
      </w:r>
      <w:r>
        <w:rPr>
          <w:rFonts w:asciiTheme="minorHAnsi" w:hAnsiTheme="minorHAnsi" w:cstheme="minorHAnsi"/>
          <w:b/>
          <w:bCs/>
        </w:rPr>
        <w:t>X”</w:t>
      </w:r>
    </w:p>
    <w:p w:rsidR="00512B17" w:rsidRPr="000C788F" w:rsidRDefault="008004FB" w:rsidP="008004FB">
      <w:pPr>
        <w:jc w:val="center"/>
        <w:rPr>
          <w:rFonts w:ascii="Algerian" w:hAnsi="Algerian"/>
          <w:b/>
          <w:bCs/>
          <w:sz w:val="28"/>
          <w:szCs w:val="28"/>
          <w:u w:val="single"/>
        </w:rPr>
      </w:pPr>
      <w:r w:rsidRPr="000C788F">
        <w:rPr>
          <w:rFonts w:ascii="Algerian" w:hAnsi="Algerian"/>
          <w:b/>
          <w:bCs/>
          <w:sz w:val="28"/>
          <w:szCs w:val="28"/>
          <w:u w:val="single"/>
        </w:rPr>
        <w:t>Detail of procured Furniture &amp; Fixtures</w:t>
      </w:r>
    </w:p>
    <w:p w:rsidR="008004FB" w:rsidRDefault="008004FB" w:rsidP="008004FB">
      <w:pPr>
        <w:jc w:val="center"/>
        <w:rPr>
          <w:rFonts w:ascii="Algerian" w:hAnsi="Algerian"/>
          <w:b/>
          <w:bCs/>
          <w:sz w:val="28"/>
          <w:szCs w:val="28"/>
        </w:rPr>
      </w:pPr>
    </w:p>
    <w:tbl>
      <w:tblPr>
        <w:tblStyle w:val="TableGrid"/>
        <w:tblW w:w="10548" w:type="dxa"/>
        <w:tblInd w:w="-365" w:type="dxa"/>
        <w:tblLook w:val="04A0" w:firstRow="1" w:lastRow="0" w:firstColumn="1" w:lastColumn="0" w:noHBand="0" w:noVBand="1"/>
      </w:tblPr>
      <w:tblGrid>
        <w:gridCol w:w="8460"/>
        <w:gridCol w:w="2088"/>
      </w:tblGrid>
      <w:tr w:rsidR="00047ABA"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Table ( Executive with side rack with pedestal size)</w:t>
            </w:r>
          </w:p>
        </w:tc>
        <w:tc>
          <w:tcPr>
            <w:tcW w:w="2088" w:type="dxa"/>
            <w:vAlign w:val="center"/>
          </w:tcPr>
          <w:p w:rsidR="00047ABA" w:rsidRPr="007203C0" w:rsidRDefault="00047ABA" w:rsidP="00047ABA">
            <w:pPr>
              <w:rPr>
                <w:rFonts w:asciiTheme="minorHAnsi" w:hAnsiTheme="minorHAnsi" w:cstheme="minorHAnsi"/>
                <w:b/>
                <w:bCs/>
                <w:color w:val="000000"/>
                <w:sz w:val="20"/>
                <w:szCs w:val="20"/>
              </w:rPr>
            </w:pPr>
          </w:p>
        </w:tc>
      </w:tr>
      <w:tr w:rsidR="00047ABA" w:rsidRPr="004A4AE0"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Chair ( Executive High back revolving chairs)</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20</w:t>
            </w:r>
          </w:p>
        </w:tc>
      </w:tr>
      <w:tr w:rsidR="00047ABA" w:rsidRPr="004A4AE0"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Office Cabinet (Built-in-Locker safe)</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20</w:t>
            </w:r>
          </w:p>
        </w:tc>
      </w:tr>
      <w:tr w:rsidR="00047ABA" w:rsidRPr="004A4AE0"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Computer Chairs   (Imported)-1</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17</w:t>
            </w:r>
          </w:p>
        </w:tc>
      </w:tr>
      <w:tr w:rsidR="00047ABA" w:rsidRPr="004A4AE0"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Computer Tables (imported)-1</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17</w:t>
            </w:r>
          </w:p>
        </w:tc>
      </w:tr>
      <w:tr w:rsidR="00047ABA" w:rsidRPr="004A4AE0"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Revolving Chair</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16</w:t>
            </w:r>
          </w:p>
        </w:tc>
      </w:tr>
      <w:tr w:rsidR="00047ABA" w:rsidRPr="004A4AE0"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Office Table</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16</w:t>
            </w:r>
          </w:p>
        </w:tc>
      </w:tr>
      <w:tr w:rsidR="00047ABA" w:rsidRPr="008916B4"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Visitors chairs -Good Quality</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48</w:t>
            </w:r>
          </w:p>
        </w:tc>
      </w:tr>
      <w:tr w:rsidR="00047ABA" w:rsidRPr="008916B4"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Waiting Chairs, Sitting Benches for  Public</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48</w:t>
            </w:r>
          </w:p>
        </w:tc>
      </w:tr>
      <w:tr w:rsidR="00047ABA" w:rsidRPr="008916B4"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Front Counters for Public</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4</w:t>
            </w:r>
          </w:p>
        </w:tc>
      </w:tr>
      <w:tr w:rsidR="00047ABA" w:rsidRPr="004A4AE0"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Water Dispenser</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9</w:t>
            </w:r>
          </w:p>
        </w:tc>
      </w:tr>
      <w:tr w:rsidR="00047ABA"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Air conditioner</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9</w:t>
            </w:r>
          </w:p>
        </w:tc>
      </w:tr>
      <w:tr w:rsidR="00047ABA"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E-Ticket Issuing Machines</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04</w:t>
            </w:r>
          </w:p>
        </w:tc>
      </w:tr>
      <w:tr w:rsidR="00047ABA" w:rsidRPr="004A4AE0"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Biometric Machines</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8</w:t>
            </w:r>
          </w:p>
        </w:tc>
      </w:tr>
      <w:tr w:rsidR="00D85756" w:rsidRPr="004A4AE0" w:rsidTr="00E505BC">
        <w:tc>
          <w:tcPr>
            <w:tcW w:w="8460" w:type="dxa"/>
            <w:vAlign w:val="center"/>
          </w:tcPr>
          <w:p w:rsidR="00D85756" w:rsidRPr="00D85756" w:rsidRDefault="00D85756" w:rsidP="00D85756">
            <w:pPr>
              <w:rPr>
                <w:rFonts w:asciiTheme="minorHAnsi" w:hAnsiTheme="minorHAnsi" w:cstheme="minorHAnsi"/>
                <w:color w:val="000000"/>
                <w:sz w:val="22"/>
                <w:szCs w:val="22"/>
              </w:rPr>
            </w:pPr>
            <w:r>
              <w:rPr>
                <w:rFonts w:asciiTheme="minorHAnsi" w:hAnsiTheme="minorHAnsi" w:cstheme="minorHAnsi"/>
                <w:color w:val="000000"/>
                <w:sz w:val="22"/>
                <w:szCs w:val="22"/>
              </w:rPr>
              <w:t>Vehicles</w:t>
            </w:r>
          </w:p>
        </w:tc>
        <w:tc>
          <w:tcPr>
            <w:tcW w:w="2088" w:type="dxa"/>
          </w:tcPr>
          <w:p w:rsidR="00D85756" w:rsidRPr="00047ABA" w:rsidRDefault="00D85756" w:rsidP="00D85756">
            <w:pPr>
              <w:jc w:val="both"/>
              <w:rPr>
                <w:rFonts w:ascii="Book Antiqua" w:hAnsi="Book Antiqua"/>
                <w:color w:val="000000"/>
                <w:sz w:val="20"/>
                <w:szCs w:val="20"/>
              </w:rPr>
            </w:pPr>
            <w:r w:rsidRPr="00047ABA">
              <w:rPr>
                <w:rFonts w:ascii="Book Antiqua" w:hAnsi="Book Antiqua"/>
                <w:color w:val="000000"/>
                <w:sz w:val="20"/>
                <w:szCs w:val="20"/>
              </w:rPr>
              <w:t>03</w:t>
            </w:r>
          </w:p>
        </w:tc>
      </w:tr>
      <w:tr w:rsidR="00D85756" w:rsidRPr="004A4AE0" w:rsidTr="00E505BC">
        <w:tc>
          <w:tcPr>
            <w:tcW w:w="8460" w:type="dxa"/>
            <w:vAlign w:val="center"/>
          </w:tcPr>
          <w:p w:rsidR="00D85756" w:rsidRPr="00D85756" w:rsidRDefault="00D85756" w:rsidP="00D85756">
            <w:pP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D85756">
              <w:rPr>
                <w:rFonts w:asciiTheme="minorHAnsi" w:hAnsiTheme="minorHAnsi" w:cstheme="minorHAnsi"/>
                <w:color w:val="000000"/>
                <w:sz w:val="22"/>
                <w:szCs w:val="22"/>
              </w:rPr>
              <w:t>PMU</w:t>
            </w:r>
          </w:p>
        </w:tc>
        <w:tc>
          <w:tcPr>
            <w:tcW w:w="2088" w:type="dxa"/>
          </w:tcPr>
          <w:p w:rsidR="00D85756" w:rsidRPr="00047ABA" w:rsidRDefault="00D85756" w:rsidP="00D85756">
            <w:pPr>
              <w:jc w:val="both"/>
              <w:rPr>
                <w:rFonts w:ascii="Book Antiqua" w:hAnsi="Book Antiqua"/>
                <w:color w:val="000000"/>
                <w:sz w:val="20"/>
                <w:szCs w:val="20"/>
              </w:rPr>
            </w:pPr>
            <w:r w:rsidRPr="00047ABA">
              <w:rPr>
                <w:rFonts w:ascii="Book Antiqua" w:hAnsi="Book Antiqua"/>
                <w:color w:val="000000"/>
                <w:sz w:val="20"/>
                <w:szCs w:val="20"/>
              </w:rPr>
              <w:t>0</w:t>
            </w:r>
            <w:r w:rsidR="00EC327E">
              <w:rPr>
                <w:rFonts w:ascii="Book Antiqua" w:hAnsi="Book Antiqua"/>
                <w:color w:val="000000"/>
                <w:sz w:val="20"/>
                <w:szCs w:val="20"/>
              </w:rPr>
              <w:t>1</w:t>
            </w:r>
          </w:p>
        </w:tc>
      </w:tr>
      <w:tr w:rsidR="00D85756" w:rsidRPr="004A4AE0" w:rsidTr="00E505BC">
        <w:tc>
          <w:tcPr>
            <w:tcW w:w="8460" w:type="dxa"/>
            <w:vAlign w:val="center"/>
          </w:tcPr>
          <w:p w:rsidR="00D85756" w:rsidRDefault="00D85756" w:rsidP="00D85756">
            <w:pPr>
              <w:rPr>
                <w:rFonts w:asciiTheme="minorHAnsi" w:hAnsiTheme="minorHAnsi" w:cstheme="minorHAnsi"/>
                <w:color w:val="000000"/>
                <w:sz w:val="22"/>
                <w:szCs w:val="22"/>
              </w:rPr>
            </w:pPr>
            <w:r>
              <w:rPr>
                <w:rFonts w:asciiTheme="minorHAnsi" w:hAnsiTheme="minorHAnsi" w:cstheme="minorHAnsi"/>
                <w:color w:val="000000"/>
                <w:sz w:val="22"/>
                <w:szCs w:val="22"/>
              </w:rPr>
              <w:t xml:space="preserve">  Manager Operations</w:t>
            </w:r>
          </w:p>
        </w:tc>
        <w:tc>
          <w:tcPr>
            <w:tcW w:w="2088" w:type="dxa"/>
          </w:tcPr>
          <w:p w:rsidR="00D85756" w:rsidRPr="00047ABA" w:rsidRDefault="00D85756" w:rsidP="00D85756">
            <w:pPr>
              <w:jc w:val="both"/>
              <w:rPr>
                <w:rFonts w:ascii="Book Antiqua" w:hAnsi="Book Antiqua"/>
                <w:color w:val="000000"/>
                <w:sz w:val="20"/>
                <w:szCs w:val="20"/>
              </w:rPr>
            </w:pPr>
            <w:r w:rsidRPr="00047ABA">
              <w:rPr>
                <w:rFonts w:ascii="Book Antiqua" w:hAnsi="Book Antiqua"/>
                <w:color w:val="000000"/>
                <w:sz w:val="20"/>
                <w:szCs w:val="20"/>
              </w:rPr>
              <w:t>01</w:t>
            </w:r>
          </w:p>
        </w:tc>
      </w:tr>
      <w:tr w:rsidR="00D85756" w:rsidRPr="004A4AE0" w:rsidTr="00E505BC">
        <w:tc>
          <w:tcPr>
            <w:tcW w:w="8460" w:type="dxa"/>
            <w:vAlign w:val="center"/>
          </w:tcPr>
          <w:p w:rsidR="00D85756" w:rsidRDefault="00D85756" w:rsidP="00D85756">
            <w:pP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  Web Developer</w:t>
            </w:r>
          </w:p>
        </w:tc>
        <w:tc>
          <w:tcPr>
            <w:tcW w:w="2088" w:type="dxa"/>
          </w:tcPr>
          <w:p w:rsidR="00D85756" w:rsidRPr="00047ABA" w:rsidRDefault="00D85756" w:rsidP="00D85756">
            <w:pPr>
              <w:jc w:val="both"/>
              <w:rPr>
                <w:rFonts w:ascii="Book Antiqua" w:hAnsi="Book Antiqua"/>
                <w:color w:val="000000"/>
                <w:sz w:val="20"/>
                <w:szCs w:val="20"/>
              </w:rPr>
            </w:pPr>
            <w:r w:rsidRPr="00047ABA">
              <w:rPr>
                <w:rFonts w:ascii="Book Antiqua" w:hAnsi="Book Antiqua"/>
                <w:color w:val="000000"/>
                <w:sz w:val="20"/>
                <w:szCs w:val="20"/>
              </w:rPr>
              <w:t>01</w:t>
            </w:r>
          </w:p>
        </w:tc>
      </w:tr>
      <w:tr w:rsidR="00047ABA" w:rsidRPr="004A4AE0"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Water Tank and Washroom Items</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8</w:t>
            </w:r>
          </w:p>
        </w:tc>
      </w:tr>
      <w:tr w:rsidR="00047ABA" w:rsidRPr="005766C8"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Ceiling Fans</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40</w:t>
            </w:r>
          </w:p>
        </w:tc>
      </w:tr>
      <w:tr w:rsidR="00047ABA" w:rsidRPr="005766C8"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Exhaust Fans</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8</w:t>
            </w:r>
          </w:p>
        </w:tc>
      </w:tr>
      <w:tr w:rsidR="00047ABA" w:rsidTr="00E505BC">
        <w:tc>
          <w:tcPr>
            <w:tcW w:w="8460" w:type="dxa"/>
            <w:vAlign w:val="center"/>
          </w:tcPr>
          <w:p w:rsidR="00047ABA" w:rsidRPr="00D85756" w:rsidRDefault="00047ABA" w:rsidP="00047ABA">
            <w:pPr>
              <w:rPr>
                <w:rFonts w:asciiTheme="minorHAnsi" w:hAnsiTheme="minorHAnsi" w:cstheme="minorHAnsi"/>
                <w:color w:val="000000"/>
                <w:sz w:val="22"/>
                <w:szCs w:val="22"/>
              </w:rPr>
            </w:pPr>
            <w:r w:rsidRPr="00D85756">
              <w:rPr>
                <w:rFonts w:asciiTheme="minorHAnsi" w:hAnsiTheme="minorHAnsi" w:cstheme="minorHAnsi"/>
                <w:color w:val="000000"/>
                <w:sz w:val="22"/>
                <w:szCs w:val="22"/>
              </w:rPr>
              <w:t>Generators 20 KVA with Canopy</w:t>
            </w:r>
          </w:p>
        </w:tc>
        <w:tc>
          <w:tcPr>
            <w:tcW w:w="2088" w:type="dxa"/>
            <w:vAlign w:val="center"/>
          </w:tcPr>
          <w:p w:rsidR="00047ABA" w:rsidRPr="00047ABA" w:rsidRDefault="00047ABA" w:rsidP="00047ABA">
            <w:pPr>
              <w:rPr>
                <w:rFonts w:asciiTheme="minorHAnsi" w:hAnsiTheme="minorHAnsi" w:cstheme="minorHAnsi"/>
                <w:b/>
                <w:bCs/>
                <w:color w:val="000000"/>
                <w:sz w:val="20"/>
                <w:szCs w:val="20"/>
              </w:rPr>
            </w:pPr>
            <w:r w:rsidRPr="00047ABA">
              <w:rPr>
                <w:rFonts w:asciiTheme="minorHAnsi" w:hAnsiTheme="minorHAnsi" w:cstheme="minorHAnsi"/>
                <w:b/>
                <w:bCs/>
                <w:color w:val="000000"/>
                <w:sz w:val="20"/>
                <w:szCs w:val="20"/>
              </w:rPr>
              <w:t>8</w:t>
            </w:r>
          </w:p>
        </w:tc>
      </w:tr>
    </w:tbl>
    <w:p w:rsidR="000A1C7E" w:rsidRDefault="000A1C7E" w:rsidP="00CD59E7">
      <w:pPr>
        <w:jc w:val="right"/>
        <w:rPr>
          <w:rFonts w:ascii="Algerian" w:hAnsi="Algerian"/>
          <w:b/>
          <w:bCs/>
          <w:sz w:val="28"/>
          <w:szCs w:val="28"/>
        </w:rPr>
      </w:pPr>
    </w:p>
    <w:p w:rsidR="00927442" w:rsidRDefault="00927442" w:rsidP="00CD59E7">
      <w:pPr>
        <w:jc w:val="right"/>
        <w:rPr>
          <w:rFonts w:ascii="Algerian" w:hAnsi="Algerian"/>
          <w:b/>
          <w:bCs/>
          <w:sz w:val="28"/>
          <w:szCs w:val="28"/>
        </w:rPr>
      </w:pPr>
      <w:r>
        <w:rPr>
          <w:rFonts w:ascii="Algerian" w:hAnsi="Algerian"/>
          <w:b/>
          <w:bCs/>
          <w:sz w:val="28"/>
          <w:szCs w:val="28"/>
        </w:rPr>
        <w:t>Annexure-</w:t>
      </w:r>
      <w:r w:rsidR="00A414F2">
        <w:rPr>
          <w:rFonts w:ascii="Algerian" w:hAnsi="Algerian"/>
          <w:b/>
          <w:bCs/>
          <w:sz w:val="28"/>
          <w:szCs w:val="28"/>
        </w:rPr>
        <w:t>F</w:t>
      </w:r>
    </w:p>
    <w:p w:rsidR="00900BD9" w:rsidRPr="00977DF5" w:rsidRDefault="00927442" w:rsidP="002C1F8D">
      <w:pPr>
        <w:jc w:val="center"/>
        <w:rPr>
          <w:rFonts w:ascii="Algerian" w:hAnsi="Algerian"/>
          <w:b/>
          <w:bCs/>
          <w:sz w:val="32"/>
          <w:szCs w:val="32"/>
        </w:rPr>
      </w:pPr>
      <w:r w:rsidRPr="00A652EB">
        <w:rPr>
          <w:rFonts w:ascii="Algerian" w:hAnsi="Algerian"/>
          <w:b/>
          <w:bCs/>
          <w:sz w:val="32"/>
          <w:szCs w:val="32"/>
        </w:rPr>
        <w:t>Data Entry &amp; Software Customization</w:t>
      </w:r>
    </w:p>
    <w:tbl>
      <w:tblPr>
        <w:tblStyle w:val="TableGrid"/>
        <w:tblpPr w:leftFromText="180" w:rightFromText="180" w:vertAnchor="text" w:horzAnchor="page" w:tblpXSpec="center" w:tblpY="10"/>
        <w:tblW w:w="11521" w:type="dxa"/>
        <w:tblLook w:val="04A0" w:firstRow="1" w:lastRow="0" w:firstColumn="1" w:lastColumn="0" w:noHBand="0" w:noVBand="1"/>
      </w:tblPr>
      <w:tblGrid>
        <w:gridCol w:w="539"/>
        <w:gridCol w:w="2426"/>
        <w:gridCol w:w="2135"/>
        <w:gridCol w:w="996"/>
        <w:gridCol w:w="1019"/>
        <w:gridCol w:w="1479"/>
        <w:gridCol w:w="1776"/>
        <w:gridCol w:w="1151"/>
      </w:tblGrid>
      <w:tr w:rsidR="006D1C64" w:rsidTr="00785405">
        <w:trPr>
          <w:trHeight w:val="480"/>
        </w:trPr>
        <w:tc>
          <w:tcPr>
            <w:tcW w:w="539" w:type="dxa"/>
            <w:vMerge w:val="restart"/>
          </w:tcPr>
          <w:p w:rsidR="00FD6967" w:rsidRPr="00031832" w:rsidRDefault="00FD6967" w:rsidP="00DF7581">
            <w:pPr>
              <w:jc w:val="both"/>
              <w:rPr>
                <w:b/>
                <w:bCs/>
              </w:rPr>
            </w:pPr>
            <w:r w:rsidRPr="00031832">
              <w:rPr>
                <w:b/>
                <w:bCs/>
              </w:rPr>
              <w:t>Sr. #</w:t>
            </w:r>
          </w:p>
        </w:tc>
        <w:tc>
          <w:tcPr>
            <w:tcW w:w="2426" w:type="dxa"/>
            <w:vMerge w:val="restart"/>
          </w:tcPr>
          <w:p w:rsidR="00FD6967" w:rsidRPr="00031832" w:rsidRDefault="00FD6967" w:rsidP="00DF7581">
            <w:pPr>
              <w:jc w:val="both"/>
              <w:rPr>
                <w:b/>
                <w:bCs/>
              </w:rPr>
            </w:pPr>
            <w:r w:rsidRPr="00031832">
              <w:rPr>
                <w:b/>
                <w:bCs/>
              </w:rPr>
              <w:t>Item Description</w:t>
            </w:r>
          </w:p>
        </w:tc>
        <w:tc>
          <w:tcPr>
            <w:tcW w:w="2135" w:type="dxa"/>
            <w:vMerge w:val="restart"/>
          </w:tcPr>
          <w:p w:rsidR="00FD6967" w:rsidRPr="00031832" w:rsidRDefault="00FD6967" w:rsidP="00DF7581">
            <w:pPr>
              <w:jc w:val="both"/>
              <w:rPr>
                <w:b/>
                <w:bCs/>
              </w:rPr>
            </w:pPr>
            <w:r w:rsidRPr="00031832">
              <w:rPr>
                <w:b/>
                <w:bCs/>
              </w:rPr>
              <w:t>Total Quantity</w:t>
            </w:r>
          </w:p>
        </w:tc>
        <w:tc>
          <w:tcPr>
            <w:tcW w:w="996" w:type="dxa"/>
            <w:vMerge w:val="restart"/>
          </w:tcPr>
          <w:p w:rsidR="00FD6967" w:rsidRPr="00031832" w:rsidRDefault="00FD6967" w:rsidP="00DF7581">
            <w:pPr>
              <w:jc w:val="both"/>
              <w:rPr>
                <w:b/>
                <w:bCs/>
              </w:rPr>
            </w:pPr>
            <w:r w:rsidRPr="00031832">
              <w:rPr>
                <w:b/>
                <w:bCs/>
              </w:rPr>
              <w:t>Total cost</w:t>
            </w:r>
          </w:p>
        </w:tc>
        <w:tc>
          <w:tcPr>
            <w:tcW w:w="1019" w:type="dxa"/>
            <w:vMerge w:val="restart"/>
          </w:tcPr>
          <w:p w:rsidR="00FD6967" w:rsidRPr="00031832" w:rsidRDefault="00FD6967" w:rsidP="00DF7581">
            <w:pPr>
              <w:jc w:val="center"/>
              <w:rPr>
                <w:b/>
                <w:bCs/>
              </w:rPr>
            </w:pPr>
            <w:r w:rsidRPr="00031832">
              <w:rPr>
                <w:b/>
                <w:bCs/>
              </w:rPr>
              <w:t>Exp.</w:t>
            </w:r>
          </w:p>
          <w:p w:rsidR="0027678E" w:rsidRPr="00031832" w:rsidRDefault="0027678E" w:rsidP="00DF7581">
            <w:pPr>
              <w:jc w:val="center"/>
              <w:rPr>
                <w:b/>
                <w:bCs/>
              </w:rPr>
            </w:pPr>
            <w:r w:rsidRPr="00031832">
              <w:rPr>
                <w:b/>
                <w:bCs/>
              </w:rPr>
              <w:t xml:space="preserve">Till </w:t>
            </w:r>
            <w:r w:rsidR="004B6903" w:rsidRPr="00031832">
              <w:rPr>
                <w:b/>
                <w:bCs/>
              </w:rPr>
              <w:t>09</w:t>
            </w:r>
            <w:r w:rsidRPr="00031832">
              <w:rPr>
                <w:b/>
                <w:bCs/>
              </w:rPr>
              <w:t>/2021</w:t>
            </w:r>
          </w:p>
        </w:tc>
        <w:tc>
          <w:tcPr>
            <w:tcW w:w="3255" w:type="dxa"/>
            <w:gridSpan w:val="2"/>
          </w:tcPr>
          <w:p w:rsidR="00FD6967" w:rsidRPr="00031832" w:rsidRDefault="00113730" w:rsidP="00DF7581">
            <w:pPr>
              <w:jc w:val="center"/>
              <w:rPr>
                <w:b/>
                <w:bCs/>
              </w:rPr>
            </w:pPr>
            <w:r w:rsidRPr="00031832">
              <w:rPr>
                <w:b/>
                <w:bCs/>
              </w:rPr>
              <w:t>Addl. Cost Required</w:t>
            </w:r>
          </w:p>
        </w:tc>
        <w:tc>
          <w:tcPr>
            <w:tcW w:w="1151" w:type="dxa"/>
            <w:vMerge w:val="restart"/>
          </w:tcPr>
          <w:p w:rsidR="00F760D8" w:rsidRPr="00031832" w:rsidRDefault="00FD6967" w:rsidP="00DF7581">
            <w:pPr>
              <w:jc w:val="center"/>
              <w:rPr>
                <w:b/>
                <w:bCs/>
              </w:rPr>
            </w:pPr>
            <w:r w:rsidRPr="00031832">
              <w:rPr>
                <w:b/>
                <w:bCs/>
              </w:rPr>
              <w:t xml:space="preserve">Total </w:t>
            </w:r>
            <w:r w:rsidR="00F760D8" w:rsidRPr="00031832">
              <w:rPr>
                <w:b/>
                <w:bCs/>
              </w:rPr>
              <w:t>Revised</w:t>
            </w:r>
          </w:p>
          <w:p w:rsidR="00FD6967" w:rsidRPr="00031832" w:rsidRDefault="00FD6967" w:rsidP="00DF7581">
            <w:pPr>
              <w:jc w:val="center"/>
              <w:rPr>
                <w:b/>
                <w:bCs/>
              </w:rPr>
            </w:pPr>
            <w:r w:rsidRPr="00031832">
              <w:rPr>
                <w:b/>
                <w:bCs/>
              </w:rPr>
              <w:t>Cost</w:t>
            </w:r>
          </w:p>
        </w:tc>
      </w:tr>
      <w:tr w:rsidR="009069EB" w:rsidTr="00785405">
        <w:trPr>
          <w:trHeight w:val="480"/>
        </w:trPr>
        <w:tc>
          <w:tcPr>
            <w:tcW w:w="539" w:type="dxa"/>
            <w:vMerge/>
          </w:tcPr>
          <w:p w:rsidR="00FD6967" w:rsidRPr="00300E42" w:rsidRDefault="00FD6967" w:rsidP="00DF7581">
            <w:pPr>
              <w:jc w:val="both"/>
              <w:rPr>
                <w:b/>
                <w:bCs/>
                <w:sz w:val="28"/>
                <w:szCs w:val="28"/>
                <w:highlight w:val="yellow"/>
              </w:rPr>
            </w:pPr>
          </w:p>
        </w:tc>
        <w:tc>
          <w:tcPr>
            <w:tcW w:w="2426" w:type="dxa"/>
            <w:vMerge/>
          </w:tcPr>
          <w:p w:rsidR="00FD6967" w:rsidRPr="00300E42" w:rsidRDefault="00FD6967" w:rsidP="00DF7581">
            <w:pPr>
              <w:jc w:val="both"/>
              <w:rPr>
                <w:b/>
                <w:bCs/>
                <w:sz w:val="28"/>
                <w:szCs w:val="28"/>
                <w:highlight w:val="yellow"/>
              </w:rPr>
            </w:pPr>
          </w:p>
        </w:tc>
        <w:tc>
          <w:tcPr>
            <w:tcW w:w="2135" w:type="dxa"/>
            <w:vMerge/>
          </w:tcPr>
          <w:p w:rsidR="00FD6967" w:rsidRPr="00300E42" w:rsidRDefault="00FD6967" w:rsidP="00DF7581">
            <w:pPr>
              <w:jc w:val="both"/>
              <w:rPr>
                <w:b/>
                <w:bCs/>
                <w:sz w:val="28"/>
                <w:szCs w:val="28"/>
                <w:highlight w:val="yellow"/>
              </w:rPr>
            </w:pPr>
          </w:p>
        </w:tc>
        <w:tc>
          <w:tcPr>
            <w:tcW w:w="996" w:type="dxa"/>
            <w:vMerge/>
          </w:tcPr>
          <w:p w:rsidR="00FD6967" w:rsidRPr="00300E42" w:rsidRDefault="00FD6967" w:rsidP="00DF7581">
            <w:pPr>
              <w:jc w:val="both"/>
              <w:rPr>
                <w:b/>
                <w:bCs/>
                <w:sz w:val="28"/>
                <w:szCs w:val="28"/>
                <w:highlight w:val="yellow"/>
              </w:rPr>
            </w:pPr>
          </w:p>
        </w:tc>
        <w:tc>
          <w:tcPr>
            <w:tcW w:w="1019" w:type="dxa"/>
            <w:vMerge/>
          </w:tcPr>
          <w:p w:rsidR="00FD6967" w:rsidRDefault="00FD6967" w:rsidP="00DF7581">
            <w:pPr>
              <w:jc w:val="both"/>
              <w:rPr>
                <w:b/>
                <w:bCs/>
                <w:sz w:val="28"/>
                <w:szCs w:val="28"/>
                <w:highlight w:val="yellow"/>
              </w:rPr>
            </w:pPr>
          </w:p>
        </w:tc>
        <w:tc>
          <w:tcPr>
            <w:tcW w:w="1479" w:type="dxa"/>
          </w:tcPr>
          <w:p w:rsidR="00FD6967" w:rsidRPr="00031832" w:rsidRDefault="00FD6967" w:rsidP="00DF7581">
            <w:pPr>
              <w:jc w:val="both"/>
              <w:rPr>
                <w:b/>
                <w:bCs/>
              </w:rPr>
            </w:pPr>
            <w:r w:rsidRPr="00031832">
              <w:rPr>
                <w:b/>
                <w:bCs/>
              </w:rPr>
              <w:t>Qty</w:t>
            </w:r>
          </w:p>
        </w:tc>
        <w:tc>
          <w:tcPr>
            <w:tcW w:w="1776" w:type="dxa"/>
          </w:tcPr>
          <w:p w:rsidR="00FD6967" w:rsidRPr="00031832" w:rsidRDefault="001F2659" w:rsidP="00DF7581">
            <w:pPr>
              <w:jc w:val="both"/>
              <w:rPr>
                <w:b/>
                <w:bCs/>
              </w:rPr>
            </w:pPr>
            <w:r w:rsidRPr="00031832">
              <w:rPr>
                <w:b/>
                <w:bCs/>
              </w:rPr>
              <w:t xml:space="preserve">Total </w:t>
            </w:r>
            <w:r w:rsidR="00C70591" w:rsidRPr="00031832">
              <w:rPr>
                <w:b/>
                <w:bCs/>
              </w:rPr>
              <w:t>Cost</w:t>
            </w:r>
          </w:p>
        </w:tc>
        <w:tc>
          <w:tcPr>
            <w:tcW w:w="1151" w:type="dxa"/>
            <w:vMerge/>
          </w:tcPr>
          <w:p w:rsidR="00FD6967" w:rsidRDefault="00FD6967" w:rsidP="00DF7581">
            <w:pPr>
              <w:jc w:val="both"/>
              <w:rPr>
                <w:b/>
                <w:bCs/>
                <w:sz w:val="28"/>
                <w:szCs w:val="28"/>
                <w:highlight w:val="yellow"/>
              </w:rPr>
            </w:pPr>
          </w:p>
        </w:tc>
      </w:tr>
      <w:tr w:rsidR="009069EB" w:rsidTr="00785405">
        <w:tc>
          <w:tcPr>
            <w:tcW w:w="539" w:type="dxa"/>
          </w:tcPr>
          <w:p w:rsidR="00FD6967" w:rsidRPr="00C8243B" w:rsidRDefault="00FD6967" w:rsidP="00DF7581">
            <w:pPr>
              <w:jc w:val="both"/>
              <w:rPr>
                <w:bCs/>
              </w:rPr>
            </w:pPr>
            <w:r w:rsidRPr="00C8243B">
              <w:rPr>
                <w:bCs/>
              </w:rPr>
              <w:t>1</w:t>
            </w:r>
          </w:p>
        </w:tc>
        <w:tc>
          <w:tcPr>
            <w:tcW w:w="2426" w:type="dxa"/>
          </w:tcPr>
          <w:p w:rsidR="00FD6967" w:rsidRDefault="00FD6967" w:rsidP="00DF7581">
            <w:pPr>
              <w:jc w:val="both"/>
              <w:rPr>
                <w:rFonts w:asciiTheme="minorHAnsi" w:hAnsiTheme="minorHAnsi" w:cstheme="minorHAnsi"/>
                <w:color w:val="000000"/>
              </w:rPr>
            </w:pPr>
            <w:r w:rsidRPr="00F56941">
              <w:rPr>
                <w:rFonts w:ascii="Book Antiqua" w:hAnsi="Book Antiqua" w:cstheme="minorHAnsi"/>
                <w:b/>
                <w:bCs/>
              </w:rPr>
              <w:t>Data Entry For Owners</w:t>
            </w:r>
          </w:p>
          <w:p w:rsidR="00FD6967" w:rsidRPr="00300E42" w:rsidRDefault="00FD6967" w:rsidP="00DF7581">
            <w:pPr>
              <w:jc w:val="both"/>
              <w:rPr>
                <w:rFonts w:asciiTheme="minorHAnsi" w:hAnsiTheme="minorHAnsi" w:cstheme="minorHAnsi"/>
                <w:b/>
                <w:bCs/>
                <w:u w:val="single"/>
              </w:rPr>
            </w:pPr>
            <w:r w:rsidRPr="00300E42">
              <w:rPr>
                <w:rFonts w:asciiTheme="minorHAnsi" w:hAnsiTheme="minorHAnsi" w:cstheme="minorHAnsi"/>
                <w:color w:val="000000"/>
              </w:rPr>
              <w:t>(D</w:t>
            </w:r>
            <w:r>
              <w:rPr>
                <w:rFonts w:asciiTheme="minorHAnsi" w:hAnsiTheme="minorHAnsi" w:cstheme="minorHAnsi"/>
                <w:color w:val="000000"/>
              </w:rPr>
              <w:t>ata Entry for ownership of Eight</w:t>
            </w:r>
            <w:r w:rsidRPr="00300E42">
              <w:rPr>
                <w:rFonts w:asciiTheme="minorHAnsi" w:hAnsiTheme="minorHAnsi" w:cstheme="minorHAnsi"/>
                <w:color w:val="000000"/>
              </w:rPr>
              <w:t xml:space="preserve"> Tehsils. Genealogical books Record/Khewat no. Mutation books)</w:t>
            </w:r>
          </w:p>
        </w:tc>
        <w:tc>
          <w:tcPr>
            <w:tcW w:w="2135" w:type="dxa"/>
          </w:tcPr>
          <w:p w:rsidR="00FD6967" w:rsidRDefault="00FD6967" w:rsidP="00DF7581">
            <w:pPr>
              <w:jc w:val="both"/>
              <w:rPr>
                <w:rFonts w:asciiTheme="minorHAnsi" w:hAnsiTheme="minorHAnsi" w:cstheme="minorHAnsi"/>
                <w:bCs/>
              </w:rPr>
            </w:pPr>
            <w:r w:rsidRPr="00610EE0">
              <w:rPr>
                <w:rFonts w:asciiTheme="minorHAnsi" w:hAnsiTheme="minorHAnsi" w:cstheme="minorHAnsi"/>
                <w:bCs/>
              </w:rPr>
              <w:t>No of Owners</w:t>
            </w:r>
            <w:r w:rsidR="008C4C61">
              <w:rPr>
                <w:rFonts w:asciiTheme="minorHAnsi" w:hAnsiTheme="minorHAnsi" w:cstheme="minorHAnsi"/>
                <w:bCs/>
              </w:rPr>
              <w:t xml:space="preserve">   850,000</w:t>
            </w:r>
          </w:p>
          <w:p w:rsidR="00FD6967" w:rsidRPr="00610EE0" w:rsidRDefault="0073086D" w:rsidP="000154ED">
            <w:pPr>
              <w:jc w:val="both"/>
              <w:rPr>
                <w:rFonts w:asciiTheme="minorHAnsi" w:hAnsiTheme="minorHAnsi" w:cstheme="minorHAnsi"/>
                <w:bCs/>
              </w:rPr>
            </w:pPr>
            <w:r>
              <w:rPr>
                <w:rFonts w:asciiTheme="minorHAnsi" w:hAnsiTheme="minorHAnsi" w:cstheme="minorHAnsi"/>
                <w:bCs/>
              </w:rPr>
              <w:t>PKR</w:t>
            </w:r>
            <w:r w:rsidR="00FD6967">
              <w:rPr>
                <w:rFonts w:asciiTheme="minorHAnsi" w:hAnsiTheme="minorHAnsi" w:cstheme="minorHAnsi"/>
                <w:bCs/>
              </w:rPr>
              <w:t xml:space="preserve"> 124.50 per owner </w:t>
            </w:r>
          </w:p>
        </w:tc>
        <w:tc>
          <w:tcPr>
            <w:tcW w:w="996" w:type="dxa"/>
          </w:tcPr>
          <w:p w:rsidR="00FD6967" w:rsidRPr="00610EE0" w:rsidRDefault="00FD6967" w:rsidP="00DF7581">
            <w:pPr>
              <w:jc w:val="both"/>
              <w:rPr>
                <w:bCs/>
              </w:rPr>
            </w:pPr>
            <w:r>
              <w:rPr>
                <w:bCs/>
              </w:rPr>
              <w:t>105.825</w:t>
            </w:r>
          </w:p>
        </w:tc>
        <w:tc>
          <w:tcPr>
            <w:tcW w:w="1019" w:type="dxa"/>
          </w:tcPr>
          <w:p w:rsidR="00FD6967" w:rsidRDefault="004B6903" w:rsidP="00DF7581">
            <w:pPr>
              <w:jc w:val="both"/>
              <w:rPr>
                <w:bCs/>
              </w:rPr>
            </w:pPr>
            <w:r>
              <w:rPr>
                <w:bCs/>
              </w:rPr>
              <w:t>84.592</w:t>
            </w:r>
          </w:p>
        </w:tc>
        <w:tc>
          <w:tcPr>
            <w:tcW w:w="1479" w:type="dxa"/>
          </w:tcPr>
          <w:p w:rsidR="00DF7581" w:rsidRDefault="00031832" w:rsidP="00DF7581">
            <w:pPr>
              <w:jc w:val="both"/>
              <w:rPr>
                <w:bCs/>
              </w:rPr>
            </w:pPr>
            <w:r>
              <w:rPr>
                <w:bCs/>
              </w:rPr>
              <w:t>50,000</w:t>
            </w:r>
            <w:r w:rsidR="00E267BB">
              <w:rPr>
                <w:bCs/>
              </w:rPr>
              <w:t>0</w:t>
            </w:r>
            <w:r>
              <w:rPr>
                <w:bCs/>
              </w:rPr>
              <w:t xml:space="preserve"> </w:t>
            </w:r>
            <w:r w:rsidR="00E267BB">
              <w:rPr>
                <w:bCs/>
              </w:rPr>
              <w:t xml:space="preserve">    </w:t>
            </w:r>
            <w:r>
              <w:rPr>
                <w:bCs/>
              </w:rPr>
              <w:t xml:space="preserve">Owners increased after digitization </w:t>
            </w:r>
            <w:r w:rsidR="00DF7581">
              <w:rPr>
                <w:bCs/>
              </w:rPr>
              <w:t>regarding 08 tehsils</w:t>
            </w:r>
          </w:p>
          <w:p w:rsidR="006D1B16" w:rsidRDefault="00031832" w:rsidP="00DF7581">
            <w:pPr>
              <w:jc w:val="both"/>
              <w:rPr>
                <w:bCs/>
              </w:rPr>
            </w:pPr>
            <w:r>
              <w:rPr>
                <w:bCs/>
              </w:rPr>
              <w:t>+</w:t>
            </w:r>
          </w:p>
          <w:p w:rsidR="00FD6967" w:rsidRDefault="00FD6967" w:rsidP="00DF7581">
            <w:pPr>
              <w:jc w:val="both"/>
              <w:rPr>
                <w:bCs/>
              </w:rPr>
            </w:pPr>
            <w:r>
              <w:rPr>
                <w:bCs/>
              </w:rPr>
              <w:t>150,000 owners of 02 additional tehsils</w:t>
            </w:r>
          </w:p>
          <w:p w:rsidR="00E267BB" w:rsidRDefault="00FD6967" w:rsidP="00E267BB">
            <w:pPr>
              <w:jc w:val="both"/>
              <w:rPr>
                <w:bCs/>
              </w:rPr>
            </w:pPr>
            <w:r>
              <w:rPr>
                <w:bCs/>
              </w:rPr>
              <w:t>Mirpur &amp; Hajeera</w:t>
            </w:r>
            <w:r w:rsidR="00E267BB">
              <w:rPr>
                <w:bCs/>
              </w:rPr>
              <w:t xml:space="preserve"> </w:t>
            </w:r>
          </w:p>
          <w:p w:rsidR="00E267BB" w:rsidRDefault="00E267BB" w:rsidP="00E267BB">
            <w:pPr>
              <w:jc w:val="both"/>
              <w:rPr>
                <w:bCs/>
              </w:rPr>
            </w:pPr>
          </w:p>
        </w:tc>
        <w:tc>
          <w:tcPr>
            <w:tcW w:w="1776" w:type="dxa"/>
          </w:tcPr>
          <w:p w:rsidR="00E267BB" w:rsidRDefault="00E267BB" w:rsidP="00E267BB">
            <w:pPr>
              <w:jc w:val="both"/>
              <w:rPr>
                <w:bCs/>
              </w:rPr>
            </w:pPr>
            <w:r>
              <w:rPr>
                <w:bCs/>
              </w:rPr>
              <w:t>Total Owners</w:t>
            </w:r>
          </w:p>
          <w:p w:rsidR="00E267BB" w:rsidRDefault="00E267BB" w:rsidP="00E267BB">
            <w:pPr>
              <w:jc w:val="both"/>
              <w:rPr>
                <w:bCs/>
              </w:rPr>
            </w:pPr>
            <w:r>
              <w:rPr>
                <w:bCs/>
              </w:rPr>
              <w:t>2</w:t>
            </w:r>
            <w:r w:rsidR="000F4604">
              <w:rPr>
                <w:bCs/>
              </w:rPr>
              <w:t xml:space="preserve"> </w:t>
            </w:r>
            <w:r>
              <w:rPr>
                <w:bCs/>
              </w:rPr>
              <w:t>Lac</w:t>
            </w:r>
          </w:p>
          <w:p w:rsidR="009069EB" w:rsidRDefault="009069EB" w:rsidP="00E267BB">
            <w:pPr>
              <w:jc w:val="both"/>
              <w:rPr>
                <w:bCs/>
              </w:rPr>
            </w:pPr>
            <w:r>
              <w:rPr>
                <w:bCs/>
              </w:rPr>
              <w:t>200,000*124.50</w:t>
            </w:r>
          </w:p>
          <w:p w:rsidR="00FC2E5A" w:rsidRDefault="00FC2E5A" w:rsidP="00E267BB">
            <w:pPr>
              <w:jc w:val="both"/>
              <w:rPr>
                <w:bCs/>
              </w:rPr>
            </w:pPr>
          </w:p>
          <w:p w:rsidR="00FD6967" w:rsidRDefault="000B4E4C" w:rsidP="00E267BB">
            <w:pPr>
              <w:jc w:val="both"/>
              <w:rPr>
                <w:bCs/>
              </w:rPr>
            </w:pPr>
            <w:r>
              <w:rPr>
                <w:bCs/>
              </w:rPr>
              <w:t>24.900</w:t>
            </w:r>
          </w:p>
        </w:tc>
        <w:tc>
          <w:tcPr>
            <w:tcW w:w="1151" w:type="dxa"/>
          </w:tcPr>
          <w:p w:rsidR="00FD6967" w:rsidRDefault="00FD6967" w:rsidP="00DF7581">
            <w:pPr>
              <w:jc w:val="both"/>
              <w:rPr>
                <w:bCs/>
              </w:rPr>
            </w:pPr>
            <w:r>
              <w:rPr>
                <w:bCs/>
              </w:rPr>
              <w:t>1</w:t>
            </w:r>
            <w:r w:rsidR="000B4E4C">
              <w:rPr>
                <w:bCs/>
              </w:rPr>
              <w:t>30.725</w:t>
            </w:r>
          </w:p>
        </w:tc>
      </w:tr>
      <w:tr w:rsidR="009069EB" w:rsidTr="00785405">
        <w:trPr>
          <w:trHeight w:val="2336"/>
        </w:trPr>
        <w:tc>
          <w:tcPr>
            <w:tcW w:w="539" w:type="dxa"/>
          </w:tcPr>
          <w:p w:rsidR="00FD6967" w:rsidRPr="00C8243B" w:rsidRDefault="00FD6967" w:rsidP="00DF7581">
            <w:pPr>
              <w:jc w:val="both"/>
              <w:rPr>
                <w:bCs/>
              </w:rPr>
            </w:pPr>
            <w:r>
              <w:rPr>
                <w:bCs/>
              </w:rPr>
              <w:t>2</w:t>
            </w:r>
          </w:p>
        </w:tc>
        <w:tc>
          <w:tcPr>
            <w:tcW w:w="2426" w:type="dxa"/>
          </w:tcPr>
          <w:p w:rsidR="00FD6967" w:rsidRDefault="00FD6967" w:rsidP="00DF7581">
            <w:pPr>
              <w:jc w:val="both"/>
              <w:rPr>
                <w:rFonts w:ascii="Book Antiqua" w:hAnsi="Book Antiqua" w:cstheme="minorHAnsi"/>
                <w:b/>
                <w:bCs/>
              </w:rPr>
            </w:pPr>
            <w:r>
              <w:rPr>
                <w:rFonts w:ascii="Book Antiqua" w:hAnsi="Book Antiqua" w:cstheme="minorHAnsi"/>
                <w:b/>
                <w:bCs/>
              </w:rPr>
              <w:t>Support period &amp; Software Customization</w:t>
            </w:r>
          </w:p>
          <w:p w:rsidR="00FD6967" w:rsidRDefault="00FD6967" w:rsidP="00DF7581">
            <w:pPr>
              <w:jc w:val="both"/>
              <w:rPr>
                <w:rFonts w:asciiTheme="minorHAnsi" w:hAnsiTheme="minorHAnsi" w:cstheme="minorHAnsi"/>
                <w:color w:val="000000"/>
              </w:rPr>
            </w:pPr>
            <w:r>
              <w:rPr>
                <w:rFonts w:asciiTheme="minorHAnsi" w:hAnsiTheme="minorHAnsi" w:cstheme="minorHAnsi"/>
                <w:color w:val="000000"/>
              </w:rPr>
              <w:t xml:space="preserve">I.   Support period for </w:t>
            </w:r>
            <w:r w:rsidRPr="00575BB8">
              <w:rPr>
                <w:rFonts w:asciiTheme="minorHAnsi" w:hAnsiTheme="minorHAnsi" w:cstheme="minorHAnsi"/>
                <w:color w:val="000000"/>
              </w:rPr>
              <w:t>2</w:t>
            </w:r>
            <w:r>
              <w:rPr>
                <w:rFonts w:asciiTheme="minorHAnsi" w:hAnsiTheme="minorHAnsi" w:cstheme="minorHAnsi"/>
                <w:color w:val="000000"/>
              </w:rPr>
              <w:t xml:space="preserve"> years </w:t>
            </w:r>
          </w:p>
          <w:p w:rsidR="00FD6967" w:rsidRPr="00A35402" w:rsidRDefault="00FD6967" w:rsidP="00DF7581">
            <w:pPr>
              <w:jc w:val="both"/>
              <w:rPr>
                <w:rFonts w:asciiTheme="minorHAnsi" w:hAnsiTheme="minorHAnsi" w:cstheme="minorHAnsi"/>
                <w:color w:val="000000"/>
              </w:rPr>
            </w:pPr>
            <w:r>
              <w:rPr>
                <w:rFonts w:asciiTheme="minorHAnsi" w:hAnsiTheme="minorHAnsi" w:cstheme="minorHAnsi"/>
                <w:color w:val="000000"/>
              </w:rPr>
              <w:t xml:space="preserve">II. </w:t>
            </w:r>
            <w:r w:rsidR="009069EB">
              <w:rPr>
                <w:rFonts w:asciiTheme="minorHAnsi" w:hAnsiTheme="minorHAnsi" w:cstheme="minorHAnsi"/>
                <w:color w:val="000000"/>
              </w:rPr>
              <w:t>Customization of</w:t>
            </w:r>
            <w:r w:rsidR="00785405">
              <w:rPr>
                <w:rFonts w:asciiTheme="minorHAnsi" w:hAnsiTheme="minorHAnsi" w:cstheme="minorHAnsi"/>
                <w:color w:val="000000"/>
              </w:rPr>
              <w:t xml:space="preserve"> </w:t>
            </w:r>
            <w:r>
              <w:rPr>
                <w:rFonts w:asciiTheme="minorHAnsi" w:hAnsiTheme="minorHAnsi" w:cstheme="minorHAnsi"/>
                <w:color w:val="000000"/>
              </w:rPr>
              <w:t>LRMIS Application.</w:t>
            </w:r>
            <w:r w:rsidRPr="00575BB8">
              <w:rPr>
                <w:rFonts w:asciiTheme="minorHAnsi" w:hAnsiTheme="minorHAnsi" w:cstheme="minorHAnsi"/>
                <w:color w:val="000000"/>
              </w:rPr>
              <w:t xml:space="preserve">  </w:t>
            </w:r>
          </w:p>
        </w:tc>
        <w:tc>
          <w:tcPr>
            <w:tcW w:w="2135" w:type="dxa"/>
          </w:tcPr>
          <w:p w:rsidR="00FD6967" w:rsidRPr="0097490C" w:rsidRDefault="00FD6967" w:rsidP="00DF7581">
            <w:pPr>
              <w:jc w:val="both"/>
              <w:rPr>
                <w:rFonts w:asciiTheme="minorHAnsi" w:hAnsiTheme="minorHAnsi" w:cstheme="minorHAnsi"/>
                <w:bCs/>
              </w:rPr>
            </w:pPr>
            <w:r>
              <w:rPr>
                <w:rFonts w:asciiTheme="minorHAnsi" w:hAnsiTheme="minorHAnsi" w:cstheme="minorHAnsi"/>
                <w:bCs/>
              </w:rPr>
              <w:t xml:space="preserve">I.  Support period = </w:t>
            </w:r>
            <w:r w:rsidRPr="0097490C">
              <w:rPr>
                <w:rFonts w:asciiTheme="minorHAnsi" w:hAnsiTheme="minorHAnsi" w:cstheme="minorHAnsi"/>
                <w:bCs/>
              </w:rPr>
              <w:t>03 Million/year</w:t>
            </w:r>
          </w:p>
          <w:p w:rsidR="00FD6967" w:rsidRPr="00610EE0" w:rsidRDefault="00FD6967" w:rsidP="00DF7581">
            <w:pPr>
              <w:jc w:val="both"/>
              <w:rPr>
                <w:rFonts w:asciiTheme="minorHAnsi" w:hAnsiTheme="minorHAnsi" w:cstheme="minorHAnsi"/>
                <w:bCs/>
              </w:rPr>
            </w:pPr>
            <w:r>
              <w:rPr>
                <w:rFonts w:asciiTheme="minorHAnsi" w:hAnsiTheme="minorHAnsi" w:cstheme="minorHAnsi"/>
                <w:bCs/>
              </w:rPr>
              <w:t>II. Customization =  04 Million/Year</w:t>
            </w:r>
          </w:p>
        </w:tc>
        <w:tc>
          <w:tcPr>
            <w:tcW w:w="996" w:type="dxa"/>
          </w:tcPr>
          <w:p w:rsidR="00785405" w:rsidRDefault="00FD6967" w:rsidP="00DF7581">
            <w:pPr>
              <w:rPr>
                <w:bCs/>
              </w:rPr>
            </w:pPr>
            <w:r>
              <w:rPr>
                <w:bCs/>
              </w:rPr>
              <w:t>03+03</w:t>
            </w:r>
          </w:p>
          <w:p w:rsidR="00FD6967" w:rsidRDefault="00785405" w:rsidP="00DF7581">
            <w:pPr>
              <w:rPr>
                <w:bCs/>
              </w:rPr>
            </w:pPr>
            <w:r>
              <w:rPr>
                <w:bCs/>
              </w:rPr>
              <w:t>=</w:t>
            </w:r>
            <w:r w:rsidR="00FD6967">
              <w:rPr>
                <w:bCs/>
              </w:rPr>
              <w:t>06</w:t>
            </w:r>
            <w:r w:rsidR="00962F61">
              <w:rPr>
                <w:bCs/>
              </w:rPr>
              <w:t>.00</w:t>
            </w:r>
          </w:p>
          <w:p w:rsidR="00785405" w:rsidRDefault="00785405" w:rsidP="00785405">
            <w:pPr>
              <w:rPr>
                <w:bCs/>
              </w:rPr>
            </w:pPr>
            <w:r>
              <w:rPr>
                <w:bCs/>
              </w:rPr>
              <w:t xml:space="preserve"> </w:t>
            </w:r>
          </w:p>
          <w:p w:rsidR="00FD6967" w:rsidRDefault="00FD6967" w:rsidP="00785405">
            <w:pPr>
              <w:rPr>
                <w:bCs/>
              </w:rPr>
            </w:pPr>
            <w:r>
              <w:rPr>
                <w:bCs/>
              </w:rPr>
              <w:t>04</w:t>
            </w:r>
            <w:r w:rsidR="00962F61">
              <w:rPr>
                <w:bCs/>
              </w:rPr>
              <w:t>.00</w:t>
            </w:r>
          </w:p>
          <w:p w:rsidR="00785405" w:rsidRDefault="00785405" w:rsidP="00DF7581">
            <w:pPr>
              <w:rPr>
                <w:bCs/>
              </w:rPr>
            </w:pPr>
          </w:p>
          <w:p w:rsidR="00FD6967" w:rsidRPr="00610EE0" w:rsidRDefault="00785405" w:rsidP="00DF7581">
            <w:pPr>
              <w:rPr>
                <w:bCs/>
              </w:rPr>
            </w:pPr>
            <w:r>
              <w:rPr>
                <w:bCs/>
              </w:rPr>
              <w:t>06 + 04 =</w:t>
            </w:r>
            <w:r w:rsidR="00FD6967">
              <w:rPr>
                <w:bCs/>
              </w:rPr>
              <w:t>10</w:t>
            </w:r>
            <w:r w:rsidR="00962F61">
              <w:rPr>
                <w:bCs/>
              </w:rPr>
              <w:t>.00</w:t>
            </w:r>
          </w:p>
        </w:tc>
        <w:tc>
          <w:tcPr>
            <w:tcW w:w="1019" w:type="dxa"/>
          </w:tcPr>
          <w:p w:rsidR="00FD6967" w:rsidRDefault="000B2FE6" w:rsidP="00DF7581">
            <w:pPr>
              <w:rPr>
                <w:bCs/>
              </w:rPr>
            </w:pPr>
            <w:r>
              <w:rPr>
                <w:bCs/>
              </w:rPr>
              <w:t>0.000</w:t>
            </w:r>
          </w:p>
        </w:tc>
        <w:tc>
          <w:tcPr>
            <w:tcW w:w="1479" w:type="dxa"/>
          </w:tcPr>
          <w:p w:rsidR="00FD6967" w:rsidRDefault="00FD6967" w:rsidP="00DF7581">
            <w:pPr>
              <w:rPr>
                <w:bCs/>
              </w:rPr>
            </w:pPr>
          </w:p>
        </w:tc>
        <w:tc>
          <w:tcPr>
            <w:tcW w:w="1776" w:type="dxa"/>
          </w:tcPr>
          <w:p w:rsidR="00FD6967" w:rsidRDefault="00FD6967" w:rsidP="00DF7581">
            <w:pPr>
              <w:rPr>
                <w:bCs/>
              </w:rPr>
            </w:pPr>
          </w:p>
        </w:tc>
        <w:tc>
          <w:tcPr>
            <w:tcW w:w="1151" w:type="dxa"/>
          </w:tcPr>
          <w:p w:rsidR="00FD6967" w:rsidRDefault="00FD6967" w:rsidP="00DF7581">
            <w:pPr>
              <w:rPr>
                <w:bCs/>
              </w:rPr>
            </w:pPr>
            <w:r>
              <w:rPr>
                <w:bCs/>
              </w:rPr>
              <w:t>10.00</w:t>
            </w:r>
            <w:r w:rsidR="00665651">
              <w:rPr>
                <w:bCs/>
              </w:rPr>
              <w:t>0</w:t>
            </w:r>
          </w:p>
        </w:tc>
      </w:tr>
      <w:tr w:rsidR="009069EB" w:rsidTr="00785405">
        <w:tc>
          <w:tcPr>
            <w:tcW w:w="539" w:type="dxa"/>
          </w:tcPr>
          <w:p w:rsidR="00FD6967" w:rsidRDefault="00FD6967" w:rsidP="00DF7581">
            <w:pPr>
              <w:jc w:val="both"/>
              <w:rPr>
                <w:bCs/>
              </w:rPr>
            </w:pPr>
            <w:r>
              <w:rPr>
                <w:bCs/>
              </w:rPr>
              <w:t>3</w:t>
            </w:r>
          </w:p>
        </w:tc>
        <w:tc>
          <w:tcPr>
            <w:tcW w:w="2426" w:type="dxa"/>
          </w:tcPr>
          <w:p w:rsidR="00FD6967" w:rsidRDefault="00FD6967" w:rsidP="00785405">
            <w:pPr>
              <w:jc w:val="both"/>
              <w:rPr>
                <w:rFonts w:ascii="Book Antiqua" w:hAnsi="Book Antiqua" w:cstheme="minorHAnsi"/>
                <w:b/>
                <w:bCs/>
              </w:rPr>
            </w:pPr>
            <w:r>
              <w:rPr>
                <w:rFonts w:ascii="Book Antiqua" w:hAnsi="Book Antiqua" w:cstheme="minorHAnsi"/>
                <w:b/>
                <w:bCs/>
              </w:rPr>
              <w:t>Pending Payment in pilot Phase</w:t>
            </w:r>
          </w:p>
          <w:p w:rsidR="00FD6967" w:rsidRDefault="00FD6967" w:rsidP="00785405">
            <w:pPr>
              <w:jc w:val="both"/>
              <w:rPr>
                <w:rFonts w:ascii="Book Antiqua" w:hAnsi="Book Antiqua" w:cstheme="minorHAnsi"/>
                <w:b/>
                <w:bCs/>
              </w:rPr>
            </w:pPr>
            <w:r>
              <w:rPr>
                <w:rFonts w:ascii="Book Antiqua" w:hAnsi="Book Antiqua" w:cstheme="minorHAnsi"/>
                <w:b/>
                <w:bCs/>
              </w:rPr>
              <w:t>M/S Accountancy outsourcing Services Limited/Socio Engineering (JV) Contract agreement January 2015</w:t>
            </w:r>
          </w:p>
          <w:p w:rsidR="00FD6967" w:rsidRDefault="00FD6967" w:rsidP="00785405">
            <w:pPr>
              <w:jc w:val="both"/>
              <w:rPr>
                <w:rFonts w:ascii="Book Antiqua" w:hAnsi="Book Antiqua" w:cstheme="minorHAnsi"/>
                <w:b/>
                <w:bCs/>
              </w:rPr>
            </w:pPr>
            <w:r>
              <w:rPr>
                <w:rFonts w:ascii="Book Antiqua" w:hAnsi="Book Antiqua" w:cstheme="minorHAnsi"/>
                <w:b/>
                <w:bCs/>
              </w:rPr>
              <w:t>Payment Schedule C</w:t>
            </w:r>
          </w:p>
          <w:p w:rsidR="00FD6967" w:rsidRDefault="00FD6967" w:rsidP="00785405">
            <w:pPr>
              <w:jc w:val="both"/>
              <w:rPr>
                <w:rFonts w:ascii="Book Antiqua" w:hAnsi="Book Antiqua" w:cstheme="minorHAnsi"/>
                <w:b/>
                <w:bCs/>
              </w:rPr>
            </w:pPr>
            <w:r>
              <w:rPr>
                <w:rFonts w:ascii="Book Antiqua" w:hAnsi="Book Antiqua" w:cstheme="minorHAnsi"/>
                <w:b/>
                <w:bCs/>
              </w:rPr>
              <w:t xml:space="preserve">Component: </w:t>
            </w:r>
          </w:p>
          <w:p w:rsidR="00FD6967" w:rsidRPr="000C7958" w:rsidRDefault="00785405" w:rsidP="00785405">
            <w:pPr>
              <w:jc w:val="both"/>
              <w:rPr>
                <w:rFonts w:ascii="Book Antiqua" w:hAnsi="Book Antiqua" w:cstheme="minorHAnsi"/>
                <w:b/>
                <w:bCs/>
              </w:rPr>
            </w:pPr>
            <w:r>
              <w:rPr>
                <w:rFonts w:ascii="Book Antiqua" w:hAnsi="Book Antiqua" w:cstheme="minorHAnsi"/>
                <w:b/>
                <w:bCs/>
              </w:rPr>
              <w:t>1.</w:t>
            </w:r>
            <w:r w:rsidR="00FD6967" w:rsidRPr="000C7958">
              <w:rPr>
                <w:rFonts w:ascii="Book Antiqua" w:hAnsi="Book Antiqua" w:cstheme="minorHAnsi"/>
                <w:b/>
                <w:bCs/>
              </w:rPr>
              <w:t>Software Development</w:t>
            </w:r>
          </w:p>
          <w:p w:rsidR="00FD6967" w:rsidRDefault="00785405" w:rsidP="00785405">
            <w:pPr>
              <w:jc w:val="both"/>
              <w:rPr>
                <w:rFonts w:ascii="Book Antiqua" w:hAnsi="Book Antiqua" w:cstheme="minorHAnsi"/>
                <w:b/>
                <w:bCs/>
              </w:rPr>
            </w:pPr>
            <w:r>
              <w:rPr>
                <w:rFonts w:ascii="Book Antiqua" w:hAnsi="Book Antiqua" w:cstheme="minorHAnsi"/>
                <w:b/>
                <w:bCs/>
              </w:rPr>
              <w:lastRenderedPageBreak/>
              <w:t>2.</w:t>
            </w:r>
            <w:r w:rsidR="00FD6967">
              <w:rPr>
                <w:rFonts w:ascii="Book Antiqua" w:hAnsi="Book Antiqua" w:cstheme="minorHAnsi"/>
                <w:b/>
                <w:bCs/>
              </w:rPr>
              <w:t>Scanning, Indexing &amp; Data Entry</w:t>
            </w:r>
          </w:p>
          <w:p w:rsidR="00FD6967" w:rsidRDefault="00FD6967" w:rsidP="00DF7581">
            <w:pPr>
              <w:jc w:val="both"/>
              <w:rPr>
                <w:rFonts w:ascii="Book Antiqua" w:hAnsi="Book Antiqua" w:cstheme="minorHAnsi"/>
                <w:b/>
                <w:bCs/>
              </w:rPr>
            </w:pPr>
          </w:p>
        </w:tc>
        <w:tc>
          <w:tcPr>
            <w:tcW w:w="2135" w:type="dxa"/>
          </w:tcPr>
          <w:p w:rsidR="00FD6967" w:rsidRDefault="00FD6967" w:rsidP="00DF7581">
            <w:pPr>
              <w:jc w:val="both"/>
              <w:rPr>
                <w:rFonts w:asciiTheme="minorHAnsi" w:hAnsiTheme="minorHAnsi" w:cstheme="minorHAnsi"/>
                <w:bCs/>
              </w:rPr>
            </w:pPr>
            <w:r>
              <w:rPr>
                <w:rFonts w:asciiTheme="minorHAnsi" w:hAnsiTheme="minorHAnsi" w:cstheme="minorHAnsi"/>
                <w:bCs/>
              </w:rPr>
              <w:lastRenderedPageBreak/>
              <w:t xml:space="preserve">1. Completion of 1 year support period </w:t>
            </w:r>
          </w:p>
          <w:p w:rsidR="00FD6967" w:rsidRDefault="00FD6967" w:rsidP="00DF7581">
            <w:pPr>
              <w:jc w:val="both"/>
              <w:rPr>
                <w:rFonts w:asciiTheme="minorHAnsi" w:hAnsiTheme="minorHAnsi" w:cstheme="minorHAnsi"/>
                <w:bCs/>
              </w:rPr>
            </w:pPr>
            <w:r>
              <w:rPr>
                <w:rFonts w:asciiTheme="minorHAnsi" w:hAnsiTheme="minorHAnsi" w:cstheme="minorHAnsi"/>
                <w:bCs/>
              </w:rPr>
              <w:t>(Software Support Period for 3rd Year)</w:t>
            </w:r>
          </w:p>
          <w:p w:rsidR="00FD6967" w:rsidRDefault="00FD6967" w:rsidP="00DF7581">
            <w:pPr>
              <w:jc w:val="both"/>
              <w:rPr>
                <w:rFonts w:asciiTheme="minorHAnsi" w:hAnsiTheme="minorHAnsi" w:cstheme="minorHAnsi"/>
                <w:bCs/>
              </w:rPr>
            </w:pPr>
            <w:r>
              <w:rPr>
                <w:rFonts w:asciiTheme="minorHAnsi" w:hAnsiTheme="minorHAnsi" w:cstheme="minorHAnsi"/>
                <w:bCs/>
              </w:rPr>
              <w:t>2a. Correction of errors/changes identified by BoR staff during field verification of printout and incorporation of Red Ink Mutations</w:t>
            </w:r>
          </w:p>
          <w:p w:rsidR="00FD6967" w:rsidRDefault="00FD6967" w:rsidP="00DF7581">
            <w:pPr>
              <w:jc w:val="both"/>
              <w:rPr>
                <w:rFonts w:asciiTheme="minorHAnsi" w:hAnsiTheme="minorHAnsi" w:cstheme="minorHAnsi"/>
                <w:bCs/>
              </w:rPr>
            </w:pPr>
            <w:r>
              <w:rPr>
                <w:rFonts w:asciiTheme="minorHAnsi" w:hAnsiTheme="minorHAnsi" w:cstheme="minorHAnsi"/>
                <w:bCs/>
              </w:rPr>
              <w:t>2b. Operationalization of Mauza at service center</w:t>
            </w:r>
          </w:p>
          <w:p w:rsidR="00900148" w:rsidRDefault="00900148" w:rsidP="00DF7581">
            <w:pPr>
              <w:jc w:val="both"/>
              <w:rPr>
                <w:rFonts w:asciiTheme="minorHAnsi" w:hAnsiTheme="minorHAnsi" w:cstheme="minorHAnsi"/>
                <w:bCs/>
              </w:rPr>
            </w:pPr>
            <w:r>
              <w:rPr>
                <w:rFonts w:asciiTheme="minorHAnsi" w:hAnsiTheme="minorHAnsi" w:cstheme="minorHAnsi"/>
                <w:bCs/>
              </w:rPr>
              <w:lastRenderedPageBreak/>
              <w:t xml:space="preserve">Completion of 1 year support period </w:t>
            </w:r>
          </w:p>
          <w:p w:rsidR="00FD6967" w:rsidRPr="00610EE0" w:rsidRDefault="00716DB5" w:rsidP="00DF7581">
            <w:pPr>
              <w:jc w:val="both"/>
              <w:rPr>
                <w:rFonts w:asciiTheme="minorHAnsi" w:hAnsiTheme="minorHAnsi" w:cstheme="minorHAnsi"/>
                <w:bCs/>
              </w:rPr>
            </w:pPr>
            <w:r>
              <w:rPr>
                <w:rFonts w:asciiTheme="minorHAnsi" w:hAnsiTheme="minorHAnsi" w:cstheme="minorHAnsi"/>
                <w:bCs/>
              </w:rPr>
              <w:t>(Software Support Period for 4th</w:t>
            </w:r>
            <w:r w:rsidR="00900148">
              <w:rPr>
                <w:rFonts w:asciiTheme="minorHAnsi" w:hAnsiTheme="minorHAnsi" w:cstheme="minorHAnsi"/>
                <w:bCs/>
              </w:rPr>
              <w:t xml:space="preserve"> Year)</w:t>
            </w:r>
          </w:p>
        </w:tc>
        <w:tc>
          <w:tcPr>
            <w:tcW w:w="996" w:type="dxa"/>
          </w:tcPr>
          <w:p w:rsidR="00FD6967" w:rsidRDefault="00FD6967" w:rsidP="00DF7581">
            <w:pPr>
              <w:rPr>
                <w:bCs/>
              </w:rPr>
            </w:pPr>
            <w:r>
              <w:rPr>
                <w:bCs/>
              </w:rPr>
              <w:lastRenderedPageBreak/>
              <w:t>3.2931</w:t>
            </w: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r>
              <w:rPr>
                <w:bCs/>
              </w:rPr>
              <w:t>12.650</w:t>
            </w: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tc>
        <w:tc>
          <w:tcPr>
            <w:tcW w:w="1019" w:type="dxa"/>
          </w:tcPr>
          <w:p w:rsidR="00FD6967" w:rsidRDefault="000B2FE6" w:rsidP="00DF7581">
            <w:pPr>
              <w:rPr>
                <w:bCs/>
              </w:rPr>
            </w:pPr>
            <w:r>
              <w:rPr>
                <w:bCs/>
              </w:rPr>
              <w:t>15.943</w:t>
            </w:r>
          </w:p>
        </w:tc>
        <w:tc>
          <w:tcPr>
            <w:tcW w:w="1479" w:type="dxa"/>
          </w:tcPr>
          <w:p w:rsidR="00FD6967" w:rsidRDefault="00FD6967" w:rsidP="00DF7581">
            <w:pPr>
              <w:rPr>
                <w:bCs/>
              </w:rPr>
            </w:pPr>
          </w:p>
        </w:tc>
        <w:tc>
          <w:tcPr>
            <w:tcW w:w="1776" w:type="dxa"/>
          </w:tcPr>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FD6967" w:rsidRDefault="00FD6967" w:rsidP="00DF7581">
            <w:pPr>
              <w:rPr>
                <w:bCs/>
              </w:rPr>
            </w:pPr>
          </w:p>
          <w:p w:rsidR="00645FE8" w:rsidRDefault="00645FE8" w:rsidP="00DF7581">
            <w:pPr>
              <w:rPr>
                <w:bCs/>
              </w:rPr>
            </w:pPr>
          </w:p>
          <w:p w:rsidR="00645FE8" w:rsidRDefault="00645FE8" w:rsidP="00DF7581">
            <w:pPr>
              <w:rPr>
                <w:bCs/>
              </w:rPr>
            </w:pPr>
          </w:p>
          <w:p w:rsidR="00645FE8" w:rsidRDefault="00645FE8" w:rsidP="00DF7581">
            <w:pPr>
              <w:rPr>
                <w:bCs/>
              </w:rPr>
            </w:pPr>
          </w:p>
          <w:p w:rsidR="00200A43" w:rsidRDefault="00FD6967" w:rsidP="00DF7581">
            <w:pPr>
              <w:rPr>
                <w:bCs/>
              </w:rPr>
            </w:pPr>
            <w:r>
              <w:rPr>
                <w:bCs/>
              </w:rPr>
              <w:t>3.2931</w:t>
            </w:r>
          </w:p>
          <w:p w:rsidR="00FD6967" w:rsidRDefault="00200A43" w:rsidP="00DF7581">
            <w:pPr>
              <w:rPr>
                <w:bCs/>
              </w:rPr>
            </w:pPr>
            <w:r w:rsidRPr="00200A43">
              <w:rPr>
                <w:rFonts w:asciiTheme="majorBidi" w:hAnsiTheme="majorBidi" w:cstheme="majorBidi"/>
                <w:bCs/>
                <w:sz w:val="16"/>
                <w:szCs w:val="16"/>
              </w:rPr>
              <w:t xml:space="preserve">Attached as Annex </w:t>
            </w:r>
            <w:r w:rsidR="00C978C3">
              <w:rPr>
                <w:rFonts w:asciiTheme="majorBidi" w:hAnsiTheme="majorBidi" w:cstheme="majorBidi"/>
                <w:bCs/>
                <w:sz w:val="16"/>
                <w:szCs w:val="16"/>
              </w:rPr>
              <w:t>Z</w:t>
            </w:r>
            <w:r>
              <w:rPr>
                <w:bCs/>
              </w:rPr>
              <w:t xml:space="preserve"> </w:t>
            </w:r>
            <w:r w:rsidR="00900148">
              <w:rPr>
                <w:bCs/>
              </w:rPr>
              <w:t xml:space="preserve"> </w:t>
            </w:r>
          </w:p>
        </w:tc>
        <w:tc>
          <w:tcPr>
            <w:tcW w:w="1151" w:type="dxa"/>
          </w:tcPr>
          <w:p w:rsidR="00FD6967" w:rsidRDefault="00FD6967" w:rsidP="00DF7581">
            <w:pPr>
              <w:rPr>
                <w:bCs/>
              </w:rPr>
            </w:pPr>
            <w:r>
              <w:rPr>
                <w:bCs/>
              </w:rPr>
              <w:lastRenderedPageBreak/>
              <w:t>19.236</w:t>
            </w:r>
          </w:p>
        </w:tc>
      </w:tr>
      <w:tr w:rsidR="009069EB" w:rsidTr="00785405">
        <w:tc>
          <w:tcPr>
            <w:tcW w:w="539" w:type="dxa"/>
          </w:tcPr>
          <w:p w:rsidR="00FD6967" w:rsidRDefault="00FD6967" w:rsidP="00DF7581">
            <w:pPr>
              <w:jc w:val="both"/>
              <w:rPr>
                <w:b/>
                <w:bCs/>
                <w:u w:val="single"/>
              </w:rPr>
            </w:pPr>
          </w:p>
        </w:tc>
        <w:tc>
          <w:tcPr>
            <w:tcW w:w="2426" w:type="dxa"/>
          </w:tcPr>
          <w:p w:rsidR="00FD6967" w:rsidRPr="005B082F" w:rsidRDefault="00FD6967" w:rsidP="00DF7581">
            <w:pPr>
              <w:jc w:val="both"/>
              <w:rPr>
                <w:b/>
                <w:bCs/>
              </w:rPr>
            </w:pPr>
            <w:r w:rsidRPr="005B082F">
              <w:rPr>
                <w:b/>
                <w:bCs/>
              </w:rPr>
              <w:t>Total Cost in Millions</w:t>
            </w:r>
          </w:p>
        </w:tc>
        <w:tc>
          <w:tcPr>
            <w:tcW w:w="2135" w:type="dxa"/>
          </w:tcPr>
          <w:p w:rsidR="00FD6967" w:rsidRPr="005B082F" w:rsidRDefault="00FD6967" w:rsidP="00DF7581">
            <w:pPr>
              <w:jc w:val="both"/>
              <w:rPr>
                <w:b/>
                <w:bCs/>
                <w:u w:val="single"/>
              </w:rPr>
            </w:pPr>
          </w:p>
        </w:tc>
        <w:tc>
          <w:tcPr>
            <w:tcW w:w="996" w:type="dxa"/>
          </w:tcPr>
          <w:p w:rsidR="00FD6967" w:rsidRPr="005B082F" w:rsidRDefault="00FD6967" w:rsidP="00DF7581">
            <w:pPr>
              <w:jc w:val="both"/>
              <w:rPr>
                <w:b/>
                <w:bCs/>
              </w:rPr>
            </w:pPr>
            <w:r w:rsidRPr="005B082F">
              <w:rPr>
                <w:b/>
                <w:bCs/>
              </w:rPr>
              <w:t>131.768</w:t>
            </w:r>
          </w:p>
        </w:tc>
        <w:tc>
          <w:tcPr>
            <w:tcW w:w="1019" w:type="dxa"/>
          </w:tcPr>
          <w:p w:rsidR="00FD6967" w:rsidRPr="005B082F" w:rsidRDefault="004B6903" w:rsidP="00DF7581">
            <w:pPr>
              <w:jc w:val="both"/>
              <w:rPr>
                <w:b/>
                <w:bCs/>
              </w:rPr>
            </w:pPr>
            <w:r>
              <w:rPr>
                <w:b/>
                <w:bCs/>
              </w:rPr>
              <w:t>100.535</w:t>
            </w:r>
          </w:p>
        </w:tc>
        <w:tc>
          <w:tcPr>
            <w:tcW w:w="1479" w:type="dxa"/>
          </w:tcPr>
          <w:p w:rsidR="00FD6967" w:rsidRPr="005B082F" w:rsidRDefault="00FD6967" w:rsidP="00DF7581">
            <w:pPr>
              <w:jc w:val="both"/>
              <w:rPr>
                <w:b/>
                <w:bCs/>
              </w:rPr>
            </w:pPr>
          </w:p>
        </w:tc>
        <w:tc>
          <w:tcPr>
            <w:tcW w:w="1776" w:type="dxa"/>
          </w:tcPr>
          <w:p w:rsidR="00FD6967" w:rsidRPr="005B082F" w:rsidRDefault="003C7EBA" w:rsidP="00DF7581">
            <w:pPr>
              <w:jc w:val="both"/>
              <w:rPr>
                <w:b/>
                <w:bCs/>
              </w:rPr>
            </w:pPr>
            <w:r>
              <w:rPr>
                <w:b/>
                <w:bCs/>
              </w:rPr>
              <w:t>28.193</w:t>
            </w:r>
          </w:p>
        </w:tc>
        <w:tc>
          <w:tcPr>
            <w:tcW w:w="1151" w:type="dxa"/>
          </w:tcPr>
          <w:p w:rsidR="00FD6967" w:rsidRPr="005B082F" w:rsidRDefault="00FD6967" w:rsidP="00DF7581">
            <w:pPr>
              <w:jc w:val="both"/>
              <w:rPr>
                <w:b/>
                <w:bCs/>
              </w:rPr>
            </w:pPr>
            <w:r w:rsidRPr="005B082F">
              <w:rPr>
                <w:b/>
                <w:bCs/>
              </w:rPr>
              <w:t>15</w:t>
            </w:r>
            <w:r w:rsidR="006643AF">
              <w:rPr>
                <w:b/>
                <w:bCs/>
              </w:rPr>
              <w:t>9.961</w:t>
            </w:r>
          </w:p>
        </w:tc>
      </w:tr>
    </w:tbl>
    <w:p w:rsidR="00200A43" w:rsidRDefault="00200A43" w:rsidP="00262DE4">
      <w:pPr>
        <w:rPr>
          <w:rFonts w:ascii="Algerian" w:hAnsi="Algerian"/>
          <w:b/>
          <w:sz w:val="28"/>
          <w:szCs w:val="28"/>
        </w:rPr>
      </w:pPr>
    </w:p>
    <w:p w:rsidR="00E34680" w:rsidRPr="00614566" w:rsidRDefault="00A414F2" w:rsidP="00614566">
      <w:pPr>
        <w:jc w:val="right"/>
        <w:rPr>
          <w:rFonts w:ascii="Algerian" w:hAnsi="Algerian"/>
          <w:b/>
          <w:sz w:val="28"/>
          <w:szCs w:val="28"/>
        </w:rPr>
      </w:pPr>
      <w:r>
        <w:rPr>
          <w:rFonts w:ascii="Algerian" w:hAnsi="Algerian"/>
          <w:b/>
          <w:sz w:val="28"/>
          <w:szCs w:val="28"/>
        </w:rPr>
        <w:t>Annexure-G</w:t>
      </w:r>
    </w:p>
    <w:p w:rsidR="00E34680" w:rsidRDefault="00E34680" w:rsidP="00E34680">
      <w:pPr>
        <w:jc w:val="center"/>
        <w:rPr>
          <w:rFonts w:ascii="Algerian" w:hAnsi="Algerian"/>
          <w:b/>
          <w:sz w:val="32"/>
          <w:szCs w:val="32"/>
        </w:rPr>
      </w:pPr>
      <w:r>
        <w:rPr>
          <w:rFonts w:ascii="Algerian" w:hAnsi="Algerian"/>
          <w:b/>
          <w:sz w:val="32"/>
          <w:szCs w:val="32"/>
        </w:rPr>
        <w:t>Logistic Support</w:t>
      </w:r>
    </w:p>
    <w:p w:rsidR="00E34680" w:rsidRDefault="00E34680" w:rsidP="00E34680">
      <w:pPr>
        <w:jc w:val="center"/>
        <w:rPr>
          <w:rFonts w:ascii="Algerian" w:hAnsi="Algerian"/>
          <w:b/>
          <w:sz w:val="32"/>
          <w:szCs w:val="32"/>
        </w:rPr>
      </w:pPr>
    </w:p>
    <w:p w:rsidR="00E34680" w:rsidRDefault="00E34680" w:rsidP="004F0729">
      <w:pPr>
        <w:rPr>
          <w:rFonts w:ascii="Algerian" w:hAnsi="Algerian"/>
          <w:b/>
          <w:sz w:val="32"/>
          <w:szCs w:val="32"/>
        </w:rPr>
      </w:pPr>
    </w:p>
    <w:tbl>
      <w:tblPr>
        <w:tblStyle w:val="TableGrid"/>
        <w:tblW w:w="11070" w:type="dxa"/>
        <w:tblInd w:w="-455" w:type="dxa"/>
        <w:tblLook w:val="04A0" w:firstRow="1" w:lastRow="0" w:firstColumn="1" w:lastColumn="0" w:noHBand="0" w:noVBand="1"/>
      </w:tblPr>
      <w:tblGrid>
        <w:gridCol w:w="485"/>
        <w:gridCol w:w="1070"/>
        <w:gridCol w:w="769"/>
        <w:gridCol w:w="983"/>
        <w:gridCol w:w="1062"/>
        <w:gridCol w:w="1255"/>
        <w:gridCol w:w="797"/>
        <w:gridCol w:w="862"/>
        <w:gridCol w:w="779"/>
        <w:gridCol w:w="758"/>
        <w:gridCol w:w="1080"/>
        <w:gridCol w:w="1170"/>
      </w:tblGrid>
      <w:tr w:rsidR="0088267A" w:rsidRPr="0088267A" w:rsidTr="0088267A">
        <w:trPr>
          <w:trHeight w:val="593"/>
        </w:trPr>
        <w:tc>
          <w:tcPr>
            <w:tcW w:w="485" w:type="dxa"/>
            <w:vMerge w:val="restart"/>
          </w:tcPr>
          <w:p w:rsidR="0088267A" w:rsidRPr="0088267A" w:rsidRDefault="0088267A" w:rsidP="00D5089D">
            <w:pPr>
              <w:jc w:val="center"/>
              <w:rPr>
                <w:b/>
              </w:rPr>
            </w:pPr>
            <w:r w:rsidRPr="0088267A">
              <w:rPr>
                <w:b/>
              </w:rPr>
              <w:t>Sr #</w:t>
            </w:r>
          </w:p>
        </w:tc>
        <w:tc>
          <w:tcPr>
            <w:tcW w:w="1070" w:type="dxa"/>
            <w:vMerge w:val="restart"/>
          </w:tcPr>
          <w:p w:rsidR="0088267A" w:rsidRPr="0088267A" w:rsidRDefault="0088267A" w:rsidP="00D5089D">
            <w:pPr>
              <w:jc w:val="center"/>
              <w:rPr>
                <w:b/>
              </w:rPr>
            </w:pPr>
            <w:r w:rsidRPr="0088267A">
              <w:rPr>
                <w:b/>
              </w:rPr>
              <w:t>Vehicles</w:t>
            </w:r>
          </w:p>
        </w:tc>
        <w:tc>
          <w:tcPr>
            <w:tcW w:w="769" w:type="dxa"/>
            <w:vMerge w:val="restart"/>
          </w:tcPr>
          <w:p w:rsidR="0088267A" w:rsidRPr="0088267A" w:rsidRDefault="0088267A" w:rsidP="00D5089D">
            <w:pPr>
              <w:jc w:val="center"/>
              <w:rPr>
                <w:b/>
              </w:rPr>
            </w:pPr>
            <w:r w:rsidRPr="0088267A">
              <w:rPr>
                <w:b/>
              </w:rPr>
              <w:t>Unit Cost</w:t>
            </w:r>
          </w:p>
        </w:tc>
        <w:tc>
          <w:tcPr>
            <w:tcW w:w="983" w:type="dxa"/>
            <w:vMerge w:val="restart"/>
          </w:tcPr>
          <w:p w:rsidR="0088267A" w:rsidRPr="0088267A" w:rsidRDefault="0088267A" w:rsidP="00D5089D">
            <w:pPr>
              <w:jc w:val="center"/>
              <w:rPr>
                <w:b/>
              </w:rPr>
            </w:pPr>
            <w:r w:rsidRPr="0088267A">
              <w:rPr>
                <w:b/>
              </w:rPr>
              <w:t>One Service Center</w:t>
            </w:r>
          </w:p>
        </w:tc>
        <w:tc>
          <w:tcPr>
            <w:tcW w:w="1062" w:type="dxa"/>
            <w:vMerge w:val="restart"/>
          </w:tcPr>
          <w:p w:rsidR="0088267A" w:rsidRPr="0088267A" w:rsidRDefault="0088267A" w:rsidP="00D5089D">
            <w:pPr>
              <w:jc w:val="center"/>
              <w:rPr>
                <w:b/>
              </w:rPr>
            </w:pPr>
            <w:r w:rsidRPr="0088267A">
              <w:rPr>
                <w:b/>
              </w:rPr>
              <w:t>Seven Service Centers</w:t>
            </w:r>
          </w:p>
        </w:tc>
        <w:tc>
          <w:tcPr>
            <w:tcW w:w="1255" w:type="dxa"/>
            <w:vMerge w:val="restart"/>
          </w:tcPr>
          <w:p w:rsidR="0088267A" w:rsidRPr="0088267A" w:rsidRDefault="0088267A" w:rsidP="00D5089D">
            <w:pPr>
              <w:jc w:val="center"/>
              <w:rPr>
                <w:b/>
              </w:rPr>
            </w:pPr>
            <w:r w:rsidRPr="0088267A">
              <w:rPr>
                <w:b/>
              </w:rPr>
              <w:t>Execution unit</w:t>
            </w:r>
          </w:p>
        </w:tc>
        <w:tc>
          <w:tcPr>
            <w:tcW w:w="797" w:type="dxa"/>
            <w:vMerge w:val="restart"/>
          </w:tcPr>
          <w:p w:rsidR="0088267A" w:rsidRPr="0088267A" w:rsidRDefault="0088267A" w:rsidP="00D5089D">
            <w:pPr>
              <w:jc w:val="center"/>
              <w:rPr>
                <w:b/>
              </w:rPr>
            </w:pPr>
            <w:r w:rsidRPr="0088267A">
              <w:rPr>
                <w:b/>
              </w:rPr>
              <w:t>Total Q</w:t>
            </w:r>
            <w:r>
              <w:rPr>
                <w:b/>
              </w:rPr>
              <w:t>ty</w:t>
            </w:r>
          </w:p>
        </w:tc>
        <w:tc>
          <w:tcPr>
            <w:tcW w:w="862" w:type="dxa"/>
            <w:vMerge w:val="restart"/>
          </w:tcPr>
          <w:p w:rsidR="0088267A" w:rsidRPr="0088267A" w:rsidRDefault="0088267A" w:rsidP="00D5089D">
            <w:pPr>
              <w:jc w:val="center"/>
              <w:rPr>
                <w:b/>
              </w:rPr>
            </w:pPr>
            <w:r w:rsidRPr="0088267A">
              <w:rPr>
                <w:b/>
              </w:rPr>
              <w:t>Total Cost</w:t>
            </w:r>
          </w:p>
        </w:tc>
        <w:tc>
          <w:tcPr>
            <w:tcW w:w="779" w:type="dxa"/>
            <w:vMerge w:val="restart"/>
          </w:tcPr>
          <w:p w:rsidR="0088267A" w:rsidRDefault="0088267A" w:rsidP="00D5089D">
            <w:pPr>
              <w:jc w:val="center"/>
              <w:rPr>
                <w:b/>
              </w:rPr>
            </w:pPr>
            <w:r>
              <w:rPr>
                <w:b/>
              </w:rPr>
              <w:t xml:space="preserve">Exp. </w:t>
            </w:r>
          </w:p>
          <w:p w:rsidR="0088267A" w:rsidRDefault="0088267A" w:rsidP="00D5089D">
            <w:pPr>
              <w:jc w:val="center"/>
              <w:rPr>
                <w:b/>
              </w:rPr>
            </w:pPr>
            <w:r>
              <w:rPr>
                <w:b/>
              </w:rPr>
              <w:t>09/</w:t>
            </w:r>
          </w:p>
          <w:p w:rsidR="0088267A" w:rsidRPr="0088267A" w:rsidRDefault="0088267A" w:rsidP="00D5089D">
            <w:pPr>
              <w:jc w:val="center"/>
              <w:rPr>
                <w:b/>
              </w:rPr>
            </w:pPr>
            <w:r>
              <w:rPr>
                <w:b/>
              </w:rPr>
              <w:t>2021</w:t>
            </w:r>
          </w:p>
        </w:tc>
        <w:tc>
          <w:tcPr>
            <w:tcW w:w="1838" w:type="dxa"/>
            <w:gridSpan w:val="2"/>
          </w:tcPr>
          <w:p w:rsidR="0088267A" w:rsidRPr="0088267A" w:rsidRDefault="0088267A" w:rsidP="00D5089D">
            <w:pPr>
              <w:jc w:val="center"/>
              <w:rPr>
                <w:b/>
              </w:rPr>
            </w:pPr>
            <w:r w:rsidRPr="0088267A">
              <w:rPr>
                <w:b/>
              </w:rPr>
              <w:t>Addl. Cost Required</w:t>
            </w:r>
          </w:p>
        </w:tc>
        <w:tc>
          <w:tcPr>
            <w:tcW w:w="1170" w:type="dxa"/>
          </w:tcPr>
          <w:p w:rsidR="0088267A" w:rsidRPr="0088267A" w:rsidRDefault="0088267A" w:rsidP="00D5089D">
            <w:pPr>
              <w:jc w:val="center"/>
              <w:rPr>
                <w:b/>
              </w:rPr>
            </w:pPr>
            <w:r w:rsidRPr="0088267A">
              <w:rPr>
                <w:b/>
              </w:rPr>
              <w:t>Total Revised</w:t>
            </w:r>
          </w:p>
          <w:p w:rsidR="0088267A" w:rsidRPr="0088267A" w:rsidRDefault="0088267A" w:rsidP="00D5089D">
            <w:pPr>
              <w:jc w:val="center"/>
              <w:rPr>
                <w:b/>
              </w:rPr>
            </w:pPr>
            <w:r w:rsidRPr="0088267A">
              <w:rPr>
                <w:b/>
              </w:rPr>
              <w:t>Cost</w:t>
            </w:r>
          </w:p>
        </w:tc>
      </w:tr>
      <w:tr w:rsidR="0088267A" w:rsidRPr="0088267A" w:rsidTr="0088267A">
        <w:trPr>
          <w:trHeight w:val="592"/>
        </w:trPr>
        <w:tc>
          <w:tcPr>
            <w:tcW w:w="485" w:type="dxa"/>
            <w:vMerge/>
          </w:tcPr>
          <w:p w:rsidR="0088267A" w:rsidRPr="0088267A" w:rsidRDefault="0088267A" w:rsidP="00D5089D">
            <w:pPr>
              <w:jc w:val="center"/>
              <w:rPr>
                <w:b/>
              </w:rPr>
            </w:pPr>
          </w:p>
        </w:tc>
        <w:tc>
          <w:tcPr>
            <w:tcW w:w="1070" w:type="dxa"/>
            <w:vMerge/>
          </w:tcPr>
          <w:p w:rsidR="0088267A" w:rsidRPr="0088267A" w:rsidRDefault="0088267A" w:rsidP="00D5089D">
            <w:pPr>
              <w:jc w:val="center"/>
              <w:rPr>
                <w:b/>
              </w:rPr>
            </w:pPr>
          </w:p>
        </w:tc>
        <w:tc>
          <w:tcPr>
            <w:tcW w:w="769" w:type="dxa"/>
            <w:vMerge/>
          </w:tcPr>
          <w:p w:rsidR="0088267A" w:rsidRPr="0088267A" w:rsidRDefault="0088267A" w:rsidP="00D5089D">
            <w:pPr>
              <w:jc w:val="center"/>
              <w:rPr>
                <w:b/>
              </w:rPr>
            </w:pPr>
          </w:p>
        </w:tc>
        <w:tc>
          <w:tcPr>
            <w:tcW w:w="983" w:type="dxa"/>
            <w:vMerge/>
          </w:tcPr>
          <w:p w:rsidR="0088267A" w:rsidRPr="0088267A" w:rsidRDefault="0088267A" w:rsidP="00D5089D">
            <w:pPr>
              <w:jc w:val="center"/>
              <w:rPr>
                <w:b/>
              </w:rPr>
            </w:pPr>
          </w:p>
        </w:tc>
        <w:tc>
          <w:tcPr>
            <w:tcW w:w="1062" w:type="dxa"/>
            <w:vMerge/>
          </w:tcPr>
          <w:p w:rsidR="0088267A" w:rsidRPr="0088267A" w:rsidRDefault="0088267A" w:rsidP="00D5089D">
            <w:pPr>
              <w:jc w:val="center"/>
              <w:rPr>
                <w:b/>
              </w:rPr>
            </w:pPr>
          </w:p>
        </w:tc>
        <w:tc>
          <w:tcPr>
            <w:tcW w:w="1255" w:type="dxa"/>
            <w:vMerge/>
          </w:tcPr>
          <w:p w:rsidR="0088267A" w:rsidRPr="0088267A" w:rsidRDefault="0088267A" w:rsidP="00D5089D">
            <w:pPr>
              <w:jc w:val="center"/>
              <w:rPr>
                <w:b/>
              </w:rPr>
            </w:pPr>
          </w:p>
        </w:tc>
        <w:tc>
          <w:tcPr>
            <w:tcW w:w="797" w:type="dxa"/>
            <w:vMerge/>
          </w:tcPr>
          <w:p w:rsidR="0088267A" w:rsidRPr="0088267A" w:rsidRDefault="0088267A" w:rsidP="00D5089D">
            <w:pPr>
              <w:jc w:val="center"/>
              <w:rPr>
                <w:b/>
              </w:rPr>
            </w:pPr>
          </w:p>
        </w:tc>
        <w:tc>
          <w:tcPr>
            <w:tcW w:w="862" w:type="dxa"/>
            <w:vMerge/>
          </w:tcPr>
          <w:p w:rsidR="0088267A" w:rsidRPr="0088267A" w:rsidRDefault="0088267A" w:rsidP="00D5089D">
            <w:pPr>
              <w:jc w:val="center"/>
              <w:rPr>
                <w:b/>
              </w:rPr>
            </w:pPr>
          </w:p>
        </w:tc>
        <w:tc>
          <w:tcPr>
            <w:tcW w:w="779" w:type="dxa"/>
            <w:vMerge/>
          </w:tcPr>
          <w:p w:rsidR="0088267A" w:rsidRPr="0088267A" w:rsidRDefault="0088267A" w:rsidP="00D5089D">
            <w:pPr>
              <w:jc w:val="center"/>
              <w:rPr>
                <w:b/>
              </w:rPr>
            </w:pPr>
          </w:p>
        </w:tc>
        <w:tc>
          <w:tcPr>
            <w:tcW w:w="758" w:type="dxa"/>
          </w:tcPr>
          <w:p w:rsidR="0088267A" w:rsidRPr="0088267A" w:rsidRDefault="0088267A" w:rsidP="00D5089D">
            <w:pPr>
              <w:jc w:val="center"/>
              <w:rPr>
                <w:b/>
              </w:rPr>
            </w:pPr>
            <w:r w:rsidRPr="0088267A">
              <w:rPr>
                <w:b/>
              </w:rPr>
              <w:t>Qty</w:t>
            </w:r>
          </w:p>
        </w:tc>
        <w:tc>
          <w:tcPr>
            <w:tcW w:w="1080" w:type="dxa"/>
          </w:tcPr>
          <w:p w:rsidR="0088267A" w:rsidRPr="0088267A" w:rsidRDefault="0088267A" w:rsidP="00D5089D">
            <w:pPr>
              <w:jc w:val="center"/>
              <w:rPr>
                <w:b/>
              </w:rPr>
            </w:pPr>
            <w:r w:rsidRPr="0088267A">
              <w:rPr>
                <w:b/>
              </w:rPr>
              <w:t>Total Cost</w:t>
            </w:r>
          </w:p>
        </w:tc>
        <w:tc>
          <w:tcPr>
            <w:tcW w:w="1170" w:type="dxa"/>
          </w:tcPr>
          <w:p w:rsidR="0088267A" w:rsidRPr="0088267A" w:rsidRDefault="0088267A" w:rsidP="00D5089D">
            <w:pPr>
              <w:jc w:val="center"/>
              <w:rPr>
                <w:b/>
              </w:rPr>
            </w:pPr>
          </w:p>
        </w:tc>
      </w:tr>
      <w:tr w:rsidR="0088267A" w:rsidRPr="0088267A" w:rsidTr="0088267A">
        <w:tc>
          <w:tcPr>
            <w:tcW w:w="485" w:type="dxa"/>
          </w:tcPr>
          <w:p w:rsidR="0088267A" w:rsidRPr="0088267A" w:rsidRDefault="0088267A" w:rsidP="00D5089D">
            <w:r w:rsidRPr="0088267A">
              <w:t>2</w:t>
            </w:r>
          </w:p>
        </w:tc>
        <w:tc>
          <w:tcPr>
            <w:tcW w:w="1070" w:type="dxa"/>
          </w:tcPr>
          <w:p w:rsidR="0088267A" w:rsidRPr="0088267A" w:rsidRDefault="0088267A" w:rsidP="00D5089D">
            <w:r w:rsidRPr="0088267A">
              <w:t>125 cc Motor Bike</w:t>
            </w:r>
          </w:p>
        </w:tc>
        <w:tc>
          <w:tcPr>
            <w:tcW w:w="769" w:type="dxa"/>
          </w:tcPr>
          <w:p w:rsidR="0088267A" w:rsidRPr="0088267A" w:rsidRDefault="0088267A" w:rsidP="00D5089D">
            <w:r w:rsidRPr="0088267A">
              <w:t>0.160</w:t>
            </w:r>
          </w:p>
        </w:tc>
        <w:tc>
          <w:tcPr>
            <w:tcW w:w="983" w:type="dxa"/>
          </w:tcPr>
          <w:p w:rsidR="0088267A" w:rsidRPr="0088267A" w:rsidRDefault="0088267A" w:rsidP="00D5089D">
            <w:r w:rsidRPr="0088267A">
              <w:t>01</w:t>
            </w:r>
          </w:p>
        </w:tc>
        <w:tc>
          <w:tcPr>
            <w:tcW w:w="1062" w:type="dxa"/>
          </w:tcPr>
          <w:p w:rsidR="0088267A" w:rsidRPr="0088267A" w:rsidRDefault="0088267A" w:rsidP="00D5089D">
            <w:r w:rsidRPr="0088267A">
              <w:t>08</w:t>
            </w:r>
          </w:p>
        </w:tc>
        <w:tc>
          <w:tcPr>
            <w:tcW w:w="1255" w:type="dxa"/>
          </w:tcPr>
          <w:p w:rsidR="0088267A" w:rsidRPr="0088267A" w:rsidRDefault="0088267A" w:rsidP="00D5089D">
            <w:r w:rsidRPr="0088267A">
              <w:t>01</w:t>
            </w:r>
          </w:p>
        </w:tc>
        <w:tc>
          <w:tcPr>
            <w:tcW w:w="797" w:type="dxa"/>
          </w:tcPr>
          <w:p w:rsidR="0088267A" w:rsidRPr="0088267A" w:rsidRDefault="0088267A" w:rsidP="00D5089D">
            <w:r w:rsidRPr="0088267A">
              <w:t>09</w:t>
            </w:r>
          </w:p>
        </w:tc>
        <w:tc>
          <w:tcPr>
            <w:tcW w:w="862" w:type="dxa"/>
          </w:tcPr>
          <w:p w:rsidR="0088267A" w:rsidRPr="0088267A" w:rsidRDefault="0088267A" w:rsidP="00D5089D">
            <w:r w:rsidRPr="0088267A">
              <w:t>1.440</w:t>
            </w:r>
          </w:p>
        </w:tc>
        <w:tc>
          <w:tcPr>
            <w:tcW w:w="779" w:type="dxa"/>
          </w:tcPr>
          <w:p w:rsidR="0088267A" w:rsidRPr="0088267A" w:rsidRDefault="00014471" w:rsidP="00D5089D">
            <w:r>
              <w:t>1.440</w:t>
            </w:r>
          </w:p>
        </w:tc>
        <w:tc>
          <w:tcPr>
            <w:tcW w:w="758" w:type="dxa"/>
          </w:tcPr>
          <w:p w:rsidR="0088267A" w:rsidRPr="0088267A" w:rsidRDefault="0088267A" w:rsidP="00D5089D">
            <w:r w:rsidRPr="0088267A">
              <w:t>02</w:t>
            </w:r>
          </w:p>
        </w:tc>
        <w:tc>
          <w:tcPr>
            <w:tcW w:w="1080" w:type="dxa"/>
          </w:tcPr>
          <w:p w:rsidR="0088267A" w:rsidRPr="0088267A" w:rsidRDefault="0088267A" w:rsidP="00D5089D">
            <w:r w:rsidRPr="0088267A">
              <w:t>0.320</w:t>
            </w:r>
          </w:p>
        </w:tc>
        <w:tc>
          <w:tcPr>
            <w:tcW w:w="1170" w:type="dxa"/>
          </w:tcPr>
          <w:p w:rsidR="0088267A" w:rsidRPr="0088267A" w:rsidRDefault="0088267A" w:rsidP="00D5089D">
            <w:r w:rsidRPr="0088267A">
              <w:t>1.760</w:t>
            </w:r>
          </w:p>
        </w:tc>
      </w:tr>
      <w:tr w:rsidR="0088267A" w:rsidRPr="0088267A" w:rsidTr="0088267A">
        <w:tc>
          <w:tcPr>
            <w:tcW w:w="485" w:type="dxa"/>
          </w:tcPr>
          <w:p w:rsidR="0088267A" w:rsidRPr="0088267A" w:rsidRDefault="0088267A" w:rsidP="00D5089D">
            <w:pPr>
              <w:rPr>
                <w:b/>
              </w:rPr>
            </w:pPr>
            <w:r w:rsidRPr="0088267A">
              <w:rPr>
                <w:b/>
              </w:rPr>
              <w:t>3</w:t>
            </w:r>
          </w:p>
        </w:tc>
        <w:tc>
          <w:tcPr>
            <w:tcW w:w="1070" w:type="dxa"/>
          </w:tcPr>
          <w:p w:rsidR="0088267A" w:rsidRPr="0088267A" w:rsidRDefault="0088267A" w:rsidP="00D5089D">
            <w:pPr>
              <w:rPr>
                <w:b/>
              </w:rPr>
            </w:pPr>
            <w:r w:rsidRPr="0088267A">
              <w:rPr>
                <w:b/>
              </w:rPr>
              <w:t xml:space="preserve">Total </w:t>
            </w:r>
          </w:p>
        </w:tc>
        <w:tc>
          <w:tcPr>
            <w:tcW w:w="769" w:type="dxa"/>
          </w:tcPr>
          <w:p w:rsidR="0088267A" w:rsidRPr="0088267A" w:rsidRDefault="0088267A" w:rsidP="00D5089D">
            <w:pPr>
              <w:rPr>
                <w:b/>
              </w:rPr>
            </w:pPr>
          </w:p>
        </w:tc>
        <w:tc>
          <w:tcPr>
            <w:tcW w:w="983" w:type="dxa"/>
          </w:tcPr>
          <w:p w:rsidR="0088267A" w:rsidRPr="0088267A" w:rsidRDefault="0088267A" w:rsidP="00D5089D">
            <w:pPr>
              <w:rPr>
                <w:b/>
              </w:rPr>
            </w:pPr>
          </w:p>
        </w:tc>
        <w:tc>
          <w:tcPr>
            <w:tcW w:w="1062" w:type="dxa"/>
          </w:tcPr>
          <w:p w:rsidR="0088267A" w:rsidRPr="0088267A" w:rsidRDefault="0088267A" w:rsidP="00D5089D">
            <w:pPr>
              <w:rPr>
                <w:b/>
              </w:rPr>
            </w:pPr>
          </w:p>
        </w:tc>
        <w:tc>
          <w:tcPr>
            <w:tcW w:w="1255" w:type="dxa"/>
          </w:tcPr>
          <w:p w:rsidR="0088267A" w:rsidRPr="0088267A" w:rsidRDefault="0088267A" w:rsidP="00D5089D">
            <w:pPr>
              <w:rPr>
                <w:b/>
              </w:rPr>
            </w:pPr>
          </w:p>
        </w:tc>
        <w:tc>
          <w:tcPr>
            <w:tcW w:w="797" w:type="dxa"/>
          </w:tcPr>
          <w:p w:rsidR="0088267A" w:rsidRPr="0088267A" w:rsidRDefault="0088267A" w:rsidP="00D5089D">
            <w:pPr>
              <w:rPr>
                <w:b/>
              </w:rPr>
            </w:pPr>
          </w:p>
        </w:tc>
        <w:tc>
          <w:tcPr>
            <w:tcW w:w="862" w:type="dxa"/>
          </w:tcPr>
          <w:p w:rsidR="0088267A" w:rsidRPr="0088267A" w:rsidRDefault="0088267A" w:rsidP="00D5089D">
            <w:pPr>
              <w:rPr>
                <w:b/>
              </w:rPr>
            </w:pPr>
            <w:r w:rsidRPr="0088267A">
              <w:rPr>
                <w:b/>
              </w:rPr>
              <w:t>1.440</w:t>
            </w:r>
          </w:p>
        </w:tc>
        <w:tc>
          <w:tcPr>
            <w:tcW w:w="779" w:type="dxa"/>
          </w:tcPr>
          <w:p w:rsidR="0088267A" w:rsidRPr="0088267A" w:rsidRDefault="001F5D1A" w:rsidP="00D5089D">
            <w:pPr>
              <w:rPr>
                <w:b/>
              </w:rPr>
            </w:pPr>
            <w:r>
              <w:rPr>
                <w:b/>
              </w:rPr>
              <w:t>1.440</w:t>
            </w:r>
          </w:p>
        </w:tc>
        <w:tc>
          <w:tcPr>
            <w:tcW w:w="758" w:type="dxa"/>
          </w:tcPr>
          <w:p w:rsidR="0088267A" w:rsidRPr="0088267A" w:rsidRDefault="0088267A" w:rsidP="00D5089D">
            <w:pPr>
              <w:rPr>
                <w:b/>
              </w:rPr>
            </w:pPr>
          </w:p>
        </w:tc>
        <w:tc>
          <w:tcPr>
            <w:tcW w:w="1080" w:type="dxa"/>
          </w:tcPr>
          <w:p w:rsidR="0088267A" w:rsidRPr="0088267A" w:rsidRDefault="0088267A" w:rsidP="00D5089D">
            <w:pPr>
              <w:rPr>
                <w:b/>
              </w:rPr>
            </w:pPr>
          </w:p>
        </w:tc>
        <w:tc>
          <w:tcPr>
            <w:tcW w:w="1170" w:type="dxa"/>
          </w:tcPr>
          <w:p w:rsidR="0088267A" w:rsidRPr="0088267A" w:rsidRDefault="0088267A" w:rsidP="00D5089D">
            <w:pPr>
              <w:rPr>
                <w:b/>
              </w:rPr>
            </w:pPr>
            <w:r w:rsidRPr="0088267A">
              <w:rPr>
                <w:b/>
              </w:rPr>
              <w:t>1.760</w:t>
            </w:r>
          </w:p>
        </w:tc>
      </w:tr>
    </w:tbl>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E34680">
      <w:pPr>
        <w:rPr>
          <w:rFonts w:ascii="Algerian" w:hAnsi="Algerian"/>
          <w:b/>
          <w:bCs/>
          <w:sz w:val="28"/>
          <w:szCs w:val="28"/>
        </w:rPr>
      </w:pPr>
    </w:p>
    <w:p w:rsidR="001F70A5" w:rsidRDefault="001F70A5" w:rsidP="009E3030">
      <w:pPr>
        <w:jc w:val="right"/>
        <w:rPr>
          <w:rFonts w:ascii="Algerian" w:hAnsi="Algerian"/>
          <w:b/>
          <w:bCs/>
          <w:sz w:val="28"/>
          <w:szCs w:val="28"/>
        </w:rPr>
      </w:pPr>
      <w:r>
        <w:rPr>
          <w:rFonts w:ascii="Algerian" w:hAnsi="Algerian"/>
          <w:b/>
          <w:bCs/>
          <w:sz w:val="28"/>
          <w:szCs w:val="28"/>
        </w:rPr>
        <w:t>Annexure-</w:t>
      </w:r>
      <w:r w:rsidR="009E3030">
        <w:rPr>
          <w:rFonts w:ascii="Algerian" w:hAnsi="Algerian"/>
          <w:b/>
          <w:bCs/>
          <w:sz w:val="28"/>
          <w:szCs w:val="28"/>
        </w:rPr>
        <w:t>H</w:t>
      </w:r>
    </w:p>
    <w:p w:rsidR="001F70A5" w:rsidRDefault="001F70A5" w:rsidP="001F70A5">
      <w:pPr>
        <w:ind w:left="1440"/>
        <w:jc w:val="center"/>
        <w:rPr>
          <w:rFonts w:ascii="Algerian" w:hAnsi="Algerian"/>
          <w:b/>
          <w:bCs/>
          <w:noProof/>
          <w:sz w:val="28"/>
          <w:szCs w:val="28"/>
          <w:lang w:eastAsia="zh-TW"/>
        </w:rPr>
      </w:pPr>
    </w:p>
    <w:p w:rsidR="001F70A5" w:rsidRDefault="001F70A5" w:rsidP="001F70A5">
      <w:pPr>
        <w:jc w:val="center"/>
        <w:rPr>
          <w:rFonts w:ascii="Algerian" w:hAnsi="Algerian"/>
          <w:b/>
          <w:bCs/>
          <w:sz w:val="32"/>
          <w:szCs w:val="32"/>
        </w:rPr>
      </w:pPr>
      <w:r>
        <w:rPr>
          <w:rFonts w:ascii="Algerian" w:hAnsi="Algerian"/>
          <w:b/>
          <w:bCs/>
          <w:sz w:val="32"/>
          <w:szCs w:val="32"/>
        </w:rPr>
        <w:t>Deputation Allowance for Deputed Staff</w:t>
      </w:r>
    </w:p>
    <w:p w:rsidR="001F70A5" w:rsidRPr="00E50FB4" w:rsidRDefault="001F70A5" w:rsidP="001F70A5">
      <w:pPr>
        <w:jc w:val="both"/>
        <w:rPr>
          <w:rFonts w:ascii="Algerian" w:hAnsi="Algerian"/>
          <w:b/>
          <w:bCs/>
          <w:sz w:val="32"/>
          <w:szCs w:val="32"/>
        </w:rPr>
      </w:pPr>
    </w:p>
    <w:p w:rsidR="001F70A5" w:rsidRDefault="001F70A5" w:rsidP="001F70A5">
      <w:pPr>
        <w:jc w:val="both"/>
        <w:rPr>
          <w:b/>
          <w:bCs/>
          <w:sz w:val="32"/>
          <w:szCs w:val="32"/>
          <w:u w:val="single"/>
        </w:rPr>
      </w:pPr>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250"/>
        <w:gridCol w:w="1531"/>
        <w:gridCol w:w="810"/>
        <w:gridCol w:w="900"/>
        <w:gridCol w:w="1170"/>
        <w:gridCol w:w="1530"/>
      </w:tblGrid>
      <w:tr w:rsidR="001F70A5" w:rsidRPr="00C930A4" w:rsidTr="001F70A5">
        <w:trPr>
          <w:trHeight w:val="329"/>
          <w:jc w:val="center"/>
        </w:trPr>
        <w:tc>
          <w:tcPr>
            <w:tcW w:w="539" w:type="dxa"/>
            <w:vMerge w:val="restart"/>
            <w:shd w:val="clear" w:color="auto" w:fill="FFFFFF" w:themeFill="background1"/>
            <w:vAlign w:val="bottom"/>
            <w:hideMark/>
          </w:tcPr>
          <w:p w:rsidR="001F70A5" w:rsidRPr="00C930A4" w:rsidRDefault="001F70A5" w:rsidP="00EB74E2">
            <w:pPr>
              <w:jc w:val="center"/>
              <w:rPr>
                <w:rFonts w:ascii="Bookman Old Style" w:hAnsi="Bookman Old Style" w:cstheme="minorHAnsi"/>
                <w:b/>
                <w:bCs/>
                <w:color w:val="000000"/>
              </w:rPr>
            </w:pPr>
            <w:r w:rsidRPr="00C930A4">
              <w:rPr>
                <w:rFonts w:ascii="Bookman Old Style" w:hAnsi="Bookman Old Style" w:cstheme="minorHAnsi"/>
                <w:b/>
                <w:bCs/>
                <w:color w:val="000000"/>
              </w:rPr>
              <w:t>S#</w:t>
            </w:r>
          </w:p>
        </w:tc>
        <w:tc>
          <w:tcPr>
            <w:tcW w:w="2250" w:type="dxa"/>
            <w:vMerge w:val="restart"/>
            <w:shd w:val="clear" w:color="auto" w:fill="FFFFFF" w:themeFill="background1"/>
            <w:vAlign w:val="bottom"/>
            <w:hideMark/>
          </w:tcPr>
          <w:p w:rsidR="001F70A5" w:rsidRPr="00C930A4" w:rsidRDefault="001F70A5" w:rsidP="00EB74E2">
            <w:pPr>
              <w:jc w:val="center"/>
              <w:rPr>
                <w:rFonts w:ascii="Bookman Old Style" w:hAnsi="Bookman Old Style" w:cstheme="minorHAnsi"/>
                <w:b/>
                <w:bCs/>
                <w:color w:val="000000"/>
              </w:rPr>
            </w:pPr>
            <w:r w:rsidRPr="00C930A4">
              <w:rPr>
                <w:rFonts w:ascii="Bookman Old Style" w:hAnsi="Bookman Old Style" w:cstheme="minorHAnsi"/>
                <w:b/>
                <w:bCs/>
                <w:color w:val="000000"/>
              </w:rPr>
              <w:t>Designation</w:t>
            </w:r>
          </w:p>
        </w:tc>
        <w:tc>
          <w:tcPr>
            <w:tcW w:w="1531" w:type="dxa"/>
            <w:vMerge w:val="restart"/>
            <w:shd w:val="clear" w:color="auto" w:fill="FFFFFF" w:themeFill="background1"/>
            <w:vAlign w:val="bottom"/>
            <w:hideMark/>
          </w:tcPr>
          <w:p w:rsidR="001F70A5" w:rsidRDefault="001F70A5" w:rsidP="00EB74E2">
            <w:pPr>
              <w:jc w:val="center"/>
              <w:rPr>
                <w:rFonts w:ascii="Bookman Old Style" w:hAnsi="Bookman Old Style" w:cstheme="minorHAnsi"/>
                <w:b/>
                <w:bCs/>
                <w:color w:val="000000"/>
              </w:rPr>
            </w:pPr>
            <w:r w:rsidRPr="00C930A4">
              <w:rPr>
                <w:rFonts w:ascii="Bookman Old Style" w:hAnsi="Bookman Old Style" w:cstheme="minorHAnsi"/>
                <w:b/>
                <w:bCs/>
                <w:color w:val="000000"/>
              </w:rPr>
              <w:t>Cost/</w:t>
            </w:r>
          </w:p>
          <w:p w:rsidR="001F70A5" w:rsidRPr="00C930A4" w:rsidRDefault="001F70A5" w:rsidP="00EB74E2">
            <w:pPr>
              <w:jc w:val="center"/>
              <w:rPr>
                <w:rFonts w:ascii="Bookman Old Style" w:hAnsi="Bookman Old Style" w:cstheme="minorHAnsi"/>
                <w:b/>
                <w:bCs/>
                <w:color w:val="000000"/>
              </w:rPr>
            </w:pPr>
            <w:r w:rsidRPr="00C930A4">
              <w:rPr>
                <w:rFonts w:ascii="Bookman Old Style" w:hAnsi="Bookman Old Style" w:cstheme="minorHAnsi"/>
                <w:b/>
                <w:bCs/>
                <w:color w:val="000000"/>
              </w:rPr>
              <w:t>Month</w:t>
            </w:r>
          </w:p>
        </w:tc>
        <w:tc>
          <w:tcPr>
            <w:tcW w:w="810" w:type="dxa"/>
            <w:vMerge w:val="restart"/>
            <w:shd w:val="clear" w:color="auto" w:fill="FFFFFF" w:themeFill="background1"/>
            <w:vAlign w:val="bottom"/>
            <w:hideMark/>
          </w:tcPr>
          <w:p w:rsidR="001F70A5" w:rsidRPr="00C930A4" w:rsidRDefault="001F70A5" w:rsidP="00EB74E2">
            <w:pPr>
              <w:jc w:val="center"/>
              <w:rPr>
                <w:rFonts w:ascii="Bookman Old Style" w:hAnsi="Bookman Old Style" w:cstheme="minorHAnsi"/>
                <w:b/>
                <w:bCs/>
                <w:color w:val="000000"/>
              </w:rPr>
            </w:pPr>
            <w:r w:rsidRPr="00C930A4">
              <w:rPr>
                <w:rFonts w:ascii="Bookman Old Style" w:hAnsi="Bookman Old Style" w:cstheme="minorHAnsi"/>
                <w:b/>
                <w:bCs/>
                <w:color w:val="000000"/>
              </w:rPr>
              <w:t>Qty</w:t>
            </w:r>
          </w:p>
        </w:tc>
        <w:tc>
          <w:tcPr>
            <w:tcW w:w="900" w:type="dxa"/>
            <w:vMerge w:val="restart"/>
            <w:shd w:val="clear" w:color="auto" w:fill="FFFFFF" w:themeFill="background1"/>
            <w:vAlign w:val="bottom"/>
            <w:hideMark/>
          </w:tcPr>
          <w:p w:rsidR="001F70A5" w:rsidRPr="00C930A4" w:rsidRDefault="001F70A5" w:rsidP="00EB74E2">
            <w:pPr>
              <w:jc w:val="center"/>
              <w:rPr>
                <w:rFonts w:ascii="Bookman Old Style" w:hAnsi="Bookman Old Style" w:cstheme="minorHAnsi"/>
                <w:b/>
                <w:bCs/>
                <w:color w:val="000000"/>
              </w:rPr>
            </w:pPr>
            <w:r w:rsidRPr="00C930A4">
              <w:rPr>
                <w:rFonts w:ascii="Bookman Old Style" w:hAnsi="Bookman Old Style" w:cstheme="minorHAnsi"/>
                <w:b/>
                <w:bCs/>
                <w:color w:val="000000"/>
              </w:rPr>
              <w:t>Total</w:t>
            </w:r>
          </w:p>
        </w:tc>
        <w:tc>
          <w:tcPr>
            <w:tcW w:w="1170" w:type="dxa"/>
            <w:vMerge w:val="restart"/>
            <w:shd w:val="clear" w:color="auto" w:fill="FFFFFF" w:themeFill="background1"/>
            <w:vAlign w:val="bottom"/>
            <w:hideMark/>
          </w:tcPr>
          <w:p w:rsidR="001F70A5" w:rsidRPr="00C930A4" w:rsidRDefault="001F70A5" w:rsidP="00EB74E2">
            <w:pPr>
              <w:jc w:val="center"/>
              <w:rPr>
                <w:rFonts w:ascii="Bookman Old Style" w:hAnsi="Bookman Old Style" w:cstheme="minorHAnsi"/>
                <w:b/>
                <w:bCs/>
                <w:color w:val="000000"/>
              </w:rPr>
            </w:pPr>
            <w:r w:rsidRPr="00C930A4">
              <w:rPr>
                <w:rFonts w:ascii="Bookman Old Style" w:hAnsi="Bookman Old Style" w:cstheme="minorHAnsi"/>
                <w:b/>
                <w:bCs/>
                <w:color w:val="000000"/>
              </w:rPr>
              <w:t>Months</w:t>
            </w:r>
          </w:p>
        </w:tc>
        <w:tc>
          <w:tcPr>
            <w:tcW w:w="1530" w:type="dxa"/>
            <w:vMerge w:val="restart"/>
            <w:shd w:val="clear" w:color="auto" w:fill="FFFFFF" w:themeFill="background1"/>
            <w:vAlign w:val="bottom"/>
            <w:hideMark/>
          </w:tcPr>
          <w:p w:rsidR="001F70A5" w:rsidRPr="00C930A4" w:rsidRDefault="001F70A5" w:rsidP="00EB74E2">
            <w:pPr>
              <w:jc w:val="center"/>
              <w:rPr>
                <w:rFonts w:ascii="Bookman Old Style" w:hAnsi="Bookman Old Style" w:cstheme="minorHAnsi"/>
                <w:b/>
                <w:bCs/>
                <w:color w:val="000000"/>
              </w:rPr>
            </w:pPr>
            <w:r w:rsidRPr="00C930A4">
              <w:rPr>
                <w:rFonts w:ascii="Bookman Old Style" w:hAnsi="Bookman Old Style" w:cstheme="minorHAnsi"/>
                <w:b/>
                <w:bCs/>
                <w:color w:val="000000"/>
              </w:rPr>
              <w:t>Total</w:t>
            </w:r>
          </w:p>
        </w:tc>
      </w:tr>
      <w:tr w:rsidR="001F70A5" w:rsidRPr="00C930A4" w:rsidTr="001F70A5">
        <w:trPr>
          <w:trHeight w:val="300"/>
          <w:jc w:val="center"/>
        </w:trPr>
        <w:tc>
          <w:tcPr>
            <w:tcW w:w="539"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225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1531"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81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90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117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153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r>
      <w:tr w:rsidR="001F70A5" w:rsidRPr="00C930A4" w:rsidTr="001F70A5">
        <w:trPr>
          <w:trHeight w:val="315"/>
          <w:jc w:val="center"/>
        </w:trPr>
        <w:tc>
          <w:tcPr>
            <w:tcW w:w="539"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225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1531"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81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90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117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c>
          <w:tcPr>
            <w:tcW w:w="1530" w:type="dxa"/>
            <w:vMerge/>
            <w:shd w:val="clear" w:color="auto" w:fill="FFFFFF" w:themeFill="background1"/>
            <w:vAlign w:val="center"/>
            <w:hideMark/>
          </w:tcPr>
          <w:p w:rsidR="001F70A5" w:rsidRPr="00C930A4" w:rsidRDefault="001F70A5" w:rsidP="00EB74E2">
            <w:pPr>
              <w:jc w:val="both"/>
              <w:rPr>
                <w:rFonts w:asciiTheme="minorHAnsi" w:hAnsiTheme="minorHAnsi" w:cstheme="minorHAnsi"/>
                <w:b/>
                <w:bCs/>
                <w:color w:val="000000"/>
              </w:rPr>
            </w:pPr>
          </w:p>
        </w:tc>
      </w:tr>
      <w:tr w:rsidR="001F70A5" w:rsidRPr="00C930A4" w:rsidTr="001F70A5">
        <w:trPr>
          <w:trHeight w:val="1365"/>
          <w:jc w:val="center"/>
        </w:trPr>
        <w:tc>
          <w:tcPr>
            <w:tcW w:w="539" w:type="dxa"/>
            <w:shd w:val="clear" w:color="auto" w:fill="auto"/>
            <w:vAlign w:val="bottom"/>
            <w:hideMark/>
          </w:tcPr>
          <w:p w:rsidR="001F70A5" w:rsidRPr="00C930A4" w:rsidRDefault="001F70A5" w:rsidP="00EB74E2">
            <w:pPr>
              <w:jc w:val="both"/>
              <w:rPr>
                <w:rFonts w:asciiTheme="minorHAnsi" w:hAnsiTheme="minorHAnsi" w:cstheme="minorHAnsi"/>
                <w:color w:val="000000"/>
              </w:rPr>
            </w:pPr>
            <w:r>
              <w:rPr>
                <w:rFonts w:asciiTheme="minorHAnsi" w:hAnsiTheme="minorHAnsi" w:cstheme="minorHAnsi"/>
                <w:color w:val="000000"/>
              </w:rPr>
              <w:t>1</w:t>
            </w:r>
          </w:p>
        </w:tc>
        <w:tc>
          <w:tcPr>
            <w:tcW w:w="2250" w:type="dxa"/>
            <w:shd w:val="clear" w:color="auto" w:fill="auto"/>
            <w:vAlign w:val="bottom"/>
            <w:hideMark/>
          </w:tcPr>
          <w:p w:rsidR="001F70A5" w:rsidRPr="00C930A4" w:rsidRDefault="001F70A5" w:rsidP="00EB74E2">
            <w:pPr>
              <w:jc w:val="both"/>
              <w:rPr>
                <w:rFonts w:asciiTheme="minorHAnsi" w:hAnsiTheme="minorHAnsi" w:cstheme="minorHAnsi"/>
                <w:color w:val="000000"/>
              </w:rPr>
            </w:pPr>
            <w:r w:rsidRPr="00C930A4">
              <w:rPr>
                <w:rFonts w:asciiTheme="minorHAnsi" w:hAnsiTheme="minorHAnsi" w:cstheme="minorHAnsi"/>
                <w:color w:val="000000"/>
              </w:rPr>
              <w:t xml:space="preserve">Tehsildar </w:t>
            </w:r>
          </w:p>
        </w:tc>
        <w:tc>
          <w:tcPr>
            <w:tcW w:w="1531" w:type="dxa"/>
            <w:shd w:val="clear" w:color="auto" w:fill="auto"/>
            <w:vAlign w:val="bottom"/>
            <w:hideMark/>
          </w:tcPr>
          <w:p w:rsidR="001F70A5" w:rsidRPr="00C930A4" w:rsidRDefault="001F70A5" w:rsidP="00EB74E2">
            <w:pPr>
              <w:jc w:val="both"/>
              <w:rPr>
                <w:rFonts w:asciiTheme="minorHAnsi" w:hAnsiTheme="minorHAnsi" w:cstheme="minorHAnsi"/>
                <w:color w:val="000000"/>
              </w:rPr>
            </w:pPr>
            <w:r w:rsidRPr="00C930A4">
              <w:rPr>
                <w:rFonts w:asciiTheme="minorHAnsi" w:hAnsiTheme="minorHAnsi" w:cstheme="minorHAnsi"/>
                <w:color w:val="000000"/>
              </w:rPr>
              <w:t>0.00</w:t>
            </w:r>
            <w:r>
              <w:rPr>
                <w:rFonts w:asciiTheme="minorHAnsi" w:hAnsiTheme="minorHAnsi" w:cstheme="minorHAnsi"/>
                <w:color w:val="000000"/>
              </w:rPr>
              <w:t>8</w:t>
            </w:r>
          </w:p>
        </w:tc>
        <w:tc>
          <w:tcPr>
            <w:tcW w:w="810" w:type="dxa"/>
            <w:shd w:val="clear" w:color="auto" w:fill="auto"/>
            <w:vAlign w:val="bottom"/>
            <w:hideMark/>
          </w:tcPr>
          <w:p w:rsidR="001F70A5" w:rsidRPr="00C930A4" w:rsidRDefault="001F70A5" w:rsidP="00EB74E2">
            <w:pPr>
              <w:jc w:val="both"/>
              <w:rPr>
                <w:rFonts w:asciiTheme="minorHAnsi" w:hAnsiTheme="minorHAnsi" w:cstheme="minorHAnsi"/>
                <w:color w:val="000000"/>
              </w:rPr>
            </w:pPr>
            <w:r>
              <w:rPr>
                <w:rFonts w:asciiTheme="minorHAnsi" w:hAnsiTheme="minorHAnsi" w:cstheme="minorHAnsi"/>
                <w:color w:val="000000"/>
              </w:rPr>
              <w:t>8</w:t>
            </w:r>
          </w:p>
        </w:tc>
        <w:tc>
          <w:tcPr>
            <w:tcW w:w="900" w:type="dxa"/>
            <w:shd w:val="clear" w:color="auto" w:fill="auto"/>
            <w:vAlign w:val="bottom"/>
            <w:hideMark/>
          </w:tcPr>
          <w:p w:rsidR="001F70A5" w:rsidRPr="00C930A4" w:rsidRDefault="001F70A5" w:rsidP="00EB74E2">
            <w:pPr>
              <w:jc w:val="both"/>
              <w:rPr>
                <w:rFonts w:asciiTheme="minorHAnsi" w:hAnsiTheme="minorHAnsi" w:cstheme="minorHAnsi"/>
                <w:color w:val="000000"/>
              </w:rPr>
            </w:pPr>
            <w:r>
              <w:rPr>
                <w:rFonts w:asciiTheme="minorHAnsi" w:hAnsiTheme="minorHAnsi" w:cstheme="minorHAnsi"/>
                <w:color w:val="000000"/>
              </w:rPr>
              <w:t>0.064</w:t>
            </w:r>
          </w:p>
        </w:tc>
        <w:tc>
          <w:tcPr>
            <w:tcW w:w="1170" w:type="dxa"/>
            <w:shd w:val="clear" w:color="auto" w:fill="auto"/>
            <w:vAlign w:val="bottom"/>
            <w:hideMark/>
          </w:tcPr>
          <w:p w:rsidR="001F70A5" w:rsidRPr="00C930A4" w:rsidRDefault="001F70A5" w:rsidP="00EB74E2">
            <w:pPr>
              <w:jc w:val="both"/>
              <w:rPr>
                <w:rFonts w:asciiTheme="minorHAnsi" w:hAnsiTheme="minorHAnsi" w:cstheme="minorHAnsi"/>
                <w:color w:val="000000"/>
              </w:rPr>
            </w:pPr>
            <w:r w:rsidRPr="00C930A4">
              <w:rPr>
                <w:rFonts w:asciiTheme="minorHAnsi" w:hAnsiTheme="minorHAnsi" w:cstheme="minorHAnsi"/>
                <w:color w:val="000000"/>
              </w:rPr>
              <w:t>24</w:t>
            </w:r>
          </w:p>
        </w:tc>
        <w:tc>
          <w:tcPr>
            <w:tcW w:w="1530" w:type="dxa"/>
            <w:shd w:val="clear" w:color="auto" w:fill="auto"/>
            <w:vAlign w:val="bottom"/>
            <w:hideMark/>
          </w:tcPr>
          <w:p w:rsidR="001F70A5" w:rsidRPr="00C930A4" w:rsidRDefault="001F70A5" w:rsidP="00EB74E2">
            <w:pPr>
              <w:jc w:val="both"/>
              <w:rPr>
                <w:rFonts w:asciiTheme="minorHAnsi" w:hAnsiTheme="minorHAnsi" w:cstheme="minorHAnsi"/>
                <w:color w:val="000000"/>
              </w:rPr>
            </w:pPr>
            <w:r>
              <w:rPr>
                <w:rFonts w:asciiTheme="minorHAnsi" w:hAnsiTheme="minorHAnsi" w:cstheme="minorHAnsi"/>
                <w:color w:val="000000"/>
              </w:rPr>
              <w:t>1.536</w:t>
            </w:r>
          </w:p>
        </w:tc>
      </w:tr>
      <w:tr w:rsidR="001F70A5" w:rsidRPr="00C930A4" w:rsidTr="001F70A5">
        <w:trPr>
          <w:trHeight w:val="1365"/>
          <w:jc w:val="center"/>
        </w:trPr>
        <w:tc>
          <w:tcPr>
            <w:tcW w:w="539" w:type="dxa"/>
            <w:shd w:val="clear" w:color="auto" w:fill="auto"/>
            <w:vAlign w:val="bottom"/>
          </w:tcPr>
          <w:p w:rsidR="001F70A5" w:rsidRDefault="001F70A5" w:rsidP="00EB74E2">
            <w:pPr>
              <w:jc w:val="both"/>
              <w:rPr>
                <w:rFonts w:asciiTheme="minorHAnsi" w:hAnsiTheme="minorHAnsi" w:cstheme="minorHAnsi"/>
                <w:color w:val="000000"/>
              </w:rPr>
            </w:pPr>
            <w:r>
              <w:rPr>
                <w:rFonts w:asciiTheme="minorHAnsi" w:hAnsiTheme="minorHAnsi" w:cstheme="minorHAnsi"/>
                <w:color w:val="000000"/>
              </w:rPr>
              <w:t>2</w:t>
            </w:r>
          </w:p>
        </w:tc>
        <w:tc>
          <w:tcPr>
            <w:tcW w:w="2250" w:type="dxa"/>
            <w:shd w:val="clear" w:color="auto" w:fill="auto"/>
            <w:vAlign w:val="bottom"/>
          </w:tcPr>
          <w:p w:rsidR="001F70A5" w:rsidRPr="00C930A4" w:rsidRDefault="001F70A5" w:rsidP="00EB74E2">
            <w:pPr>
              <w:jc w:val="both"/>
              <w:rPr>
                <w:rFonts w:asciiTheme="minorHAnsi" w:hAnsiTheme="minorHAnsi" w:cstheme="minorHAnsi"/>
                <w:color w:val="000000"/>
              </w:rPr>
            </w:pPr>
            <w:r>
              <w:rPr>
                <w:rFonts w:asciiTheme="minorHAnsi" w:hAnsiTheme="minorHAnsi" w:cstheme="minorHAnsi"/>
                <w:color w:val="000000"/>
              </w:rPr>
              <w:t>Patwari</w:t>
            </w:r>
          </w:p>
        </w:tc>
        <w:tc>
          <w:tcPr>
            <w:tcW w:w="1531" w:type="dxa"/>
            <w:shd w:val="clear" w:color="auto" w:fill="auto"/>
            <w:vAlign w:val="bottom"/>
          </w:tcPr>
          <w:p w:rsidR="001F70A5" w:rsidRPr="00C930A4" w:rsidRDefault="001F70A5" w:rsidP="00EB74E2">
            <w:pPr>
              <w:jc w:val="both"/>
              <w:rPr>
                <w:rFonts w:asciiTheme="minorHAnsi" w:hAnsiTheme="minorHAnsi" w:cstheme="minorHAnsi"/>
                <w:color w:val="000000"/>
              </w:rPr>
            </w:pPr>
            <w:r>
              <w:rPr>
                <w:rFonts w:asciiTheme="minorHAnsi" w:hAnsiTheme="minorHAnsi" w:cstheme="minorHAnsi"/>
                <w:color w:val="000000"/>
              </w:rPr>
              <w:t>0.006</w:t>
            </w:r>
          </w:p>
        </w:tc>
        <w:tc>
          <w:tcPr>
            <w:tcW w:w="810" w:type="dxa"/>
            <w:shd w:val="clear" w:color="auto" w:fill="auto"/>
            <w:vAlign w:val="bottom"/>
          </w:tcPr>
          <w:p w:rsidR="001F70A5" w:rsidRDefault="001F70A5" w:rsidP="00EB74E2">
            <w:pPr>
              <w:jc w:val="both"/>
              <w:rPr>
                <w:rFonts w:asciiTheme="minorHAnsi" w:hAnsiTheme="minorHAnsi" w:cstheme="minorHAnsi"/>
                <w:color w:val="000000"/>
              </w:rPr>
            </w:pPr>
            <w:r>
              <w:rPr>
                <w:rFonts w:asciiTheme="minorHAnsi" w:hAnsiTheme="minorHAnsi" w:cstheme="minorHAnsi"/>
                <w:color w:val="000000"/>
              </w:rPr>
              <w:t>8</w:t>
            </w:r>
          </w:p>
        </w:tc>
        <w:tc>
          <w:tcPr>
            <w:tcW w:w="900" w:type="dxa"/>
            <w:shd w:val="clear" w:color="auto" w:fill="auto"/>
            <w:vAlign w:val="bottom"/>
          </w:tcPr>
          <w:p w:rsidR="001F70A5" w:rsidRDefault="001F70A5" w:rsidP="00EB74E2">
            <w:pPr>
              <w:jc w:val="both"/>
              <w:rPr>
                <w:rFonts w:asciiTheme="minorHAnsi" w:hAnsiTheme="minorHAnsi" w:cstheme="minorHAnsi"/>
                <w:color w:val="000000"/>
              </w:rPr>
            </w:pPr>
            <w:r>
              <w:rPr>
                <w:rFonts w:asciiTheme="minorHAnsi" w:hAnsiTheme="minorHAnsi" w:cstheme="minorHAnsi"/>
                <w:color w:val="000000"/>
              </w:rPr>
              <w:t>0.048</w:t>
            </w:r>
          </w:p>
        </w:tc>
        <w:tc>
          <w:tcPr>
            <w:tcW w:w="1170" w:type="dxa"/>
            <w:shd w:val="clear" w:color="auto" w:fill="auto"/>
            <w:vAlign w:val="bottom"/>
          </w:tcPr>
          <w:p w:rsidR="001F70A5" w:rsidRPr="00C930A4" w:rsidRDefault="001F70A5" w:rsidP="00EB74E2">
            <w:pPr>
              <w:jc w:val="both"/>
              <w:rPr>
                <w:rFonts w:asciiTheme="minorHAnsi" w:hAnsiTheme="minorHAnsi" w:cstheme="minorHAnsi"/>
                <w:color w:val="000000"/>
              </w:rPr>
            </w:pPr>
            <w:r>
              <w:rPr>
                <w:rFonts w:asciiTheme="minorHAnsi" w:hAnsiTheme="minorHAnsi" w:cstheme="minorHAnsi"/>
                <w:color w:val="000000"/>
              </w:rPr>
              <w:t>24</w:t>
            </w:r>
          </w:p>
        </w:tc>
        <w:tc>
          <w:tcPr>
            <w:tcW w:w="1530" w:type="dxa"/>
            <w:shd w:val="clear" w:color="auto" w:fill="auto"/>
            <w:vAlign w:val="bottom"/>
          </w:tcPr>
          <w:p w:rsidR="001F70A5" w:rsidRDefault="001F70A5" w:rsidP="00EB74E2">
            <w:pPr>
              <w:jc w:val="both"/>
              <w:rPr>
                <w:rFonts w:asciiTheme="minorHAnsi" w:hAnsiTheme="minorHAnsi" w:cstheme="minorHAnsi"/>
                <w:color w:val="000000"/>
              </w:rPr>
            </w:pPr>
            <w:r>
              <w:rPr>
                <w:rFonts w:asciiTheme="minorHAnsi" w:hAnsiTheme="minorHAnsi" w:cstheme="minorHAnsi"/>
                <w:color w:val="000000"/>
              </w:rPr>
              <w:t xml:space="preserve"> 1.152</w:t>
            </w:r>
          </w:p>
        </w:tc>
      </w:tr>
      <w:tr w:rsidR="001F70A5" w:rsidRPr="00C930A4" w:rsidTr="001F70A5">
        <w:trPr>
          <w:trHeight w:val="638"/>
          <w:jc w:val="center"/>
        </w:trPr>
        <w:tc>
          <w:tcPr>
            <w:tcW w:w="539" w:type="dxa"/>
            <w:shd w:val="clear" w:color="auto" w:fill="auto"/>
            <w:vAlign w:val="bottom"/>
          </w:tcPr>
          <w:p w:rsidR="001F70A5" w:rsidRPr="00C930A4" w:rsidRDefault="001F70A5" w:rsidP="00EB74E2">
            <w:pPr>
              <w:jc w:val="both"/>
              <w:rPr>
                <w:rFonts w:asciiTheme="minorHAnsi" w:hAnsiTheme="minorHAnsi" w:cstheme="minorHAnsi"/>
                <w:color w:val="000000"/>
              </w:rPr>
            </w:pPr>
            <w:r>
              <w:rPr>
                <w:rFonts w:asciiTheme="minorHAnsi" w:hAnsiTheme="minorHAnsi" w:cstheme="minorHAnsi"/>
                <w:color w:val="000000"/>
              </w:rPr>
              <w:t>6</w:t>
            </w:r>
          </w:p>
        </w:tc>
        <w:tc>
          <w:tcPr>
            <w:tcW w:w="2250" w:type="dxa"/>
            <w:shd w:val="clear" w:color="auto" w:fill="auto"/>
            <w:vAlign w:val="bottom"/>
          </w:tcPr>
          <w:p w:rsidR="001F70A5" w:rsidRPr="005E2D9B" w:rsidRDefault="001F70A5" w:rsidP="00EB74E2">
            <w:pPr>
              <w:jc w:val="both"/>
              <w:rPr>
                <w:rFonts w:ascii="Bookman Old Style" w:hAnsi="Bookman Old Style" w:cstheme="minorHAnsi"/>
                <w:b/>
                <w:color w:val="000000"/>
              </w:rPr>
            </w:pPr>
            <w:r w:rsidRPr="005E2D9B">
              <w:rPr>
                <w:rFonts w:ascii="Bookman Old Style" w:hAnsi="Bookman Old Style" w:cstheme="minorHAnsi"/>
                <w:b/>
                <w:color w:val="000000"/>
              </w:rPr>
              <w:t>Total Cost</w:t>
            </w:r>
          </w:p>
        </w:tc>
        <w:tc>
          <w:tcPr>
            <w:tcW w:w="4411" w:type="dxa"/>
            <w:gridSpan w:val="4"/>
            <w:shd w:val="clear" w:color="auto" w:fill="auto"/>
            <w:vAlign w:val="bottom"/>
          </w:tcPr>
          <w:p w:rsidR="001F70A5" w:rsidRPr="005E2D9B" w:rsidRDefault="001F70A5" w:rsidP="00EB74E2">
            <w:pPr>
              <w:jc w:val="both"/>
              <w:rPr>
                <w:rFonts w:ascii="Bookman Old Style" w:hAnsi="Bookman Old Style" w:cstheme="minorHAnsi"/>
                <w:b/>
                <w:color w:val="000000"/>
              </w:rPr>
            </w:pPr>
          </w:p>
        </w:tc>
        <w:tc>
          <w:tcPr>
            <w:tcW w:w="1530" w:type="dxa"/>
            <w:shd w:val="clear" w:color="auto" w:fill="auto"/>
            <w:vAlign w:val="bottom"/>
          </w:tcPr>
          <w:p w:rsidR="001F70A5" w:rsidRPr="005E2D9B" w:rsidRDefault="001F70A5" w:rsidP="00EB74E2">
            <w:pPr>
              <w:jc w:val="both"/>
              <w:rPr>
                <w:rFonts w:ascii="Bookman Old Style" w:hAnsi="Bookman Old Style" w:cstheme="minorHAnsi"/>
                <w:b/>
                <w:color w:val="000000"/>
              </w:rPr>
            </w:pPr>
            <w:r>
              <w:rPr>
                <w:rFonts w:ascii="Bookman Old Style" w:hAnsi="Bookman Old Style" w:cstheme="minorHAnsi"/>
                <w:b/>
                <w:color w:val="000000"/>
              </w:rPr>
              <w:t>2.688</w:t>
            </w:r>
          </w:p>
        </w:tc>
      </w:tr>
    </w:tbl>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E34680" w:rsidRDefault="00E34680" w:rsidP="00E34680">
      <w:pPr>
        <w:rPr>
          <w:rFonts w:ascii="Algerian" w:hAnsi="Algerian"/>
          <w:b/>
          <w:bCs/>
          <w:sz w:val="28"/>
          <w:szCs w:val="28"/>
        </w:rPr>
      </w:pPr>
    </w:p>
    <w:p w:rsidR="00400387" w:rsidRDefault="00400387" w:rsidP="00400387">
      <w:pPr>
        <w:rPr>
          <w:rFonts w:ascii="Algerian" w:hAnsi="Algerian"/>
          <w:b/>
          <w:bCs/>
          <w:sz w:val="28"/>
          <w:szCs w:val="28"/>
        </w:rPr>
      </w:pPr>
    </w:p>
    <w:p w:rsidR="001C6A6A" w:rsidRDefault="001C6A6A" w:rsidP="00400387">
      <w:pPr>
        <w:jc w:val="right"/>
        <w:rPr>
          <w:rFonts w:ascii="Algerian" w:hAnsi="Algerian"/>
          <w:b/>
          <w:bCs/>
          <w:sz w:val="28"/>
          <w:szCs w:val="28"/>
        </w:rPr>
      </w:pPr>
    </w:p>
    <w:p w:rsidR="001C6A6A" w:rsidRDefault="001C6A6A" w:rsidP="00400387">
      <w:pPr>
        <w:jc w:val="right"/>
        <w:rPr>
          <w:rFonts w:ascii="Algerian" w:hAnsi="Algerian"/>
          <w:b/>
          <w:bCs/>
          <w:sz w:val="28"/>
          <w:szCs w:val="28"/>
        </w:rPr>
      </w:pPr>
    </w:p>
    <w:p w:rsidR="00C943BF" w:rsidRDefault="00C943BF" w:rsidP="006C6B39">
      <w:pPr>
        <w:rPr>
          <w:rFonts w:ascii="Algerian" w:hAnsi="Algerian"/>
          <w:b/>
          <w:bCs/>
          <w:sz w:val="28"/>
          <w:szCs w:val="28"/>
        </w:rPr>
      </w:pPr>
    </w:p>
    <w:p w:rsidR="00672E9F" w:rsidRDefault="00672E9F" w:rsidP="006C6B39">
      <w:pPr>
        <w:rPr>
          <w:rFonts w:ascii="Book Antiqua" w:hAnsi="Book Antiqua" w:cs="Arial"/>
          <w:b/>
          <w:color w:val="FF00FF"/>
          <w:spacing w:val="4"/>
          <w:sz w:val="22"/>
          <w:szCs w:val="22"/>
        </w:rPr>
      </w:pPr>
    </w:p>
    <w:p w:rsidR="00CA0257" w:rsidRDefault="00BD1B07" w:rsidP="006C6B39">
      <w:pPr>
        <w:rPr>
          <w:rFonts w:ascii="Book Antiqua" w:hAnsi="Book Antiqua" w:cs="Arial"/>
          <w:b/>
          <w:color w:val="FF00FF"/>
          <w:spacing w:val="4"/>
          <w:sz w:val="32"/>
          <w:szCs w:val="32"/>
          <w:u w:val="single"/>
        </w:rPr>
      </w:pPr>
      <w:r>
        <w:rPr>
          <w:rFonts w:ascii="Book Antiqua" w:hAnsi="Book Antiqua" w:cs="Arial"/>
          <w:b/>
          <w:color w:val="FF00FF"/>
          <w:spacing w:val="4"/>
          <w:sz w:val="32"/>
          <w:szCs w:val="32"/>
          <w:u w:val="single"/>
        </w:rPr>
        <w:t>Trainings</w:t>
      </w:r>
    </w:p>
    <w:p w:rsidR="00FD6714" w:rsidRDefault="00FD6714" w:rsidP="00FD6714"/>
    <w:p w:rsidR="00FD6714" w:rsidRDefault="00FD6714" w:rsidP="00ED4DA9">
      <w:pPr>
        <w:spacing w:line="360" w:lineRule="auto"/>
      </w:pPr>
      <w:r>
        <w:t>01 Month LRMIS application training for staff of Execution unit</w:t>
      </w:r>
    </w:p>
    <w:p w:rsidR="00FD6714" w:rsidRDefault="00FD6714" w:rsidP="00ED4DA9">
      <w:pPr>
        <w:spacing w:line="360" w:lineRule="auto"/>
      </w:pPr>
    </w:p>
    <w:tbl>
      <w:tblPr>
        <w:tblStyle w:val="TableGrid"/>
        <w:tblW w:w="0" w:type="auto"/>
        <w:tblInd w:w="-5" w:type="dxa"/>
        <w:tblLook w:val="04A0" w:firstRow="1" w:lastRow="0" w:firstColumn="1" w:lastColumn="0" w:noHBand="0" w:noVBand="1"/>
      </w:tblPr>
      <w:tblGrid>
        <w:gridCol w:w="468"/>
        <w:gridCol w:w="8838"/>
      </w:tblGrid>
      <w:tr w:rsidR="00FD6714" w:rsidTr="00802432">
        <w:tc>
          <w:tcPr>
            <w:tcW w:w="468" w:type="dxa"/>
          </w:tcPr>
          <w:p w:rsidR="00FD6714" w:rsidRDefault="00FD6714" w:rsidP="00ED4DA9">
            <w:pPr>
              <w:spacing w:line="360" w:lineRule="auto"/>
            </w:pPr>
            <w:r>
              <w:t>1</w:t>
            </w:r>
          </w:p>
        </w:tc>
        <w:tc>
          <w:tcPr>
            <w:tcW w:w="8838" w:type="dxa"/>
          </w:tcPr>
          <w:p w:rsidR="00FD6714" w:rsidRDefault="00FD6714" w:rsidP="00ED4DA9">
            <w:pPr>
              <w:spacing w:line="360" w:lineRule="auto"/>
            </w:pPr>
            <w:r>
              <w:t>LRMIS application training</w:t>
            </w:r>
          </w:p>
        </w:tc>
      </w:tr>
      <w:tr w:rsidR="00FD6714" w:rsidTr="00802432">
        <w:tc>
          <w:tcPr>
            <w:tcW w:w="468" w:type="dxa"/>
          </w:tcPr>
          <w:p w:rsidR="00FD6714" w:rsidRDefault="00532D71" w:rsidP="00ED4DA9">
            <w:pPr>
              <w:spacing w:line="360" w:lineRule="auto"/>
            </w:pPr>
            <w:r>
              <w:t>2</w:t>
            </w:r>
          </w:p>
        </w:tc>
        <w:tc>
          <w:tcPr>
            <w:tcW w:w="8838" w:type="dxa"/>
          </w:tcPr>
          <w:p w:rsidR="00FD6714" w:rsidRDefault="00FD6714" w:rsidP="00ED4DA9">
            <w:pPr>
              <w:spacing w:line="360" w:lineRule="auto"/>
            </w:pPr>
            <w:r>
              <w:t xml:space="preserve">Configuration of Servers </w:t>
            </w:r>
          </w:p>
        </w:tc>
      </w:tr>
      <w:tr w:rsidR="00FD6714" w:rsidTr="00802432">
        <w:tc>
          <w:tcPr>
            <w:tcW w:w="468" w:type="dxa"/>
          </w:tcPr>
          <w:p w:rsidR="00FD6714" w:rsidRDefault="00532D71" w:rsidP="00ED4DA9">
            <w:pPr>
              <w:spacing w:line="360" w:lineRule="auto"/>
            </w:pPr>
            <w:r>
              <w:t>3</w:t>
            </w:r>
          </w:p>
        </w:tc>
        <w:tc>
          <w:tcPr>
            <w:tcW w:w="8838" w:type="dxa"/>
          </w:tcPr>
          <w:p w:rsidR="00FD6714" w:rsidRDefault="00FD6714" w:rsidP="00ED4DA9">
            <w:pPr>
              <w:spacing w:line="360" w:lineRule="auto"/>
            </w:pPr>
            <w:r>
              <w:t xml:space="preserve">Installation of SQL &amp; Windows Server </w:t>
            </w:r>
          </w:p>
        </w:tc>
      </w:tr>
      <w:tr w:rsidR="00FD6714" w:rsidTr="00802432">
        <w:tc>
          <w:tcPr>
            <w:tcW w:w="468" w:type="dxa"/>
          </w:tcPr>
          <w:p w:rsidR="00FD6714" w:rsidRDefault="00532D71" w:rsidP="00ED4DA9">
            <w:pPr>
              <w:spacing w:line="360" w:lineRule="auto"/>
            </w:pPr>
            <w:r>
              <w:t>4</w:t>
            </w:r>
          </w:p>
        </w:tc>
        <w:tc>
          <w:tcPr>
            <w:tcW w:w="8838" w:type="dxa"/>
          </w:tcPr>
          <w:p w:rsidR="00FD6714" w:rsidRDefault="00FD6714" w:rsidP="00ED4DA9">
            <w:pPr>
              <w:spacing w:line="360" w:lineRule="auto"/>
            </w:pPr>
            <w:r>
              <w:t>Installation of LRMIS Application</w:t>
            </w:r>
          </w:p>
        </w:tc>
      </w:tr>
      <w:tr w:rsidR="00FD6714" w:rsidTr="00802432">
        <w:tc>
          <w:tcPr>
            <w:tcW w:w="468" w:type="dxa"/>
          </w:tcPr>
          <w:p w:rsidR="00FD6714" w:rsidRDefault="00532D71" w:rsidP="00ED4DA9">
            <w:pPr>
              <w:spacing w:line="360" w:lineRule="auto"/>
            </w:pPr>
            <w:r>
              <w:t>5</w:t>
            </w:r>
          </w:p>
        </w:tc>
        <w:tc>
          <w:tcPr>
            <w:tcW w:w="8838" w:type="dxa"/>
          </w:tcPr>
          <w:p w:rsidR="00FD6714" w:rsidRDefault="00FD6714" w:rsidP="00ED4DA9">
            <w:pPr>
              <w:spacing w:line="360" w:lineRule="auto"/>
            </w:pPr>
            <w:r>
              <w:t xml:space="preserve">Customization of Application </w:t>
            </w:r>
          </w:p>
        </w:tc>
      </w:tr>
      <w:tr w:rsidR="00FD6714" w:rsidTr="00802432">
        <w:tc>
          <w:tcPr>
            <w:tcW w:w="468" w:type="dxa"/>
          </w:tcPr>
          <w:p w:rsidR="00FD6714" w:rsidRDefault="00532D71" w:rsidP="00ED4DA9">
            <w:pPr>
              <w:spacing w:line="360" w:lineRule="auto"/>
            </w:pPr>
            <w:r>
              <w:t>6</w:t>
            </w:r>
          </w:p>
        </w:tc>
        <w:tc>
          <w:tcPr>
            <w:tcW w:w="8838" w:type="dxa"/>
          </w:tcPr>
          <w:p w:rsidR="00FD6714" w:rsidRDefault="00FD6714" w:rsidP="00ED4DA9">
            <w:pPr>
              <w:spacing w:line="360" w:lineRule="auto"/>
            </w:pPr>
            <w:r>
              <w:t>LRMIS application Management</w:t>
            </w:r>
          </w:p>
        </w:tc>
      </w:tr>
      <w:tr w:rsidR="00FD6714" w:rsidTr="00802432">
        <w:tc>
          <w:tcPr>
            <w:tcW w:w="468" w:type="dxa"/>
          </w:tcPr>
          <w:p w:rsidR="00FD6714" w:rsidRDefault="00532D71" w:rsidP="00ED4DA9">
            <w:pPr>
              <w:spacing w:line="360" w:lineRule="auto"/>
            </w:pPr>
            <w:r>
              <w:t>7</w:t>
            </w:r>
          </w:p>
        </w:tc>
        <w:tc>
          <w:tcPr>
            <w:tcW w:w="8838" w:type="dxa"/>
          </w:tcPr>
          <w:p w:rsidR="00FD6714" w:rsidRDefault="00FD6714" w:rsidP="00ED4DA9">
            <w:pPr>
              <w:spacing w:line="360" w:lineRule="auto"/>
            </w:pPr>
            <w:r>
              <w:t>Web portal www.ajkzameen.gok.pk management</w:t>
            </w:r>
          </w:p>
        </w:tc>
      </w:tr>
      <w:tr w:rsidR="00FD6714" w:rsidTr="00802432">
        <w:tc>
          <w:tcPr>
            <w:tcW w:w="468" w:type="dxa"/>
          </w:tcPr>
          <w:p w:rsidR="00FD6714" w:rsidRDefault="00532D71" w:rsidP="00ED4DA9">
            <w:pPr>
              <w:spacing w:line="360" w:lineRule="auto"/>
            </w:pPr>
            <w:r>
              <w:t>8</w:t>
            </w:r>
          </w:p>
        </w:tc>
        <w:tc>
          <w:tcPr>
            <w:tcW w:w="8838" w:type="dxa"/>
          </w:tcPr>
          <w:p w:rsidR="00FD6714" w:rsidRDefault="00FD6714" w:rsidP="00ED4DA9">
            <w:pPr>
              <w:spacing w:line="360" w:lineRule="auto"/>
            </w:pPr>
            <w:r>
              <w:t>Data Verification</w:t>
            </w:r>
          </w:p>
        </w:tc>
      </w:tr>
      <w:tr w:rsidR="00FD6714" w:rsidTr="00802432">
        <w:tc>
          <w:tcPr>
            <w:tcW w:w="468" w:type="dxa"/>
          </w:tcPr>
          <w:p w:rsidR="00FD6714" w:rsidRDefault="00532D71" w:rsidP="00ED4DA9">
            <w:pPr>
              <w:spacing w:line="360" w:lineRule="auto"/>
            </w:pPr>
            <w:r>
              <w:t>9</w:t>
            </w:r>
          </w:p>
        </w:tc>
        <w:tc>
          <w:tcPr>
            <w:tcW w:w="8838" w:type="dxa"/>
          </w:tcPr>
          <w:p w:rsidR="00FD6714" w:rsidRDefault="00FD6714" w:rsidP="00ED4DA9">
            <w:pPr>
              <w:spacing w:line="360" w:lineRule="auto"/>
            </w:pPr>
            <w:r>
              <w:t>In corporation of mozas in Server</w:t>
            </w:r>
          </w:p>
        </w:tc>
      </w:tr>
      <w:tr w:rsidR="00FD6714" w:rsidTr="00802432">
        <w:tc>
          <w:tcPr>
            <w:tcW w:w="468" w:type="dxa"/>
          </w:tcPr>
          <w:p w:rsidR="00FD6714" w:rsidRDefault="00FD6714" w:rsidP="00ED4DA9">
            <w:pPr>
              <w:spacing w:line="360" w:lineRule="auto"/>
            </w:pPr>
          </w:p>
        </w:tc>
        <w:tc>
          <w:tcPr>
            <w:tcW w:w="8838" w:type="dxa"/>
          </w:tcPr>
          <w:p w:rsidR="00FD6714" w:rsidRDefault="00FD6714" w:rsidP="00ED4DA9">
            <w:pPr>
              <w:spacing w:line="360" w:lineRule="auto"/>
            </w:pPr>
          </w:p>
        </w:tc>
      </w:tr>
      <w:tr w:rsidR="00FD6714" w:rsidTr="00802432">
        <w:tc>
          <w:tcPr>
            <w:tcW w:w="468" w:type="dxa"/>
          </w:tcPr>
          <w:p w:rsidR="00FD6714" w:rsidRDefault="00FD6714" w:rsidP="0054197F"/>
        </w:tc>
        <w:tc>
          <w:tcPr>
            <w:tcW w:w="8838" w:type="dxa"/>
          </w:tcPr>
          <w:p w:rsidR="00FD6714" w:rsidRDefault="00FD6714" w:rsidP="0054197F"/>
        </w:tc>
      </w:tr>
    </w:tbl>
    <w:p w:rsidR="008E522A" w:rsidRPr="008E522A" w:rsidRDefault="008E522A" w:rsidP="00836F6C">
      <w:pPr>
        <w:rPr>
          <w:rFonts w:ascii="Book Antiqua" w:hAnsi="Book Antiqua" w:cs="Arial"/>
          <w:b/>
          <w:color w:val="FF00FF"/>
          <w:spacing w:val="4"/>
          <w:sz w:val="32"/>
          <w:szCs w:val="32"/>
          <w:u w:val="single"/>
        </w:rPr>
      </w:pPr>
    </w:p>
    <w:p w:rsidR="00836F6C" w:rsidRPr="00ED4DA9" w:rsidRDefault="00836F6C" w:rsidP="00ED4DA9">
      <w:pPr>
        <w:spacing w:line="360" w:lineRule="auto"/>
      </w:pPr>
      <w:r w:rsidRPr="00ED4DA9">
        <w:t xml:space="preserve">01 Month Training Schedule </w:t>
      </w:r>
      <w:r w:rsidR="007E58F0" w:rsidRPr="00ED4DA9">
        <w:t xml:space="preserve">for </w:t>
      </w:r>
      <w:r w:rsidRPr="00ED4DA9">
        <w:t>System Engineers &amp; Service Center officials</w:t>
      </w:r>
      <w:r w:rsidR="007E58F0" w:rsidRPr="00ED4DA9">
        <w:t xml:space="preserve"> regarding </w:t>
      </w:r>
      <w:r w:rsidRPr="00ED4DA9">
        <w:t>Land Record Management Information System (LRMIS) application</w:t>
      </w:r>
    </w:p>
    <w:p w:rsidR="00836F6C" w:rsidRPr="00ED4DA9" w:rsidRDefault="00836F6C" w:rsidP="00ED4DA9">
      <w:pPr>
        <w:spacing w:line="360" w:lineRule="auto"/>
      </w:pPr>
    </w:p>
    <w:tbl>
      <w:tblPr>
        <w:tblStyle w:val="TableGrid"/>
        <w:tblW w:w="0" w:type="auto"/>
        <w:tblLook w:val="04A0" w:firstRow="1" w:lastRow="0" w:firstColumn="1" w:lastColumn="0" w:noHBand="0" w:noVBand="1"/>
      </w:tblPr>
      <w:tblGrid>
        <w:gridCol w:w="507"/>
        <w:gridCol w:w="8601"/>
      </w:tblGrid>
      <w:tr w:rsidR="00836F6C" w:rsidRPr="00ED4DA9" w:rsidTr="00836F6C">
        <w:tc>
          <w:tcPr>
            <w:tcW w:w="507" w:type="dxa"/>
          </w:tcPr>
          <w:p w:rsidR="00836F6C" w:rsidRPr="00ED4DA9" w:rsidRDefault="00836F6C" w:rsidP="00ED4DA9">
            <w:pPr>
              <w:spacing w:line="360" w:lineRule="auto"/>
            </w:pPr>
            <w:r w:rsidRPr="00ED4DA9">
              <w:t>1</w:t>
            </w:r>
          </w:p>
        </w:tc>
        <w:tc>
          <w:tcPr>
            <w:tcW w:w="8601" w:type="dxa"/>
          </w:tcPr>
          <w:p w:rsidR="00836F6C" w:rsidRPr="00ED4DA9" w:rsidRDefault="00836F6C" w:rsidP="00ED4DA9">
            <w:pPr>
              <w:spacing w:line="360" w:lineRule="auto"/>
            </w:pPr>
            <w:r w:rsidRPr="00ED4DA9">
              <w:t>Introduction of Land Record Management Information System</w:t>
            </w:r>
          </w:p>
        </w:tc>
      </w:tr>
      <w:tr w:rsidR="00836F6C" w:rsidRPr="00ED4DA9" w:rsidTr="00836F6C">
        <w:tc>
          <w:tcPr>
            <w:tcW w:w="507" w:type="dxa"/>
          </w:tcPr>
          <w:p w:rsidR="00836F6C" w:rsidRPr="00ED4DA9" w:rsidRDefault="00836F6C" w:rsidP="00ED4DA9">
            <w:pPr>
              <w:spacing w:line="360" w:lineRule="auto"/>
            </w:pPr>
            <w:r w:rsidRPr="00ED4DA9">
              <w:t>2</w:t>
            </w:r>
          </w:p>
        </w:tc>
        <w:tc>
          <w:tcPr>
            <w:tcW w:w="8601" w:type="dxa"/>
          </w:tcPr>
          <w:p w:rsidR="00836F6C" w:rsidRPr="00ED4DA9" w:rsidRDefault="00836F6C" w:rsidP="00ED4DA9">
            <w:pPr>
              <w:spacing w:line="360" w:lineRule="auto"/>
            </w:pPr>
            <w:r w:rsidRPr="00ED4DA9">
              <w:t>Learn how to Generate Token Number</w:t>
            </w:r>
          </w:p>
          <w:p w:rsidR="00836F6C" w:rsidRPr="00ED4DA9" w:rsidRDefault="00836F6C" w:rsidP="00ED4DA9">
            <w:pPr>
              <w:spacing w:line="360" w:lineRule="auto"/>
            </w:pPr>
            <w:r w:rsidRPr="00ED4DA9">
              <w:t xml:space="preserve">Biometric impression  &amp; picture format  </w:t>
            </w:r>
          </w:p>
          <w:p w:rsidR="00836F6C" w:rsidRPr="00ED4DA9" w:rsidRDefault="00836F6C" w:rsidP="00ED4DA9">
            <w:pPr>
              <w:spacing w:line="360" w:lineRule="auto"/>
            </w:pPr>
            <w:r w:rsidRPr="00ED4DA9">
              <w:t>Detail of service center operations</w:t>
            </w:r>
          </w:p>
        </w:tc>
      </w:tr>
      <w:tr w:rsidR="00836F6C" w:rsidRPr="00ED4DA9" w:rsidTr="00836F6C">
        <w:trPr>
          <w:trHeight w:val="2933"/>
        </w:trPr>
        <w:tc>
          <w:tcPr>
            <w:tcW w:w="507" w:type="dxa"/>
          </w:tcPr>
          <w:p w:rsidR="00836F6C" w:rsidRPr="00ED4DA9" w:rsidRDefault="00836F6C" w:rsidP="00ED4DA9">
            <w:pPr>
              <w:spacing w:line="360" w:lineRule="auto"/>
            </w:pPr>
            <w:r w:rsidRPr="00ED4DA9">
              <w:t>3</w:t>
            </w:r>
          </w:p>
        </w:tc>
        <w:tc>
          <w:tcPr>
            <w:tcW w:w="8601" w:type="dxa"/>
          </w:tcPr>
          <w:p w:rsidR="00836F6C" w:rsidRPr="00ED4DA9" w:rsidRDefault="00836F6C" w:rsidP="00ED4DA9">
            <w:pPr>
              <w:spacing w:line="360" w:lineRule="auto"/>
            </w:pPr>
            <w:r w:rsidRPr="00ED4DA9">
              <w:t>Software training of LRMIS application</w:t>
            </w:r>
          </w:p>
          <w:p w:rsidR="00836F6C" w:rsidRPr="00ED4DA9" w:rsidRDefault="00836F6C" w:rsidP="00ED4DA9">
            <w:pPr>
              <w:spacing w:line="360" w:lineRule="auto"/>
            </w:pPr>
            <w:r w:rsidRPr="00ED4DA9">
              <w:t>Domain Training</w:t>
            </w:r>
          </w:p>
          <w:p w:rsidR="00836F6C" w:rsidRPr="00ED4DA9" w:rsidRDefault="00836F6C" w:rsidP="00ED4DA9">
            <w:pPr>
              <w:spacing w:line="360" w:lineRule="auto"/>
            </w:pPr>
            <w:r w:rsidRPr="00ED4DA9">
              <w:t>Issuance of Computerized Fard</w:t>
            </w:r>
          </w:p>
          <w:p w:rsidR="00836F6C" w:rsidRPr="00ED4DA9" w:rsidRDefault="00836F6C" w:rsidP="00ED4DA9">
            <w:pPr>
              <w:spacing w:line="360" w:lineRule="auto"/>
            </w:pPr>
            <w:r w:rsidRPr="00ED4DA9">
              <w:t>Computerized Shajra e nasab</w:t>
            </w:r>
          </w:p>
          <w:p w:rsidR="00836F6C" w:rsidRPr="00ED4DA9" w:rsidRDefault="00836F6C" w:rsidP="00ED4DA9">
            <w:pPr>
              <w:spacing w:line="360" w:lineRule="auto"/>
            </w:pPr>
            <w:r w:rsidRPr="00ED4DA9">
              <w:t xml:space="preserve">Method to calculate </w:t>
            </w:r>
          </w:p>
          <w:p w:rsidR="00836F6C" w:rsidRPr="00ED4DA9" w:rsidRDefault="00836F6C" w:rsidP="00ED4DA9">
            <w:pPr>
              <w:spacing w:line="360" w:lineRule="auto"/>
            </w:pPr>
            <w:r w:rsidRPr="00ED4DA9">
              <w:t>Share/Area</w:t>
            </w:r>
          </w:p>
          <w:p w:rsidR="00836F6C" w:rsidRPr="00ED4DA9" w:rsidRDefault="00836F6C" w:rsidP="00ED4DA9">
            <w:pPr>
              <w:spacing w:line="360" w:lineRule="auto"/>
            </w:pPr>
            <w:r w:rsidRPr="00ED4DA9">
              <w:t>Fard report fee</w:t>
            </w:r>
          </w:p>
          <w:p w:rsidR="00836F6C" w:rsidRPr="00ED4DA9" w:rsidRDefault="00836F6C" w:rsidP="00ED4DA9">
            <w:pPr>
              <w:spacing w:line="360" w:lineRule="auto"/>
            </w:pPr>
          </w:p>
        </w:tc>
      </w:tr>
      <w:tr w:rsidR="00836F6C" w:rsidRPr="00ED4DA9" w:rsidTr="00836F6C">
        <w:tc>
          <w:tcPr>
            <w:tcW w:w="507" w:type="dxa"/>
          </w:tcPr>
          <w:p w:rsidR="00836F6C" w:rsidRPr="00ED4DA9" w:rsidRDefault="00836F6C" w:rsidP="00ED4DA9">
            <w:pPr>
              <w:spacing w:line="360" w:lineRule="auto"/>
            </w:pPr>
            <w:r w:rsidRPr="00ED4DA9">
              <w:t>4</w:t>
            </w:r>
          </w:p>
        </w:tc>
        <w:tc>
          <w:tcPr>
            <w:tcW w:w="8601" w:type="dxa"/>
          </w:tcPr>
          <w:p w:rsidR="00836F6C" w:rsidRPr="00ED4DA9" w:rsidRDefault="00836F6C" w:rsidP="00ED4DA9">
            <w:pPr>
              <w:spacing w:line="360" w:lineRule="auto"/>
            </w:pPr>
            <w:r w:rsidRPr="00ED4DA9">
              <w:t>How to generate different types of Computerized fard</w:t>
            </w:r>
          </w:p>
        </w:tc>
      </w:tr>
      <w:tr w:rsidR="00836F6C" w:rsidRPr="00ED4DA9" w:rsidTr="00836F6C">
        <w:tc>
          <w:tcPr>
            <w:tcW w:w="507" w:type="dxa"/>
          </w:tcPr>
          <w:p w:rsidR="00836F6C" w:rsidRPr="00ED4DA9" w:rsidRDefault="00836F6C" w:rsidP="00ED4DA9">
            <w:pPr>
              <w:spacing w:line="360" w:lineRule="auto"/>
            </w:pPr>
            <w:r w:rsidRPr="00ED4DA9">
              <w:lastRenderedPageBreak/>
              <w:t>6</w:t>
            </w:r>
          </w:p>
        </w:tc>
        <w:tc>
          <w:tcPr>
            <w:tcW w:w="8601" w:type="dxa"/>
          </w:tcPr>
          <w:p w:rsidR="00836F6C" w:rsidRPr="00ED4DA9" w:rsidRDefault="00836F6C" w:rsidP="00ED4DA9">
            <w:pPr>
              <w:spacing w:line="360" w:lineRule="auto"/>
            </w:pPr>
            <w:r w:rsidRPr="00ED4DA9">
              <w:t>Method of Computerized Mutation</w:t>
            </w:r>
          </w:p>
          <w:p w:rsidR="00836F6C" w:rsidRPr="00ED4DA9" w:rsidRDefault="00836F6C" w:rsidP="00ED4DA9">
            <w:pPr>
              <w:spacing w:line="360" w:lineRule="auto"/>
            </w:pPr>
            <w:r w:rsidRPr="00ED4DA9">
              <w:t>Registration of Computerized  Mutation</w:t>
            </w:r>
          </w:p>
          <w:p w:rsidR="00836F6C" w:rsidRPr="00ED4DA9" w:rsidRDefault="00836F6C" w:rsidP="00ED4DA9">
            <w:pPr>
              <w:spacing w:line="360" w:lineRule="auto"/>
            </w:pPr>
            <w:r w:rsidRPr="00ED4DA9">
              <w:t>Issuance of Computerized Mutation</w:t>
            </w:r>
          </w:p>
        </w:tc>
      </w:tr>
    </w:tbl>
    <w:p w:rsidR="00836F6C" w:rsidRPr="00ED4DA9" w:rsidRDefault="00836F6C" w:rsidP="00ED4DA9">
      <w:pPr>
        <w:spacing w:line="360" w:lineRule="auto"/>
      </w:pPr>
    </w:p>
    <w:p w:rsidR="00836F6C" w:rsidRPr="00ED4DA9" w:rsidRDefault="00665ADF" w:rsidP="009D3298">
      <w:pPr>
        <w:pStyle w:val="ListParagraph"/>
        <w:numPr>
          <w:ilvl w:val="0"/>
          <w:numId w:val="38"/>
        </w:numPr>
        <w:spacing w:line="360" w:lineRule="auto"/>
        <w:rPr>
          <w:bCs/>
          <w:color w:val="FF00FF"/>
          <w:spacing w:val="4"/>
        </w:rPr>
      </w:pPr>
      <w:r w:rsidRPr="00ED4DA9">
        <w:rPr>
          <w:bCs/>
          <w:color w:val="FF00FF"/>
          <w:spacing w:val="4"/>
        </w:rPr>
        <w:t>LRMIS application training for Revenue Staff</w:t>
      </w:r>
      <w:r w:rsidR="00532D71" w:rsidRPr="00ED4DA9">
        <w:rPr>
          <w:bCs/>
          <w:color w:val="FF00FF"/>
          <w:spacing w:val="4"/>
        </w:rPr>
        <w:t xml:space="preserve"> </w:t>
      </w:r>
      <w:r w:rsidR="009E7048" w:rsidRPr="00ED4DA9">
        <w:rPr>
          <w:bCs/>
          <w:color w:val="FF00FF"/>
          <w:spacing w:val="4"/>
        </w:rPr>
        <w:tab/>
      </w:r>
      <w:r w:rsidR="009E7048" w:rsidRPr="00ED4DA9">
        <w:rPr>
          <w:bCs/>
          <w:color w:val="FF00FF"/>
          <w:spacing w:val="4"/>
        </w:rPr>
        <w:tab/>
      </w:r>
      <w:r w:rsidR="00532D71" w:rsidRPr="00ED4DA9">
        <w:rPr>
          <w:bCs/>
          <w:color w:val="FF00FF"/>
          <w:spacing w:val="4"/>
        </w:rPr>
        <w:t>01 Month</w:t>
      </w:r>
    </w:p>
    <w:p w:rsidR="00665ADF" w:rsidRPr="00ED4DA9" w:rsidRDefault="00665ADF" w:rsidP="009D3298">
      <w:pPr>
        <w:pStyle w:val="ListParagraph"/>
        <w:numPr>
          <w:ilvl w:val="0"/>
          <w:numId w:val="38"/>
        </w:numPr>
        <w:spacing w:line="360" w:lineRule="auto"/>
        <w:rPr>
          <w:bCs/>
          <w:color w:val="FF00FF"/>
          <w:spacing w:val="4"/>
        </w:rPr>
      </w:pPr>
      <w:r w:rsidRPr="00ED4DA9">
        <w:rPr>
          <w:bCs/>
          <w:color w:val="FF00FF"/>
          <w:spacing w:val="4"/>
        </w:rPr>
        <w:t>Revenue training for IT Staff</w:t>
      </w:r>
      <w:r w:rsidR="006B768C" w:rsidRPr="00ED4DA9">
        <w:rPr>
          <w:bCs/>
          <w:color w:val="FF00FF"/>
          <w:spacing w:val="4"/>
        </w:rPr>
        <w:t xml:space="preserve"> </w:t>
      </w:r>
      <w:r w:rsidR="006B768C" w:rsidRPr="00ED4DA9">
        <w:rPr>
          <w:bCs/>
          <w:color w:val="FF00FF"/>
          <w:spacing w:val="4"/>
        </w:rPr>
        <w:tab/>
      </w:r>
      <w:r w:rsidR="006B768C" w:rsidRPr="00ED4DA9">
        <w:rPr>
          <w:bCs/>
          <w:color w:val="FF00FF"/>
          <w:spacing w:val="4"/>
        </w:rPr>
        <w:tab/>
      </w:r>
      <w:r w:rsidR="006B768C" w:rsidRPr="00ED4DA9">
        <w:rPr>
          <w:bCs/>
          <w:color w:val="FF00FF"/>
          <w:spacing w:val="4"/>
        </w:rPr>
        <w:tab/>
      </w:r>
      <w:r w:rsidR="006B768C" w:rsidRPr="00ED4DA9">
        <w:rPr>
          <w:bCs/>
          <w:color w:val="FF00FF"/>
          <w:spacing w:val="4"/>
        </w:rPr>
        <w:tab/>
        <w:t>01 Month</w:t>
      </w:r>
    </w:p>
    <w:p w:rsidR="00B6317D" w:rsidRPr="00ED4DA9" w:rsidRDefault="00B6317D" w:rsidP="00ED4DA9">
      <w:pPr>
        <w:spacing w:line="360" w:lineRule="auto"/>
        <w:ind w:left="360"/>
        <w:rPr>
          <w:bCs/>
          <w:color w:val="FF00FF"/>
          <w:spacing w:val="4"/>
        </w:rPr>
      </w:pPr>
    </w:p>
    <w:p w:rsidR="00B6317D" w:rsidRPr="00ED4DA9" w:rsidRDefault="00B6317D" w:rsidP="00ED4DA9">
      <w:pPr>
        <w:spacing w:line="360" w:lineRule="auto"/>
        <w:jc w:val="center"/>
        <w:rPr>
          <w:b/>
          <w:u w:val="single"/>
        </w:rPr>
      </w:pPr>
      <w:r w:rsidRPr="00ED4DA9">
        <w:rPr>
          <w:b/>
          <w:u w:val="single"/>
        </w:rPr>
        <w:t>LRMIS Training Module</w:t>
      </w:r>
    </w:p>
    <w:p w:rsidR="002D3648" w:rsidRPr="00ED4DA9" w:rsidRDefault="002D3648" w:rsidP="00ED4DA9">
      <w:pPr>
        <w:spacing w:line="360" w:lineRule="auto"/>
        <w:rPr>
          <w:b/>
        </w:rPr>
      </w:pPr>
    </w:p>
    <w:p w:rsidR="008E33C8" w:rsidRPr="00ED4DA9" w:rsidRDefault="008E33C8" w:rsidP="00B25739">
      <w:pPr>
        <w:spacing w:line="360" w:lineRule="auto"/>
        <w:rPr>
          <w:color w:val="222222"/>
        </w:rPr>
      </w:pPr>
      <w:r w:rsidRPr="00ED4DA9">
        <w:rPr>
          <w:b/>
          <w:bCs/>
          <w:color w:val="222222"/>
          <w:bdr w:val="none" w:sz="0" w:space="0" w:color="auto" w:frame="1"/>
        </w:rPr>
        <w:t>Software development</w:t>
      </w:r>
      <w:r w:rsidR="005C3D26" w:rsidRPr="00ED4DA9">
        <w:rPr>
          <w:color w:val="222222"/>
        </w:rPr>
        <w:t xml:space="preserve"> using development tools</w:t>
      </w:r>
      <w:r w:rsidRPr="00ED4DA9">
        <w:rPr>
          <w:color w:val="222222"/>
        </w:rPr>
        <w:t xml:space="preserve"> </w:t>
      </w:r>
    </w:p>
    <w:p w:rsidR="008E33C8" w:rsidRPr="00ED4DA9" w:rsidRDefault="005C3D26" w:rsidP="00B25739">
      <w:pPr>
        <w:spacing w:after="60" w:line="360" w:lineRule="auto"/>
        <w:rPr>
          <w:color w:val="222222"/>
        </w:rPr>
      </w:pPr>
      <w:r w:rsidRPr="00ED4DA9">
        <w:rPr>
          <w:color w:val="222222"/>
        </w:rPr>
        <w:t xml:space="preserve">Object-oriented design (OOD) </w:t>
      </w:r>
      <w:r w:rsidR="008E33C8" w:rsidRPr="00ED4DA9">
        <w:rPr>
          <w:color w:val="222222"/>
        </w:rPr>
        <w:t xml:space="preserve"> </w:t>
      </w:r>
    </w:p>
    <w:p w:rsidR="008E33C8" w:rsidRPr="00ED4DA9" w:rsidRDefault="008E33C8" w:rsidP="00B25739">
      <w:pPr>
        <w:spacing w:line="360" w:lineRule="auto"/>
        <w:rPr>
          <w:color w:val="222222"/>
        </w:rPr>
      </w:pPr>
      <w:r w:rsidRPr="00ED4DA9">
        <w:rPr>
          <w:b/>
          <w:bCs/>
          <w:color w:val="222222"/>
          <w:bdr w:val="none" w:sz="0" w:space="0" w:color="auto" w:frame="1"/>
        </w:rPr>
        <w:t>Software</w:t>
      </w:r>
      <w:r w:rsidR="007774F5" w:rsidRPr="00ED4DA9">
        <w:rPr>
          <w:color w:val="222222"/>
        </w:rPr>
        <w:t xml:space="preserve"> testing and debugging </w:t>
      </w:r>
    </w:p>
    <w:p w:rsidR="00376194" w:rsidRPr="00ED4DA9" w:rsidRDefault="008E33C8" w:rsidP="00B25739">
      <w:pPr>
        <w:spacing w:after="60" w:line="360" w:lineRule="auto"/>
        <w:rPr>
          <w:color w:val="222222"/>
        </w:rPr>
      </w:pPr>
      <w:r w:rsidRPr="00ED4DA9">
        <w:rPr>
          <w:color w:val="222222"/>
        </w:rPr>
        <w:t>Problem so</w:t>
      </w:r>
      <w:r w:rsidR="007774F5" w:rsidRPr="00ED4DA9">
        <w:rPr>
          <w:color w:val="222222"/>
        </w:rPr>
        <w:t>lving and logical thinking</w:t>
      </w:r>
    </w:p>
    <w:p w:rsidR="00B6317D" w:rsidRPr="00ED4DA9" w:rsidRDefault="00B6317D" w:rsidP="00ED4DA9">
      <w:pPr>
        <w:spacing w:line="360" w:lineRule="auto"/>
      </w:pPr>
      <w:r w:rsidRPr="00ED4DA9">
        <w:rPr>
          <w:b/>
        </w:rPr>
        <w:t>Configuration</w:t>
      </w:r>
    </w:p>
    <w:p w:rsidR="00B6317D" w:rsidRPr="00ED4DA9" w:rsidRDefault="00B6317D" w:rsidP="009D3298">
      <w:pPr>
        <w:pStyle w:val="ListParagraph"/>
        <w:numPr>
          <w:ilvl w:val="0"/>
          <w:numId w:val="40"/>
        </w:numPr>
        <w:spacing w:line="360" w:lineRule="auto"/>
      </w:pPr>
      <w:r w:rsidRPr="00ED4DA9">
        <w:t>Purpose of Document</w:t>
      </w:r>
    </w:p>
    <w:p w:rsidR="00B6317D" w:rsidRPr="00ED4DA9" w:rsidRDefault="00B6317D" w:rsidP="009D3298">
      <w:pPr>
        <w:pStyle w:val="ListParagraph"/>
        <w:numPr>
          <w:ilvl w:val="0"/>
          <w:numId w:val="40"/>
        </w:numPr>
        <w:spacing w:line="360" w:lineRule="auto"/>
      </w:pPr>
      <w:r w:rsidRPr="00ED4DA9">
        <w:t>Introduction</w:t>
      </w:r>
    </w:p>
    <w:p w:rsidR="00B6317D" w:rsidRPr="00ED4DA9" w:rsidRDefault="00B6317D" w:rsidP="009D3298">
      <w:pPr>
        <w:pStyle w:val="ListParagraph"/>
        <w:numPr>
          <w:ilvl w:val="0"/>
          <w:numId w:val="40"/>
        </w:numPr>
        <w:spacing w:line="360" w:lineRule="auto"/>
      </w:pPr>
      <w:r w:rsidRPr="00ED4DA9">
        <w:t>Process</w:t>
      </w:r>
    </w:p>
    <w:p w:rsidR="00B6317D" w:rsidRPr="00ED4DA9" w:rsidRDefault="00B6317D" w:rsidP="009D3298">
      <w:pPr>
        <w:pStyle w:val="ListParagraph"/>
        <w:numPr>
          <w:ilvl w:val="0"/>
          <w:numId w:val="40"/>
        </w:numPr>
        <w:spacing w:line="360" w:lineRule="auto"/>
      </w:pPr>
      <w:r w:rsidRPr="00ED4DA9">
        <w:t>Troubleshooting</w:t>
      </w:r>
    </w:p>
    <w:p w:rsidR="00B6317D" w:rsidRPr="00ED4DA9" w:rsidRDefault="00B6317D" w:rsidP="00ED4DA9">
      <w:pPr>
        <w:spacing w:line="360" w:lineRule="auto"/>
        <w:rPr>
          <w:b/>
        </w:rPr>
      </w:pPr>
      <w:r w:rsidRPr="00ED4DA9">
        <w:rPr>
          <w:b/>
        </w:rPr>
        <w:t>Server Setup</w:t>
      </w:r>
    </w:p>
    <w:p w:rsidR="00B6317D" w:rsidRDefault="00B6317D" w:rsidP="009D3298">
      <w:pPr>
        <w:pStyle w:val="ListParagraph"/>
        <w:numPr>
          <w:ilvl w:val="0"/>
          <w:numId w:val="41"/>
        </w:numPr>
        <w:spacing w:line="360" w:lineRule="auto"/>
      </w:pPr>
      <w:r w:rsidRPr="00ED4DA9">
        <w:t>Purpose of Document</w:t>
      </w:r>
    </w:p>
    <w:p w:rsidR="00E971D7" w:rsidRDefault="00E971D7" w:rsidP="009D3298">
      <w:pPr>
        <w:pStyle w:val="ListParagraph"/>
        <w:numPr>
          <w:ilvl w:val="0"/>
          <w:numId w:val="41"/>
        </w:numPr>
        <w:spacing w:line="360" w:lineRule="auto"/>
      </w:pPr>
      <w:r>
        <w:t>Application of Centralized Database Model</w:t>
      </w:r>
    </w:p>
    <w:p w:rsidR="00E971D7" w:rsidRPr="00ED4DA9" w:rsidRDefault="00E971D7" w:rsidP="009D3298">
      <w:pPr>
        <w:pStyle w:val="ListParagraph"/>
        <w:numPr>
          <w:ilvl w:val="0"/>
          <w:numId w:val="41"/>
        </w:numPr>
        <w:spacing w:line="360" w:lineRule="auto"/>
      </w:pPr>
      <w:r>
        <w:t xml:space="preserve">Application of Hybrid </w:t>
      </w:r>
      <w:r w:rsidR="0002444A">
        <w:t>Database model</w:t>
      </w:r>
    </w:p>
    <w:p w:rsidR="00B6317D" w:rsidRPr="00ED4DA9" w:rsidRDefault="00B6317D" w:rsidP="009D3298">
      <w:pPr>
        <w:pStyle w:val="ListParagraph"/>
        <w:numPr>
          <w:ilvl w:val="0"/>
          <w:numId w:val="41"/>
        </w:numPr>
        <w:spacing w:line="360" w:lineRule="auto"/>
      </w:pPr>
      <w:r w:rsidRPr="00ED4DA9">
        <w:t>Server side Installation</w:t>
      </w:r>
    </w:p>
    <w:p w:rsidR="00B6317D" w:rsidRPr="00ED4DA9" w:rsidRDefault="00B6317D" w:rsidP="009D3298">
      <w:pPr>
        <w:pStyle w:val="ListParagraph"/>
        <w:numPr>
          <w:ilvl w:val="0"/>
          <w:numId w:val="41"/>
        </w:numPr>
        <w:spacing w:line="360" w:lineRule="auto"/>
      </w:pPr>
      <w:r w:rsidRPr="00ED4DA9">
        <w:t>Procedure</w:t>
      </w:r>
    </w:p>
    <w:p w:rsidR="00B6317D" w:rsidRPr="00ED4DA9" w:rsidRDefault="00B6317D" w:rsidP="009D3298">
      <w:pPr>
        <w:pStyle w:val="ListParagraph"/>
        <w:numPr>
          <w:ilvl w:val="0"/>
          <w:numId w:val="41"/>
        </w:numPr>
        <w:spacing w:line="360" w:lineRule="auto"/>
      </w:pPr>
      <w:r w:rsidRPr="00ED4DA9">
        <w:t>Updating a previous installation</w:t>
      </w:r>
    </w:p>
    <w:p w:rsidR="00B6317D" w:rsidRPr="00ED4DA9" w:rsidRDefault="00B6317D" w:rsidP="009D3298">
      <w:pPr>
        <w:pStyle w:val="ListParagraph"/>
        <w:numPr>
          <w:ilvl w:val="0"/>
          <w:numId w:val="41"/>
        </w:numPr>
        <w:spacing w:line="360" w:lineRule="auto"/>
      </w:pPr>
      <w:r w:rsidRPr="00ED4DA9">
        <w:t>Hardware Requirements</w:t>
      </w:r>
    </w:p>
    <w:p w:rsidR="00B6317D" w:rsidRPr="00ED4DA9" w:rsidRDefault="00B6317D" w:rsidP="009D3298">
      <w:pPr>
        <w:pStyle w:val="ListParagraph"/>
        <w:numPr>
          <w:ilvl w:val="0"/>
          <w:numId w:val="41"/>
        </w:numPr>
        <w:spacing w:line="360" w:lineRule="auto"/>
      </w:pPr>
      <w:r w:rsidRPr="00ED4DA9">
        <w:t>Pre installation Requirement</w:t>
      </w:r>
    </w:p>
    <w:p w:rsidR="00B6317D" w:rsidRPr="00ED4DA9" w:rsidRDefault="00B6317D" w:rsidP="009D3298">
      <w:pPr>
        <w:pStyle w:val="ListParagraph"/>
        <w:numPr>
          <w:ilvl w:val="0"/>
          <w:numId w:val="41"/>
        </w:numPr>
        <w:spacing w:line="360" w:lineRule="auto"/>
      </w:pPr>
      <w:r w:rsidRPr="00ED4DA9">
        <w:t>LRMIS.Net Setup</w:t>
      </w:r>
    </w:p>
    <w:p w:rsidR="00B6317D" w:rsidRPr="00ED4DA9" w:rsidRDefault="00B6317D" w:rsidP="009D3298">
      <w:pPr>
        <w:pStyle w:val="ListParagraph"/>
        <w:numPr>
          <w:ilvl w:val="0"/>
          <w:numId w:val="41"/>
        </w:numPr>
        <w:spacing w:line="360" w:lineRule="auto"/>
      </w:pPr>
      <w:r w:rsidRPr="00ED4DA9">
        <w:t>Database Configuration Setting</w:t>
      </w:r>
    </w:p>
    <w:p w:rsidR="00B6317D" w:rsidRPr="00ED4DA9" w:rsidRDefault="00B6317D" w:rsidP="009D3298">
      <w:pPr>
        <w:pStyle w:val="ListParagraph"/>
        <w:numPr>
          <w:ilvl w:val="0"/>
          <w:numId w:val="41"/>
        </w:numPr>
        <w:spacing w:line="360" w:lineRule="auto"/>
      </w:pPr>
      <w:r w:rsidRPr="00ED4DA9">
        <w:t>Change of ASP.net Version</w:t>
      </w:r>
    </w:p>
    <w:p w:rsidR="00B6317D" w:rsidRPr="00ED4DA9" w:rsidRDefault="00B6317D" w:rsidP="009D3298">
      <w:pPr>
        <w:pStyle w:val="ListParagraph"/>
        <w:numPr>
          <w:ilvl w:val="0"/>
          <w:numId w:val="41"/>
        </w:numPr>
        <w:spacing w:line="360" w:lineRule="auto"/>
      </w:pPr>
      <w:r w:rsidRPr="00ED4DA9">
        <w:t>Permission to the folder</w:t>
      </w:r>
    </w:p>
    <w:p w:rsidR="00B6317D" w:rsidRPr="00ED4DA9" w:rsidRDefault="00B6317D" w:rsidP="009D3298">
      <w:pPr>
        <w:pStyle w:val="ListParagraph"/>
        <w:numPr>
          <w:ilvl w:val="0"/>
          <w:numId w:val="41"/>
        </w:numPr>
        <w:spacing w:line="360" w:lineRule="auto"/>
      </w:pPr>
      <w:r w:rsidRPr="00ED4DA9">
        <w:t>LRMIS Web Installer</w:t>
      </w:r>
    </w:p>
    <w:p w:rsidR="00B6317D" w:rsidRPr="00ED4DA9" w:rsidRDefault="00B6317D" w:rsidP="00ED4DA9">
      <w:pPr>
        <w:spacing w:line="360" w:lineRule="auto"/>
        <w:rPr>
          <w:b/>
        </w:rPr>
      </w:pPr>
      <w:r w:rsidRPr="00ED4DA9">
        <w:rPr>
          <w:b/>
        </w:rPr>
        <w:t>Client Setup</w:t>
      </w:r>
    </w:p>
    <w:p w:rsidR="00B6317D" w:rsidRPr="00ED4DA9" w:rsidRDefault="00B6317D" w:rsidP="009D3298">
      <w:pPr>
        <w:pStyle w:val="ListParagraph"/>
        <w:numPr>
          <w:ilvl w:val="0"/>
          <w:numId w:val="42"/>
        </w:numPr>
        <w:spacing w:line="360" w:lineRule="auto"/>
      </w:pPr>
      <w:r w:rsidRPr="00ED4DA9">
        <w:t>Purpose of Document</w:t>
      </w:r>
    </w:p>
    <w:p w:rsidR="00B6317D" w:rsidRPr="00ED4DA9" w:rsidRDefault="00B6317D" w:rsidP="009D3298">
      <w:pPr>
        <w:pStyle w:val="ListParagraph"/>
        <w:numPr>
          <w:ilvl w:val="0"/>
          <w:numId w:val="42"/>
        </w:numPr>
        <w:spacing w:line="360" w:lineRule="auto"/>
      </w:pPr>
      <w:r w:rsidRPr="00ED4DA9">
        <w:t>Client Side Installation</w:t>
      </w:r>
    </w:p>
    <w:p w:rsidR="00B6317D" w:rsidRPr="00ED4DA9" w:rsidRDefault="00B6317D" w:rsidP="009D3298">
      <w:pPr>
        <w:pStyle w:val="ListParagraph"/>
        <w:numPr>
          <w:ilvl w:val="0"/>
          <w:numId w:val="42"/>
        </w:numPr>
        <w:spacing w:line="360" w:lineRule="auto"/>
      </w:pPr>
      <w:r w:rsidRPr="00ED4DA9">
        <w:lastRenderedPageBreak/>
        <w:t>Hardware Configuration</w:t>
      </w:r>
    </w:p>
    <w:p w:rsidR="00B6317D" w:rsidRPr="00ED4DA9" w:rsidRDefault="00B6317D" w:rsidP="009D3298">
      <w:pPr>
        <w:pStyle w:val="ListParagraph"/>
        <w:numPr>
          <w:ilvl w:val="0"/>
          <w:numId w:val="42"/>
        </w:numPr>
        <w:spacing w:line="360" w:lineRule="auto"/>
      </w:pPr>
      <w:r w:rsidRPr="00ED4DA9">
        <w:t>Pre Requisite Execution</w:t>
      </w:r>
    </w:p>
    <w:p w:rsidR="00B6317D" w:rsidRPr="00ED4DA9" w:rsidRDefault="00B6317D" w:rsidP="009D3298">
      <w:pPr>
        <w:pStyle w:val="ListParagraph"/>
        <w:numPr>
          <w:ilvl w:val="0"/>
          <w:numId w:val="42"/>
        </w:numPr>
        <w:spacing w:line="360" w:lineRule="auto"/>
      </w:pPr>
      <w:r w:rsidRPr="00ED4DA9">
        <w:t>Client side Pre-Requisites</w:t>
      </w:r>
    </w:p>
    <w:p w:rsidR="00B6317D" w:rsidRPr="00ED4DA9" w:rsidRDefault="00B6317D" w:rsidP="009D3298">
      <w:pPr>
        <w:pStyle w:val="ListParagraph"/>
        <w:numPr>
          <w:ilvl w:val="0"/>
          <w:numId w:val="42"/>
        </w:numPr>
        <w:spacing w:line="360" w:lineRule="auto"/>
      </w:pPr>
      <w:r w:rsidRPr="00ED4DA9">
        <w:t>Biometric Configuration</w:t>
      </w:r>
    </w:p>
    <w:p w:rsidR="00B6317D" w:rsidRPr="00ED4DA9" w:rsidRDefault="00B6317D" w:rsidP="009D3298">
      <w:pPr>
        <w:pStyle w:val="ListParagraph"/>
        <w:numPr>
          <w:ilvl w:val="0"/>
          <w:numId w:val="42"/>
        </w:numPr>
        <w:spacing w:line="360" w:lineRule="auto"/>
      </w:pPr>
      <w:r w:rsidRPr="00ED4DA9">
        <w:t>Camera Configuration</w:t>
      </w:r>
    </w:p>
    <w:p w:rsidR="00B6317D" w:rsidRPr="00ED4DA9" w:rsidRDefault="00B6317D" w:rsidP="00ED4DA9">
      <w:pPr>
        <w:spacing w:line="360" w:lineRule="auto"/>
        <w:rPr>
          <w:b/>
        </w:rPr>
      </w:pPr>
      <w:r w:rsidRPr="00ED4DA9">
        <w:rPr>
          <w:b/>
        </w:rPr>
        <w:t>Backup &amp; Restore</w:t>
      </w:r>
    </w:p>
    <w:p w:rsidR="00B6317D" w:rsidRPr="00ED4DA9" w:rsidRDefault="00B6317D" w:rsidP="009D3298">
      <w:pPr>
        <w:pStyle w:val="ListParagraph"/>
        <w:numPr>
          <w:ilvl w:val="0"/>
          <w:numId w:val="43"/>
        </w:numPr>
        <w:spacing w:line="360" w:lineRule="auto"/>
      </w:pPr>
      <w:r w:rsidRPr="00ED4DA9">
        <w:t>Process</w:t>
      </w:r>
    </w:p>
    <w:p w:rsidR="00B6317D" w:rsidRPr="00ED4DA9" w:rsidRDefault="00B6317D" w:rsidP="009D3298">
      <w:pPr>
        <w:pStyle w:val="ListParagraph"/>
        <w:numPr>
          <w:ilvl w:val="0"/>
          <w:numId w:val="43"/>
        </w:numPr>
        <w:spacing w:line="360" w:lineRule="auto"/>
      </w:pPr>
      <w:r w:rsidRPr="00ED4DA9">
        <w:t>Full backup</w:t>
      </w:r>
    </w:p>
    <w:p w:rsidR="00B6317D" w:rsidRPr="00ED4DA9" w:rsidRDefault="00B6317D" w:rsidP="009D3298">
      <w:pPr>
        <w:pStyle w:val="ListParagraph"/>
        <w:numPr>
          <w:ilvl w:val="0"/>
          <w:numId w:val="43"/>
        </w:numPr>
        <w:spacing w:line="360" w:lineRule="auto"/>
      </w:pPr>
      <w:r w:rsidRPr="00ED4DA9">
        <w:t>Differential Backup</w:t>
      </w:r>
    </w:p>
    <w:p w:rsidR="00B6317D" w:rsidRPr="00ED4DA9" w:rsidRDefault="00B6317D" w:rsidP="009D3298">
      <w:pPr>
        <w:pStyle w:val="ListParagraph"/>
        <w:numPr>
          <w:ilvl w:val="0"/>
          <w:numId w:val="43"/>
        </w:numPr>
        <w:spacing w:line="360" w:lineRule="auto"/>
      </w:pPr>
      <w:r w:rsidRPr="00ED4DA9">
        <w:t>Transactional Log Backup</w:t>
      </w:r>
    </w:p>
    <w:p w:rsidR="00B6317D" w:rsidRPr="00ED4DA9" w:rsidRDefault="00B6317D" w:rsidP="009D3298">
      <w:pPr>
        <w:pStyle w:val="ListParagraph"/>
        <w:numPr>
          <w:ilvl w:val="0"/>
          <w:numId w:val="43"/>
        </w:numPr>
        <w:spacing w:line="360" w:lineRule="auto"/>
      </w:pPr>
      <w:r w:rsidRPr="00ED4DA9">
        <w:t>Troubleshooting</w:t>
      </w:r>
    </w:p>
    <w:p w:rsidR="00B6317D" w:rsidRPr="00ED4DA9" w:rsidRDefault="00B6317D" w:rsidP="00ED4DA9">
      <w:pPr>
        <w:spacing w:line="360" w:lineRule="auto"/>
        <w:rPr>
          <w:b/>
        </w:rPr>
      </w:pPr>
      <w:r w:rsidRPr="00ED4DA9">
        <w:rPr>
          <w:b/>
        </w:rPr>
        <w:t>Import Export Mauza</w:t>
      </w:r>
    </w:p>
    <w:p w:rsidR="00B6317D" w:rsidRPr="00ED4DA9" w:rsidRDefault="00B6317D" w:rsidP="00ED4DA9">
      <w:pPr>
        <w:spacing w:line="360" w:lineRule="auto"/>
        <w:rPr>
          <w:b/>
        </w:rPr>
      </w:pPr>
      <w:r w:rsidRPr="00ED4DA9">
        <w:rPr>
          <w:b/>
        </w:rPr>
        <w:t>Data Transfer</w:t>
      </w:r>
    </w:p>
    <w:p w:rsidR="00B6317D" w:rsidRPr="00ED4DA9" w:rsidRDefault="00B6317D" w:rsidP="00ED4DA9">
      <w:pPr>
        <w:spacing w:line="360" w:lineRule="auto"/>
        <w:rPr>
          <w:b/>
        </w:rPr>
      </w:pPr>
      <w:r w:rsidRPr="00ED4DA9">
        <w:rPr>
          <w:b/>
        </w:rPr>
        <w:t>Job Scheduling</w:t>
      </w:r>
    </w:p>
    <w:p w:rsidR="00B6317D" w:rsidRDefault="00B6317D" w:rsidP="00ED4DA9">
      <w:pPr>
        <w:spacing w:line="360" w:lineRule="auto"/>
        <w:rPr>
          <w:b/>
        </w:rPr>
      </w:pPr>
      <w:r w:rsidRPr="00ED4DA9">
        <w:rPr>
          <w:b/>
        </w:rPr>
        <w:t>Error Log</w:t>
      </w:r>
    </w:p>
    <w:p w:rsidR="00730C1C" w:rsidRPr="00ED4DA9" w:rsidRDefault="00730C1C" w:rsidP="00ED4DA9">
      <w:pPr>
        <w:spacing w:line="360" w:lineRule="auto"/>
        <w:rPr>
          <w:b/>
        </w:rPr>
      </w:pPr>
      <w:r>
        <w:rPr>
          <w:b/>
        </w:rPr>
        <w:t xml:space="preserve">Fail over clustering </w:t>
      </w:r>
    </w:p>
    <w:p w:rsidR="00B6317D" w:rsidRPr="00CC272B" w:rsidRDefault="00B6317D" w:rsidP="00B6317D">
      <w:pPr>
        <w:rPr>
          <w:rFonts w:ascii="Bookman Old Style" w:hAnsi="Bookman Old Style"/>
          <w:b/>
        </w:rPr>
      </w:pPr>
    </w:p>
    <w:p w:rsidR="00B6317D" w:rsidRDefault="00B6317D"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28341B" w:rsidRDefault="0028341B" w:rsidP="00B6317D">
      <w:pPr>
        <w:ind w:left="360"/>
        <w:rPr>
          <w:rFonts w:asciiTheme="majorBidi" w:hAnsiTheme="majorBidi" w:cstheme="majorBidi"/>
          <w:bCs/>
          <w:color w:val="FF00FF"/>
          <w:spacing w:val="4"/>
        </w:rPr>
      </w:pPr>
    </w:p>
    <w:p w:rsidR="00656047" w:rsidRDefault="00656047" w:rsidP="009013C2">
      <w:pPr>
        <w:rPr>
          <w:rFonts w:ascii="Book Antiqua" w:hAnsi="Book Antiqua" w:cs="Arial"/>
          <w:b/>
          <w:color w:val="FF00FF"/>
          <w:spacing w:val="4"/>
          <w:sz w:val="32"/>
          <w:szCs w:val="32"/>
        </w:rPr>
      </w:pPr>
    </w:p>
    <w:p w:rsidR="007F28CE" w:rsidRDefault="007F28CE" w:rsidP="00D46E44">
      <w:pPr>
        <w:jc w:val="center"/>
        <w:rPr>
          <w:rFonts w:ascii="Book Antiqua" w:hAnsi="Book Antiqua" w:cs="Arial"/>
          <w:b/>
          <w:color w:val="FF00FF"/>
          <w:spacing w:val="4"/>
          <w:sz w:val="32"/>
          <w:szCs w:val="32"/>
        </w:rPr>
      </w:pPr>
    </w:p>
    <w:p w:rsidR="00FD0A15" w:rsidRDefault="00FD0A15" w:rsidP="00D46E44">
      <w:pPr>
        <w:jc w:val="center"/>
        <w:rPr>
          <w:rFonts w:ascii="Book Antiqua" w:hAnsi="Book Antiqua" w:cs="Arial"/>
          <w:b/>
          <w:color w:val="FF00FF"/>
          <w:spacing w:val="4"/>
          <w:sz w:val="32"/>
          <w:szCs w:val="32"/>
        </w:rPr>
      </w:pPr>
    </w:p>
    <w:p w:rsidR="00927442" w:rsidRPr="00D46E44" w:rsidRDefault="00927442" w:rsidP="00D46E44">
      <w:pPr>
        <w:jc w:val="center"/>
        <w:rPr>
          <w:b/>
          <w:bCs/>
          <w:sz w:val="32"/>
          <w:szCs w:val="32"/>
        </w:rPr>
      </w:pPr>
      <w:r w:rsidRPr="00D46E44">
        <w:rPr>
          <w:rFonts w:ascii="Book Antiqua" w:hAnsi="Book Antiqua" w:cs="Arial"/>
          <w:b/>
          <w:color w:val="FF00FF"/>
          <w:spacing w:val="4"/>
          <w:sz w:val="32"/>
          <w:szCs w:val="32"/>
        </w:rPr>
        <w:t>TOR’s for Project Staff</w:t>
      </w:r>
    </w:p>
    <w:p w:rsidR="0009226E" w:rsidRDefault="0009226E" w:rsidP="008014DC">
      <w:pPr>
        <w:spacing w:line="360" w:lineRule="auto"/>
        <w:ind w:left="90"/>
        <w:jc w:val="both"/>
        <w:rPr>
          <w:sz w:val="22"/>
          <w:szCs w:val="22"/>
        </w:rPr>
      </w:pPr>
    </w:p>
    <w:p w:rsidR="00927442" w:rsidRPr="00E22143" w:rsidRDefault="00684612" w:rsidP="00D93638">
      <w:pPr>
        <w:spacing w:line="360" w:lineRule="auto"/>
        <w:jc w:val="both"/>
        <w:rPr>
          <w:rFonts w:ascii="Book Antiqua" w:hAnsi="Book Antiqua"/>
          <w:u w:val="single"/>
        </w:rPr>
      </w:pPr>
      <w:r>
        <w:rPr>
          <w:rFonts w:ascii="Book Antiqua" w:hAnsi="Book Antiqua"/>
          <w:b/>
          <w:sz w:val="28"/>
          <w:u w:val="single"/>
        </w:rPr>
        <w:t>Man</w:t>
      </w:r>
      <w:r w:rsidR="00D93638">
        <w:rPr>
          <w:rFonts w:ascii="Book Antiqua" w:hAnsi="Book Antiqua"/>
          <w:b/>
          <w:sz w:val="28"/>
          <w:u w:val="single"/>
        </w:rPr>
        <w:t>ager Operations</w:t>
      </w:r>
      <w:r w:rsidR="00D00AF2">
        <w:rPr>
          <w:rFonts w:ascii="Book Antiqua" w:hAnsi="Book Antiqua"/>
          <w:b/>
          <w:sz w:val="28"/>
          <w:u w:val="single"/>
        </w:rPr>
        <w:t xml:space="preserve"> </w:t>
      </w:r>
      <w:r w:rsidR="00B26519">
        <w:rPr>
          <w:rFonts w:ascii="Book Antiqua" w:hAnsi="Book Antiqua"/>
          <w:b/>
          <w:sz w:val="28"/>
          <w:u w:val="single"/>
        </w:rPr>
        <w:t>(</w:t>
      </w:r>
      <w:r w:rsidR="008B5886">
        <w:rPr>
          <w:rFonts w:ascii="Book Antiqua" w:hAnsi="Book Antiqua"/>
          <w:b/>
          <w:sz w:val="28"/>
          <w:u w:val="single"/>
        </w:rPr>
        <w:t>Technical</w:t>
      </w:r>
      <w:r w:rsidR="00B26519">
        <w:rPr>
          <w:rFonts w:ascii="Book Antiqua" w:hAnsi="Book Antiqua"/>
          <w:b/>
          <w:sz w:val="28"/>
          <w:u w:val="single"/>
        </w:rPr>
        <w:t>)</w:t>
      </w:r>
    </w:p>
    <w:p w:rsidR="00927442" w:rsidRPr="00E22143" w:rsidRDefault="00927442" w:rsidP="00515D12">
      <w:pPr>
        <w:pStyle w:val="NormalWeb"/>
        <w:spacing w:before="0" w:beforeAutospacing="0" w:after="0" w:afterAutospacing="0" w:line="360" w:lineRule="auto"/>
        <w:jc w:val="both"/>
        <w:rPr>
          <w:rFonts w:ascii="Book Antiqua" w:hAnsi="Book Antiqua"/>
        </w:rPr>
      </w:pPr>
      <w:r w:rsidRPr="00904962">
        <w:rPr>
          <w:rStyle w:val="Strong"/>
          <w:rFonts w:ascii="Book Antiqua" w:hAnsi="Book Antiqua" w:cstheme="minorHAnsi"/>
          <w:szCs w:val="28"/>
          <w:u w:val="single"/>
        </w:rPr>
        <w:t>Qualification:</w:t>
      </w:r>
      <w:r>
        <w:rPr>
          <w:rStyle w:val="Strong"/>
          <w:rFonts w:ascii="Book Antiqua" w:hAnsi="Book Antiqua" w:cstheme="minorHAnsi"/>
          <w:szCs w:val="28"/>
          <w:u w:val="single"/>
        </w:rPr>
        <w:t xml:space="preserve"> </w:t>
      </w:r>
      <w:r w:rsidR="007F4AD6">
        <w:rPr>
          <w:rStyle w:val="Strong"/>
          <w:rFonts w:ascii="Book Antiqua" w:hAnsi="Book Antiqua" w:cstheme="minorHAnsi"/>
          <w:szCs w:val="28"/>
          <w:u w:val="single"/>
        </w:rPr>
        <w:t xml:space="preserve"> </w:t>
      </w:r>
      <w:r w:rsidR="007F4AD6" w:rsidRPr="00811BC7">
        <w:rPr>
          <w:rFonts w:ascii="Book Antiqua" w:hAnsi="Book Antiqua"/>
        </w:rPr>
        <w:t>Bachelors (4 years) BS</w:t>
      </w:r>
      <w:r w:rsidR="007F4AD6">
        <w:rPr>
          <w:rFonts w:ascii="Book Antiqua" w:hAnsi="Book Antiqua"/>
        </w:rPr>
        <w:t xml:space="preserve"> (</w:t>
      </w:r>
      <w:r w:rsidR="00CA47F4">
        <w:rPr>
          <w:rFonts w:ascii="Book Antiqua" w:hAnsi="Book Antiqua"/>
        </w:rPr>
        <w:t>Computer Engineering/</w:t>
      </w:r>
      <w:r w:rsidR="00440888">
        <w:rPr>
          <w:rFonts w:ascii="Book Antiqua" w:hAnsi="Book Antiqua"/>
        </w:rPr>
        <w:t>CE)/or MS (CE)</w:t>
      </w:r>
      <w:r w:rsidR="00374373">
        <w:rPr>
          <w:rFonts w:ascii="Book Antiqua" w:hAnsi="Book Antiqua"/>
        </w:rPr>
        <w:t xml:space="preserve"> </w:t>
      </w:r>
      <w:r w:rsidR="006F71B3">
        <w:rPr>
          <w:rFonts w:ascii="Book Antiqua" w:hAnsi="Book Antiqua"/>
        </w:rPr>
        <w:t xml:space="preserve">from </w:t>
      </w:r>
      <w:r w:rsidRPr="00E22143">
        <w:rPr>
          <w:rFonts w:ascii="Book Antiqua" w:hAnsi="Book Antiqua"/>
        </w:rPr>
        <w:t>reputed HEC- rec</w:t>
      </w:r>
      <w:r w:rsidR="008639BD">
        <w:rPr>
          <w:rFonts w:ascii="Book Antiqua" w:hAnsi="Book Antiqua"/>
        </w:rPr>
        <w:t xml:space="preserve">ognized university/institution </w:t>
      </w:r>
      <w:r w:rsidR="00C95891">
        <w:rPr>
          <w:rFonts w:ascii="Book Antiqua" w:hAnsi="Book Antiqua"/>
        </w:rPr>
        <w:t xml:space="preserve">and </w:t>
      </w:r>
      <w:r w:rsidR="00515D12">
        <w:rPr>
          <w:rFonts w:ascii="Book Antiqua" w:hAnsi="Book Antiqua"/>
        </w:rPr>
        <w:t xml:space="preserve">mandatory </w:t>
      </w:r>
      <w:r w:rsidR="006F71B3">
        <w:rPr>
          <w:rFonts w:ascii="Book Antiqua" w:hAnsi="Book Antiqua"/>
        </w:rPr>
        <w:t>registration</w:t>
      </w:r>
      <w:r w:rsidR="008639BD">
        <w:rPr>
          <w:rFonts w:ascii="Book Antiqua" w:hAnsi="Book Antiqua"/>
        </w:rPr>
        <w:t xml:space="preserve"> with Pakistan engineering Council</w:t>
      </w:r>
    </w:p>
    <w:p w:rsidR="00927442" w:rsidRPr="00904962" w:rsidRDefault="00927442" w:rsidP="008014DC">
      <w:pPr>
        <w:pStyle w:val="NormalWeb"/>
        <w:spacing w:before="0" w:beforeAutospacing="0" w:after="0" w:afterAutospacing="0" w:line="360" w:lineRule="auto"/>
        <w:jc w:val="both"/>
        <w:rPr>
          <w:rStyle w:val="Strong"/>
          <w:rFonts w:ascii="Book Antiqua" w:hAnsi="Book Antiqua"/>
          <w:szCs w:val="28"/>
        </w:rPr>
      </w:pPr>
      <w:r w:rsidRPr="00904962">
        <w:rPr>
          <w:rStyle w:val="Strong"/>
          <w:rFonts w:ascii="Book Antiqua" w:hAnsi="Book Antiqua"/>
          <w:szCs w:val="28"/>
        </w:rPr>
        <w:t>Experience:</w:t>
      </w:r>
    </w:p>
    <w:p w:rsidR="00927442" w:rsidRDefault="00E00971" w:rsidP="008014DC">
      <w:pPr>
        <w:jc w:val="both"/>
        <w:rPr>
          <w:rFonts w:ascii="Book Antiqua" w:hAnsi="Book Antiqua"/>
        </w:rPr>
      </w:pPr>
      <w:r>
        <w:rPr>
          <w:rFonts w:ascii="Book Antiqua" w:hAnsi="Book Antiqua"/>
        </w:rPr>
        <w:t>5</w:t>
      </w:r>
      <w:r w:rsidR="00927442" w:rsidRPr="00E22143">
        <w:rPr>
          <w:rFonts w:ascii="Book Antiqua" w:hAnsi="Book Antiqua"/>
        </w:rPr>
        <w:t xml:space="preserve"> years of total IT experience of managing &amp; monitoring on similar large IT project</w:t>
      </w:r>
      <w:r w:rsidR="00504E0A">
        <w:rPr>
          <w:rFonts w:ascii="Book Antiqua" w:hAnsi="Book Antiqua"/>
        </w:rPr>
        <w:t>s</w:t>
      </w:r>
      <w:r w:rsidR="00927442" w:rsidRPr="00E22143">
        <w:rPr>
          <w:rFonts w:ascii="Book Antiqua" w:hAnsi="Book Antiqua"/>
        </w:rPr>
        <w:t>.</w:t>
      </w:r>
    </w:p>
    <w:p w:rsidR="00E2595A" w:rsidRDefault="008A312A" w:rsidP="008014DC">
      <w:pPr>
        <w:jc w:val="both"/>
        <w:rPr>
          <w:rFonts w:ascii="Book Antiqua" w:hAnsi="Book Antiqua"/>
        </w:rPr>
      </w:pPr>
      <w:r>
        <w:rPr>
          <w:rFonts w:ascii="Book Antiqua" w:hAnsi="Book Antiqua"/>
        </w:rPr>
        <w:t>(</w:t>
      </w:r>
      <w:r w:rsidR="00C10E18">
        <w:rPr>
          <w:rFonts w:ascii="Book Antiqua" w:hAnsi="Book Antiqua"/>
        </w:rPr>
        <w:t xml:space="preserve">Mandatory </w:t>
      </w:r>
      <w:r w:rsidR="007A7D93">
        <w:rPr>
          <w:rFonts w:ascii="Book Antiqua" w:hAnsi="Book Antiqua"/>
        </w:rPr>
        <w:t>3</w:t>
      </w:r>
      <w:r w:rsidR="00E2595A">
        <w:rPr>
          <w:rFonts w:ascii="Book Antiqua" w:hAnsi="Book Antiqua"/>
        </w:rPr>
        <w:t xml:space="preserve"> </w:t>
      </w:r>
    </w:p>
    <w:p w:rsidR="00E66514" w:rsidRDefault="00927442" w:rsidP="008014DC">
      <w:pPr>
        <w:jc w:val="both"/>
        <w:rPr>
          <w:rFonts w:ascii="Book Antiqua" w:hAnsi="Book Antiqua"/>
        </w:rPr>
      </w:pPr>
      <w:r>
        <w:rPr>
          <w:rFonts w:ascii="Book Antiqua" w:hAnsi="Book Antiqua"/>
        </w:rPr>
        <w:t xml:space="preserve"> year</w:t>
      </w:r>
      <w:r w:rsidR="008A312A">
        <w:rPr>
          <w:rFonts w:ascii="Book Antiqua" w:hAnsi="Book Antiqua"/>
        </w:rPr>
        <w:t>s</w:t>
      </w:r>
      <w:r>
        <w:rPr>
          <w:rFonts w:ascii="Book Antiqua" w:hAnsi="Book Antiqua"/>
        </w:rPr>
        <w:t xml:space="preserve"> of IT experience in Land Record Management Information System</w:t>
      </w:r>
      <w:r w:rsidR="008A312A">
        <w:rPr>
          <w:rFonts w:ascii="Book Antiqua" w:hAnsi="Book Antiqua"/>
        </w:rPr>
        <w:t xml:space="preserve"> in any province of Pakistan including AJ&amp;K</w:t>
      </w:r>
      <w:r>
        <w:rPr>
          <w:rFonts w:ascii="Book Antiqua" w:hAnsi="Book Antiqua"/>
        </w:rPr>
        <w:t>)</w:t>
      </w:r>
    </w:p>
    <w:p w:rsidR="00927442" w:rsidRPr="00E22143" w:rsidRDefault="00E66514" w:rsidP="008014DC">
      <w:pPr>
        <w:jc w:val="both"/>
        <w:rPr>
          <w:rFonts w:ascii="Book Antiqua" w:hAnsi="Book Antiqua"/>
        </w:rPr>
      </w:pPr>
      <w:r>
        <w:rPr>
          <w:rFonts w:ascii="Book Antiqua" w:hAnsi="Book Antiqua"/>
        </w:rPr>
        <w:t>Preference would be given to AJ&amp;K nationals</w:t>
      </w:r>
      <w:r w:rsidR="00927442" w:rsidRPr="00E22143">
        <w:rPr>
          <w:rFonts w:ascii="Book Antiqua" w:hAnsi="Book Antiqua"/>
        </w:rPr>
        <w:t xml:space="preserve"> </w:t>
      </w:r>
    </w:p>
    <w:p w:rsidR="00866816" w:rsidRDefault="00866816" w:rsidP="008014DC">
      <w:pPr>
        <w:shd w:val="clear" w:color="auto" w:fill="FFFFFF"/>
        <w:spacing w:after="60"/>
        <w:jc w:val="both"/>
        <w:rPr>
          <w:rStyle w:val="Strong"/>
          <w:rFonts w:ascii="Book Antiqua" w:hAnsi="Book Antiqua"/>
          <w:szCs w:val="28"/>
        </w:rPr>
      </w:pPr>
    </w:p>
    <w:p w:rsidR="00927442" w:rsidRPr="00904962" w:rsidRDefault="00927442" w:rsidP="008014DC">
      <w:pPr>
        <w:shd w:val="clear" w:color="auto" w:fill="FFFFFF"/>
        <w:spacing w:after="60"/>
        <w:jc w:val="both"/>
        <w:rPr>
          <w:rFonts w:ascii="Book Antiqua" w:hAnsi="Book Antiqua" w:cs="Arial"/>
          <w:b/>
          <w:bCs/>
          <w:color w:val="222222"/>
          <w:szCs w:val="28"/>
        </w:rPr>
      </w:pPr>
      <w:r w:rsidRPr="00904962">
        <w:rPr>
          <w:rStyle w:val="Strong"/>
          <w:rFonts w:ascii="Book Antiqua" w:hAnsi="Book Antiqua"/>
          <w:szCs w:val="28"/>
        </w:rPr>
        <w:t xml:space="preserve">Skills: </w:t>
      </w:r>
    </w:p>
    <w:p w:rsidR="00927442" w:rsidRDefault="00927442" w:rsidP="009D3298">
      <w:pPr>
        <w:numPr>
          <w:ilvl w:val="0"/>
          <w:numId w:val="15"/>
        </w:numPr>
        <w:shd w:val="clear" w:color="auto" w:fill="FFFFFF"/>
        <w:spacing w:after="60"/>
        <w:jc w:val="both"/>
        <w:rPr>
          <w:rFonts w:ascii="Book Antiqua" w:hAnsi="Book Antiqua" w:cs="Arial"/>
          <w:color w:val="222222"/>
        </w:rPr>
      </w:pPr>
      <w:r w:rsidRPr="00E22143">
        <w:rPr>
          <w:rFonts w:ascii="Book Antiqua" w:hAnsi="Book Antiqua" w:cs="Arial"/>
          <w:color w:val="222222"/>
        </w:rPr>
        <w:t xml:space="preserve">In depth knowledge of the current leading Networking technologies, </w:t>
      </w:r>
      <w:r w:rsidR="00595A50">
        <w:rPr>
          <w:rFonts w:ascii="Book Antiqua" w:hAnsi="Book Antiqua" w:cs="Arial"/>
          <w:color w:val="222222"/>
        </w:rPr>
        <w:t xml:space="preserve">Digital </w:t>
      </w:r>
      <w:r w:rsidRPr="00E22143">
        <w:rPr>
          <w:rFonts w:ascii="Book Antiqua" w:hAnsi="Book Antiqua" w:cs="Arial"/>
          <w:color w:val="222222"/>
        </w:rPr>
        <w:t xml:space="preserve">databases, development tools, middleware tools, hardware platforms and operating systems. </w:t>
      </w:r>
    </w:p>
    <w:p w:rsidR="00595A50" w:rsidRPr="00595A50" w:rsidRDefault="00595A50" w:rsidP="009D3298">
      <w:pPr>
        <w:numPr>
          <w:ilvl w:val="0"/>
          <w:numId w:val="15"/>
        </w:numPr>
        <w:shd w:val="clear" w:color="auto" w:fill="FFFFFF"/>
        <w:spacing w:after="60"/>
        <w:jc w:val="both"/>
        <w:rPr>
          <w:rFonts w:ascii="Book Antiqua" w:hAnsi="Book Antiqua" w:cs="Arial"/>
          <w:color w:val="222222"/>
        </w:rPr>
      </w:pPr>
      <w:r>
        <w:rPr>
          <w:rFonts w:ascii="Book Antiqua" w:hAnsi="Book Antiqua" w:cs="Arial"/>
          <w:color w:val="222222"/>
        </w:rPr>
        <w:t>Having Experience of Digitization &amp; Automation &amp; should be aware of ICT</w:t>
      </w:r>
      <w:r w:rsidR="005B0607">
        <w:rPr>
          <w:rFonts w:ascii="Book Antiqua" w:hAnsi="Book Antiqua" w:cs="Arial"/>
          <w:color w:val="222222"/>
        </w:rPr>
        <w:t xml:space="preserve"> ECO</w:t>
      </w:r>
      <w:r>
        <w:rPr>
          <w:rFonts w:ascii="Book Antiqua" w:hAnsi="Book Antiqua" w:cs="Arial"/>
          <w:color w:val="222222"/>
        </w:rPr>
        <w:t xml:space="preserve"> system </w:t>
      </w:r>
    </w:p>
    <w:p w:rsidR="00927442" w:rsidRDefault="00927442" w:rsidP="009D3298">
      <w:pPr>
        <w:numPr>
          <w:ilvl w:val="0"/>
          <w:numId w:val="15"/>
        </w:numPr>
        <w:shd w:val="clear" w:color="auto" w:fill="FFFFFF"/>
        <w:spacing w:after="60"/>
        <w:jc w:val="both"/>
        <w:rPr>
          <w:rFonts w:ascii="Book Antiqua" w:hAnsi="Book Antiqua" w:cs="Arial"/>
          <w:color w:val="222222"/>
        </w:rPr>
      </w:pPr>
      <w:r w:rsidRPr="00E22143">
        <w:rPr>
          <w:rFonts w:ascii="Book Antiqua" w:hAnsi="Book Antiqua" w:cs="Arial"/>
          <w:color w:val="222222"/>
        </w:rPr>
        <w:t xml:space="preserve">Proficient in project management, monitoring &amp; evaluation tools/techniques, and knowledge of latest project management software’s. </w:t>
      </w:r>
    </w:p>
    <w:p w:rsidR="00564D7E" w:rsidRPr="00564D7E" w:rsidRDefault="00564D7E" w:rsidP="009D3298">
      <w:pPr>
        <w:numPr>
          <w:ilvl w:val="0"/>
          <w:numId w:val="15"/>
        </w:numPr>
        <w:shd w:val="clear" w:color="auto" w:fill="FFFFFF"/>
        <w:spacing w:after="60"/>
        <w:jc w:val="both"/>
        <w:rPr>
          <w:rFonts w:ascii="Book Antiqua" w:hAnsi="Book Antiqua" w:cs="Arial"/>
          <w:color w:val="222222"/>
        </w:rPr>
      </w:pPr>
      <w:r w:rsidRPr="00E22143">
        <w:rPr>
          <w:rFonts w:ascii="Book Antiqua" w:hAnsi="Book Antiqua" w:cs="Arial"/>
          <w:color w:val="222222"/>
        </w:rPr>
        <w:t xml:space="preserve">Must be well versed </w:t>
      </w:r>
      <w:r>
        <w:rPr>
          <w:rFonts w:ascii="Book Antiqua" w:hAnsi="Book Antiqua" w:cs="Arial"/>
          <w:color w:val="222222"/>
        </w:rPr>
        <w:t>with office productivity tools.</w:t>
      </w:r>
    </w:p>
    <w:p w:rsidR="00927442" w:rsidRPr="00E22143" w:rsidRDefault="00927442" w:rsidP="009D3298">
      <w:pPr>
        <w:numPr>
          <w:ilvl w:val="0"/>
          <w:numId w:val="15"/>
        </w:numPr>
        <w:shd w:val="clear" w:color="auto" w:fill="FFFFFF"/>
        <w:spacing w:after="60"/>
        <w:jc w:val="both"/>
        <w:rPr>
          <w:rFonts w:ascii="Book Antiqua" w:hAnsi="Book Antiqua" w:cs="Arial"/>
          <w:color w:val="222222"/>
        </w:rPr>
      </w:pPr>
      <w:r w:rsidRPr="00E22143">
        <w:rPr>
          <w:rFonts w:ascii="Book Antiqua" w:hAnsi="Book Antiqua" w:cs="Arial"/>
          <w:color w:val="222222"/>
        </w:rPr>
        <w:t xml:space="preserve">Well versed with contract management techniques. </w:t>
      </w:r>
    </w:p>
    <w:p w:rsidR="00927442" w:rsidRPr="00E22143" w:rsidRDefault="00927442" w:rsidP="009D3298">
      <w:pPr>
        <w:numPr>
          <w:ilvl w:val="0"/>
          <w:numId w:val="15"/>
        </w:numPr>
        <w:shd w:val="clear" w:color="auto" w:fill="FFFFFF"/>
        <w:spacing w:after="60"/>
        <w:jc w:val="both"/>
        <w:rPr>
          <w:rFonts w:ascii="Book Antiqua" w:hAnsi="Book Antiqua" w:cs="Arial"/>
          <w:color w:val="222222"/>
        </w:rPr>
      </w:pPr>
      <w:r w:rsidRPr="00E22143">
        <w:rPr>
          <w:rFonts w:ascii="Book Antiqua" w:hAnsi="Book Antiqua" w:cs="Arial"/>
          <w:color w:val="222222"/>
        </w:rPr>
        <w:t xml:space="preserve">Aware of Government procedures and policies regarding public tendering and bidding processes. </w:t>
      </w:r>
    </w:p>
    <w:p w:rsidR="00AB63D4" w:rsidRPr="00AB0C33" w:rsidRDefault="00927442" w:rsidP="009D3298">
      <w:pPr>
        <w:numPr>
          <w:ilvl w:val="0"/>
          <w:numId w:val="15"/>
        </w:numPr>
        <w:shd w:val="clear" w:color="auto" w:fill="FFFFFF"/>
        <w:spacing w:after="60"/>
        <w:jc w:val="both"/>
        <w:rPr>
          <w:rFonts w:ascii="Book Antiqua" w:hAnsi="Book Antiqua" w:cs="Arial"/>
          <w:color w:val="222222"/>
        </w:rPr>
      </w:pPr>
      <w:r w:rsidRPr="00E22143">
        <w:rPr>
          <w:rFonts w:ascii="Book Antiqua" w:hAnsi="Book Antiqua" w:cs="Arial"/>
          <w:color w:val="222222"/>
        </w:rPr>
        <w:t>Having experience of PC-1</w:t>
      </w:r>
      <w:r w:rsidR="003A70F0">
        <w:rPr>
          <w:rFonts w:ascii="Book Antiqua" w:hAnsi="Book Antiqua" w:cs="Arial"/>
          <w:color w:val="222222"/>
        </w:rPr>
        <w:t xml:space="preserve"> &amp; RFP </w:t>
      </w:r>
      <w:r w:rsidR="00CF2681">
        <w:rPr>
          <w:rFonts w:ascii="Book Antiqua" w:hAnsi="Book Antiqua" w:cs="Arial"/>
          <w:color w:val="222222"/>
        </w:rPr>
        <w:t>p</w:t>
      </w:r>
      <w:r w:rsidRPr="00E22143">
        <w:rPr>
          <w:rFonts w:ascii="Book Antiqua" w:hAnsi="Book Antiqua" w:cs="Arial"/>
          <w:color w:val="222222"/>
        </w:rPr>
        <w:t>reparation for the public Sector IT Projects.</w:t>
      </w:r>
    </w:p>
    <w:p w:rsidR="00AB63D4" w:rsidRDefault="00AB63D4" w:rsidP="008014DC">
      <w:pPr>
        <w:shd w:val="clear" w:color="auto" w:fill="FFFFFF"/>
        <w:spacing w:after="60"/>
        <w:jc w:val="both"/>
        <w:rPr>
          <w:rFonts w:ascii="Book Antiqua" w:hAnsi="Book Antiqua" w:cs="Arial"/>
          <w:b/>
          <w:color w:val="222222"/>
          <w:szCs w:val="28"/>
        </w:rPr>
      </w:pPr>
    </w:p>
    <w:p w:rsidR="00927442" w:rsidRDefault="00927442" w:rsidP="008014DC">
      <w:pPr>
        <w:shd w:val="clear" w:color="auto" w:fill="FFFFFF"/>
        <w:spacing w:after="60"/>
        <w:jc w:val="both"/>
        <w:rPr>
          <w:rFonts w:ascii="Book Antiqua" w:hAnsi="Book Antiqua" w:cs="Arial"/>
          <w:b/>
          <w:color w:val="222222"/>
          <w:szCs w:val="28"/>
        </w:rPr>
      </w:pPr>
      <w:r w:rsidRPr="00904962">
        <w:rPr>
          <w:rFonts w:ascii="Book Antiqua" w:hAnsi="Book Antiqua" w:cs="Arial"/>
          <w:b/>
          <w:color w:val="222222"/>
          <w:szCs w:val="28"/>
        </w:rPr>
        <w:t>Job Description:</w:t>
      </w:r>
    </w:p>
    <w:p w:rsidR="003C1B83" w:rsidRPr="00904962" w:rsidRDefault="003C1B83" w:rsidP="008014DC">
      <w:pPr>
        <w:shd w:val="clear" w:color="auto" w:fill="FFFFFF"/>
        <w:spacing w:after="60"/>
        <w:jc w:val="both"/>
        <w:rPr>
          <w:rFonts w:ascii="Book Antiqua" w:hAnsi="Book Antiqua" w:cs="Arial"/>
          <w:b/>
          <w:color w:val="222222"/>
          <w:szCs w:val="28"/>
        </w:rPr>
      </w:pPr>
    </w:p>
    <w:p w:rsidR="008C3DDF" w:rsidRPr="007F28CE" w:rsidRDefault="008C3DDF" w:rsidP="009D3298">
      <w:pPr>
        <w:pStyle w:val="ListParagraph"/>
        <w:numPr>
          <w:ilvl w:val="0"/>
          <w:numId w:val="17"/>
        </w:numPr>
        <w:spacing w:line="360" w:lineRule="auto"/>
        <w:jc w:val="both"/>
        <w:rPr>
          <w:rFonts w:ascii="Book Antiqua" w:hAnsi="Book Antiqua" w:cstheme="minorHAnsi"/>
          <w:color w:val="000000" w:themeColor="text1"/>
          <w:shd w:val="clear" w:color="auto" w:fill="FFFFFF"/>
        </w:rPr>
      </w:pPr>
      <w:r>
        <w:rPr>
          <w:rFonts w:ascii="Book Antiqua" w:eastAsia="SimSun" w:hAnsi="Book Antiqua" w:cstheme="minorHAnsi"/>
          <w:bCs/>
          <w:color w:val="000000" w:themeColor="text1"/>
          <w:lang w:eastAsia="zh-CN"/>
        </w:rPr>
        <w:t>Responsible for execution of all the operations</w:t>
      </w:r>
      <w:r w:rsidR="003C1B83">
        <w:rPr>
          <w:rFonts w:ascii="Book Antiqua" w:eastAsia="SimSun" w:hAnsi="Book Antiqua" w:cstheme="minorHAnsi"/>
          <w:bCs/>
          <w:color w:val="000000" w:themeColor="text1"/>
          <w:lang w:eastAsia="zh-CN"/>
        </w:rPr>
        <w:t xml:space="preserve"> involving technical management of LRMIS Digital Database &amp; </w:t>
      </w:r>
      <w:r w:rsidR="002F4553">
        <w:rPr>
          <w:rFonts w:ascii="Book Antiqua" w:eastAsia="SimSun" w:hAnsi="Book Antiqua" w:cstheme="minorHAnsi"/>
          <w:bCs/>
          <w:color w:val="000000" w:themeColor="text1"/>
          <w:lang w:eastAsia="zh-CN"/>
        </w:rPr>
        <w:t xml:space="preserve"> coordination with </w:t>
      </w:r>
      <w:r>
        <w:rPr>
          <w:rFonts w:ascii="Book Antiqua" w:eastAsia="SimSun" w:hAnsi="Book Antiqua" w:cstheme="minorHAnsi"/>
          <w:bCs/>
          <w:color w:val="000000" w:themeColor="text1"/>
          <w:lang w:eastAsia="zh-CN"/>
        </w:rPr>
        <w:t>all stake holders(Board of Revenue, IT Board, Consultant, Contractors, Service centers</w:t>
      </w:r>
    </w:p>
    <w:p w:rsidR="007F28CE" w:rsidRPr="00F206BA" w:rsidRDefault="007F28CE" w:rsidP="009D3298">
      <w:pPr>
        <w:pStyle w:val="ListParagraph"/>
        <w:numPr>
          <w:ilvl w:val="0"/>
          <w:numId w:val="17"/>
        </w:numPr>
        <w:spacing w:line="360" w:lineRule="auto"/>
        <w:jc w:val="both"/>
        <w:rPr>
          <w:rFonts w:ascii="Book Antiqua" w:hAnsi="Book Antiqua" w:cstheme="minorHAnsi"/>
          <w:color w:val="000000" w:themeColor="text1"/>
          <w:shd w:val="clear" w:color="auto" w:fill="FFFFFF"/>
        </w:rPr>
      </w:pPr>
      <w:r>
        <w:t>Establishment of networking infrastructure using Centralized &amp; Hybrid model involving latest Servers, Switches, Workstations, IP based cameras, Biometric security system, E Queue Management System at service centers &amp; Execution Unit</w:t>
      </w:r>
    </w:p>
    <w:p w:rsidR="00FC6133" w:rsidRPr="00FC6133" w:rsidRDefault="00F206BA" w:rsidP="009D3298">
      <w:pPr>
        <w:pStyle w:val="ListParagraph"/>
        <w:numPr>
          <w:ilvl w:val="0"/>
          <w:numId w:val="17"/>
        </w:numPr>
        <w:spacing w:line="360" w:lineRule="auto"/>
        <w:jc w:val="both"/>
        <w:rPr>
          <w:rFonts w:ascii="Book Antiqua" w:hAnsi="Book Antiqua" w:cstheme="minorHAnsi"/>
          <w:color w:val="000000" w:themeColor="text1"/>
          <w:shd w:val="clear" w:color="auto" w:fill="FFFFFF"/>
        </w:rPr>
      </w:pPr>
      <w:r w:rsidRPr="00FC6133">
        <w:rPr>
          <w:rFonts w:ascii="Book Antiqua" w:eastAsia="SimSun" w:hAnsi="Book Antiqua" w:cstheme="minorHAnsi"/>
          <w:bCs/>
          <w:color w:val="000000" w:themeColor="text1"/>
          <w:lang w:eastAsia="zh-CN"/>
        </w:rPr>
        <w:t>Supervision of</w:t>
      </w:r>
      <w:r w:rsidR="0044239A" w:rsidRPr="00FC6133">
        <w:rPr>
          <w:rFonts w:ascii="Book Antiqua" w:eastAsia="SimSun" w:hAnsi="Book Antiqua" w:cstheme="minorHAnsi"/>
          <w:bCs/>
          <w:color w:val="000000" w:themeColor="text1"/>
          <w:lang w:eastAsia="zh-CN"/>
        </w:rPr>
        <w:t xml:space="preserve"> Computerized</w:t>
      </w:r>
      <w:r w:rsidRPr="00FC6133">
        <w:rPr>
          <w:rFonts w:ascii="Book Antiqua" w:eastAsia="SimSun" w:hAnsi="Book Antiqua" w:cstheme="minorHAnsi"/>
          <w:bCs/>
          <w:color w:val="000000" w:themeColor="text1"/>
          <w:lang w:eastAsia="zh-CN"/>
        </w:rPr>
        <w:t xml:space="preserve"> scanning, Indexing &amp; Data Entry of all the confidential record in LRMIS database</w:t>
      </w:r>
    </w:p>
    <w:p w:rsidR="00FC6133" w:rsidRPr="00FC6133" w:rsidRDefault="00FC6133" w:rsidP="009D3298">
      <w:pPr>
        <w:pStyle w:val="ListParagraph"/>
        <w:numPr>
          <w:ilvl w:val="0"/>
          <w:numId w:val="17"/>
        </w:numPr>
        <w:spacing w:line="360" w:lineRule="auto"/>
        <w:jc w:val="both"/>
        <w:rPr>
          <w:rFonts w:ascii="Book Antiqua" w:hAnsi="Book Antiqua" w:cstheme="minorHAnsi"/>
          <w:color w:val="000000" w:themeColor="text1"/>
          <w:shd w:val="clear" w:color="auto" w:fill="FFFFFF"/>
        </w:rPr>
      </w:pPr>
      <w:r>
        <w:t>Commissioning of Digital Database LRMIS at Digital centers</w:t>
      </w:r>
    </w:p>
    <w:p w:rsidR="00D811EC" w:rsidRPr="00D811EC" w:rsidRDefault="00FC6133" w:rsidP="009D3298">
      <w:pPr>
        <w:pStyle w:val="ListParagraph"/>
        <w:numPr>
          <w:ilvl w:val="0"/>
          <w:numId w:val="17"/>
        </w:numPr>
        <w:spacing w:line="360" w:lineRule="auto"/>
        <w:jc w:val="both"/>
        <w:rPr>
          <w:rFonts w:ascii="Book Antiqua" w:hAnsi="Book Antiqua" w:cstheme="minorHAnsi"/>
          <w:color w:val="000000" w:themeColor="text1"/>
          <w:shd w:val="clear" w:color="auto" w:fill="FFFFFF"/>
        </w:rPr>
      </w:pPr>
      <w:r>
        <w:lastRenderedPageBreak/>
        <w:t>Incorporation of Digital Mozas in Digital database through database queries at conc</w:t>
      </w:r>
      <w:r w:rsidR="00D811EC">
        <w:t>erned centers &amp; Execution Center</w:t>
      </w:r>
    </w:p>
    <w:p w:rsidR="007B37B6" w:rsidRPr="00D811EC" w:rsidRDefault="007B37B6" w:rsidP="009D3298">
      <w:pPr>
        <w:pStyle w:val="ListParagraph"/>
        <w:numPr>
          <w:ilvl w:val="0"/>
          <w:numId w:val="17"/>
        </w:numPr>
        <w:spacing w:line="360" w:lineRule="auto"/>
        <w:jc w:val="both"/>
        <w:rPr>
          <w:rFonts w:ascii="Book Antiqua" w:hAnsi="Book Antiqua" w:cstheme="minorHAnsi"/>
          <w:color w:val="000000" w:themeColor="text1"/>
          <w:shd w:val="clear" w:color="auto" w:fill="FFFFFF"/>
        </w:rPr>
      </w:pPr>
      <w:r w:rsidRPr="00D811EC">
        <w:rPr>
          <w:rFonts w:ascii="Book Antiqua" w:hAnsi="Book Antiqua" w:cs="Arial"/>
          <w:color w:val="000000" w:themeColor="text1"/>
        </w:rPr>
        <w:t>To coordinate with the implementing IT firms. This will involve establishing commitments with the contractor, and tracking and reviewing the contractor's performance and results.</w:t>
      </w:r>
    </w:p>
    <w:p w:rsidR="0031130D" w:rsidRPr="00DD1BD1" w:rsidRDefault="009613AB" w:rsidP="009D3298">
      <w:pPr>
        <w:pStyle w:val="ListParagraph"/>
        <w:numPr>
          <w:ilvl w:val="0"/>
          <w:numId w:val="17"/>
        </w:numPr>
        <w:spacing w:line="360" w:lineRule="auto"/>
        <w:jc w:val="both"/>
        <w:rPr>
          <w:rFonts w:ascii="Book Antiqua" w:hAnsi="Book Antiqua" w:cstheme="minorHAnsi"/>
          <w:color w:val="000000" w:themeColor="text1"/>
          <w:shd w:val="clear" w:color="auto" w:fill="FFFFFF"/>
        </w:rPr>
      </w:pPr>
      <w:r>
        <w:rPr>
          <w:rFonts w:ascii="Book Antiqua" w:hAnsi="Book Antiqua" w:cstheme="minorHAnsi"/>
          <w:color w:val="000000" w:themeColor="text1"/>
          <w:shd w:val="clear" w:color="auto" w:fill="FFFFFF"/>
        </w:rPr>
        <w:t>Ensure proper incorporation of digitized moza in LRMIS application at concerned centers</w:t>
      </w:r>
      <w:r w:rsidR="002658EE">
        <w:rPr>
          <w:rFonts w:ascii="Book Antiqua" w:hAnsi="Book Antiqua" w:cstheme="minorHAnsi"/>
          <w:color w:val="000000" w:themeColor="text1"/>
          <w:shd w:val="clear" w:color="auto" w:fill="FFFFFF"/>
        </w:rPr>
        <w:t xml:space="preserve"> to make it live for the end users</w:t>
      </w:r>
    </w:p>
    <w:p w:rsidR="00F11040" w:rsidRPr="00DF3E1C" w:rsidRDefault="00927442" w:rsidP="00F11040">
      <w:pPr>
        <w:pStyle w:val="ListParagraph"/>
        <w:numPr>
          <w:ilvl w:val="0"/>
          <w:numId w:val="8"/>
        </w:numPr>
        <w:spacing w:after="200" w:line="360" w:lineRule="auto"/>
        <w:jc w:val="both"/>
        <w:rPr>
          <w:rFonts w:ascii="Book Antiqua" w:hAnsi="Book Antiqua" w:cstheme="minorHAnsi"/>
          <w:color w:val="000000" w:themeColor="text1"/>
          <w:shd w:val="clear" w:color="auto" w:fill="FFFFFF"/>
        </w:rPr>
      </w:pPr>
      <w:r>
        <w:rPr>
          <w:rFonts w:ascii="Book Antiqua" w:hAnsi="Book Antiqua" w:cs="Arial"/>
          <w:color w:val="000000" w:themeColor="text1"/>
        </w:rPr>
        <w:t>To look after the Project and m</w:t>
      </w:r>
      <w:r w:rsidRPr="00E22143">
        <w:rPr>
          <w:rFonts w:ascii="Book Antiqua" w:hAnsi="Book Antiqua" w:cs="Arial"/>
          <w:color w:val="000000" w:themeColor="text1"/>
        </w:rPr>
        <w:t>anage all the resources of the project along with the staff.</w:t>
      </w:r>
    </w:p>
    <w:p w:rsidR="00DF3E1C" w:rsidRPr="00F11040" w:rsidRDefault="00DF3E1C" w:rsidP="00F11040">
      <w:pPr>
        <w:pStyle w:val="ListParagraph"/>
        <w:numPr>
          <w:ilvl w:val="0"/>
          <w:numId w:val="8"/>
        </w:numPr>
        <w:spacing w:after="200" w:line="360" w:lineRule="auto"/>
        <w:jc w:val="both"/>
        <w:rPr>
          <w:rFonts w:ascii="Book Antiqua" w:hAnsi="Book Antiqua" w:cstheme="minorHAnsi"/>
          <w:color w:val="000000" w:themeColor="text1"/>
          <w:shd w:val="clear" w:color="auto" w:fill="FFFFFF"/>
        </w:rPr>
      </w:pPr>
      <w:r>
        <w:rPr>
          <w:rFonts w:ascii="Book Antiqua" w:hAnsi="Book Antiqua" w:cs="Arial"/>
          <w:color w:val="000000" w:themeColor="text1"/>
        </w:rPr>
        <w:t>To establish Digital service centers at concerned tehsils</w:t>
      </w:r>
    </w:p>
    <w:p w:rsidR="00927442" w:rsidRDefault="00927442" w:rsidP="009D3298">
      <w:pPr>
        <w:pStyle w:val="ListParagraph"/>
        <w:numPr>
          <w:ilvl w:val="0"/>
          <w:numId w:val="17"/>
        </w:numPr>
        <w:shd w:val="clear" w:color="auto" w:fill="FFFFFF"/>
        <w:spacing w:after="60" w:line="360" w:lineRule="auto"/>
        <w:jc w:val="both"/>
        <w:rPr>
          <w:rFonts w:ascii="Book Antiqua" w:hAnsi="Book Antiqua" w:cs="Arial"/>
          <w:color w:val="000000" w:themeColor="text1"/>
        </w:rPr>
      </w:pPr>
      <w:r w:rsidRPr="00E22143">
        <w:rPr>
          <w:rFonts w:ascii="Book Antiqua" w:hAnsi="Book Antiqua" w:cs="Arial"/>
          <w:color w:val="000000" w:themeColor="text1"/>
        </w:rPr>
        <w:t>Frequently visit the service centers to monitor</w:t>
      </w:r>
      <w:r w:rsidR="00FB01A9">
        <w:rPr>
          <w:rFonts w:ascii="Book Antiqua" w:hAnsi="Book Antiqua" w:cs="Arial"/>
          <w:color w:val="000000" w:themeColor="text1"/>
        </w:rPr>
        <w:t xml:space="preserve"> the activities of the project </w:t>
      </w:r>
      <w:r w:rsidRPr="00E22143">
        <w:rPr>
          <w:rFonts w:ascii="Book Antiqua" w:hAnsi="Book Antiqua" w:cs="Arial"/>
          <w:color w:val="000000" w:themeColor="text1"/>
        </w:rPr>
        <w:t>and make sure that project is running smoothly</w:t>
      </w:r>
      <w:r w:rsidR="00E14D0C">
        <w:rPr>
          <w:rFonts w:ascii="Book Antiqua" w:hAnsi="Book Antiqua" w:cs="Arial"/>
          <w:color w:val="000000" w:themeColor="text1"/>
        </w:rPr>
        <w:t>.</w:t>
      </w:r>
    </w:p>
    <w:p w:rsidR="00E14D0C" w:rsidRPr="00E22143" w:rsidRDefault="00E14D0C" w:rsidP="009D3298">
      <w:pPr>
        <w:pStyle w:val="ListParagraph"/>
        <w:numPr>
          <w:ilvl w:val="0"/>
          <w:numId w:val="17"/>
        </w:numPr>
        <w:shd w:val="clear" w:color="auto" w:fill="FFFFFF"/>
        <w:spacing w:after="60" w:line="360" w:lineRule="auto"/>
        <w:jc w:val="both"/>
        <w:rPr>
          <w:rFonts w:ascii="Book Antiqua" w:hAnsi="Book Antiqua" w:cs="Arial"/>
          <w:color w:val="000000" w:themeColor="text1"/>
        </w:rPr>
      </w:pPr>
      <w:r w:rsidRPr="00E12750">
        <w:rPr>
          <w:rFonts w:ascii="Book Antiqua" w:hAnsi="Book Antiqua" w:cs="Arial"/>
          <w:color w:val="000000" w:themeColor="text1"/>
        </w:rPr>
        <w:t>To plan, design and develop the IT projects proposals (PC-III-IV), working papers and advertisements etc</w:t>
      </w:r>
    </w:p>
    <w:p w:rsidR="00927442" w:rsidRPr="00410C3C" w:rsidRDefault="00927442" w:rsidP="009D3298">
      <w:pPr>
        <w:pStyle w:val="ListParagraph"/>
        <w:numPr>
          <w:ilvl w:val="0"/>
          <w:numId w:val="17"/>
        </w:numPr>
        <w:spacing w:line="360" w:lineRule="auto"/>
        <w:jc w:val="both"/>
        <w:rPr>
          <w:rFonts w:ascii="Book Antiqua" w:hAnsi="Book Antiqua" w:cstheme="minorHAnsi"/>
          <w:color w:val="000000" w:themeColor="text1"/>
          <w:shd w:val="clear" w:color="auto" w:fill="FFFFFF"/>
        </w:rPr>
      </w:pPr>
      <w:r w:rsidRPr="00FB27C3">
        <w:rPr>
          <w:rFonts w:ascii="Book Antiqua" w:hAnsi="Book Antiqua" w:cs="Arial"/>
          <w:color w:val="000000" w:themeColor="text1"/>
        </w:rPr>
        <w:t>To get input from IT Specialists about the ongoing project and incorporate the same.</w:t>
      </w:r>
      <w:r w:rsidRPr="00FB27C3">
        <w:rPr>
          <w:rFonts w:ascii="Book Antiqua" w:hAnsi="Book Antiqua" w:cs="Helvetica"/>
          <w:color w:val="000000" w:themeColor="text1"/>
          <w:shd w:val="clear" w:color="auto" w:fill="F2F2F2"/>
        </w:rPr>
        <w:t xml:space="preserve"> Use appropriate verification techniques to manage changes in project scope, schedule and costs.</w:t>
      </w:r>
    </w:p>
    <w:p w:rsidR="0031130D" w:rsidRPr="0031130D" w:rsidRDefault="0031130D" w:rsidP="009D3298">
      <w:pPr>
        <w:pStyle w:val="ListParagraph"/>
        <w:numPr>
          <w:ilvl w:val="0"/>
          <w:numId w:val="17"/>
        </w:numPr>
        <w:shd w:val="clear" w:color="auto" w:fill="FFFFFF"/>
        <w:spacing w:after="60" w:line="360" w:lineRule="auto"/>
        <w:jc w:val="both"/>
        <w:rPr>
          <w:rFonts w:ascii="Book Antiqua" w:hAnsi="Book Antiqua" w:cs="Arial"/>
          <w:color w:val="000000" w:themeColor="text1"/>
        </w:rPr>
      </w:pPr>
      <w:r w:rsidRPr="00E22143">
        <w:rPr>
          <w:rFonts w:ascii="Book Antiqua" w:hAnsi="Book Antiqua" w:cs="Arial"/>
          <w:color w:val="000000" w:themeColor="text1"/>
        </w:rPr>
        <w:t xml:space="preserve">Monitor the performance of the </w:t>
      </w:r>
      <w:r>
        <w:rPr>
          <w:rFonts w:ascii="Book Antiqua" w:hAnsi="Book Antiqua" w:cs="Arial"/>
          <w:color w:val="000000" w:themeColor="text1"/>
        </w:rPr>
        <w:t xml:space="preserve">overall </w:t>
      </w:r>
      <w:r w:rsidRPr="00E22143">
        <w:rPr>
          <w:rFonts w:ascii="Book Antiqua" w:hAnsi="Book Antiqua" w:cs="Arial"/>
          <w:color w:val="000000" w:themeColor="text1"/>
        </w:rPr>
        <w:t>staff and evaluate it accordingly.</w:t>
      </w:r>
    </w:p>
    <w:p w:rsidR="003B0CE8" w:rsidRPr="00983BE6" w:rsidRDefault="00927442" w:rsidP="009D3298">
      <w:pPr>
        <w:pStyle w:val="ListParagraph"/>
        <w:numPr>
          <w:ilvl w:val="0"/>
          <w:numId w:val="15"/>
        </w:numPr>
        <w:shd w:val="clear" w:color="auto" w:fill="FFFFFF"/>
        <w:spacing w:after="60" w:line="360" w:lineRule="auto"/>
        <w:jc w:val="both"/>
        <w:rPr>
          <w:rFonts w:ascii="Book Antiqua" w:hAnsi="Book Antiqua" w:cs="Arial"/>
          <w:color w:val="000000" w:themeColor="text1"/>
        </w:rPr>
      </w:pPr>
      <w:r w:rsidRPr="00E12750">
        <w:rPr>
          <w:rFonts w:ascii="Book Antiqua" w:hAnsi="Book Antiqua" w:cs="Arial"/>
          <w:color w:val="000000" w:themeColor="text1"/>
        </w:rPr>
        <w:t xml:space="preserve">Report regular progress to the </w:t>
      </w:r>
      <w:r w:rsidR="007346C2" w:rsidRPr="00E12750">
        <w:rPr>
          <w:rFonts w:ascii="Book Antiqua" w:hAnsi="Book Antiqua" w:cs="Arial"/>
          <w:color w:val="000000" w:themeColor="text1"/>
        </w:rPr>
        <w:t>DG IT Board</w:t>
      </w:r>
      <w:r w:rsidR="00BD76E2">
        <w:rPr>
          <w:rFonts w:ascii="Book Antiqua" w:hAnsi="Book Antiqua" w:cs="Arial"/>
          <w:color w:val="000000" w:themeColor="text1"/>
        </w:rPr>
        <w:t xml:space="preserve"> &amp;</w:t>
      </w:r>
      <w:r w:rsidR="005257B0">
        <w:rPr>
          <w:rFonts w:ascii="Book Antiqua" w:hAnsi="Book Antiqua" w:cs="Arial"/>
          <w:color w:val="000000" w:themeColor="text1"/>
        </w:rPr>
        <w:t xml:space="preserve"> Senior member board of revenue</w:t>
      </w:r>
      <w:r w:rsidR="007346C2" w:rsidRPr="00E12750">
        <w:rPr>
          <w:rFonts w:ascii="Book Antiqua" w:hAnsi="Book Antiqua" w:cs="Arial"/>
          <w:color w:val="000000" w:themeColor="text1"/>
        </w:rPr>
        <w:t xml:space="preserve"> </w:t>
      </w:r>
    </w:p>
    <w:p w:rsidR="00927442" w:rsidRPr="001B2099" w:rsidRDefault="00927442" w:rsidP="006B2E66">
      <w:pPr>
        <w:tabs>
          <w:tab w:val="left" w:pos="1260"/>
        </w:tabs>
        <w:spacing w:line="360" w:lineRule="auto"/>
        <w:jc w:val="both"/>
        <w:rPr>
          <w:rFonts w:ascii="Book Antiqua" w:eastAsia="SimSun" w:hAnsi="Book Antiqua"/>
          <w:lang w:eastAsia="zh-CN"/>
        </w:rPr>
      </w:pPr>
      <w:r>
        <w:rPr>
          <w:rFonts w:ascii="Book Antiqua" w:hAnsi="Book Antiqua"/>
          <w:b/>
          <w:bCs/>
          <w:sz w:val="28"/>
          <w:szCs w:val="28"/>
          <w:u w:val="single"/>
        </w:rPr>
        <w:t>System Engineer</w:t>
      </w:r>
      <w:r w:rsidR="006B2E66">
        <w:rPr>
          <w:rFonts w:ascii="Book Antiqua" w:hAnsi="Book Antiqua"/>
          <w:b/>
          <w:bCs/>
          <w:sz w:val="28"/>
          <w:szCs w:val="28"/>
          <w:u w:val="single"/>
        </w:rPr>
        <w:t>:</w:t>
      </w:r>
    </w:p>
    <w:p w:rsidR="00927442" w:rsidRPr="00904962" w:rsidRDefault="00927442" w:rsidP="008014DC">
      <w:pPr>
        <w:pStyle w:val="NormalWeb"/>
        <w:spacing w:before="0" w:beforeAutospacing="0" w:after="0" w:afterAutospacing="0" w:line="360" w:lineRule="auto"/>
        <w:jc w:val="both"/>
        <w:rPr>
          <w:rFonts w:ascii="Book Antiqua" w:hAnsi="Book Antiqua"/>
          <w:b/>
          <w:bCs/>
          <w:sz w:val="20"/>
          <w:szCs w:val="22"/>
        </w:rPr>
      </w:pPr>
      <w:r w:rsidRPr="00904962">
        <w:rPr>
          <w:rFonts w:ascii="Book Antiqua" w:hAnsi="Book Antiqua"/>
          <w:b/>
          <w:bCs/>
          <w:szCs w:val="28"/>
          <w:u w:val="single"/>
        </w:rPr>
        <w:t>Qualification:</w:t>
      </w:r>
    </w:p>
    <w:p w:rsidR="00927442" w:rsidRPr="00811BC7" w:rsidRDefault="00927442" w:rsidP="008014DC">
      <w:pPr>
        <w:spacing w:line="360" w:lineRule="auto"/>
        <w:jc w:val="both"/>
        <w:rPr>
          <w:rFonts w:ascii="Book Antiqua" w:hAnsi="Book Antiqua"/>
          <w:b/>
          <w:bCs/>
        </w:rPr>
      </w:pPr>
      <w:r w:rsidRPr="00811BC7">
        <w:rPr>
          <w:rFonts w:ascii="Book Antiqua" w:hAnsi="Book Antiqua"/>
        </w:rPr>
        <w:t>BS</w:t>
      </w:r>
      <w:r w:rsidR="00707AD8">
        <w:rPr>
          <w:rFonts w:ascii="Book Antiqua" w:hAnsi="Book Antiqua"/>
        </w:rPr>
        <w:t xml:space="preserve"> (CE/CS</w:t>
      </w:r>
      <w:r w:rsidRPr="00811BC7">
        <w:rPr>
          <w:rFonts w:ascii="Book Antiqua" w:hAnsi="Book Antiqua"/>
        </w:rPr>
        <w:t>) 4 years OR MCS from well reputed foreign or HEC- recognized university/institution</w:t>
      </w:r>
    </w:p>
    <w:p w:rsidR="00927442" w:rsidRPr="00904962" w:rsidRDefault="00927442" w:rsidP="008014DC">
      <w:pPr>
        <w:spacing w:line="360" w:lineRule="auto"/>
        <w:jc w:val="both"/>
        <w:rPr>
          <w:rFonts w:ascii="Book Antiqua" w:hAnsi="Book Antiqua" w:cstheme="minorHAnsi"/>
          <w:b/>
          <w:bCs/>
          <w:szCs w:val="28"/>
        </w:rPr>
      </w:pPr>
      <w:r w:rsidRPr="00904962">
        <w:rPr>
          <w:rFonts w:ascii="Book Antiqua" w:hAnsi="Book Antiqua" w:cstheme="minorHAnsi"/>
          <w:b/>
          <w:bCs/>
          <w:szCs w:val="28"/>
        </w:rPr>
        <w:t>Experience:</w:t>
      </w:r>
    </w:p>
    <w:p w:rsidR="00927442" w:rsidRPr="00811BC7" w:rsidRDefault="00927442" w:rsidP="008014DC">
      <w:pPr>
        <w:spacing w:line="360" w:lineRule="auto"/>
        <w:jc w:val="both"/>
        <w:rPr>
          <w:rFonts w:ascii="Book Antiqua" w:hAnsi="Book Antiqua"/>
        </w:rPr>
      </w:pPr>
      <w:r>
        <w:rPr>
          <w:rFonts w:ascii="Book Antiqua" w:hAnsi="Book Antiqua"/>
        </w:rPr>
        <w:t>BS (CE/CS</w:t>
      </w:r>
      <w:r w:rsidRPr="00811BC7">
        <w:rPr>
          <w:rFonts w:ascii="Book Antiqua" w:hAnsi="Book Antiqua"/>
        </w:rPr>
        <w:t>) (4 y</w:t>
      </w:r>
      <w:r w:rsidR="000A3E78">
        <w:rPr>
          <w:rFonts w:ascii="Book Antiqua" w:hAnsi="Book Antiqua"/>
        </w:rPr>
        <w:t>ea</w:t>
      </w:r>
      <w:r w:rsidRPr="00811BC7">
        <w:rPr>
          <w:rFonts w:ascii="Book Antiqua" w:hAnsi="Book Antiqua"/>
        </w:rPr>
        <w:t xml:space="preserve">rs)/MCS with 3 years of experience of managing </w:t>
      </w:r>
      <w:r>
        <w:rPr>
          <w:rFonts w:ascii="Book Antiqua" w:hAnsi="Book Antiqua"/>
        </w:rPr>
        <w:t>IT systems</w:t>
      </w:r>
    </w:p>
    <w:p w:rsidR="00927442" w:rsidRDefault="00927442" w:rsidP="008014DC">
      <w:pPr>
        <w:spacing w:line="360" w:lineRule="auto"/>
        <w:jc w:val="both"/>
        <w:rPr>
          <w:rFonts w:ascii="Book Antiqua" w:eastAsia="SimSun" w:hAnsi="Book Antiqua"/>
          <w:b/>
          <w:bCs/>
          <w:lang w:eastAsia="zh-CN"/>
        </w:rPr>
      </w:pPr>
    </w:p>
    <w:p w:rsidR="00927442" w:rsidRPr="00811BC7" w:rsidRDefault="00927442" w:rsidP="008014DC">
      <w:pPr>
        <w:spacing w:line="360" w:lineRule="auto"/>
        <w:jc w:val="both"/>
        <w:rPr>
          <w:rFonts w:ascii="Book Antiqua" w:eastAsia="SimSun" w:hAnsi="Book Antiqua"/>
          <w:b/>
          <w:bCs/>
          <w:lang w:eastAsia="zh-CN"/>
        </w:rPr>
      </w:pPr>
      <w:r w:rsidRPr="00811BC7">
        <w:rPr>
          <w:rFonts w:ascii="Book Antiqua" w:eastAsia="SimSun" w:hAnsi="Book Antiqua"/>
          <w:b/>
          <w:bCs/>
          <w:lang w:eastAsia="zh-CN"/>
        </w:rPr>
        <w:t xml:space="preserve">Skills: </w:t>
      </w:r>
    </w:p>
    <w:p w:rsidR="00D52AA5" w:rsidRPr="00811BC7" w:rsidRDefault="00D52AA5" w:rsidP="009D3298">
      <w:pPr>
        <w:pStyle w:val="ListParagraph"/>
        <w:numPr>
          <w:ilvl w:val="0"/>
          <w:numId w:val="9"/>
        </w:numPr>
        <w:spacing w:after="200" w:line="276" w:lineRule="auto"/>
        <w:jc w:val="both"/>
        <w:rPr>
          <w:rFonts w:ascii="Book Antiqua" w:hAnsi="Book Antiqua"/>
        </w:rPr>
      </w:pPr>
      <w:r w:rsidRPr="00811BC7">
        <w:rPr>
          <w:rFonts w:ascii="Book Antiqua" w:eastAsia="SimSun" w:hAnsi="Book Antiqua"/>
          <w:lang w:eastAsia="zh-CN"/>
        </w:rPr>
        <w:t xml:space="preserve">Experience of Configuration, Management, and Troubleshooting of Computer and Network devices (Servers, Workstations, Routers, Switches, DSL Modems, etc.) </w:t>
      </w:r>
    </w:p>
    <w:p w:rsidR="00D52AA5" w:rsidRPr="00811BC7" w:rsidRDefault="00D52AA5" w:rsidP="009D3298">
      <w:pPr>
        <w:pStyle w:val="ListParagraph"/>
        <w:numPr>
          <w:ilvl w:val="0"/>
          <w:numId w:val="9"/>
        </w:numPr>
        <w:spacing w:after="200" w:line="276" w:lineRule="auto"/>
        <w:jc w:val="both"/>
        <w:rPr>
          <w:rFonts w:ascii="Book Antiqua" w:eastAsia="SimSun" w:hAnsi="Book Antiqua"/>
          <w:lang w:eastAsia="zh-CN"/>
        </w:rPr>
      </w:pPr>
      <w:r w:rsidRPr="00811BC7">
        <w:rPr>
          <w:rFonts w:ascii="Book Antiqua" w:eastAsia="SimSun" w:hAnsi="Book Antiqua"/>
          <w:lang w:eastAsia="zh-CN"/>
        </w:rPr>
        <w:t>Having experience of -troubleshooting and maintenance of Web/Application Database and Database Servers, and other client or server software packages, at organization(s) of good repute.</w:t>
      </w:r>
    </w:p>
    <w:p w:rsidR="00927442" w:rsidRPr="00811BC7" w:rsidRDefault="00927442" w:rsidP="009D3298">
      <w:pPr>
        <w:pStyle w:val="ListParagraph"/>
        <w:numPr>
          <w:ilvl w:val="0"/>
          <w:numId w:val="9"/>
        </w:numPr>
        <w:spacing w:after="200" w:line="276" w:lineRule="auto"/>
        <w:jc w:val="both"/>
        <w:rPr>
          <w:rFonts w:ascii="Book Antiqua" w:hAnsi="Book Antiqua"/>
        </w:rPr>
      </w:pPr>
      <w:r w:rsidRPr="00811BC7">
        <w:rPr>
          <w:rFonts w:ascii="Book Antiqua" w:hAnsi="Book Antiqua"/>
        </w:rPr>
        <w:t>Strong coordination, organization, teaming and communication abilities</w:t>
      </w:r>
    </w:p>
    <w:p w:rsidR="00927442" w:rsidRPr="00811BC7" w:rsidRDefault="00927442" w:rsidP="009D3298">
      <w:pPr>
        <w:pStyle w:val="ListParagraph"/>
        <w:numPr>
          <w:ilvl w:val="0"/>
          <w:numId w:val="9"/>
        </w:numPr>
        <w:spacing w:after="200" w:line="276" w:lineRule="auto"/>
        <w:jc w:val="both"/>
        <w:rPr>
          <w:rFonts w:ascii="Book Antiqua" w:hAnsi="Book Antiqua"/>
        </w:rPr>
      </w:pPr>
      <w:r w:rsidRPr="00811BC7">
        <w:rPr>
          <w:rFonts w:ascii="Book Antiqua" w:hAnsi="Book Antiqua"/>
        </w:rPr>
        <w:t>Ability to work under pressure and time constraints</w:t>
      </w:r>
    </w:p>
    <w:p w:rsidR="00927442" w:rsidRPr="00811BC7" w:rsidRDefault="00927442" w:rsidP="009D3298">
      <w:pPr>
        <w:pStyle w:val="ListParagraph"/>
        <w:numPr>
          <w:ilvl w:val="0"/>
          <w:numId w:val="9"/>
        </w:numPr>
        <w:spacing w:after="200" w:line="276" w:lineRule="auto"/>
        <w:jc w:val="both"/>
        <w:rPr>
          <w:rFonts w:ascii="Book Antiqua" w:hAnsi="Book Antiqua"/>
        </w:rPr>
      </w:pPr>
      <w:r w:rsidRPr="00811BC7">
        <w:rPr>
          <w:rFonts w:ascii="Book Antiqua" w:hAnsi="Book Antiqua"/>
        </w:rPr>
        <w:t>Successfully presents technical information</w:t>
      </w:r>
    </w:p>
    <w:p w:rsidR="00927442" w:rsidRPr="00811BC7" w:rsidRDefault="00927442" w:rsidP="008014DC">
      <w:pPr>
        <w:spacing w:line="360" w:lineRule="auto"/>
        <w:jc w:val="both"/>
        <w:rPr>
          <w:rFonts w:ascii="Book Antiqua" w:eastAsia="SimSun" w:hAnsi="Book Antiqua"/>
          <w:b/>
          <w:bCs/>
          <w:lang w:eastAsia="zh-CN"/>
        </w:rPr>
      </w:pPr>
      <w:r w:rsidRPr="00811BC7">
        <w:rPr>
          <w:rFonts w:ascii="Book Antiqua" w:eastAsia="SimSun" w:hAnsi="Book Antiqua"/>
          <w:b/>
          <w:bCs/>
          <w:lang w:eastAsia="zh-CN"/>
        </w:rPr>
        <w:lastRenderedPageBreak/>
        <w:t>Job Description:</w:t>
      </w:r>
    </w:p>
    <w:p w:rsidR="006553E3" w:rsidRDefault="006553E3" w:rsidP="009D3298">
      <w:pPr>
        <w:pStyle w:val="ListParagraph"/>
        <w:numPr>
          <w:ilvl w:val="0"/>
          <w:numId w:val="10"/>
        </w:numPr>
        <w:spacing w:after="200" w:line="276" w:lineRule="auto"/>
        <w:jc w:val="both"/>
        <w:rPr>
          <w:rFonts w:ascii="Book Antiqua" w:hAnsi="Book Antiqua"/>
        </w:rPr>
      </w:pPr>
      <w:r>
        <w:rPr>
          <w:rFonts w:ascii="Book Antiqua" w:hAnsi="Book Antiqua"/>
        </w:rPr>
        <w:t>In charge o</w:t>
      </w:r>
      <w:r w:rsidR="002F525A">
        <w:rPr>
          <w:rFonts w:ascii="Book Antiqua" w:hAnsi="Book Antiqua"/>
        </w:rPr>
        <w:t>f all the operations executed at service center</w:t>
      </w:r>
      <w:r w:rsidR="00A56813">
        <w:rPr>
          <w:rFonts w:ascii="Book Antiqua" w:hAnsi="Book Antiqua"/>
        </w:rPr>
        <w:t>.</w:t>
      </w:r>
    </w:p>
    <w:p w:rsidR="00630748" w:rsidRDefault="00347A1A" w:rsidP="009D3298">
      <w:pPr>
        <w:pStyle w:val="ListParagraph"/>
        <w:numPr>
          <w:ilvl w:val="0"/>
          <w:numId w:val="10"/>
        </w:numPr>
        <w:spacing w:after="200" w:line="276" w:lineRule="auto"/>
        <w:jc w:val="both"/>
        <w:rPr>
          <w:rFonts w:ascii="Book Antiqua" w:hAnsi="Book Antiqua"/>
        </w:rPr>
      </w:pPr>
      <w:r>
        <w:rPr>
          <w:rFonts w:ascii="Book Antiqua" w:hAnsi="Book Antiqua"/>
        </w:rPr>
        <w:t xml:space="preserve">Management and monitoring of </w:t>
      </w:r>
      <w:r w:rsidR="00630748">
        <w:rPr>
          <w:rFonts w:ascii="Book Antiqua" w:hAnsi="Book Antiqua"/>
        </w:rPr>
        <w:t xml:space="preserve">IT/ Non IT equipment </w:t>
      </w:r>
      <w:r w:rsidR="00565C12">
        <w:rPr>
          <w:rFonts w:ascii="Book Antiqua" w:hAnsi="Book Antiqua"/>
        </w:rPr>
        <w:t xml:space="preserve">and network applications </w:t>
      </w:r>
      <w:r w:rsidR="00630748">
        <w:rPr>
          <w:rFonts w:ascii="Book Antiqua" w:hAnsi="Book Antiqua"/>
        </w:rPr>
        <w:t>installed at service center and trouble shoot accordingly, if any error occurs</w:t>
      </w:r>
    </w:p>
    <w:p w:rsidR="002F4921" w:rsidRDefault="002F4921" w:rsidP="009D3298">
      <w:pPr>
        <w:pStyle w:val="ListParagraph"/>
        <w:numPr>
          <w:ilvl w:val="0"/>
          <w:numId w:val="10"/>
        </w:numPr>
        <w:spacing w:after="200" w:line="276" w:lineRule="auto"/>
        <w:jc w:val="both"/>
        <w:rPr>
          <w:rFonts w:ascii="Book Antiqua" w:hAnsi="Book Antiqua"/>
        </w:rPr>
      </w:pPr>
      <w:r>
        <w:rPr>
          <w:rFonts w:ascii="Book Antiqua" w:hAnsi="Book Antiqua"/>
        </w:rPr>
        <w:t xml:space="preserve">Responsible for supervision of  Computerized Data Entry in LRMIS Application </w:t>
      </w:r>
    </w:p>
    <w:p w:rsidR="005666F5" w:rsidRDefault="005666F5" w:rsidP="009D3298">
      <w:pPr>
        <w:pStyle w:val="ListParagraph"/>
        <w:numPr>
          <w:ilvl w:val="0"/>
          <w:numId w:val="10"/>
        </w:numPr>
        <w:spacing w:after="200" w:line="276" w:lineRule="auto"/>
        <w:jc w:val="both"/>
        <w:rPr>
          <w:rFonts w:ascii="Book Antiqua" w:hAnsi="Book Antiqua"/>
        </w:rPr>
      </w:pPr>
      <w:r>
        <w:rPr>
          <w:rFonts w:ascii="Book Antiqua" w:hAnsi="Book Antiqua"/>
        </w:rPr>
        <w:t>Deployment of Digital Mauzas in LRMIS application</w:t>
      </w:r>
    </w:p>
    <w:p w:rsidR="00D46E44" w:rsidRPr="000A3E78" w:rsidRDefault="008D535F" w:rsidP="009D3298">
      <w:pPr>
        <w:pStyle w:val="ListParagraph"/>
        <w:numPr>
          <w:ilvl w:val="0"/>
          <w:numId w:val="10"/>
        </w:numPr>
        <w:spacing w:after="200" w:line="276" w:lineRule="auto"/>
        <w:jc w:val="both"/>
        <w:rPr>
          <w:rFonts w:ascii="Book Antiqua" w:hAnsi="Book Antiqua"/>
        </w:rPr>
      </w:pPr>
      <w:r>
        <w:rPr>
          <w:rFonts w:ascii="Book Antiqua" w:hAnsi="Book Antiqua"/>
        </w:rPr>
        <w:t xml:space="preserve">Deposit </w:t>
      </w:r>
      <w:r w:rsidR="003C6573">
        <w:rPr>
          <w:rFonts w:ascii="Book Antiqua" w:hAnsi="Book Antiqua"/>
        </w:rPr>
        <w:t>funds collected after issuance of relevant land documents in g</w:t>
      </w:r>
      <w:r w:rsidR="000A3E78">
        <w:rPr>
          <w:rFonts w:ascii="Book Antiqua" w:hAnsi="Book Antiqua"/>
        </w:rPr>
        <w:t>overnment account on daily basi</w:t>
      </w:r>
      <w:r w:rsidR="00E84BEC">
        <w:rPr>
          <w:rFonts w:ascii="Book Antiqua" w:hAnsi="Book Antiqua"/>
        </w:rPr>
        <w:t>s</w:t>
      </w:r>
    </w:p>
    <w:p w:rsidR="00DC4688" w:rsidRPr="00DC4688" w:rsidRDefault="00BF4E91" w:rsidP="009D3298">
      <w:pPr>
        <w:pStyle w:val="ListParagraph"/>
        <w:numPr>
          <w:ilvl w:val="0"/>
          <w:numId w:val="10"/>
        </w:numPr>
        <w:spacing w:after="200" w:line="276" w:lineRule="auto"/>
        <w:jc w:val="both"/>
        <w:rPr>
          <w:rFonts w:ascii="Book Antiqua" w:hAnsi="Book Antiqua"/>
        </w:rPr>
      </w:pPr>
      <w:r>
        <w:rPr>
          <w:rFonts w:ascii="Book Antiqua" w:hAnsi="Book Antiqua"/>
        </w:rPr>
        <w:t xml:space="preserve">Report to </w:t>
      </w:r>
      <w:r w:rsidR="009F2A13">
        <w:rPr>
          <w:rFonts w:ascii="Book Antiqua" w:hAnsi="Book Antiqua"/>
        </w:rPr>
        <w:t>Manager Operations</w:t>
      </w:r>
      <w:r w:rsidR="000A3E78">
        <w:rPr>
          <w:rFonts w:ascii="Book Antiqua" w:hAnsi="Book Antiqua"/>
        </w:rPr>
        <w:t xml:space="preserve"> &amp; </w:t>
      </w:r>
      <w:r>
        <w:rPr>
          <w:rFonts w:ascii="Book Antiqua" w:hAnsi="Book Antiqua"/>
        </w:rPr>
        <w:t>and Submit weekly progress report so that evaluation can be done</w:t>
      </w:r>
    </w:p>
    <w:p w:rsidR="00A56813" w:rsidRDefault="008D535F" w:rsidP="009D3298">
      <w:pPr>
        <w:pStyle w:val="ListParagraph"/>
        <w:numPr>
          <w:ilvl w:val="0"/>
          <w:numId w:val="10"/>
        </w:numPr>
        <w:spacing w:after="200" w:line="276" w:lineRule="auto"/>
        <w:jc w:val="both"/>
        <w:rPr>
          <w:rFonts w:ascii="Book Antiqua" w:hAnsi="Book Antiqua"/>
        </w:rPr>
      </w:pPr>
      <w:r>
        <w:rPr>
          <w:rFonts w:ascii="Book Antiqua" w:hAnsi="Book Antiqua"/>
        </w:rPr>
        <w:t xml:space="preserve">Responsible for all </w:t>
      </w:r>
      <w:r w:rsidR="00A56813">
        <w:rPr>
          <w:rFonts w:ascii="Book Antiqua" w:hAnsi="Book Antiqua"/>
        </w:rPr>
        <w:t>the technical parameters.</w:t>
      </w:r>
    </w:p>
    <w:p w:rsidR="00927442" w:rsidRPr="00A87464" w:rsidRDefault="00030D12" w:rsidP="009D3298">
      <w:pPr>
        <w:pStyle w:val="ListParagraph"/>
        <w:numPr>
          <w:ilvl w:val="0"/>
          <w:numId w:val="10"/>
        </w:numPr>
        <w:spacing w:after="200" w:line="276" w:lineRule="auto"/>
        <w:jc w:val="both"/>
        <w:rPr>
          <w:rFonts w:ascii="Book Antiqua" w:hAnsi="Book Antiqua"/>
        </w:rPr>
      </w:pPr>
      <w:r>
        <w:rPr>
          <w:rFonts w:ascii="Book Antiqua" w:hAnsi="Book Antiqua"/>
        </w:rPr>
        <w:t xml:space="preserve">To monitor the overall staff </w:t>
      </w:r>
      <w:r w:rsidR="002F525A">
        <w:rPr>
          <w:rFonts w:ascii="Book Antiqua" w:hAnsi="Book Antiqua"/>
        </w:rPr>
        <w:t xml:space="preserve">at service center </w:t>
      </w:r>
      <w:r>
        <w:rPr>
          <w:rFonts w:ascii="Book Antiqua" w:hAnsi="Book Antiqua"/>
        </w:rPr>
        <w:t>and ensure proper working environment</w:t>
      </w:r>
      <w:r w:rsidRPr="008D003C">
        <w:rPr>
          <w:rFonts w:ascii="Book Antiqua" w:hAnsi="Book Antiqua"/>
        </w:rPr>
        <w:t xml:space="preserve">  </w:t>
      </w:r>
    </w:p>
    <w:p w:rsidR="00927442" w:rsidRPr="00811BC7" w:rsidRDefault="00927442" w:rsidP="009D3298">
      <w:pPr>
        <w:pStyle w:val="ListParagraph"/>
        <w:numPr>
          <w:ilvl w:val="0"/>
          <w:numId w:val="10"/>
        </w:numPr>
        <w:spacing w:after="200" w:line="276" w:lineRule="auto"/>
        <w:jc w:val="both"/>
        <w:rPr>
          <w:rFonts w:ascii="Book Antiqua" w:hAnsi="Book Antiqua"/>
        </w:rPr>
      </w:pPr>
      <w:r w:rsidRPr="00811BC7">
        <w:rPr>
          <w:rFonts w:ascii="Book Antiqua" w:hAnsi="Book Antiqua"/>
        </w:rPr>
        <w:t>Effectively directs employees</w:t>
      </w:r>
      <w:r w:rsidR="008D535F">
        <w:rPr>
          <w:rFonts w:ascii="Book Antiqua" w:hAnsi="Book Antiqua"/>
        </w:rPr>
        <w:t xml:space="preserve"> at Service center</w:t>
      </w:r>
    </w:p>
    <w:p w:rsidR="00927442" w:rsidRPr="00811BC7" w:rsidRDefault="00D53A0D" w:rsidP="009D3298">
      <w:pPr>
        <w:pStyle w:val="ListParagraph"/>
        <w:numPr>
          <w:ilvl w:val="0"/>
          <w:numId w:val="10"/>
        </w:numPr>
        <w:spacing w:after="200" w:line="276" w:lineRule="auto"/>
        <w:jc w:val="both"/>
        <w:rPr>
          <w:rFonts w:ascii="Book Antiqua" w:hAnsi="Book Antiqua"/>
        </w:rPr>
      </w:pPr>
      <w:r>
        <w:rPr>
          <w:rFonts w:ascii="Book Antiqua" w:hAnsi="Book Antiqua"/>
        </w:rPr>
        <w:t xml:space="preserve">Develop plan regarding </w:t>
      </w:r>
      <w:r w:rsidR="00927442" w:rsidRPr="00811BC7">
        <w:rPr>
          <w:rFonts w:ascii="Book Antiqua" w:hAnsi="Book Antiqua"/>
        </w:rPr>
        <w:t xml:space="preserve"> syste</w:t>
      </w:r>
      <w:r w:rsidR="00E7093A">
        <w:rPr>
          <w:rFonts w:ascii="Book Antiqua" w:hAnsi="Book Antiqua"/>
        </w:rPr>
        <w:t xml:space="preserve">m specifications, technical, </w:t>
      </w:r>
      <w:r w:rsidR="00927442" w:rsidRPr="00811BC7">
        <w:rPr>
          <w:rFonts w:ascii="Book Antiqua" w:hAnsi="Book Antiqua"/>
        </w:rPr>
        <w:t>logistical requirements and other disciplines</w:t>
      </w:r>
      <w:r>
        <w:rPr>
          <w:rFonts w:ascii="Book Antiqua" w:hAnsi="Book Antiqua"/>
        </w:rPr>
        <w:t xml:space="preserve"> and inform Manager Operations</w:t>
      </w:r>
    </w:p>
    <w:p w:rsidR="00927442" w:rsidRPr="00811BC7" w:rsidRDefault="00927442" w:rsidP="009D3298">
      <w:pPr>
        <w:pStyle w:val="ListParagraph"/>
        <w:numPr>
          <w:ilvl w:val="0"/>
          <w:numId w:val="10"/>
        </w:numPr>
        <w:spacing w:after="200" w:line="276" w:lineRule="auto"/>
        <w:jc w:val="both"/>
        <w:rPr>
          <w:rFonts w:ascii="Book Antiqua" w:eastAsia="SimSun" w:hAnsi="Book Antiqua"/>
          <w:lang w:eastAsia="zh-CN"/>
        </w:rPr>
      </w:pPr>
      <w:r w:rsidRPr="00811BC7">
        <w:rPr>
          <w:rFonts w:ascii="Book Antiqua" w:eastAsia="SimSun" w:hAnsi="Book Antiqua"/>
          <w:lang w:eastAsia="zh-CN"/>
        </w:rPr>
        <w:t xml:space="preserve">Interaction with end users to provide support </w:t>
      </w:r>
    </w:p>
    <w:p w:rsidR="003B0CE8" w:rsidRDefault="00927442" w:rsidP="009D3298">
      <w:pPr>
        <w:pStyle w:val="ListParagraph"/>
        <w:numPr>
          <w:ilvl w:val="0"/>
          <w:numId w:val="10"/>
        </w:numPr>
        <w:spacing w:after="200" w:line="276" w:lineRule="auto"/>
        <w:jc w:val="both"/>
        <w:rPr>
          <w:rFonts w:ascii="Book Antiqua" w:eastAsia="SimSun" w:hAnsi="Book Antiqua"/>
          <w:lang w:eastAsia="zh-CN"/>
        </w:rPr>
      </w:pPr>
      <w:r w:rsidRPr="00811BC7">
        <w:rPr>
          <w:rFonts w:ascii="Book Antiqua" w:eastAsia="SimSun" w:hAnsi="Book Antiqua"/>
          <w:lang w:eastAsia="zh-CN"/>
        </w:rPr>
        <w:t>To provide help during the Technical and financial bid evaluation</w:t>
      </w:r>
      <w:r w:rsidR="00206B29">
        <w:rPr>
          <w:rFonts w:ascii="Book Antiqua" w:eastAsia="SimSun" w:hAnsi="Book Antiqua"/>
          <w:lang w:eastAsia="zh-CN"/>
        </w:rPr>
        <w:t xml:space="preserve"> if required</w:t>
      </w:r>
      <w:r w:rsidRPr="00811BC7">
        <w:rPr>
          <w:rFonts w:ascii="Book Antiqua" w:eastAsia="SimSun" w:hAnsi="Book Antiqua"/>
          <w:lang w:eastAsia="zh-CN"/>
        </w:rPr>
        <w:t>.</w:t>
      </w:r>
    </w:p>
    <w:p w:rsidR="00F95787" w:rsidRPr="00506DCD" w:rsidRDefault="00F95787" w:rsidP="00F95787">
      <w:pPr>
        <w:spacing w:after="200" w:line="276" w:lineRule="auto"/>
        <w:jc w:val="both"/>
        <w:rPr>
          <w:rFonts w:ascii="Book Antiqua" w:eastAsia="SimSun" w:hAnsi="Book Antiqua"/>
          <w:sz w:val="28"/>
          <w:szCs w:val="28"/>
          <w:lang w:eastAsia="zh-CN"/>
        </w:rPr>
      </w:pPr>
    </w:p>
    <w:p w:rsidR="003E064C" w:rsidRPr="00506DCD" w:rsidRDefault="003E064C" w:rsidP="00F04BC1">
      <w:pPr>
        <w:pStyle w:val="NormalWeb"/>
        <w:spacing w:before="0" w:beforeAutospacing="0" w:after="0" w:afterAutospacing="0" w:line="360" w:lineRule="auto"/>
        <w:jc w:val="both"/>
        <w:rPr>
          <w:rFonts w:ascii="Book Antiqua" w:hAnsi="Book Antiqua"/>
          <w:b/>
          <w:bCs/>
          <w:sz w:val="28"/>
          <w:szCs w:val="28"/>
          <w:u w:val="single"/>
        </w:rPr>
      </w:pPr>
      <w:r w:rsidRPr="00506DCD">
        <w:rPr>
          <w:rFonts w:ascii="Book Antiqua" w:hAnsi="Book Antiqua"/>
          <w:b/>
          <w:bCs/>
          <w:sz w:val="28"/>
          <w:szCs w:val="28"/>
          <w:u w:val="single"/>
        </w:rPr>
        <w:t>Coordinator</w:t>
      </w:r>
    </w:p>
    <w:p w:rsidR="00F95787" w:rsidRDefault="0008246C" w:rsidP="00C62EB8">
      <w:pPr>
        <w:spacing w:line="360" w:lineRule="auto"/>
        <w:jc w:val="both"/>
        <w:rPr>
          <w:rFonts w:ascii="Book Antiqua" w:hAnsi="Book Antiqua"/>
        </w:rPr>
      </w:pPr>
      <w:r>
        <w:rPr>
          <w:rFonts w:ascii="Book Antiqua" w:hAnsi="Book Antiqua"/>
        </w:rPr>
        <w:t xml:space="preserve">By </w:t>
      </w:r>
      <w:r w:rsidR="00F04BC1">
        <w:rPr>
          <w:rFonts w:ascii="Book Antiqua" w:hAnsi="Book Antiqua"/>
        </w:rPr>
        <w:t>deputation from Board of Revenue GoAJ&amp;K</w:t>
      </w:r>
    </w:p>
    <w:p w:rsidR="00144B05" w:rsidRDefault="00144B05" w:rsidP="004120F0">
      <w:pPr>
        <w:jc w:val="both"/>
        <w:rPr>
          <w:rFonts w:ascii="Book Antiqua" w:hAnsi="Book Antiqua"/>
          <w:b/>
          <w:sz w:val="28"/>
          <w:szCs w:val="28"/>
          <w:u w:val="single"/>
        </w:rPr>
      </w:pPr>
      <w:r w:rsidRPr="00144B05">
        <w:rPr>
          <w:rFonts w:ascii="Book Antiqua" w:hAnsi="Book Antiqua"/>
          <w:b/>
          <w:sz w:val="28"/>
          <w:szCs w:val="28"/>
          <w:u w:val="single"/>
        </w:rPr>
        <w:t>Job Description</w:t>
      </w:r>
    </w:p>
    <w:p w:rsidR="00144B05" w:rsidRDefault="00144B05" w:rsidP="004120F0">
      <w:pPr>
        <w:jc w:val="both"/>
        <w:rPr>
          <w:rFonts w:ascii="Book Antiqua" w:hAnsi="Book Antiqua"/>
          <w:b/>
          <w:sz w:val="28"/>
          <w:szCs w:val="28"/>
          <w:u w:val="single"/>
        </w:rPr>
      </w:pPr>
    </w:p>
    <w:p w:rsidR="00144B05" w:rsidRDefault="003C32C5" w:rsidP="00824AEA">
      <w:pPr>
        <w:spacing w:line="360" w:lineRule="auto"/>
        <w:jc w:val="both"/>
        <w:rPr>
          <w:rFonts w:ascii="Book Antiqua" w:hAnsi="Book Antiqua"/>
        </w:rPr>
      </w:pPr>
      <w:r>
        <w:rPr>
          <w:rFonts w:ascii="Book Antiqua" w:hAnsi="Book Antiqua"/>
        </w:rPr>
        <w:t xml:space="preserve">Responsible for maintaining coordination with revenue department </w:t>
      </w:r>
      <w:r w:rsidR="005F59AB">
        <w:rPr>
          <w:rFonts w:ascii="Book Antiqua" w:hAnsi="Book Antiqua"/>
        </w:rPr>
        <w:t xml:space="preserve">&amp; </w:t>
      </w:r>
      <w:r>
        <w:rPr>
          <w:rFonts w:ascii="Book Antiqua" w:hAnsi="Book Antiqua"/>
        </w:rPr>
        <w:t>tehsil administration.</w:t>
      </w:r>
    </w:p>
    <w:p w:rsidR="003C32C5" w:rsidRDefault="003C32C5" w:rsidP="00824AEA">
      <w:pPr>
        <w:spacing w:line="360" w:lineRule="auto"/>
        <w:jc w:val="both"/>
        <w:rPr>
          <w:rFonts w:ascii="Book Antiqua" w:hAnsi="Book Antiqua"/>
        </w:rPr>
      </w:pPr>
      <w:r>
        <w:rPr>
          <w:rFonts w:ascii="Book Antiqua" w:hAnsi="Book Antiqua"/>
        </w:rPr>
        <w:t>To supervise provision of correct manual record from tehsil administration</w:t>
      </w:r>
    </w:p>
    <w:p w:rsidR="008D2CC3" w:rsidRPr="008D2CC3" w:rsidRDefault="003C32C5" w:rsidP="00412ACB">
      <w:pPr>
        <w:spacing w:line="360" w:lineRule="auto"/>
        <w:jc w:val="both"/>
        <w:rPr>
          <w:rFonts w:ascii="Book Antiqua" w:hAnsi="Book Antiqua"/>
        </w:rPr>
      </w:pPr>
      <w:r>
        <w:rPr>
          <w:rFonts w:ascii="Book Antiqua" w:hAnsi="Book Antiqua"/>
        </w:rPr>
        <w:t xml:space="preserve">Maintaining liaison with </w:t>
      </w:r>
      <w:r w:rsidR="005C2A22">
        <w:rPr>
          <w:rFonts w:ascii="Book Antiqua" w:hAnsi="Book Antiqua"/>
        </w:rPr>
        <w:t xml:space="preserve">DG IT Board &amp; Manager Operations </w:t>
      </w:r>
      <w:r>
        <w:rPr>
          <w:rFonts w:ascii="Book Antiqua" w:hAnsi="Book Antiqua"/>
        </w:rPr>
        <w:t>for successful implementation of the project</w:t>
      </w:r>
    </w:p>
    <w:p w:rsidR="00B12E04" w:rsidRDefault="0094574B" w:rsidP="008014DC">
      <w:pPr>
        <w:spacing w:after="200" w:line="276" w:lineRule="auto"/>
        <w:jc w:val="both"/>
        <w:rPr>
          <w:rFonts w:ascii="Book Antiqua" w:eastAsia="SimSun" w:hAnsi="Book Antiqua"/>
          <w:b/>
          <w:sz w:val="28"/>
          <w:szCs w:val="28"/>
          <w:u w:val="single"/>
          <w:lang w:eastAsia="zh-CN"/>
        </w:rPr>
      </w:pPr>
      <w:r>
        <w:rPr>
          <w:rFonts w:ascii="Book Antiqua" w:eastAsia="SimSun" w:hAnsi="Book Antiqua"/>
          <w:b/>
          <w:sz w:val="28"/>
          <w:szCs w:val="28"/>
          <w:u w:val="single"/>
          <w:lang w:eastAsia="zh-CN"/>
        </w:rPr>
        <w:t>Software/Application Developer</w:t>
      </w:r>
    </w:p>
    <w:p w:rsidR="0009226E" w:rsidRPr="00904962" w:rsidRDefault="0009226E" w:rsidP="008014DC">
      <w:pPr>
        <w:pStyle w:val="NormalWeb"/>
        <w:spacing w:before="0" w:beforeAutospacing="0" w:after="0" w:afterAutospacing="0" w:line="360" w:lineRule="auto"/>
        <w:jc w:val="both"/>
        <w:rPr>
          <w:rFonts w:ascii="Book Antiqua" w:hAnsi="Book Antiqua"/>
          <w:b/>
          <w:bCs/>
          <w:sz w:val="20"/>
          <w:szCs w:val="22"/>
        </w:rPr>
      </w:pPr>
      <w:r w:rsidRPr="00904962">
        <w:rPr>
          <w:rFonts w:ascii="Book Antiqua" w:hAnsi="Book Antiqua"/>
          <w:b/>
          <w:bCs/>
          <w:szCs w:val="28"/>
          <w:u w:val="single"/>
        </w:rPr>
        <w:t>Qualification:</w:t>
      </w:r>
    </w:p>
    <w:p w:rsidR="00661218" w:rsidRPr="005C1052" w:rsidRDefault="0009226E" w:rsidP="005C1052">
      <w:pPr>
        <w:spacing w:line="360" w:lineRule="auto"/>
        <w:jc w:val="both"/>
        <w:rPr>
          <w:rFonts w:ascii="Book Antiqua" w:hAnsi="Book Antiqua"/>
          <w:b/>
          <w:bCs/>
        </w:rPr>
      </w:pPr>
      <w:r w:rsidRPr="00811BC7">
        <w:rPr>
          <w:rFonts w:ascii="Book Antiqua" w:hAnsi="Book Antiqua"/>
        </w:rPr>
        <w:t>BS</w:t>
      </w:r>
      <w:r w:rsidR="00092085">
        <w:rPr>
          <w:rFonts w:ascii="Book Antiqua" w:hAnsi="Book Antiqua"/>
        </w:rPr>
        <w:t xml:space="preserve"> (</w:t>
      </w:r>
      <w:r>
        <w:rPr>
          <w:rFonts w:ascii="Book Antiqua" w:hAnsi="Book Antiqua"/>
        </w:rPr>
        <w:t>CS</w:t>
      </w:r>
      <w:r w:rsidR="00092085">
        <w:rPr>
          <w:rFonts w:ascii="Book Antiqua" w:hAnsi="Book Antiqua"/>
        </w:rPr>
        <w:t>/CE</w:t>
      </w:r>
      <w:r w:rsidR="00175DF5">
        <w:rPr>
          <w:rFonts w:ascii="Book Antiqua" w:hAnsi="Book Antiqua"/>
        </w:rPr>
        <w:t>/</w:t>
      </w:r>
      <w:r w:rsidR="003A279D">
        <w:rPr>
          <w:rFonts w:ascii="Book Antiqua" w:hAnsi="Book Antiqua"/>
        </w:rPr>
        <w:t>SE</w:t>
      </w:r>
      <w:r w:rsidRPr="00811BC7">
        <w:rPr>
          <w:rFonts w:ascii="Book Antiqua" w:hAnsi="Book Antiqua"/>
        </w:rPr>
        <w:t>) 4 years OR MCS</w:t>
      </w:r>
      <w:r w:rsidR="001813AC">
        <w:rPr>
          <w:rFonts w:ascii="Book Antiqua" w:hAnsi="Book Antiqua"/>
        </w:rPr>
        <w:t xml:space="preserve"> </w:t>
      </w:r>
      <w:r w:rsidRPr="00811BC7">
        <w:rPr>
          <w:rFonts w:ascii="Book Antiqua" w:hAnsi="Book Antiqua"/>
        </w:rPr>
        <w:t>from well reputed foreign or HEC- recognized university/institution</w:t>
      </w:r>
    </w:p>
    <w:p w:rsidR="0009226E" w:rsidRPr="00904962" w:rsidRDefault="0009226E" w:rsidP="008014DC">
      <w:pPr>
        <w:spacing w:line="360" w:lineRule="auto"/>
        <w:jc w:val="both"/>
        <w:rPr>
          <w:rFonts w:ascii="Book Antiqua" w:hAnsi="Book Antiqua" w:cstheme="minorHAnsi"/>
          <w:b/>
          <w:bCs/>
          <w:szCs w:val="28"/>
        </w:rPr>
      </w:pPr>
      <w:r w:rsidRPr="00904962">
        <w:rPr>
          <w:rFonts w:ascii="Book Antiqua" w:hAnsi="Book Antiqua" w:cstheme="minorHAnsi"/>
          <w:b/>
          <w:bCs/>
          <w:szCs w:val="28"/>
        </w:rPr>
        <w:t>Experience:</w:t>
      </w:r>
    </w:p>
    <w:p w:rsidR="0009226E" w:rsidRDefault="0009226E" w:rsidP="008014DC">
      <w:pPr>
        <w:spacing w:line="360" w:lineRule="auto"/>
        <w:jc w:val="both"/>
        <w:rPr>
          <w:rFonts w:ascii="Book Antiqua" w:hAnsi="Book Antiqua"/>
        </w:rPr>
      </w:pPr>
      <w:r>
        <w:rPr>
          <w:rFonts w:ascii="Book Antiqua" w:hAnsi="Book Antiqua"/>
        </w:rPr>
        <w:t>BS (CE/CS</w:t>
      </w:r>
      <w:r w:rsidR="00A266BE">
        <w:rPr>
          <w:rFonts w:ascii="Book Antiqua" w:hAnsi="Book Antiqua"/>
        </w:rPr>
        <w:t>/SE</w:t>
      </w:r>
      <w:r w:rsidRPr="00811BC7">
        <w:rPr>
          <w:rFonts w:ascii="Book Antiqua" w:hAnsi="Book Antiqua"/>
        </w:rPr>
        <w:t>) (4 yrs)/MCS with 3</w:t>
      </w:r>
      <w:r w:rsidR="00BE302F">
        <w:rPr>
          <w:rFonts w:ascii="Book Antiqua" w:hAnsi="Book Antiqua"/>
        </w:rPr>
        <w:t xml:space="preserve"> years of experience of managing and monitoring</w:t>
      </w:r>
      <w:r w:rsidRPr="00811BC7">
        <w:rPr>
          <w:rFonts w:ascii="Book Antiqua" w:hAnsi="Book Antiqua"/>
        </w:rPr>
        <w:t xml:space="preserve"> </w:t>
      </w:r>
      <w:r>
        <w:rPr>
          <w:rFonts w:ascii="Book Antiqua" w:hAnsi="Book Antiqua"/>
        </w:rPr>
        <w:t>IT systems</w:t>
      </w:r>
    </w:p>
    <w:p w:rsidR="00E84063" w:rsidRPr="00E22143" w:rsidRDefault="00E84063" w:rsidP="00E84063">
      <w:pPr>
        <w:jc w:val="both"/>
        <w:rPr>
          <w:rFonts w:ascii="Book Antiqua" w:hAnsi="Book Antiqua"/>
        </w:rPr>
      </w:pPr>
      <w:r>
        <w:rPr>
          <w:rFonts w:ascii="Book Antiqua" w:hAnsi="Book Antiqua"/>
        </w:rPr>
        <w:t>Preference would be given to AJ&amp;K nationals</w:t>
      </w:r>
      <w:r w:rsidRPr="00E22143">
        <w:rPr>
          <w:rFonts w:ascii="Book Antiqua" w:hAnsi="Book Antiqua"/>
        </w:rPr>
        <w:t xml:space="preserve"> </w:t>
      </w:r>
    </w:p>
    <w:p w:rsidR="00E84063" w:rsidRPr="00811BC7" w:rsidRDefault="00E84063" w:rsidP="008014DC">
      <w:pPr>
        <w:spacing w:line="360" w:lineRule="auto"/>
        <w:jc w:val="both"/>
        <w:rPr>
          <w:rFonts w:ascii="Book Antiqua" w:hAnsi="Book Antiqua"/>
        </w:rPr>
      </w:pPr>
    </w:p>
    <w:p w:rsidR="00511298" w:rsidRDefault="009233F5" w:rsidP="009233F5">
      <w:pPr>
        <w:tabs>
          <w:tab w:val="left" w:pos="1260"/>
        </w:tabs>
        <w:spacing w:line="360" w:lineRule="auto"/>
        <w:jc w:val="both"/>
        <w:rPr>
          <w:rFonts w:ascii="Book Antiqua" w:hAnsi="Book Antiqua"/>
          <w:b/>
          <w:bCs/>
          <w:szCs w:val="28"/>
        </w:rPr>
      </w:pPr>
      <w:r>
        <w:rPr>
          <w:rFonts w:ascii="Book Antiqua" w:hAnsi="Book Antiqua"/>
          <w:b/>
          <w:bCs/>
          <w:szCs w:val="28"/>
        </w:rPr>
        <w:t>Job Description</w:t>
      </w:r>
    </w:p>
    <w:p w:rsidR="003F5C68" w:rsidRDefault="003F5C68" w:rsidP="009D3298">
      <w:pPr>
        <w:pStyle w:val="NormalWeb"/>
        <w:numPr>
          <w:ilvl w:val="0"/>
          <w:numId w:val="44"/>
        </w:numPr>
        <w:spacing w:before="0" w:beforeAutospacing="0" w:after="0" w:afterAutospacing="0" w:line="360" w:lineRule="auto"/>
        <w:rPr>
          <w:color w:val="333333"/>
        </w:rPr>
      </w:pPr>
      <w:r w:rsidRPr="002944DE">
        <w:rPr>
          <w:color w:val="333333"/>
        </w:rPr>
        <w:lastRenderedPageBreak/>
        <w:t>Perform intensive testing of all new and existing programs to ensure they are free of errors and function as intended</w:t>
      </w:r>
    </w:p>
    <w:p w:rsidR="003F5C68" w:rsidRDefault="003F5C68" w:rsidP="009D3298">
      <w:pPr>
        <w:pStyle w:val="NormalWeb"/>
        <w:numPr>
          <w:ilvl w:val="0"/>
          <w:numId w:val="44"/>
        </w:numPr>
        <w:spacing w:before="0" w:beforeAutospacing="0" w:after="0" w:afterAutospacing="0" w:line="360" w:lineRule="auto"/>
        <w:rPr>
          <w:color w:val="333333"/>
        </w:rPr>
      </w:pPr>
      <w:r>
        <w:rPr>
          <w:color w:val="333333"/>
        </w:rPr>
        <w:t>Up dation &amp; Customization of LRMIS application</w:t>
      </w:r>
    </w:p>
    <w:p w:rsidR="003F5C68" w:rsidRDefault="003F5C68" w:rsidP="009D3298">
      <w:pPr>
        <w:pStyle w:val="NormalWeb"/>
        <w:numPr>
          <w:ilvl w:val="0"/>
          <w:numId w:val="44"/>
        </w:numPr>
        <w:spacing w:before="0" w:beforeAutospacing="0" w:after="0" w:afterAutospacing="0" w:line="360" w:lineRule="auto"/>
        <w:rPr>
          <w:color w:val="333333"/>
        </w:rPr>
      </w:pPr>
      <w:r>
        <w:rPr>
          <w:color w:val="333333"/>
        </w:rPr>
        <w:t>Responsible for development of Mobile Application, Desktop applications.</w:t>
      </w:r>
    </w:p>
    <w:p w:rsidR="003F5C68" w:rsidRPr="002551B4" w:rsidRDefault="003F5C68" w:rsidP="009D3298">
      <w:pPr>
        <w:pStyle w:val="NormalWeb"/>
        <w:numPr>
          <w:ilvl w:val="0"/>
          <w:numId w:val="44"/>
        </w:numPr>
        <w:spacing w:before="0" w:beforeAutospacing="0" w:after="0" w:afterAutospacing="0" w:line="360" w:lineRule="auto"/>
        <w:rPr>
          <w:color w:val="333333"/>
        </w:rPr>
      </w:pPr>
      <w:r w:rsidRPr="002944DE">
        <w:rPr>
          <w:color w:val="333333"/>
        </w:rPr>
        <w:t>Optimize new and existing programs for mobile use, including Apple, Android and</w:t>
      </w:r>
      <w:r>
        <w:rPr>
          <w:color w:val="333333"/>
        </w:rPr>
        <w:t xml:space="preserve"> Windows smartphones and tablets</w:t>
      </w:r>
    </w:p>
    <w:p w:rsidR="007B436C" w:rsidRPr="002551B4" w:rsidRDefault="007B436C" w:rsidP="009D3298">
      <w:pPr>
        <w:pStyle w:val="ListParagraph"/>
        <w:numPr>
          <w:ilvl w:val="0"/>
          <w:numId w:val="44"/>
        </w:numPr>
        <w:spacing w:line="360" w:lineRule="auto"/>
        <w:rPr>
          <w:color w:val="111111"/>
        </w:rPr>
      </w:pPr>
      <w:r w:rsidRPr="002551B4">
        <w:rPr>
          <w:color w:val="111111"/>
        </w:rPr>
        <w:t>Modifying software to fix errors, adapt it to new hardw</w:t>
      </w:r>
      <w:r w:rsidR="002944DE" w:rsidRPr="002551B4">
        <w:rPr>
          <w:color w:val="111111"/>
        </w:rPr>
        <w:t>are, improve its performance</w:t>
      </w:r>
    </w:p>
    <w:p w:rsidR="007B436C" w:rsidRPr="002551B4" w:rsidRDefault="007B436C" w:rsidP="009D3298">
      <w:pPr>
        <w:pStyle w:val="ListParagraph"/>
        <w:numPr>
          <w:ilvl w:val="0"/>
          <w:numId w:val="44"/>
        </w:numPr>
        <w:spacing w:line="360" w:lineRule="auto"/>
        <w:rPr>
          <w:color w:val="111111"/>
        </w:rPr>
      </w:pPr>
      <w:r w:rsidRPr="002551B4">
        <w:rPr>
          <w:color w:val="111111"/>
        </w:rPr>
        <w:t>Directing system testing and validation procedures.</w:t>
      </w:r>
    </w:p>
    <w:p w:rsidR="003F434A" w:rsidRPr="002551B4" w:rsidRDefault="003F434A" w:rsidP="009D3298">
      <w:pPr>
        <w:pStyle w:val="ListParagraph"/>
        <w:numPr>
          <w:ilvl w:val="0"/>
          <w:numId w:val="44"/>
        </w:numPr>
        <w:spacing w:line="360" w:lineRule="auto"/>
        <w:rPr>
          <w:color w:val="444444"/>
        </w:rPr>
      </w:pPr>
      <w:r w:rsidRPr="002551B4">
        <w:rPr>
          <w:color w:val="444444"/>
        </w:rPr>
        <w:t>Maintain and improve the performance of existing software.</w:t>
      </w:r>
    </w:p>
    <w:p w:rsidR="003F434A" w:rsidRPr="002551B4" w:rsidRDefault="003F434A" w:rsidP="009D3298">
      <w:pPr>
        <w:pStyle w:val="ListParagraph"/>
        <w:numPr>
          <w:ilvl w:val="0"/>
          <w:numId w:val="44"/>
        </w:numPr>
        <w:spacing w:line="360" w:lineRule="auto"/>
        <w:rPr>
          <w:color w:val="444444"/>
        </w:rPr>
      </w:pPr>
      <w:r w:rsidRPr="002551B4">
        <w:rPr>
          <w:color w:val="444444"/>
        </w:rPr>
        <w:t>Design and update software database.</w:t>
      </w:r>
    </w:p>
    <w:p w:rsidR="003F434A" w:rsidRPr="002551B4" w:rsidRDefault="003F434A" w:rsidP="009D3298">
      <w:pPr>
        <w:pStyle w:val="ListParagraph"/>
        <w:numPr>
          <w:ilvl w:val="0"/>
          <w:numId w:val="44"/>
        </w:numPr>
        <w:spacing w:line="360" w:lineRule="auto"/>
        <w:rPr>
          <w:color w:val="444444"/>
        </w:rPr>
      </w:pPr>
      <w:r w:rsidRPr="002551B4">
        <w:rPr>
          <w:color w:val="444444"/>
        </w:rPr>
        <w:t>Test and maintain software products to ensure strong functionality and optimization.</w:t>
      </w:r>
    </w:p>
    <w:p w:rsidR="00D34AC7" w:rsidRPr="002944DE" w:rsidRDefault="00D34AC7" w:rsidP="009D3298">
      <w:pPr>
        <w:pStyle w:val="NormalWeb"/>
        <w:numPr>
          <w:ilvl w:val="0"/>
          <w:numId w:val="44"/>
        </w:numPr>
        <w:spacing w:before="0" w:beforeAutospacing="0" w:after="0" w:afterAutospacing="0" w:line="360" w:lineRule="auto"/>
        <w:rPr>
          <w:color w:val="333333"/>
        </w:rPr>
      </w:pPr>
      <w:r w:rsidRPr="002944DE">
        <w:rPr>
          <w:color w:val="333333"/>
        </w:rPr>
        <w:t>He is responsible for writing new codes, researching and designing.</w:t>
      </w:r>
    </w:p>
    <w:p w:rsidR="00D34AC7" w:rsidRPr="002944DE" w:rsidRDefault="00D34AC7" w:rsidP="009D3298">
      <w:pPr>
        <w:pStyle w:val="NormalWeb"/>
        <w:numPr>
          <w:ilvl w:val="0"/>
          <w:numId w:val="44"/>
        </w:numPr>
        <w:spacing w:before="0" w:beforeAutospacing="0" w:after="0" w:afterAutospacing="0" w:line="360" w:lineRule="auto"/>
        <w:rPr>
          <w:color w:val="333333"/>
        </w:rPr>
      </w:pPr>
      <w:r w:rsidRPr="002944DE">
        <w:rPr>
          <w:color w:val="333333"/>
        </w:rPr>
        <w:t>He is responsible for testing new modules and finding the error.</w:t>
      </w:r>
    </w:p>
    <w:p w:rsidR="004470A9" w:rsidRDefault="00D34AC7" w:rsidP="009D3298">
      <w:pPr>
        <w:pStyle w:val="NormalWeb"/>
        <w:numPr>
          <w:ilvl w:val="0"/>
          <w:numId w:val="44"/>
        </w:numPr>
        <w:spacing w:before="0" w:beforeAutospacing="0" w:after="0" w:afterAutospacing="0" w:line="360" w:lineRule="auto"/>
        <w:rPr>
          <w:color w:val="333333"/>
        </w:rPr>
      </w:pPr>
      <w:r w:rsidRPr="002944DE">
        <w:rPr>
          <w:color w:val="333333"/>
        </w:rPr>
        <w:t>He is responsible for identifying and analyzing areas for modification.</w:t>
      </w:r>
    </w:p>
    <w:p w:rsidR="006841B9" w:rsidRDefault="002944DE" w:rsidP="009D3298">
      <w:pPr>
        <w:pStyle w:val="NormalWeb"/>
        <w:numPr>
          <w:ilvl w:val="0"/>
          <w:numId w:val="44"/>
        </w:numPr>
        <w:spacing w:before="0" w:beforeAutospacing="0" w:after="0" w:afterAutospacing="0" w:line="360" w:lineRule="auto"/>
        <w:rPr>
          <w:color w:val="333333"/>
        </w:rPr>
      </w:pPr>
      <w:r w:rsidRPr="002944DE">
        <w:rPr>
          <w:color w:val="333333"/>
        </w:rPr>
        <w:t>Write original code and update existing code, ensuring that all code meets program requirements</w:t>
      </w:r>
    </w:p>
    <w:p w:rsidR="003F5C68" w:rsidRPr="006841B9" w:rsidRDefault="002944DE" w:rsidP="009D3298">
      <w:pPr>
        <w:pStyle w:val="NormalWeb"/>
        <w:numPr>
          <w:ilvl w:val="0"/>
          <w:numId w:val="44"/>
        </w:numPr>
        <w:spacing w:before="0" w:beforeAutospacing="0" w:after="0" w:afterAutospacing="0" w:line="360" w:lineRule="auto"/>
        <w:rPr>
          <w:color w:val="333333"/>
        </w:rPr>
      </w:pPr>
      <w:r w:rsidRPr="006841B9">
        <w:rPr>
          <w:color w:val="333333"/>
        </w:rPr>
        <w:t>Update and debug existing e-commerce programs to ensure a smooth user experience and a uniform look across a variety of platforms</w:t>
      </w:r>
    </w:p>
    <w:p w:rsidR="002551B4" w:rsidRDefault="002551B4" w:rsidP="008014DC">
      <w:pPr>
        <w:spacing w:line="360" w:lineRule="auto"/>
        <w:jc w:val="both"/>
        <w:rPr>
          <w:color w:val="333333"/>
        </w:rPr>
      </w:pPr>
    </w:p>
    <w:p w:rsidR="002551B4" w:rsidRPr="008A1FBC" w:rsidRDefault="008A1FBC" w:rsidP="008014DC">
      <w:pPr>
        <w:spacing w:line="360" w:lineRule="auto"/>
        <w:jc w:val="both"/>
        <w:rPr>
          <w:b/>
          <w:color w:val="333333"/>
          <w:sz w:val="28"/>
          <w:szCs w:val="28"/>
          <w:u w:val="single"/>
        </w:rPr>
      </w:pPr>
      <w:r w:rsidRPr="008A1FBC">
        <w:rPr>
          <w:b/>
          <w:color w:val="333333"/>
          <w:sz w:val="28"/>
          <w:szCs w:val="28"/>
          <w:u w:val="single"/>
        </w:rPr>
        <w:t>Web Developer</w:t>
      </w:r>
    </w:p>
    <w:p w:rsidR="008A1FBC" w:rsidRPr="00904962" w:rsidRDefault="008A1FBC" w:rsidP="008A1FBC">
      <w:pPr>
        <w:pStyle w:val="NormalWeb"/>
        <w:spacing w:before="0" w:beforeAutospacing="0" w:after="0" w:afterAutospacing="0" w:line="360" w:lineRule="auto"/>
        <w:jc w:val="both"/>
        <w:rPr>
          <w:rFonts w:ascii="Book Antiqua" w:hAnsi="Book Antiqua"/>
          <w:b/>
          <w:bCs/>
          <w:sz w:val="20"/>
          <w:szCs w:val="22"/>
        </w:rPr>
      </w:pPr>
      <w:r w:rsidRPr="00904962">
        <w:rPr>
          <w:rFonts w:ascii="Book Antiqua" w:hAnsi="Book Antiqua"/>
          <w:b/>
          <w:bCs/>
          <w:szCs w:val="28"/>
          <w:u w:val="single"/>
        </w:rPr>
        <w:t>Qualification:</w:t>
      </w:r>
    </w:p>
    <w:p w:rsidR="008A1FBC" w:rsidRPr="005C1052" w:rsidRDefault="008A1FBC" w:rsidP="008A1FBC">
      <w:pPr>
        <w:spacing w:line="360" w:lineRule="auto"/>
        <w:jc w:val="both"/>
        <w:rPr>
          <w:rFonts w:ascii="Book Antiqua" w:hAnsi="Book Antiqua"/>
          <w:b/>
          <w:bCs/>
        </w:rPr>
      </w:pPr>
      <w:r w:rsidRPr="00811BC7">
        <w:rPr>
          <w:rFonts w:ascii="Book Antiqua" w:hAnsi="Book Antiqua"/>
        </w:rPr>
        <w:t>BS</w:t>
      </w:r>
      <w:r>
        <w:rPr>
          <w:rFonts w:ascii="Book Antiqua" w:hAnsi="Book Antiqua"/>
        </w:rPr>
        <w:t xml:space="preserve"> (CS/CE/SE</w:t>
      </w:r>
      <w:r w:rsidRPr="00811BC7">
        <w:rPr>
          <w:rFonts w:ascii="Book Antiqua" w:hAnsi="Book Antiqua"/>
        </w:rPr>
        <w:t>) 4 years OR MCS</w:t>
      </w:r>
      <w:r>
        <w:rPr>
          <w:rFonts w:ascii="Book Antiqua" w:hAnsi="Book Antiqua"/>
        </w:rPr>
        <w:t xml:space="preserve"> </w:t>
      </w:r>
      <w:r w:rsidRPr="00811BC7">
        <w:rPr>
          <w:rFonts w:ascii="Book Antiqua" w:hAnsi="Book Antiqua"/>
        </w:rPr>
        <w:t>from well reputed foreign or HEC- recognized university/institution</w:t>
      </w:r>
    </w:p>
    <w:p w:rsidR="008A1FBC" w:rsidRPr="00904962" w:rsidRDefault="008A1FBC" w:rsidP="008A1FBC">
      <w:pPr>
        <w:spacing w:line="360" w:lineRule="auto"/>
        <w:jc w:val="both"/>
        <w:rPr>
          <w:rFonts w:ascii="Book Antiqua" w:hAnsi="Book Antiqua" w:cstheme="minorHAnsi"/>
          <w:b/>
          <w:bCs/>
          <w:szCs w:val="28"/>
        </w:rPr>
      </w:pPr>
      <w:r w:rsidRPr="00904962">
        <w:rPr>
          <w:rFonts w:ascii="Book Antiqua" w:hAnsi="Book Antiqua" w:cstheme="minorHAnsi"/>
          <w:b/>
          <w:bCs/>
          <w:szCs w:val="28"/>
        </w:rPr>
        <w:t>Experience:</w:t>
      </w:r>
    </w:p>
    <w:p w:rsidR="005C4A80" w:rsidRDefault="008A1FBC" w:rsidP="00E84063">
      <w:pPr>
        <w:jc w:val="both"/>
        <w:rPr>
          <w:rFonts w:ascii="Book Antiqua" w:hAnsi="Book Antiqua"/>
        </w:rPr>
      </w:pPr>
      <w:r>
        <w:rPr>
          <w:rFonts w:ascii="Book Antiqua" w:hAnsi="Book Antiqua"/>
        </w:rPr>
        <w:t>BS (CE/CS/SE</w:t>
      </w:r>
      <w:r w:rsidRPr="00811BC7">
        <w:rPr>
          <w:rFonts w:ascii="Book Antiqua" w:hAnsi="Book Antiqua"/>
        </w:rPr>
        <w:t>) (4 y</w:t>
      </w:r>
      <w:r w:rsidR="00094A6B">
        <w:rPr>
          <w:rFonts w:ascii="Book Antiqua" w:hAnsi="Book Antiqua"/>
        </w:rPr>
        <w:t>ea</w:t>
      </w:r>
      <w:r w:rsidRPr="00811BC7">
        <w:rPr>
          <w:rFonts w:ascii="Book Antiqua" w:hAnsi="Book Antiqua"/>
        </w:rPr>
        <w:t>rs)/MCS with 3</w:t>
      </w:r>
      <w:r>
        <w:rPr>
          <w:rFonts w:ascii="Book Antiqua" w:hAnsi="Book Antiqua"/>
        </w:rPr>
        <w:t xml:space="preserve"> years of experience of managing and monitoring</w:t>
      </w:r>
      <w:r w:rsidRPr="00811BC7">
        <w:rPr>
          <w:rFonts w:ascii="Book Antiqua" w:hAnsi="Book Antiqua"/>
        </w:rPr>
        <w:t xml:space="preserve"> </w:t>
      </w:r>
      <w:r>
        <w:rPr>
          <w:rFonts w:ascii="Book Antiqua" w:hAnsi="Book Antiqua"/>
        </w:rPr>
        <w:t>IT systems</w:t>
      </w:r>
      <w:r w:rsidR="002042EE">
        <w:rPr>
          <w:rFonts w:ascii="Book Antiqua" w:hAnsi="Book Antiqua"/>
        </w:rPr>
        <w:t xml:space="preserve"> (Mandatory 2</w:t>
      </w:r>
      <w:r w:rsidR="005C4A80">
        <w:rPr>
          <w:rFonts w:ascii="Book Antiqua" w:hAnsi="Book Antiqua"/>
        </w:rPr>
        <w:t xml:space="preserve"> years of IT experience in Land Record Management Information System in any province of Pakistan including AJ&amp;K)</w:t>
      </w:r>
    </w:p>
    <w:p w:rsidR="00E84063" w:rsidRPr="00E22143" w:rsidRDefault="00E84063" w:rsidP="00E84063">
      <w:pPr>
        <w:jc w:val="both"/>
        <w:rPr>
          <w:rFonts w:ascii="Book Antiqua" w:hAnsi="Book Antiqua"/>
        </w:rPr>
      </w:pPr>
      <w:r>
        <w:rPr>
          <w:rFonts w:ascii="Book Antiqua" w:hAnsi="Book Antiqua"/>
        </w:rPr>
        <w:t>Preference would be given to AJ&amp;K nationals</w:t>
      </w:r>
      <w:r w:rsidRPr="00E22143">
        <w:rPr>
          <w:rFonts w:ascii="Book Antiqua" w:hAnsi="Book Antiqua"/>
        </w:rPr>
        <w:t xml:space="preserve"> </w:t>
      </w:r>
    </w:p>
    <w:p w:rsidR="00E84063" w:rsidRDefault="00E84063" w:rsidP="008A1FBC">
      <w:pPr>
        <w:spacing w:line="360" w:lineRule="auto"/>
        <w:jc w:val="both"/>
        <w:rPr>
          <w:rFonts w:ascii="Book Antiqua" w:hAnsi="Book Antiqua"/>
        </w:rPr>
      </w:pPr>
    </w:p>
    <w:p w:rsidR="00B46314" w:rsidRDefault="00B46314" w:rsidP="00B46314">
      <w:pPr>
        <w:tabs>
          <w:tab w:val="left" w:pos="1260"/>
        </w:tabs>
        <w:spacing w:line="360" w:lineRule="auto"/>
        <w:jc w:val="both"/>
        <w:rPr>
          <w:rFonts w:ascii="Book Antiqua" w:hAnsi="Book Antiqua"/>
          <w:b/>
          <w:bCs/>
          <w:szCs w:val="28"/>
        </w:rPr>
      </w:pPr>
      <w:r>
        <w:rPr>
          <w:rFonts w:ascii="Book Antiqua" w:hAnsi="Book Antiqua"/>
          <w:b/>
          <w:bCs/>
          <w:szCs w:val="28"/>
        </w:rPr>
        <w:t>Job Description</w:t>
      </w:r>
    </w:p>
    <w:p w:rsidR="00B46314" w:rsidRPr="00B46314" w:rsidRDefault="00B46314" w:rsidP="009D3298">
      <w:pPr>
        <w:pStyle w:val="ListParagraph"/>
        <w:numPr>
          <w:ilvl w:val="0"/>
          <w:numId w:val="46"/>
        </w:numPr>
        <w:spacing w:line="360" w:lineRule="auto"/>
        <w:jc w:val="both"/>
      </w:pPr>
      <w:r w:rsidRPr="00B46314">
        <w:t xml:space="preserve">Responsible for daily updation </w:t>
      </w:r>
      <w:hyperlink r:id="rId14" w:history="1">
        <w:r w:rsidRPr="00B46314">
          <w:rPr>
            <w:rStyle w:val="Hyperlink"/>
          </w:rPr>
          <w:t>www.ajkzameen.gok.pk</w:t>
        </w:r>
      </w:hyperlink>
    </w:p>
    <w:p w:rsidR="00B46314" w:rsidRPr="00B46314" w:rsidRDefault="00B46314" w:rsidP="009D3298">
      <w:pPr>
        <w:pStyle w:val="ListParagraph"/>
        <w:numPr>
          <w:ilvl w:val="0"/>
          <w:numId w:val="46"/>
        </w:numPr>
        <w:spacing w:line="360" w:lineRule="auto"/>
        <w:jc w:val="both"/>
      </w:pPr>
      <w:r w:rsidRPr="00B46314">
        <w:t>Customization of Website, Web portal and LRMIS Database</w:t>
      </w:r>
    </w:p>
    <w:p w:rsidR="00B46314" w:rsidRDefault="00B46314" w:rsidP="009D3298">
      <w:pPr>
        <w:pStyle w:val="ListParagraph"/>
        <w:numPr>
          <w:ilvl w:val="0"/>
          <w:numId w:val="46"/>
        </w:numPr>
        <w:spacing w:line="360" w:lineRule="auto"/>
        <w:jc w:val="both"/>
      </w:pPr>
      <w:r w:rsidRPr="00B46314">
        <w:t>Customization of Mobile Application LRMIS</w:t>
      </w:r>
    </w:p>
    <w:p w:rsidR="008810C5" w:rsidRPr="00B46314" w:rsidRDefault="008810C5" w:rsidP="009D3298">
      <w:pPr>
        <w:pStyle w:val="ListParagraph"/>
        <w:numPr>
          <w:ilvl w:val="0"/>
          <w:numId w:val="46"/>
        </w:numPr>
        <w:spacing w:line="360" w:lineRule="auto"/>
        <w:jc w:val="both"/>
      </w:pPr>
      <w:r>
        <w:t>Updating/Maintaing Web application server at execution unit</w:t>
      </w:r>
      <w:r w:rsidR="0044298B">
        <w:t xml:space="preserve"> </w:t>
      </w:r>
    </w:p>
    <w:p w:rsidR="00B46314" w:rsidRDefault="00B46314" w:rsidP="009D3298">
      <w:pPr>
        <w:pStyle w:val="ListParagraph"/>
        <w:numPr>
          <w:ilvl w:val="0"/>
          <w:numId w:val="46"/>
        </w:numPr>
        <w:spacing w:line="360" w:lineRule="auto"/>
        <w:rPr>
          <w:color w:val="111111"/>
        </w:rPr>
      </w:pPr>
      <w:r w:rsidRPr="00B46314">
        <w:rPr>
          <w:color w:val="111111"/>
        </w:rPr>
        <w:t>Directing system testing and validation procedures.</w:t>
      </w:r>
    </w:p>
    <w:p w:rsidR="00203FBA" w:rsidRPr="00B46314" w:rsidRDefault="00203FBA" w:rsidP="009D3298">
      <w:pPr>
        <w:pStyle w:val="ListParagraph"/>
        <w:numPr>
          <w:ilvl w:val="0"/>
          <w:numId w:val="46"/>
        </w:numPr>
        <w:spacing w:line="360" w:lineRule="auto"/>
        <w:rPr>
          <w:color w:val="111111"/>
        </w:rPr>
      </w:pPr>
      <w:r>
        <w:rPr>
          <w:color w:val="111111"/>
        </w:rPr>
        <w:lastRenderedPageBreak/>
        <w:t xml:space="preserve">Reports to Mangaer Operations </w:t>
      </w:r>
      <w:r w:rsidR="00513FDF">
        <w:rPr>
          <w:color w:val="111111"/>
        </w:rPr>
        <w:t>in</w:t>
      </w:r>
      <w:r>
        <w:rPr>
          <w:color w:val="111111"/>
        </w:rPr>
        <w:t xml:space="preserve"> case of any query or issues</w:t>
      </w:r>
    </w:p>
    <w:p w:rsidR="00B46314" w:rsidRPr="00B46314" w:rsidRDefault="00B46314" w:rsidP="009D3298">
      <w:pPr>
        <w:pStyle w:val="ListParagraph"/>
        <w:numPr>
          <w:ilvl w:val="0"/>
          <w:numId w:val="46"/>
        </w:numPr>
        <w:spacing w:line="360" w:lineRule="auto"/>
        <w:rPr>
          <w:color w:val="444444"/>
        </w:rPr>
      </w:pPr>
      <w:r w:rsidRPr="00B46314">
        <w:rPr>
          <w:color w:val="444444"/>
        </w:rPr>
        <w:t>Maintain and improve the performance of existing software.</w:t>
      </w:r>
    </w:p>
    <w:p w:rsidR="008A1FBC" w:rsidRDefault="008A1FBC" w:rsidP="008014DC">
      <w:pPr>
        <w:spacing w:line="360" w:lineRule="auto"/>
        <w:jc w:val="both"/>
        <w:rPr>
          <w:color w:val="333333"/>
        </w:rPr>
      </w:pPr>
    </w:p>
    <w:p w:rsidR="00927442" w:rsidRPr="00811BC7" w:rsidRDefault="00927442" w:rsidP="008014DC">
      <w:pPr>
        <w:spacing w:line="360" w:lineRule="auto"/>
        <w:jc w:val="both"/>
        <w:rPr>
          <w:rFonts w:ascii="Book Antiqua" w:hAnsi="Book Antiqua"/>
          <w:b/>
          <w:bCs/>
          <w:sz w:val="28"/>
          <w:szCs w:val="28"/>
          <w:u w:val="single"/>
        </w:rPr>
      </w:pPr>
      <w:r>
        <w:rPr>
          <w:rFonts w:ascii="Book Antiqua" w:hAnsi="Book Antiqua"/>
          <w:b/>
          <w:bCs/>
          <w:sz w:val="28"/>
          <w:szCs w:val="28"/>
          <w:u w:val="single"/>
        </w:rPr>
        <w:t>Te</w:t>
      </w:r>
      <w:r w:rsidRPr="007C19DB">
        <w:rPr>
          <w:rFonts w:ascii="Book Antiqua" w:hAnsi="Book Antiqua"/>
          <w:b/>
          <w:bCs/>
          <w:sz w:val="28"/>
          <w:szCs w:val="28"/>
          <w:u w:val="single"/>
        </w:rPr>
        <w:t>hsildar</w:t>
      </w:r>
    </w:p>
    <w:p w:rsidR="00927442" w:rsidRPr="006C7D4B" w:rsidRDefault="00927442" w:rsidP="008014DC">
      <w:pPr>
        <w:spacing w:line="360" w:lineRule="auto"/>
        <w:jc w:val="both"/>
        <w:rPr>
          <w:rFonts w:ascii="Book Antiqua" w:hAnsi="Book Antiqua"/>
          <w:b/>
          <w:bCs/>
          <w:szCs w:val="28"/>
          <w:u w:val="single"/>
        </w:rPr>
      </w:pPr>
      <w:r w:rsidRPr="006C7D4B">
        <w:rPr>
          <w:rFonts w:ascii="Book Antiqua" w:hAnsi="Book Antiqua"/>
          <w:b/>
          <w:bCs/>
          <w:szCs w:val="28"/>
        </w:rPr>
        <w:t>Qualifications:</w:t>
      </w:r>
    </w:p>
    <w:p w:rsidR="00927442" w:rsidRPr="007C19DB" w:rsidRDefault="00927442" w:rsidP="008014DC">
      <w:pPr>
        <w:spacing w:line="360" w:lineRule="auto"/>
        <w:jc w:val="both"/>
        <w:rPr>
          <w:rFonts w:ascii="Book Antiqua" w:hAnsi="Book Antiqua"/>
        </w:rPr>
      </w:pPr>
      <w:r w:rsidRPr="007C19DB">
        <w:rPr>
          <w:rFonts w:ascii="Book Antiqua" w:hAnsi="Book Antiqua"/>
        </w:rPr>
        <w:t>Graduation (2</w:t>
      </w:r>
      <w:r w:rsidRPr="007C19DB">
        <w:rPr>
          <w:rFonts w:ascii="Book Antiqua" w:hAnsi="Book Antiqua"/>
          <w:vertAlign w:val="superscript"/>
        </w:rPr>
        <w:t>nd</w:t>
      </w:r>
      <w:r w:rsidRPr="007C19DB">
        <w:rPr>
          <w:rFonts w:ascii="Book Antiqua" w:hAnsi="Book Antiqua"/>
        </w:rPr>
        <w:t xml:space="preserve"> Class) from a recog</w:t>
      </w:r>
      <w:r w:rsidR="0051440B">
        <w:rPr>
          <w:rFonts w:ascii="Book Antiqua" w:hAnsi="Book Antiqua"/>
        </w:rPr>
        <w:t>nized University or e</w:t>
      </w:r>
      <w:r>
        <w:rPr>
          <w:rFonts w:ascii="Book Antiqua" w:hAnsi="Book Antiqua"/>
        </w:rPr>
        <w:t>quivalent</w:t>
      </w:r>
      <w:r w:rsidR="00F95787">
        <w:rPr>
          <w:rFonts w:ascii="Book Antiqua" w:hAnsi="Book Antiqua"/>
        </w:rPr>
        <w:t xml:space="preserve"> or by Deputation from Board of Revenue GoAJ&amp;K</w:t>
      </w:r>
    </w:p>
    <w:p w:rsidR="00927442" w:rsidRPr="006C7D4B" w:rsidRDefault="00927442" w:rsidP="008014DC">
      <w:pPr>
        <w:tabs>
          <w:tab w:val="left" w:pos="1260"/>
        </w:tabs>
        <w:spacing w:line="360" w:lineRule="auto"/>
        <w:jc w:val="both"/>
        <w:rPr>
          <w:rFonts w:ascii="Book Antiqua" w:eastAsia="SimSun" w:hAnsi="Book Antiqua"/>
          <w:szCs w:val="28"/>
          <w:lang w:eastAsia="zh-CN"/>
        </w:rPr>
      </w:pPr>
      <w:r w:rsidRPr="006C7D4B">
        <w:rPr>
          <w:rFonts w:ascii="Book Antiqua" w:hAnsi="Book Antiqua"/>
          <w:b/>
          <w:bCs/>
          <w:szCs w:val="28"/>
        </w:rPr>
        <w:t>Job Description:</w:t>
      </w:r>
    </w:p>
    <w:p w:rsidR="00927442" w:rsidRDefault="00927442" w:rsidP="009D3298">
      <w:pPr>
        <w:pStyle w:val="ListParagraph"/>
        <w:numPr>
          <w:ilvl w:val="0"/>
          <w:numId w:val="13"/>
        </w:numPr>
        <w:tabs>
          <w:tab w:val="left" w:pos="1260"/>
        </w:tabs>
        <w:spacing w:line="360" w:lineRule="auto"/>
        <w:jc w:val="both"/>
        <w:rPr>
          <w:rFonts w:ascii="Book Antiqua" w:eastAsia="SimSun" w:hAnsi="Book Antiqua"/>
          <w:lang w:eastAsia="zh-CN"/>
        </w:rPr>
      </w:pPr>
      <w:r w:rsidRPr="00CC178C">
        <w:rPr>
          <w:rFonts w:ascii="Book Antiqua" w:eastAsia="SimSun" w:hAnsi="Book Antiqua"/>
          <w:lang w:eastAsia="zh-CN"/>
        </w:rPr>
        <w:t>To perf</w:t>
      </w:r>
      <w:r w:rsidR="00D82D9E">
        <w:rPr>
          <w:rFonts w:ascii="Book Antiqua" w:eastAsia="SimSun" w:hAnsi="Book Antiqua"/>
          <w:lang w:eastAsia="zh-CN"/>
        </w:rPr>
        <w:t>orm all duties related to the Te</w:t>
      </w:r>
      <w:r w:rsidRPr="00CC178C">
        <w:rPr>
          <w:rFonts w:ascii="Book Antiqua" w:eastAsia="SimSun" w:hAnsi="Book Antiqua"/>
          <w:lang w:eastAsia="zh-CN"/>
        </w:rPr>
        <w:t>hsildar</w:t>
      </w:r>
      <w:r w:rsidR="008F6BD9">
        <w:rPr>
          <w:rFonts w:ascii="Book Antiqua" w:eastAsia="SimSun" w:hAnsi="Book Antiqua"/>
          <w:lang w:eastAsia="zh-CN"/>
        </w:rPr>
        <w:t xml:space="preserve"> as per government rules</w:t>
      </w:r>
      <w:r w:rsidRPr="00CC178C">
        <w:rPr>
          <w:rFonts w:ascii="Book Antiqua" w:eastAsia="SimSun" w:hAnsi="Book Antiqua"/>
          <w:lang w:eastAsia="zh-CN"/>
        </w:rPr>
        <w:t>.</w:t>
      </w:r>
    </w:p>
    <w:p w:rsidR="005633DD" w:rsidRDefault="005633DD" w:rsidP="009D3298">
      <w:pPr>
        <w:pStyle w:val="ListParagraph"/>
        <w:numPr>
          <w:ilvl w:val="0"/>
          <w:numId w:val="13"/>
        </w:numPr>
        <w:tabs>
          <w:tab w:val="left" w:pos="1260"/>
        </w:tabs>
        <w:spacing w:line="360" w:lineRule="auto"/>
        <w:jc w:val="both"/>
        <w:rPr>
          <w:rFonts w:ascii="Book Antiqua" w:eastAsia="SimSun" w:hAnsi="Book Antiqua"/>
          <w:lang w:eastAsia="zh-CN"/>
        </w:rPr>
      </w:pPr>
      <w:r>
        <w:rPr>
          <w:rFonts w:ascii="Book Antiqua" w:eastAsia="SimSun" w:hAnsi="Book Antiqua"/>
          <w:lang w:eastAsia="zh-CN"/>
        </w:rPr>
        <w:t>Responsible for issuance of all the land relevant documents</w:t>
      </w:r>
    </w:p>
    <w:p w:rsidR="009F7D3E" w:rsidRDefault="009F7D3E" w:rsidP="008014DC">
      <w:pPr>
        <w:tabs>
          <w:tab w:val="left" w:pos="1260"/>
        </w:tabs>
        <w:spacing w:line="360" w:lineRule="auto"/>
        <w:ind w:left="360"/>
        <w:jc w:val="both"/>
        <w:rPr>
          <w:rFonts w:ascii="Book Antiqua" w:eastAsia="SimSun" w:hAnsi="Book Antiqua"/>
          <w:lang w:eastAsia="zh-CN"/>
        </w:rPr>
      </w:pPr>
    </w:p>
    <w:p w:rsidR="00FC75CC" w:rsidRPr="009F7D3E" w:rsidRDefault="00FC75CC" w:rsidP="009D3298">
      <w:pPr>
        <w:pStyle w:val="ListParagraph"/>
        <w:numPr>
          <w:ilvl w:val="0"/>
          <w:numId w:val="13"/>
        </w:numPr>
        <w:tabs>
          <w:tab w:val="left" w:pos="1260"/>
        </w:tabs>
        <w:spacing w:line="360" w:lineRule="auto"/>
        <w:jc w:val="both"/>
        <w:rPr>
          <w:rFonts w:ascii="Book Antiqua" w:eastAsia="SimSun" w:hAnsi="Book Antiqua"/>
          <w:lang w:eastAsia="zh-CN"/>
        </w:rPr>
      </w:pPr>
      <w:r w:rsidRPr="009F7D3E">
        <w:rPr>
          <w:rFonts w:ascii="Book Antiqua" w:eastAsia="SimSun" w:hAnsi="Book Antiqua"/>
          <w:lang w:eastAsia="zh-CN"/>
        </w:rPr>
        <w:t xml:space="preserve">Ensure </w:t>
      </w:r>
      <w:r w:rsidR="003A4EFE" w:rsidRPr="009F7D3E">
        <w:rPr>
          <w:rFonts w:ascii="Book Antiqua" w:eastAsia="SimSun" w:hAnsi="Book Antiqua"/>
          <w:lang w:eastAsia="zh-CN"/>
        </w:rPr>
        <w:t>authenticity of all the land relevant documents</w:t>
      </w:r>
      <w:r w:rsidR="005B695F" w:rsidRPr="009F7D3E">
        <w:rPr>
          <w:rFonts w:ascii="Book Antiqua" w:eastAsia="SimSun" w:hAnsi="Book Antiqua"/>
          <w:lang w:eastAsia="zh-CN"/>
        </w:rPr>
        <w:t xml:space="preserve"> received from Board of revenue</w:t>
      </w:r>
    </w:p>
    <w:p w:rsidR="005B695F" w:rsidRDefault="005B695F" w:rsidP="009D3298">
      <w:pPr>
        <w:pStyle w:val="ListParagraph"/>
        <w:numPr>
          <w:ilvl w:val="0"/>
          <w:numId w:val="13"/>
        </w:numPr>
        <w:tabs>
          <w:tab w:val="left" w:pos="1260"/>
        </w:tabs>
        <w:spacing w:line="360" w:lineRule="auto"/>
        <w:jc w:val="both"/>
        <w:rPr>
          <w:rFonts w:ascii="Book Antiqua" w:eastAsia="SimSun" w:hAnsi="Book Antiqua"/>
          <w:lang w:eastAsia="zh-CN"/>
        </w:rPr>
      </w:pPr>
      <w:r>
        <w:rPr>
          <w:rFonts w:ascii="Book Antiqua" w:eastAsia="SimSun" w:hAnsi="Book Antiqua"/>
          <w:lang w:eastAsia="zh-CN"/>
        </w:rPr>
        <w:t>Verification of all the land relevant documents after data entry by consultant</w:t>
      </w:r>
    </w:p>
    <w:p w:rsidR="00F26730" w:rsidRPr="00CC178C" w:rsidRDefault="00F26730" w:rsidP="009D3298">
      <w:pPr>
        <w:pStyle w:val="ListParagraph"/>
        <w:numPr>
          <w:ilvl w:val="0"/>
          <w:numId w:val="13"/>
        </w:numPr>
        <w:tabs>
          <w:tab w:val="left" w:pos="1260"/>
        </w:tabs>
        <w:spacing w:line="360" w:lineRule="auto"/>
        <w:jc w:val="both"/>
        <w:rPr>
          <w:rFonts w:ascii="Book Antiqua" w:eastAsia="SimSun" w:hAnsi="Book Antiqua"/>
          <w:lang w:eastAsia="zh-CN"/>
        </w:rPr>
      </w:pPr>
      <w:r>
        <w:rPr>
          <w:rFonts w:ascii="Book Antiqua" w:eastAsia="SimSun" w:hAnsi="Book Antiqua"/>
          <w:lang w:eastAsia="zh-CN"/>
        </w:rPr>
        <w:t>Further verification of all the land relevant documents before issuance to the citizens</w:t>
      </w:r>
    </w:p>
    <w:p w:rsidR="00927442" w:rsidRPr="00CC178C" w:rsidRDefault="00927442" w:rsidP="009D3298">
      <w:pPr>
        <w:pStyle w:val="ListParagraph"/>
        <w:numPr>
          <w:ilvl w:val="0"/>
          <w:numId w:val="13"/>
        </w:numPr>
        <w:tabs>
          <w:tab w:val="left" w:pos="1260"/>
        </w:tabs>
        <w:spacing w:line="360" w:lineRule="auto"/>
        <w:jc w:val="both"/>
        <w:rPr>
          <w:rFonts w:ascii="Book Antiqua" w:eastAsia="SimSun" w:hAnsi="Book Antiqua"/>
          <w:lang w:eastAsia="zh-CN"/>
        </w:rPr>
      </w:pPr>
      <w:r w:rsidRPr="00CC178C">
        <w:rPr>
          <w:rFonts w:ascii="Book Antiqua" w:eastAsia="SimSun" w:hAnsi="Book Antiqua"/>
          <w:lang w:eastAsia="zh-CN"/>
        </w:rPr>
        <w:t>To ensure the quality of land record statistics by all sources.</w:t>
      </w:r>
    </w:p>
    <w:p w:rsidR="00F37070" w:rsidRPr="00F17635" w:rsidRDefault="00927442" w:rsidP="009D3298">
      <w:pPr>
        <w:pStyle w:val="ListParagraph"/>
        <w:numPr>
          <w:ilvl w:val="0"/>
          <w:numId w:val="13"/>
        </w:numPr>
        <w:tabs>
          <w:tab w:val="left" w:pos="1260"/>
        </w:tabs>
        <w:spacing w:line="360" w:lineRule="auto"/>
        <w:jc w:val="both"/>
        <w:rPr>
          <w:rFonts w:ascii="Book Antiqua" w:eastAsia="SimSun" w:hAnsi="Book Antiqua"/>
          <w:lang w:eastAsia="zh-CN"/>
        </w:rPr>
      </w:pPr>
      <w:r w:rsidRPr="00CC178C">
        <w:rPr>
          <w:rFonts w:ascii="Book Antiqua" w:eastAsia="SimSun" w:hAnsi="Book Antiqua"/>
          <w:lang w:eastAsia="zh-CN"/>
        </w:rPr>
        <w:t>To resolve prob</w:t>
      </w:r>
      <w:r w:rsidR="00F37070">
        <w:rPr>
          <w:rFonts w:ascii="Book Antiqua" w:eastAsia="SimSun" w:hAnsi="Book Antiqua"/>
          <w:lang w:eastAsia="zh-CN"/>
        </w:rPr>
        <w:t>lems regarding land record data</w:t>
      </w:r>
    </w:p>
    <w:p w:rsidR="00F37070" w:rsidRPr="00F37070" w:rsidRDefault="0051440B" w:rsidP="009D3298">
      <w:pPr>
        <w:pStyle w:val="ListParagraph"/>
        <w:numPr>
          <w:ilvl w:val="0"/>
          <w:numId w:val="13"/>
        </w:numPr>
        <w:tabs>
          <w:tab w:val="left" w:pos="1260"/>
        </w:tabs>
        <w:spacing w:line="360" w:lineRule="auto"/>
        <w:jc w:val="both"/>
        <w:rPr>
          <w:rFonts w:ascii="Book Antiqua" w:eastAsia="SimSun" w:hAnsi="Book Antiqua"/>
          <w:lang w:eastAsia="zh-CN"/>
        </w:rPr>
      </w:pPr>
      <w:r>
        <w:rPr>
          <w:rFonts w:ascii="Book Antiqua" w:eastAsia="SimSun" w:hAnsi="Book Antiqua"/>
          <w:lang w:eastAsia="zh-CN"/>
        </w:rPr>
        <w:t xml:space="preserve">Report to </w:t>
      </w:r>
      <w:r w:rsidR="00F37070">
        <w:rPr>
          <w:rFonts w:ascii="Book Antiqua" w:eastAsia="SimSun" w:hAnsi="Book Antiqua"/>
          <w:lang w:eastAsia="zh-CN"/>
        </w:rPr>
        <w:t>Deputy Director</w:t>
      </w:r>
      <w:r>
        <w:rPr>
          <w:rFonts w:ascii="Book Antiqua" w:eastAsia="SimSun" w:hAnsi="Book Antiqua"/>
          <w:lang w:eastAsia="zh-CN"/>
        </w:rPr>
        <w:t xml:space="preserve"> Software/Networks &amp; IT operations</w:t>
      </w:r>
      <w:r w:rsidR="00F37070" w:rsidRPr="00F37070">
        <w:rPr>
          <w:rFonts w:ascii="Book Antiqua" w:eastAsia="SimSun" w:hAnsi="Book Antiqua"/>
          <w:lang w:eastAsia="zh-CN"/>
        </w:rPr>
        <w:t xml:space="preserve"> </w:t>
      </w:r>
      <w:r w:rsidR="00F37070">
        <w:rPr>
          <w:rFonts w:ascii="Book Antiqua" w:eastAsia="SimSun" w:hAnsi="Book Antiqua"/>
          <w:lang w:eastAsia="zh-CN"/>
        </w:rPr>
        <w:t>in case of any technical or operational issue hindering the issuance of land documents</w:t>
      </w:r>
    </w:p>
    <w:p w:rsidR="00610576" w:rsidRDefault="00610576" w:rsidP="008014DC">
      <w:pPr>
        <w:tabs>
          <w:tab w:val="left" w:pos="1260"/>
        </w:tabs>
        <w:spacing w:line="360" w:lineRule="auto"/>
        <w:jc w:val="both"/>
        <w:rPr>
          <w:rFonts w:ascii="Book Antiqua" w:hAnsi="Book Antiqua"/>
          <w:b/>
          <w:bCs/>
          <w:sz w:val="28"/>
          <w:szCs w:val="28"/>
          <w:u w:val="single"/>
        </w:rPr>
      </w:pPr>
    </w:p>
    <w:p w:rsidR="00927442" w:rsidRPr="007E6EF8" w:rsidRDefault="00927442" w:rsidP="008014DC">
      <w:pPr>
        <w:tabs>
          <w:tab w:val="left" w:pos="1260"/>
        </w:tabs>
        <w:spacing w:line="360" w:lineRule="auto"/>
        <w:jc w:val="both"/>
        <w:rPr>
          <w:rFonts w:ascii="Book Antiqua" w:eastAsia="SimSun" w:hAnsi="Book Antiqua"/>
          <w:lang w:eastAsia="zh-CN"/>
        </w:rPr>
      </w:pPr>
      <w:r w:rsidRPr="007E6EF8">
        <w:rPr>
          <w:rFonts w:ascii="Book Antiqua" w:hAnsi="Book Antiqua"/>
          <w:b/>
          <w:bCs/>
          <w:sz w:val="28"/>
          <w:szCs w:val="28"/>
          <w:u w:val="single"/>
        </w:rPr>
        <w:t>Patwari</w:t>
      </w:r>
    </w:p>
    <w:p w:rsidR="00927442" w:rsidRPr="006C7D4B" w:rsidRDefault="00927442" w:rsidP="008014DC">
      <w:pPr>
        <w:spacing w:line="360" w:lineRule="auto"/>
        <w:jc w:val="both"/>
        <w:rPr>
          <w:rFonts w:ascii="Book Antiqua" w:hAnsi="Book Antiqua"/>
          <w:b/>
          <w:bCs/>
          <w:szCs w:val="28"/>
          <w:u w:val="single"/>
        </w:rPr>
      </w:pPr>
      <w:r w:rsidRPr="006C7D4B">
        <w:rPr>
          <w:rFonts w:ascii="Book Antiqua" w:hAnsi="Book Antiqua"/>
          <w:b/>
          <w:bCs/>
          <w:szCs w:val="28"/>
        </w:rPr>
        <w:t>Qualifications:</w:t>
      </w:r>
    </w:p>
    <w:p w:rsidR="00927442" w:rsidRDefault="00927442" w:rsidP="008014DC">
      <w:pPr>
        <w:spacing w:line="360" w:lineRule="auto"/>
        <w:jc w:val="both"/>
        <w:rPr>
          <w:rFonts w:ascii="Book Antiqua" w:hAnsi="Book Antiqua"/>
        </w:rPr>
      </w:pPr>
      <w:r w:rsidRPr="007C19DB">
        <w:rPr>
          <w:rFonts w:ascii="Book Antiqua" w:hAnsi="Book Antiqua"/>
        </w:rPr>
        <w:t>Matriculate/holder o</w:t>
      </w:r>
      <w:r w:rsidR="00F04BC1">
        <w:rPr>
          <w:rFonts w:ascii="Book Antiqua" w:hAnsi="Book Antiqua"/>
        </w:rPr>
        <w:t>f Secondary School Certificate or by Deputation from Board of Revenue GoAJ&amp;K</w:t>
      </w:r>
    </w:p>
    <w:p w:rsidR="00927442" w:rsidRPr="007C19DB" w:rsidRDefault="00927442" w:rsidP="008014DC">
      <w:pPr>
        <w:tabs>
          <w:tab w:val="left" w:pos="1260"/>
        </w:tabs>
        <w:spacing w:line="360" w:lineRule="auto"/>
        <w:jc w:val="both"/>
        <w:rPr>
          <w:rFonts w:ascii="Book Antiqua" w:eastAsia="SimSun" w:hAnsi="Book Antiqua"/>
          <w:sz w:val="28"/>
          <w:szCs w:val="28"/>
          <w:lang w:eastAsia="zh-CN"/>
        </w:rPr>
      </w:pPr>
      <w:r w:rsidRPr="00EA72AF">
        <w:rPr>
          <w:rFonts w:ascii="Book Antiqua" w:hAnsi="Book Antiqua"/>
          <w:b/>
          <w:bCs/>
          <w:szCs w:val="28"/>
        </w:rPr>
        <w:t>Job Description:</w:t>
      </w:r>
    </w:p>
    <w:p w:rsidR="00927442" w:rsidRPr="00F36BC7" w:rsidRDefault="00927442" w:rsidP="009D3298">
      <w:pPr>
        <w:pStyle w:val="ListParagraph"/>
        <w:numPr>
          <w:ilvl w:val="0"/>
          <w:numId w:val="14"/>
        </w:numPr>
        <w:tabs>
          <w:tab w:val="left" w:pos="1260"/>
        </w:tabs>
        <w:spacing w:line="360" w:lineRule="auto"/>
        <w:jc w:val="both"/>
        <w:rPr>
          <w:rFonts w:ascii="Book Antiqua" w:eastAsia="SimSun" w:hAnsi="Book Antiqua"/>
          <w:lang w:eastAsia="zh-CN"/>
        </w:rPr>
      </w:pPr>
      <w:r w:rsidRPr="00F36BC7">
        <w:rPr>
          <w:rFonts w:ascii="Book Antiqua" w:eastAsia="SimSun" w:hAnsi="Book Antiqua"/>
          <w:lang w:eastAsia="zh-CN"/>
        </w:rPr>
        <w:t xml:space="preserve">By initial recruitment according to seniority, out of approved Patwari candidates of District. </w:t>
      </w:r>
    </w:p>
    <w:p w:rsidR="00927442" w:rsidRPr="00F36BC7" w:rsidRDefault="00927442" w:rsidP="009D3298">
      <w:pPr>
        <w:pStyle w:val="ListParagraph"/>
        <w:numPr>
          <w:ilvl w:val="0"/>
          <w:numId w:val="14"/>
        </w:numPr>
        <w:tabs>
          <w:tab w:val="left" w:pos="1260"/>
        </w:tabs>
        <w:spacing w:line="360" w:lineRule="auto"/>
        <w:jc w:val="both"/>
        <w:rPr>
          <w:rFonts w:ascii="Book Antiqua" w:eastAsia="SimSun" w:hAnsi="Book Antiqua"/>
          <w:lang w:eastAsia="zh-CN"/>
        </w:rPr>
      </w:pPr>
      <w:r w:rsidRPr="00F36BC7">
        <w:rPr>
          <w:rFonts w:ascii="Book Antiqua" w:eastAsia="SimSun" w:hAnsi="Book Antiqua"/>
          <w:lang w:eastAsia="zh-CN"/>
        </w:rPr>
        <w:t>To ensure the quality of land record statistics by all sources.</w:t>
      </w:r>
    </w:p>
    <w:p w:rsidR="00927442" w:rsidRDefault="00927442" w:rsidP="009D3298">
      <w:pPr>
        <w:pStyle w:val="ListParagraph"/>
        <w:numPr>
          <w:ilvl w:val="0"/>
          <w:numId w:val="14"/>
        </w:numPr>
        <w:tabs>
          <w:tab w:val="left" w:pos="1260"/>
        </w:tabs>
        <w:spacing w:line="360" w:lineRule="auto"/>
        <w:jc w:val="both"/>
        <w:rPr>
          <w:rFonts w:ascii="Book Antiqua" w:eastAsia="SimSun" w:hAnsi="Book Antiqua"/>
          <w:lang w:eastAsia="zh-CN"/>
        </w:rPr>
      </w:pPr>
      <w:r w:rsidRPr="00F36BC7">
        <w:rPr>
          <w:rFonts w:ascii="Book Antiqua" w:eastAsia="SimSun" w:hAnsi="Book Antiqua"/>
          <w:lang w:eastAsia="zh-CN"/>
        </w:rPr>
        <w:t>To resolve problems regarding land record data</w:t>
      </w:r>
    </w:p>
    <w:p w:rsidR="0086619F" w:rsidRPr="00785B50" w:rsidRDefault="00E1337D" w:rsidP="009D3298">
      <w:pPr>
        <w:pStyle w:val="ListParagraph"/>
        <w:numPr>
          <w:ilvl w:val="0"/>
          <w:numId w:val="14"/>
        </w:numPr>
        <w:tabs>
          <w:tab w:val="left" w:pos="1260"/>
        </w:tabs>
        <w:spacing w:line="360" w:lineRule="auto"/>
        <w:jc w:val="both"/>
        <w:rPr>
          <w:rFonts w:ascii="Book Antiqua" w:eastAsia="SimSun" w:hAnsi="Book Antiqua"/>
          <w:lang w:eastAsia="zh-CN"/>
        </w:rPr>
      </w:pPr>
      <w:r>
        <w:rPr>
          <w:rFonts w:ascii="Book Antiqua" w:eastAsia="SimSun" w:hAnsi="Book Antiqua"/>
          <w:lang w:eastAsia="zh-CN"/>
        </w:rPr>
        <w:t>Responsible for Verification of all the land relevant documents received from Board of Revenue, Consultant or any other authority</w:t>
      </w:r>
    </w:p>
    <w:p w:rsidR="00927442" w:rsidRPr="007C19DB" w:rsidRDefault="00927442" w:rsidP="008014DC">
      <w:pPr>
        <w:spacing w:line="360" w:lineRule="auto"/>
        <w:jc w:val="both"/>
        <w:rPr>
          <w:rFonts w:ascii="Book Antiqua" w:hAnsi="Book Antiqua"/>
          <w:b/>
          <w:bCs/>
          <w:sz w:val="28"/>
          <w:szCs w:val="28"/>
          <w:u w:val="single"/>
        </w:rPr>
      </w:pPr>
      <w:r>
        <w:rPr>
          <w:rFonts w:ascii="Book Antiqua" w:hAnsi="Book Antiqua"/>
          <w:b/>
          <w:bCs/>
          <w:sz w:val="28"/>
          <w:szCs w:val="28"/>
          <w:u w:val="single"/>
        </w:rPr>
        <w:t>Data Entry Operator</w:t>
      </w:r>
      <w:r w:rsidRPr="007C19DB">
        <w:rPr>
          <w:rFonts w:ascii="Book Antiqua" w:hAnsi="Book Antiqua"/>
          <w:b/>
          <w:bCs/>
          <w:sz w:val="28"/>
          <w:szCs w:val="28"/>
          <w:u w:val="single"/>
        </w:rPr>
        <w:t>:</w:t>
      </w:r>
    </w:p>
    <w:p w:rsidR="00927442" w:rsidRPr="00EA72AF" w:rsidRDefault="00927442" w:rsidP="008014DC">
      <w:pPr>
        <w:spacing w:line="360" w:lineRule="auto"/>
        <w:jc w:val="both"/>
        <w:rPr>
          <w:rFonts w:ascii="Book Antiqua" w:hAnsi="Book Antiqua"/>
          <w:b/>
          <w:bCs/>
          <w:szCs w:val="28"/>
        </w:rPr>
      </w:pPr>
      <w:r w:rsidRPr="00EA72AF">
        <w:rPr>
          <w:rFonts w:ascii="Book Antiqua" w:hAnsi="Book Antiqua"/>
          <w:b/>
          <w:bCs/>
          <w:szCs w:val="28"/>
        </w:rPr>
        <w:t>Qualifications:</w:t>
      </w:r>
    </w:p>
    <w:p w:rsidR="00927442" w:rsidRDefault="003108FA" w:rsidP="008014DC">
      <w:pPr>
        <w:spacing w:line="360" w:lineRule="auto"/>
        <w:jc w:val="both"/>
        <w:rPr>
          <w:rFonts w:ascii="Book Antiqua" w:hAnsi="Book Antiqua"/>
        </w:rPr>
      </w:pPr>
      <w:r>
        <w:rPr>
          <w:rFonts w:ascii="Book Antiqua" w:hAnsi="Book Antiqua"/>
        </w:rPr>
        <w:lastRenderedPageBreak/>
        <w:t xml:space="preserve">02 year </w:t>
      </w:r>
      <w:r w:rsidR="009B6AA0">
        <w:rPr>
          <w:rFonts w:ascii="Book Antiqua" w:hAnsi="Book Antiqua"/>
        </w:rPr>
        <w:t>BA/BSc/B.Com/BIT/BSCS</w:t>
      </w:r>
      <w:r w:rsidR="00927442" w:rsidRPr="007C19DB">
        <w:rPr>
          <w:rFonts w:ascii="Book Antiqua" w:hAnsi="Book Antiqua"/>
        </w:rPr>
        <w:t xml:space="preserve"> </w:t>
      </w:r>
      <w:r w:rsidR="00CB76F1">
        <w:rPr>
          <w:rFonts w:ascii="Book Antiqua" w:hAnsi="Book Antiqua"/>
        </w:rPr>
        <w:t>02</w:t>
      </w:r>
      <w:r w:rsidR="00CB76F1" w:rsidRPr="00CB76F1">
        <w:rPr>
          <w:rFonts w:ascii="Book Antiqua" w:hAnsi="Book Antiqua"/>
          <w:vertAlign w:val="superscript"/>
        </w:rPr>
        <w:t>nd</w:t>
      </w:r>
      <w:r w:rsidR="00CB76F1">
        <w:rPr>
          <w:rFonts w:ascii="Book Antiqua" w:hAnsi="Book Antiqua"/>
        </w:rPr>
        <w:t xml:space="preserve"> Division from HEC recognized University</w:t>
      </w:r>
      <w:r w:rsidR="00D5258C">
        <w:rPr>
          <w:rFonts w:ascii="Book Antiqua" w:hAnsi="Book Antiqua"/>
        </w:rPr>
        <w:t xml:space="preserve"> </w:t>
      </w:r>
      <w:r w:rsidR="00D5258C" w:rsidRPr="007C19DB">
        <w:rPr>
          <w:rFonts w:ascii="Book Antiqua" w:hAnsi="Book Antiqua"/>
        </w:rPr>
        <w:t xml:space="preserve">+ </w:t>
      </w:r>
      <w:r w:rsidR="00D5258C">
        <w:rPr>
          <w:rFonts w:ascii="Book Antiqua" w:hAnsi="Book Antiqua"/>
        </w:rPr>
        <w:t>01 year diploma in IT</w:t>
      </w:r>
    </w:p>
    <w:p w:rsidR="009B6AA0" w:rsidRPr="001613D8" w:rsidRDefault="009B6AA0" w:rsidP="008014DC">
      <w:pPr>
        <w:spacing w:line="360" w:lineRule="auto"/>
        <w:jc w:val="both"/>
        <w:rPr>
          <w:rFonts w:ascii="Book Antiqua" w:hAnsi="Book Antiqua"/>
        </w:rPr>
      </w:pPr>
      <w:r>
        <w:rPr>
          <w:rFonts w:ascii="Book Antiqua" w:hAnsi="Book Antiqua"/>
        </w:rPr>
        <w:t>Minimum Typing Speed of 40 W.P.M</w:t>
      </w:r>
    </w:p>
    <w:p w:rsidR="00927442" w:rsidRPr="00EA72AF" w:rsidRDefault="00927442" w:rsidP="008014DC">
      <w:pPr>
        <w:spacing w:line="360" w:lineRule="auto"/>
        <w:jc w:val="both"/>
        <w:rPr>
          <w:rFonts w:ascii="Book Antiqua" w:hAnsi="Book Antiqua"/>
          <w:b/>
          <w:bCs/>
          <w:szCs w:val="28"/>
        </w:rPr>
      </w:pPr>
      <w:r w:rsidRPr="00EA72AF">
        <w:rPr>
          <w:rFonts w:ascii="Book Antiqua" w:hAnsi="Book Antiqua"/>
          <w:b/>
          <w:bCs/>
          <w:szCs w:val="28"/>
        </w:rPr>
        <w:t>Experience:</w:t>
      </w:r>
    </w:p>
    <w:p w:rsidR="0062618C" w:rsidRPr="0014563D" w:rsidRDefault="00927442" w:rsidP="008014DC">
      <w:pPr>
        <w:spacing w:line="360" w:lineRule="auto"/>
        <w:jc w:val="both"/>
        <w:rPr>
          <w:rFonts w:ascii="Book Antiqua" w:hAnsi="Book Antiqua"/>
        </w:rPr>
      </w:pPr>
      <w:r>
        <w:rPr>
          <w:rFonts w:ascii="Book Antiqua" w:hAnsi="Book Antiqua"/>
        </w:rPr>
        <w:t>2-</w:t>
      </w:r>
      <w:r w:rsidRPr="007C19DB">
        <w:rPr>
          <w:rFonts w:ascii="Book Antiqua" w:hAnsi="Book Antiqua"/>
        </w:rPr>
        <w:t xml:space="preserve">year experience of data entry at a </w:t>
      </w:r>
      <w:r w:rsidR="009B6AA0">
        <w:rPr>
          <w:rFonts w:ascii="Book Antiqua" w:hAnsi="Book Antiqua"/>
        </w:rPr>
        <w:t>Gov</w:t>
      </w:r>
      <w:r w:rsidR="00B553B1">
        <w:rPr>
          <w:rFonts w:ascii="Book Antiqua" w:hAnsi="Book Antiqua"/>
        </w:rPr>
        <w:t>ernmen</w:t>
      </w:r>
      <w:r w:rsidR="009B6AA0">
        <w:rPr>
          <w:rFonts w:ascii="Book Antiqua" w:hAnsi="Book Antiqua"/>
        </w:rPr>
        <w:t>t/</w:t>
      </w:r>
      <w:r w:rsidRPr="007C19DB">
        <w:rPr>
          <w:rFonts w:ascii="Book Antiqua" w:hAnsi="Book Antiqua"/>
        </w:rPr>
        <w:t xml:space="preserve">local or foreign organization  </w:t>
      </w:r>
    </w:p>
    <w:p w:rsidR="00927442" w:rsidRPr="00EA72AF" w:rsidRDefault="00927442" w:rsidP="008014DC">
      <w:pPr>
        <w:spacing w:line="360" w:lineRule="auto"/>
        <w:jc w:val="both"/>
        <w:rPr>
          <w:rFonts w:ascii="Book Antiqua" w:hAnsi="Book Antiqua"/>
          <w:b/>
          <w:bCs/>
          <w:szCs w:val="28"/>
        </w:rPr>
      </w:pPr>
      <w:r w:rsidRPr="00EA72AF">
        <w:rPr>
          <w:rFonts w:ascii="Book Antiqua" w:hAnsi="Book Antiqua"/>
          <w:b/>
          <w:bCs/>
          <w:szCs w:val="28"/>
        </w:rPr>
        <w:t>Skills:</w:t>
      </w:r>
    </w:p>
    <w:p w:rsidR="009F7D3E" w:rsidRDefault="009F7D3E" w:rsidP="008014DC">
      <w:pPr>
        <w:tabs>
          <w:tab w:val="left" w:pos="1260"/>
        </w:tabs>
        <w:spacing w:line="360" w:lineRule="auto"/>
        <w:jc w:val="both"/>
        <w:rPr>
          <w:rFonts w:ascii="Book Antiqua" w:hAnsi="Book Antiqua"/>
        </w:rPr>
      </w:pPr>
    </w:p>
    <w:p w:rsidR="00927442" w:rsidRPr="009F7D3E" w:rsidRDefault="00927442" w:rsidP="009D3298">
      <w:pPr>
        <w:pStyle w:val="ListParagraph"/>
        <w:numPr>
          <w:ilvl w:val="0"/>
          <w:numId w:val="36"/>
        </w:numPr>
        <w:tabs>
          <w:tab w:val="left" w:pos="1260"/>
        </w:tabs>
        <w:spacing w:line="360" w:lineRule="auto"/>
        <w:jc w:val="both"/>
        <w:rPr>
          <w:rFonts w:ascii="Book Antiqua" w:eastAsia="SimSun" w:hAnsi="Book Antiqua"/>
          <w:lang w:eastAsia="zh-CN"/>
        </w:rPr>
      </w:pPr>
      <w:r w:rsidRPr="009F7D3E">
        <w:rPr>
          <w:rFonts w:ascii="Book Antiqua" w:hAnsi="Book Antiqua"/>
        </w:rPr>
        <w:t>E</w:t>
      </w:r>
      <w:r w:rsidRPr="009F7D3E">
        <w:rPr>
          <w:rFonts w:ascii="Book Antiqua" w:eastAsia="SimSun" w:hAnsi="Book Antiqua"/>
          <w:lang w:eastAsia="zh-CN"/>
        </w:rPr>
        <w:t>xperience of data entry at a large scale.</w:t>
      </w:r>
    </w:p>
    <w:p w:rsidR="00927442" w:rsidRPr="00811BC7" w:rsidRDefault="00927442" w:rsidP="009D3298">
      <w:pPr>
        <w:pStyle w:val="ListParagraph"/>
        <w:numPr>
          <w:ilvl w:val="0"/>
          <w:numId w:val="11"/>
        </w:numPr>
        <w:tabs>
          <w:tab w:val="left" w:pos="1260"/>
        </w:tabs>
        <w:spacing w:line="360" w:lineRule="auto"/>
        <w:jc w:val="both"/>
        <w:rPr>
          <w:rFonts w:ascii="Book Antiqua" w:eastAsia="SimSun" w:hAnsi="Book Antiqua"/>
          <w:lang w:eastAsia="zh-CN"/>
        </w:rPr>
      </w:pPr>
      <w:r w:rsidRPr="00811BC7">
        <w:rPr>
          <w:rFonts w:ascii="Book Antiqua" w:eastAsia="SimSun" w:hAnsi="Book Antiqua"/>
          <w:lang w:eastAsia="zh-CN"/>
        </w:rPr>
        <w:t>Hand on MS-Office Application programs i.e. MS-Word, Excel PowerPoint etc.</w:t>
      </w:r>
    </w:p>
    <w:p w:rsidR="00927442" w:rsidRPr="00811BC7" w:rsidRDefault="00927442" w:rsidP="009D3298">
      <w:pPr>
        <w:pStyle w:val="ListParagraph"/>
        <w:numPr>
          <w:ilvl w:val="0"/>
          <w:numId w:val="11"/>
        </w:numPr>
        <w:tabs>
          <w:tab w:val="left" w:pos="1260"/>
        </w:tabs>
        <w:spacing w:line="360" w:lineRule="auto"/>
        <w:jc w:val="both"/>
        <w:rPr>
          <w:rFonts w:ascii="Book Antiqua" w:eastAsia="SimSun" w:hAnsi="Book Antiqua"/>
          <w:lang w:eastAsia="zh-CN"/>
        </w:rPr>
      </w:pPr>
      <w:r w:rsidRPr="00811BC7">
        <w:rPr>
          <w:rFonts w:ascii="Book Antiqua" w:eastAsia="SimSun" w:hAnsi="Book Antiqua"/>
          <w:lang w:eastAsia="zh-CN"/>
        </w:rPr>
        <w:t xml:space="preserve">Perform precise &amp; accurate work. </w:t>
      </w:r>
    </w:p>
    <w:p w:rsidR="00927442" w:rsidRPr="00811BC7" w:rsidRDefault="00927442" w:rsidP="009D3298">
      <w:pPr>
        <w:pStyle w:val="ListParagraph"/>
        <w:numPr>
          <w:ilvl w:val="0"/>
          <w:numId w:val="11"/>
        </w:numPr>
        <w:tabs>
          <w:tab w:val="left" w:pos="1260"/>
        </w:tabs>
        <w:spacing w:line="360" w:lineRule="auto"/>
        <w:jc w:val="both"/>
        <w:rPr>
          <w:rFonts w:ascii="Book Antiqua" w:eastAsia="SimSun" w:hAnsi="Book Antiqua"/>
          <w:lang w:eastAsia="zh-CN"/>
        </w:rPr>
      </w:pPr>
      <w:r w:rsidRPr="00811BC7">
        <w:rPr>
          <w:rFonts w:ascii="Book Antiqua" w:eastAsia="SimSun" w:hAnsi="Book Antiqua"/>
          <w:lang w:eastAsia="zh-CN"/>
        </w:rPr>
        <w:t xml:space="preserve">Understand and follow oral &amp; written directions </w:t>
      </w:r>
    </w:p>
    <w:p w:rsidR="0062618C" w:rsidRDefault="0062618C" w:rsidP="008014DC">
      <w:pPr>
        <w:tabs>
          <w:tab w:val="left" w:pos="1260"/>
        </w:tabs>
        <w:spacing w:line="360" w:lineRule="auto"/>
        <w:jc w:val="both"/>
        <w:rPr>
          <w:rFonts w:ascii="Book Antiqua" w:eastAsia="SimSun" w:hAnsi="Book Antiqua"/>
          <w:lang w:eastAsia="zh-CN"/>
        </w:rPr>
      </w:pPr>
    </w:p>
    <w:p w:rsidR="006C7677" w:rsidRPr="006C7677" w:rsidRDefault="00927442" w:rsidP="008014DC">
      <w:pPr>
        <w:tabs>
          <w:tab w:val="left" w:pos="1260"/>
        </w:tabs>
        <w:spacing w:line="360" w:lineRule="auto"/>
        <w:jc w:val="both"/>
        <w:rPr>
          <w:rFonts w:ascii="Book Antiqua" w:hAnsi="Book Antiqua"/>
          <w:b/>
          <w:bCs/>
          <w:szCs w:val="28"/>
        </w:rPr>
      </w:pPr>
      <w:r w:rsidRPr="00EA72AF">
        <w:rPr>
          <w:rFonts w:ascii="Book Antiqua" w:hAnsi="Book Antiqua"/>
          <w:b/>
          <w:bCs/>
          <w:szCs w:val="28"/>
        </w:rPr>
        <w:t>Job Description:</w:t>
      </w:r>
    </w:p>
    <w:p w:rsidR="006C7677" w:rsidRDefault="006C7677" w:rsidP="009D3298">
      <w:pPr>
        <w:pStyle w:val="ListParagraph"/>
        <w:numPr>
          <w:ilvl w:val="0"/>
          <w:numId w:val="12"/>
        </w:numPr>
        <w:tabs>
          <w:tab w:val="left" w:pos="1260"/>
        </w:tabs>
        <w:spacing w:line="360" w:lineRule="auto"/>
        <w:jc w:val="both"/>
        <w:rPr>
          <w:rFonts w:ascii="Book Antiqua" w:eastAsia="SimSun" w:hAnsi="Book Antiqua"/>
          <w:lang w:eastAsia="zh-CN"/>
        </w:rPr>
      </w:pPr>
      <w:r>
        <w:rPr>
          <w:rFonts w:ascii="Book Antiqua" w:eastAsia="SimSun" w:hAnsi="Book Antiqua"/>
          <w:lang w:eastAsia="zh-CN"/>
        </w:rPr>
        <w:t>Responsible for issuance of all the relevant land record documents (fard, mutations, e.t.c) after approval from Service center Tehsildar</w:t>
      </w:r>
    </w:p>
    <w:p w:rsidR="00610576" w:rsidRPr="00F33C67" w:rsidRDefault="00927442" w:rsidP="009D3298">
      <w:pPr>
        <w:pStyle w:val="ListParagraph"/>
        <w:numPr>
          <w:ilvl w:val="0"/>
          <w:numId w:val="12"/>
        </w:numPr>
        <w:tabs>
          <w:tab w:val="left" w:pos="1260"/>
        </w:tabs>
        <w:spacing w:line="360" w:lineRule="auto"/>
        <w:jc w:val="both"/>
        <w:rPr>
          <w:rFonts w:ascii="Book Antiqua" w:eastAsia="SimSun" w:hAnsi="Book Antiqua"/>
          <w:lang w:eastAsia="zh-CN"/>
        </w:rPr>
      </w:pPr>
      <w:r w:rsidRPr="002547AA">
        <w:rPr>
          <w:rFonts w:ascii="Book Antiqua" w:eastAsia="SimSun" w:hAnsi="Book Antiqua"/>
          <w:lang w:eastAsia="zh-CN"/>
        </w:rPr>
        <w:t xml:space="preserve">To perform data entry operations </w:t>
      </w:r>
      <w:r>
        <w:rPr>
          <w:rFonts w:ascii="Book Antiqua" w:eastAsia="SimSun" w:hAnsi="Book Antiqua"/>
          <w:lang w:eastAsia="zh-CN"/>
        </w:rPr>
        <w:t>for Fard</w:t>
      </w:r>
      <w:r w:rsidR="006C7677">
        <w:rPr>
          <w:rFonts w:ascii="Book Antiqua" w:eastAsia="SimSun" w:hAnsi="Book Antiqua"/>
          <w:lang w:eastAsia="zh-CN"/>
        </w:rPr>
        <w:t>,</w:t>
      </w:r>
      <w:r>
        <w:rPr>
          <w:rFonts w:ascii="Book Antiqua" w:eastAsia="SimSun" w:hAnsi="Book Antiqua"/>
          <w:lang w:eastAsia="zh-CN"/>
        </w:rPr>
        <w:t xml:space="preserve"> mutations and other land related documents</w:t>
      </w:r>
      <w:r w:rsidR="006C7677">
        <w:rPr>
          <w:rFonts w:ascii="Book Antiqua" w:eastAsia="SimSun" w:hAnsi="Book Antiqua"/>
          <w:lang w:eastAsia="zh-CN"/>
        </w:rPr>
        <w:t xml:space="preserve"> on daily basis</w:t>
      </w:r>
    </w:p>
    <w:p w:rsidR="00927442" w:rsidRPr="00610576" w:rsidRDefault="00927442" w:rsidP="009D3298">
      <w:pPr>
        <w:pStyle w:val="ListParagraph"/>
        <w:numPr>
          <w:ilvl w:val="0"/>
          <w:numId w:val="12"/>
        </w:numPr>
        <w:tabs>
          <w:tab w:val="left" w:pos="1260"/>
        </w:tabs>
        <w:spacing w:line="360" w:lineRule="auto"/>
        <w:jc w:val="both"/>
        <w:rPr>
          <w:rFonts w:ascii="Book Antiqua" w:eastAsia="SimSun" w:hAnsi="Book Antiqua"/>
          <w:lang w:eastAsia="zh-CN"/>
        </w:rPr>
      </w:pPr>
      <w:r w:rsidRPr="00610576">
        <w:rPr>
          <w:rFonts w:ascii="Book Antiqua" w:eastAsia="SimSun" w:hAnsi="Book Antiqua"/>
          <w:lang w:eastAsia="zh-CN"/>
        </w:rPr>
        <w:t>To upload the verified data provided by Revenues staff (Patwaris) on daily basis</w:t>
      </w:r>
    </w:p>
    <w:p w:rsidR="00927442" w:rsidRPr="002547AA" w:rsidRDefault="00927442" w:rsidP="009D3298">
      <w:pPr>
        <w:pStyle w:val="ListParagraph"/>
        <w:numPr>
          <w:ilvl w:val="0"/>
          <w:numId w:val="12"/>
        </w:numPr>
        <w:tabs>
          <w:tab w:val="left" w:pos="1260"/>
        </w:tabs>
        <w:spacing w:line="360" w:lineRule="auto"/>
        <w:jc w:val="both"/>
        <w:rPr>
          <w:rFonts w:ascii="Book Antiqua" w:eastAsia="SimSun" w:hAnsi="Book Antiqua"/>
          <w:lang w:eastAsia="zh-CN"/>
        </w:rPr>
      </w:pPr>
      <w:r w:rsidRPr="002547AA">
        <w:rPr>
          <w:rFonts w:ascii="Book Antiqua" w:eastAsia="SimSun" w:hAnsi="Book Antiqua"/>
          <w:lang w:eastAsia="zh-CN"/>
        </w:rPr>
        <w:t>To maintain the project related files &amp; documentation.</w:t>
      </w:r>
    </w:p>
    <w:p w:rsidR="00927442" w:rsidRPr="00811BC7" w:rsidRDefault="00927442" w:rsidP="009D3298">
      <w:pPr>
        <w:pStyle w:val="ListParagraph"/>
        <w:numPr>
          <w:ilvl w:val="0"/>
          <w:numId w:val="12"/>
        </w:numPr>
        <w:tabs>
          <w:tab w:val="left" w:pos="1260"/>
        </w:tabs>
        <w:spacing w:line="360" w:lineRule="auto"/>
        <w:jc w:val="both"/>
        <w:rPr>
          <w:rFonts w:ascii="Book Antiqua" w:eastAsia="SimSun" w:hAnsi="Book Antiqua"/>
          <w:lang w:eastAsia="zh-CN"/>
        </w:rPr>
      </w:pPr>
      <w:r w:rsidRPr="00811BC7">
        <w:rPr>
          <w:rFonts w:ascii="Book Antiqua" w:eastAsia="SimSun" w:hAnsi="Book Antiqua"/>
          <w:lang w:eastAsia="zh-CN"/>
        </w:rPr>
        <w:t xml:space="preserve">Enter &amp; verify data in appropriate format. </w:t>
      </w:r>
    </w:p>
    <w:p w:rsidR="00C27D69" w:rsidRDefault="00927442" w:rsidP="009D3298">
      <w:pPr>
        <w:pStyle w:val="ListParagraph"/>
        <w:numPr>
          <w:ilvl w:val="0"/>
          <w:numId w:val="12"/>
        </w:numPr>
        <w:tabs>
          <w:tab w:val="left" w:pos="1260"/>
        </w:tabs>
        <w:spacing w:line="360" w:lineRule="auto"/>
        <w:jc w:val="both"/>
        <w:rPr>
          <w:rFonts w:ascii="Book Antiqua" w:eastAsia="SimSun" w:hAnsi="Book Antiqua"/>
          <w:lang w:eastAsia="zh-CN"/>
        </w:rPr>
      </w:pPr>
      <w:r w:rsidRPr="00811BC7">
        <w:rPr>
          <w:rFonts w:ascii="Book Antiqua" w:eastAsia="SimSun" w:hAnsi="Book Antiqua"/>
          <w:lang w:eastAsia="zh-CN"/>
        </w:rPr>
        <w:t>To ensure the quality of data entry by all sources.</w:t>
      </w:r>
    </w:p>
    <w:p w:rsidR="00786E62" w:rsidRDefault="00786E62" w:rsidP="00786E62">
      <w:pPr>
        <w:tabs>
          <w:tab w:val="left" w:pos="1260"/>
        </w:tabs>
        <w:spacing w:line="360" w:lineRule="auto"/>
        <w:ind w:left="360"/>
        <w:jc w:val="both"/>
        <w:rPr>
          <w:rFonts w:ascii="Book Antiqua" w:eastAsia="SimSun" w:hAnsi="Book Antiqua"/>
          <w:lang w:eastAsia="zh-CN"/>
        </w:rPr>
      </w:pPr>
    </w:p>
    <w:p w:rsidR="00786E62" w:rsidRDefault="00786E62" w:rsidP="00786E62">
      <w:pPr>
        <w:tabs>
          <w:tab w:val="left" w:pos="1260"/>
        </w:tabs>
        <w:spacing w:line="360" w:lineRule="auto"/>
        <w:ind w:left="360"/>
        <w:jc w:val="both"/>
        <w:rPr>
          <w:rFonts w:ascii="Book Antiqua" w:eastAsia="SimSun" w:hAnsi="Book Antiqua"/>
          <w:lang w:eastAsia="zh-CN"/>
        </w:rPr>
      </w:pPr>
    </w:p>
    <w:p w:rsidR="00786E62" w:rsidRDefault="00786E62" w:rsidP="00786E62">
      <w:pPr>
        <w:tabs>
          <w:tab w:val="left" w:pos="1260"/>
        </w:tabs>
        <w:spacing w:line="360" w:lineRule="auto"/>
        <w:ind w:left="360"/>
        <w:jc w:val="both"/>
        <w:rPr>
          <w:rFonts w:ascii="Book Antiqua" w:eastAsia="SimSun" w:hAnsi="Book Antiqua"/>
          <w:lang w:eastAsia="zh-CN"/>
        </w:rPr>
      </w:pPr>
    </w:p>
    <w:p w:rsidR="00786E62" w:rsidRDefault="00786E62" w:rsidP="00786E62">
      <w:pPr>
        <w:tabs>
          <w:tab w:val="left" w:pos="1260"/>
        </w:tabs>
        <w:spacing w:line="360" w:lineRule="auto"/>
        <w:ind w:left="360"/>
        <w:jc w:val="both"/>
        <w:rPr>
          <w:rFonts w:ascii="Book Antiqua" w:eastAsia="SimSun" w:hAnsi="Book Antiqua"/>
          <w:lang w:eastAsia="zh-CN"/>
        </w:rPr>
      </w:pPr>
    </w:p>
    <w:p w:rsidR="009B6AA0" w:rsidRDefault="009B6AA0" w:rsidP="00786E62">
      <w:pPr>
        <w:tabs>
          <w:tab w:val="left" w:pos="1260"/>
        </w:tabs>
        <w:spacing w:line="360" w:lineRule="auto"/>
        <w:ind w:left="360"/>
        <w:jc w:val="both"/>
        <w:rPr>
          <w:rFonts w:ascii="Book Antiqua" w:eastAsia="SimSun" w:hAnsi="Book Antiqua"/>
          <w:lang w:eastAsia="zh-CN"/>
        </w:rPr>
      </w:pPr>
    </w:p>
    <w:p w:rsidR="009B6AA0" w:rsidRDefault="009B6AA0" w:rsidP="00786E62">
      <w:pPr>
        <w:tabs>
          <w:tab w:val="left" w:pos="1260"/>
        </w:tabs>
        <w:spacing w:line="360" w:lineRule="auto"/>
        <w:ind w:left="360"/>
        <w:jc w:val="both"/>
        <w:rPr>
          <w:rFonts w:ascii="Book Antiqua" w:eastAsia="SimSun" w:hAnsi="Book Antiqua"/>
          <w:lang w:eastAsia="zh-CN"/>
        </w:rPr>
      </w:pPr>
    </w:p>
    <w:p w:rsidR="009B6AA0" w:rsidRDefault="009B6AA0" w:rsidP="00786E62">
      <w:pPr>
        <w:tabs>
          <w:tab w:val="left" w:pos="1260"/>
        </w:tabs>
        <w:spacing w:line="360" w:lineRule="auto"/>
        <w:ind w:left="360"/>
        <w:jc w:val="both"/>
        <w:rPr>
          <w:rFonts w:ascii="Book Antiqua" w:eastAsia="SimSun" w:hAnsi="Book Antiqua"/>
          <w:lang w:eastAsia="zh-CN"/>
        </w:rPr>
      </w:pPr>
    </w:p>
    <w:p w:rsidR="00F76151" w:rsidRDefault="00F76151" w:rsidP="00786E62">
      <w:pPr>
        <w:tabs>
          <w:tab w:val="left" w:pos="1260"/>
        </w:tabs>
        <w:spacing w:line="360" w:lineRule="auto"/>
        <w:ind w:left="360"/>
        <w:jc w:val="both"/>
        <w:rPr>
          <w:rFonts w:ascii="Book Antiqua" w:eastAsia="SimSun" w:hAnsi="Book Antiqua"/>
          <w:lang w:eastAsia="zh-CN"/>
        </w:rPr>
      </w:pPr>
    </w:p>
    <w:p w:rsidR="00F76151" w:rsidRDefault="00F76151" w:rsidP="00786E62">
      <w:pPr>
        <w:tabs>
          <w:tab w:val="left" w:pos="1260"/>
        </w:tabs>
        <w:spacing w:line="360" w:lineRule="auto"/>
        <w:ind w:left="360"/>
        <w:jc w:val="both"/>
        <w:rPr>
          <w:rFonts w:ascii="Book Antiqua" w:eastAsia="SimSun" w:hAnsi="Book Antiqua"/>
          <w:lang w:eastAsia="zh-CN"/>
        </w:rPr>
      </w:pPr>
    </w:p>
    <w:p w:rsidR="009B6AA0" w:rsidRDefault="009B6AA0" w:rsidP="00786E62">
      <w:pPr>
        <w:tabs>
          <w:tab w:val="left" w:pos="1260"/>
        </w:tabs>
        <w:spacing w:line="360" w:lineRule="auto"/>
        <w:ind w:left="360"/>
        <w:jc w:val="both"/>
        <w:rPr>
          <w:rFonts w:ascii="Book Antiqua" w:eastAsia="SimSun" w:hAnsi="Book Antiqua"/>
          <w:lang w:eastAsia="zh-CN"/>
        </w:rPr>
      </w:pPr>
    </w:p>
    <w:p w:rsidR="00785B50" w:rsidRDefault="00785B50" w:rsidP="00786E62">
      <w:pPr>
        <w:tabs>
          <w:tab w:val="left" w:pos="1260"/>
        </w:tabs>
        <w:spacing w:line="360" w:lineRule="auto"/>
        <w:ind w:left="360"/>
        <w:jc w:val="both"/>
        <w:rPr>
          <w:rFonts w:ascii="Book Antiqua" w:eastAsia="SimSun" w:hAnsi="Book Antiqua"/>
          <w:lang w:eastAsia="zh-CN"/>
        </w:rPr>
      </w:pPr>
    </w:p>
    <w:p w:rsidR="00785B50" w:rsidRDefault="00785B50" w:rsidP="00786E62">
      <w:pPr>
        <w:tabs>
          <w:tab w:val="left" w:pos="1260"/>
        </w:tabs>
        <w:spacing w:line="360" w:lineRule="auto"/>
        <w:ind w:left="360"/>
        <w:jc w:val="both"/>
        <w:rPr>
          <w:rFonts w:ascii="Book Antiqua" w:eastAsia="SimSun" w:hAnsi="Book Antiqua"/>
          <w:lang w:eastAsia="zh-CN"/>
        </w:rPr>
      </w:pPr>
    </w:p>
    <w:p w:rsidR="00785B50" w:rsidRDefault="00785B50" w:rsidP="00786E62">
      <w:pPr>
        <w:tabs>
          <w:tab w:val="left" w:pos="1260"/>
        </w:tabs>
        <w:spacing w:line="360" w:lineRule="auto"/>
        <w:ind w:left="360"/>
        <w:jc w:val="both"/>
        <w:rPr>
          <w:rFonts w:ascii="Book Antiqua" w:eastAsia="SimSun" w:hAnsi="Book Antiqua"/>
          <w:lang w:eastAsia="zh-CN"/>
        </w:rPr>
      </w:pPr>
    </w:p>
    <w:p w:rsidR="00412ACB" w:rsidRDefault="00412ACB" w:rsidP="00786E62">
      <w:pPr>
        <w:tabs>
          <w:tab w:val="left" w:pos="1260"/>
        </w:tabs>
        <w:spacing w:line="360" w:lineRule="auto"/>
        <w:ind w:left="360"/>
        <w:jc w:val="both"/>
        <w:rPr>
          <w:rFonts w:ascii="Book Antiqua" w:eastAsia="SimSun" w:hAnsi="Book Antiqua"/>
          <w:lang w:eastAsia="zh-CN"/>
        </w:rPr>
      </w:pPr>
    </w:p>
    <w:p w:rsidR="0086619F" w:rsidRDefault="00765583" w:rsidP="00B71508">
      <w:pPr>
        <w:spacing w:line="360" w:lineRule="auto"/>
        <w:jc w:val="center"/>
        <w:rPr>
          <w:rFonts w:ascii="Bookman Old Style" w:hAnsi="Bookman Old Style" w:cstheme="minorHAnsi"/>
          <w:b/>
          <w:u w:val="single"/>
        </w:rPr>
      </w:pPr>
      <w:r w:rsidRPr="00765583">
        <w:rPr>
          <w:rFonts w:ascii="Bookman Old Style" w:hAnsi="Bookman Old Style" w:cstheme="minorHAnsi"/>
          <w:b/>
        </w:rPr>
        <w:t xml:space="preserve">      </w:t>
      </w:r>
      <w:r w:rsidR="0086619F" w:rsidRPr="00C74F00">
        <w:rPr>
          <w:rFonts w:ascii="Bookman Old Style" w:hAnsi="Bookman Old Style" w:cstheme="minorHAnsi"/>
          <w:b/>
          <w:u w:val="single"/>
        </w:rPr>
        <w:t>Impact Assessment Report on “Computerization of Land</w:t>
      </w:r>
      <w:r w:rsidR="0086619F" w:rsidRPr="00C74F00">
        <w:rPr>
          <w:rFonts w:ascii="Bookman Old Style" w:hAnsi="Bookman Old Style" w:cstheme="minorHAnsi"/>
          <w:b/>
        </w:rPr>
        <w:t xml:space="preserve"> </w:t>
      </w:r>
      <w:r w:rsidR="0086619F" w:rsidRPr="00C74F00">
        <w:rPr>
          <w:rFonts w:ascii="Bookman Old Style" w:hAnsi="Bookman Old Style" w:cstheme="minorHAnsi"/>
          <w:b/>
          <w:u w:val="single"/>
        </w:rPr>
        <w:t>Record</w:t>
      </w:r>
      <w:r w:rsidR="0086619F" w:rsidRPr="00C74F00">
        <w:rPr>
          <w:rFonts w:ascii="Bookman Old Style" w:hAnsi="Bookman Old Style" w:cstheme="minorHAnsi"/>
          <w:b/>
        </w:rPr>
        <w:t xml:space="preserve"> </w:t>
      </w:r>
      <w:r w:rsidR="0086619F" w:rsidRPr="00C74F00">
        <w:rPr>
          <w:rFonts w:ascii="Bookman Old Style" w:hAnsi="Bookman Old Style" w:cstheme="minorHAnsi"/>
          <w:b/>
        </w:rPr>
        <w:tab/>
        <w:t xml:space="preserve">   </w:t>
      </w:r>
      <w:r w:rsidR="0086619F" w:rsidRPr="00C74F00">
        <w:rPr>
          <w:rFonts w:ascii="Bookman Old Style" w:hAnsi="Bookman Old Style" w:cstheme="minorHAnsi"/>
          <w:b/>
        </w:rPr>
        <w:tab/>
        <w:t xml:space="preserve">     </w:t>
      </w:r>
      <w:r w:rsidR="0086619F" w:rsidRPr="00C74F00">
        <w:rPr>
          <w:rFonts w:ascii="Bookman Old Style" w:hAnsi="Bookman Old Style" w:cstheme="minorHAnsi"/>
          <w:b/>
          <w:u w:val="single"/>
        </w:rPr>
        <w:t>Project in AJ&amp;K</w:t>
      </w:r>
      <w:r w:rsidR="0086619F">
        <w:rPr>
          <w:rFonts w:ascii="Bookman Old Style" w:hAnsi="Bookman Old Style" w:cstheme="minorHAnsi"/>
          <w:b/>
          <w:u w:val="single"/>
        </w:rPr>
        <w:t xml:space="preserve"> (Pilot Phase)</w:t>
      </w:r>
    </w:p>
    <w:tbl>
      <w:tblPr>
        <w:tblpPr w:leftFromText="180" w:rightFromText="180" w:vertAnchor="page" w:horzAnchor="margin" w:tblpXSpec="center" w:tblpY="2311"/>
        <w:tblW w:w="10250" w:type="dxa"/>
        <w:tblCellMar>
          <w:left w:w="0" w:type="dxa"/>
          <w:right w:w="0" w:type="dxa"/>
        </w:tblCellMar>
        <w:tblLook w:val="0600" w:firstRow="0" w:lastRow="0" w:firstColumn="0" w:lastColumn="0" w:noHBand="1" w:noVBand="1"/>
      </w:tblPr>
      <w:tblGrid>
        <w:gridCol w:w="4320"/>
        <w:gridCol w:w="5930"/>
      </w:tblGrid>
      <w:tr w:rsidR="00B71508" w:rsidRPr="00DD639E" w:rsidTr="006656B2">
        <w:trPr>
          <w:trHeight w:val="415"/>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sidRPr="00834629">
              <w:rPr>
                <w:rFonts w:ascii="Bookman Old Style" w:hAnsi="Bookman Old Style"/>
                <w:b/>
                <w:bCs/>
              </w:rPr>
              <w:t>Name of the Project</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sidRPr="00834629">
              <w:rPr>
                <w:rFonts w:ascii="Bookman Old Style" w:hAnsi="Bookman Old Style"/>
              </w:rPr>
              <w:t>Computerization of Land Record in AJK (Pilot Project)</w:t>
            </w:r>
          </w:p>
        </w:tc>
      </w:tr>
      <w:tr w:rsidR="00B71508" w:rsidRPr="00DD639E" w:rsidTr="006656B2">
        <w:trPr>
          <w:trHeight w:val="415"/>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sidRPr="00834629">
              <w:rPr>
                <w:rFonts w:ascii="Bookman Old Style" w:hAnsi="Bookman Old Style"/>
                <w:b/>
                <w:bCs/>
              </w:rPr>
              <w:t>Location</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sidRPr="00834629">
              <w:rPr>
                <w:rFonts w:ascii="Bookman Old Style" w:hAnsi="Bookman Old Style"/>
              </w:rPr>
              <w:t>3 Tehsils of AJK (</w:t>
            </w:r>
            <w:r w:rsidRPr="00834629">
              <w:rPr>
                <w:rFonts w:ascii="Bookman Old Style" w:hAnsi="Bookman Old Style"/>
                <w:b/>
                <w:bCs/>
              </w:rPr>
              <w:t>Hattian, Dadyal &amp; Dhirkot</w:t>
            </w:r>
            <w:r w:rsidRPr="00834629">
              <w:rPr>
                <w:rFonts w:ascii="Bookman Old Style" w:hAnsi="Bookman Old Style"/>
              </w:rPr>
              <w:t>)</w:t>
            </w:r>
          </w:p>
        </w:tc>
      </w:tr>
      <w:tr w:rsidR="00B71508" w:rsidRPr="00DD639E" w:rsidTr="006656B2">
        <w:trPr>
          <w:trHeight w:val="415"/>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sidRPr="00834629">
              <w:rPr>
                <w:rFonts w:ascii="Bookman Old Style" w:hAnsi="Bookman Old Style"/>
                <w:b/>
                <w:bCs/>
              </w:rPr>
              <w:t>Sponsoring:</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sidRPr="00834629">
              <w:rPr>
                <w:rFonts w:ascii="Bookman Old Style" w:hAnsi="Bookman Old Style"/>
              </w:rPr>
              <w:t>Government of Azad Jammu &amp; Kashmir</w:t>
            </w:r>
          </w:p>
        </w:tc>
      </w:tr>
      <w:tr w:rsidR="00B71508" w:rsidRPr="00DD639E" w:rsidTr="006656B2">
        <w:trPr>
          <w:trHeight w:val="415"/>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sidRPr="00834629">
              <w:rPr>
                <w:rFonts w:ascii="Bookman Old Style" w:hAnsi="Bookman Old Style"/>
                <w:b/>
                <w:bCs/>
              </w:rPr>
              <w:t>Execution:</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sidRPr="00834629">
              <w:rPr>
                <w:rFonts w:ascii="Bookman Old Style" w:hAnsi="Bookman Old Style"/>
              </w:rPr>
              <w:t xml:space="preserve">AJK Information Technology Board &amp; Board of Revenue </w:t>
            </w:r>
          </w:p>
        </w:tc>
      </w:tr>
      <w:tr w:rsidR="00B71508" w:rsidRPr="00DD639E" w:rsidTr="006656B2">
        <w:trPr>
          <w:trHeight w:val="415"/>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tcPr>
          <w:p w:rsidR="00B71508" w:rsidRPr="00834629" w:rsidRDefault="00B71508" w:rsidP="006656B2">
            <w:pPr>
              <w:spacing w:line="360" w:lineRule="auto"/>
              <w:rPr>
                <w:rFonts w:ascii="Bookman Old Style" w:hAnsi="Bookman Old Style"/>
                <w:b/>
                <w:bCs/>
              </w:rPr>
            </w:pPr>
            <w:r>
              <w:rPr>
                <w:rFonts w:ascii="Bookman Old Style" w:hAnsi="Bookman Old Style"/>
                <w:b/>
                <w:bCs/>
              </w:rPr>
              <w:t xml:space="preserve">Cost of the project </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tcPr>
          <w:p w:rsidR="00B71508" w:rsidRPr="00834629" w:rsidRDefault="00B71508" w:rsidP="006656B2">
            <w:pPr>
              <w:spacing w:line="360" w:lineRule="auto"/>
              <w:rPr>
                <w:rFonts w:ascii="Bookman Old Style" w:hAnsi="Bookman Old Style"/>
              </w:rPr>
            </w:pPr>
            <w:r>
              <w:rPr>
                <w:rFonts w:ascii="Bookman Old Style" w:hAnsi="Bookman Old Style"/>
              </w:rPr>
              <w:t>157.313 Millions</w:t>
            </w:r>
          </w:p>
        </w:tc>
      </w:tr>
      <w:tr w:rsidR="00B71508" w:rsidRPr="00DD639E" w:rsidTr="006656B2">
        <w:trPr>
          <w:trHeight w:val="415"/>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Pr>
                <w:rFonts w:ascii="Bookman Old Style" w:hAnsi="Bookman Old Style"/>
                <w:b/>
                <w:bCs/>
              </w:rPr>
              <w:t>Admin Approval</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B71508" w:rsidRPr="00834629" w:rsidRDefault="00B71508" w:rsidP="006656B2">
            <w:pPr>
              <w:spacing w:line="360" w:lineRule="auto"/>
              <w:rPr>
                <w:rFonts w:ascii="Bookman Old Style" w:hAnsi="Bookman Old Style"/>
              </w:rPr>
            </w:pPr>
            <w:r>
              <w:rPr>
                <w:rFonts w:ascii="Bookman Old Style" w:hAnsi="Bookman Old Style"/>
              </w:rPr>
              <w:t>07-03-2013</w:t>
            </w:r>
          </w:p>
        </w:tc>
      </w:tr>
      <w:tr w:rsidR="00B71508" w:rsidRPr="00DD639E" w:rsidTr="006656B2">
        <w:trPr>
          <w:trHeight w:val="415"/>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tcPr>
          <w:p w:rsidR="00B71508" w:rsidRDefault="00B71508" w:rsidP="006656B2">
            <w:pPr>
              <w:spacing w:line="360" w:lineRule="auto"/>
              <w:rPr>
                <w:rFonts w:ascii="Bookman Old Style" w:hAnsi="Bookman Old Style"/>
                <w:b/>
                <w:bCs/>
              </w:rPr>
            </w:pPr>
            <w:r>
              <w:rPr>
                <w:rFonts w:ascii="Bookman Old Style" w:hAnsi="Bookman Old Style"/>
                <w:b/>
                <w:bCs/>
              </w:rPr>
              <w:t xml:space="preserve">Revised Cost </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tcPr>
          <w:p w:rsidR="00B71508" w:rsidRDefault="00B71508" w:rsidP="006656B2">
            <w:pPr>
              <w:spacing w:line="360" w:lineRule="auto"/>
              <w:rPr>
                <w:rFonts w:ascii="Bookman Old Style" w:hAnsi="Bookman Old Style"/>
              </w:rPr>
            </w:pPr>
            <w:r>
              <w:rPr>
                <w:rFonts w:ascii="Bookman Old Style" w:hAnsi="Bookman Old Style"/>
              </w:rPr>
              <w:t>164.376</w:t>
            </w:r>
          </w:p>
        </w:tc>
      </w:tr>
      <w:tr w:rsidR="00B71508" w:rsidRPr="00DD639E" w:rsidTr="006656B2">
        <w:trPr>
          <w:trHeight w:val="415"/>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tcPr>
          <w:p w:rsidR="00B71508" w:rsidRDefault="00B71508" w:rsidP="006656B2">
            <w:pPr>
              <w:spacing w:line="360" w:lineRule="auto"/>
              <w:rPr>
                <w:rFonts w:ascii="Bookman Old Style" w:hAnsi="Bookman Old Style"/>
                <w:b/>
                <w:bCs/>
              </w:rPr>
            </w:pPr>
            <w:r>
              <w:rPr>
                <w:rFonts w:ascii="Bookman Old Style" w:hAnsi="Bookman Old Style"/>
                <w:b/>
                <w:bCs/>
              </w:rPr>
              <w:t>Admin approval</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tcPr>
          <w:p w:rsidR="00B71508" w:rsidRDefault="00B71508" w:rsidP="006656B2">
            <w:pPr>
              <w:spacing w:line="360" w:lineRule="auto"/>
              <w:rPr>
                <w:rFonts w:ascii="Bookman Old Style" w:hAnsi="Bookman Old Style"/>
              </w:rPr>
            </w:pPr>
            <w:r>
              <w:rPr>
                <w:rFonts w:ascii="Bookman Old Style" w:hAnsi="Bookman Old Style"/>
              </w:rPr>
              <w:t>17-04-2017</w:t>
            </w:r>
          </w:p>
        </w:tc>
      </w:tr>
      <w:tr w:rsidR="00B71508" w:rsidRPr="00DD639E" w:rsidTr="006656B2">
        <w:trPr>
          <w:trHeight w:val="415"/>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tcPr>
          <w:p w:rsidR="00B71508" w:rsidRDefault="00B71508" w:rsidP="006656B2">
            <w:pPr>
              <w:spacing w:line="360" w:lineRule="auto"/>
              <w:rPr>
                <w:rFonts w:ascii="Bookman Old Style" w:hAnsi="Bookman Old Style"/>
                <w:b/>
                <w:bCs/>
              </w:rPr>
            </w:pPr>
            <w:r>
              <w:rPr>
                <w:rFonts w:ascii="Bookman Old Style" w:hAnsi="Bookman Old Style"/>
                <w:b/>
                <w:bCs/>
              </w:rPr>
              <w:t>Project Completed</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tcPr>
          <w:p w:rsidR="00B71508" w:rsidRDefault="00B71508" w:rsidP="006656B2">
            <w:pPr>
              <w:spacing w:line="360" w:lineRule="auto"/>
              <w:rPr>
                <w:rFonts w:ascii="Bookman Old Style" w:hAnsi="Bookman Old Style"/>
              </w:rPr>
            </w:pPr>
            <w:r>
              <w:rPr>
                <w:rFonts w:ascii="Bookman Old Style" w:hAnsi="Bookman Old Style"/>
              </w:rPr>
              <w:t>30-06-2019</w:t>
            </w:r>
          </w:p>
        </w:tc>
      </w:tr>
    </w:tbl>
    <w:p w:rsidR="00B71508" w:rsidRPr="0086619F" w:rsidRDefault="00B71508" w:rsidP="00B71508">
      <w:pPr>
        <w:spacing w:line="360" w:lineRule="auto"/>
        <w:rPr>
          <w:rFonts w:ascii="Bookman Old Style" w:hAnsi="Bookman Old Style" w:cstheme="minorHAnsi"/>
          <w:b/>
          <w:u w:val="single"/>
        </w:rPr>
      </w:pPr>
    </w:p>
    <w:p w:rsidR="0086619F" w:rsidRDefault="0086619F" w:rsidP="00C27D69">
      <w:pPr>
        <w:pStyle w:val="NormalWeb"/>
        <w:shd w:val="clear" w:color="auto" w:fill="FFFFFF"/>
        <w:spacing w:before="0" w:beforeAutospacing="0" w:after="0" w:afterAutospacing="0" w:line="360" w:lineRule="auto"/>
        <w:ind w:left="90" w:right="81"/>
        <w:jc w:val="both"/>
        <w:rPr>
          <w:rFonts w:asciiTheme="minorHAnsi" w:hAnsiTheme="minorHAnsi" w:cstheme="minorHAnsi"/>
          <w:color w:val="333333"/>
        </w:rPr>
      </w:pPr>
    </w:p>
    <w:p w:rsidR="0086619F" w:rsidRDefault="0086619F" w:rsidP="00C27D69">
      <w:pPr>
        <w:pStyle w:val="NormalWeb"/>
        <w:shd w:val="clear" w:color="auto" w:fill="FFFFFF"/>
        <w:spacing w:before="0" w:beforeAutospacing="0" w:after="0" w:afterAutospacing="0" w:line="360" w:lineRule="auto"/>
        <w:ind w:left="90" w:right="81"/>
        <w:jc w:val="both"/>
        <w:rPr>
          <w:rFonts w:asciiTheme="minorHAnsi" w:hAnsiTheme="minorHAnsi" w:cstheme="minorHAnsi"/>
          <w:color w:val="333333"/>
        </w:rPr>
      </w:pPr>
    </w:p>
    <w:p w:rsidR="0086619F" w:rsidRDefault="0086619F" w:rsidP="00C27D69">
      <w:pPr>
        <w:pStyle w:val="NormalWeb"/>
        <w:shd w:val="clear" w:color="auto" w:fill="FFFFFF"/>
        <w:spacing w:before="0" w:beforeAutospacing="0" w:after="0" w:afterAutospacing="0" w:line="360" w:lineRule="auto"/>
        <w:ind w:left="90" w:right="81"/>
        <w:jc w:val="both"/>
        <w:rPr>
          <w:rFonts w:asciiTheme="minorHAnsi" w:hAnsiTheme="minorHAnsi" w:cstheme="minorHAnsi"/>
          <w:color w:val="333333"/>
        </w:rPr>
      </w:pPr>
    </w:p>
    <w:p w:rsidR="00C27D69" w:rsidRPr="009A66E0" w:rsidRDefault="00C27D69" w:rsidP="00C27D69">
      <w:pPr>
        <w:pStyle w:val="NormalWeb"/>
        <w:shd w:val="clear" w:color="auto" w:fill="FFFFFF"/>
        <w:spacing w:before="0" w:beforeAutospacing="0" w:after="0" w:afterAutospacing="0" w:line="360" w:lineRule="auto"/>
        <w:ind w:left="90" w:right="81"/>
        <w:jc w:val="both"/>
        <w:rPr>
          <w:rFonts w:asciiTheme="minorHAnsi" w:hAnsiTheme="minorHAnsi" w:cstheme="minorHAnsi"/>
          <w:shd w:val="clear" w:color="auto" w:fill="FFFFFF"/>
        </w:rPr>
      </w:pPr>
      <w:r w:rsidRPr="009A66E0">
        <w:rPr>
          <w:rFonts w:asciiTheme="minorHAnsi" w:hAnsiTheme="minorHAnsi" w:cstheme="minorHAnsi"/>
          <w:color w:val="333333"/>
        </w:rPr>
        <w:t>E-Governance has the potential to reach people through different innovative ways for transfer of information and delivery of services from government to citizens,</w:t>
      </w:r>
      <w:r w:rsidRPr="009A66E0">
        <w:rPr>
          <w:rFonts w:asciiTheme="minorHAnsi" w:hAnsiTheme="minorHAnsi" w:cstheme="minorHAnsi"/>
        </w:rPr>
        <w:t xml:space="preserve"> building of digitized efficiencies in back-office operations forms an integral part of overall E-Governance policy of the government. Now a days, number of public sector operations are being automated to provide speedy and hassle-free services to the citizens of the state and “Computerization of land Record in AJ&amp;K” is an important initiative</w:t>
      </w:r>
      <w:r>
        <w:rPr>
          <w:rFonts w:asciiTheme="minorHAnsi" w:hAnsiTheme="minorHAnsi" w:cstheme="minorHAnsi"/>
        </w:rPr>
        <w:t xml:space="preserve"> which would simplify the complexities of the laborious manual process and realistic implementation of E-Government vision in the state. As GoAJ&amp;K over a period of time is trying hard to implement and adopt the technology enabled solution to address the chronic issues of inefficiencies and “computerization of land record” is an effort to meet that end objective</w:t>
      </w:r>
      <w:r w:rsidRPr="009A66E0">
        <w:rPr>
          <w:rFonts w:asciiTheme="minorHAnsi" w:hAnsiTheme="minorHAnsi" w:cstheme="minorHAnsi"/>
        </w:rPr>
        <w:t xml:space="preserve">. </w:t>
      </w:r>
      <w:r w:rsidRPr="009A66E0">
        <w:rPr>
          <w:rFonts w:asciiTheme="minorHAnsi" w:hAnsiTheme="minorHAnsi" w:cstheme="minorHAnsi"/>
          <w:shd w:val="clear" w:color="auto" w:fill="FFFFFF"/>
        </w:rPr>
        <w:t>The overall objective of the project was to facilitate board of revenue (BOR) to streamline an efficient and effective technology based solution to provide hassle free services to general public. In t</w:t>
      </w:r>
      <w:r>
        <w:rPr>
          <w:rFonts w:asciiTheme="minorHAnsi" w:hAnsiTheme="minorHAnsi" w:cstheme="minorHAnsi"/>
          <w:shd w:val="clear" w:color="auto" w:fill="FFFFFF"/>
        </w:rPr>
        <w:t>his context manual record of 396,000</w:t>
      </w:r>
      <w:r w:rsidRPr="009A66E0">
        <w:rPr>
          <w:rFonts w:asciiTheme="minorHAnsi" w:hAnsiTheme="minorHAnsi" w:cstheme="minorHAnsi"/>
          <w:shd w:val="clear" w:color="auto" w:fill="FFFFFF"/>
        </w:rPr>
        <w:t xml:space="preserve"> owners of three tehsils (Hattian, Dheerkot &amp; Dadyal) were digitized and kept in LRMIS application. A one window operation is introduced at the concerned centers for issuance of fard</w:t>
      </w:r>
      <w:r>
        <w:rPr>
          <w:rFonts w:asciiTheme="minorHAnsi" w:hAnsiTheme="minorHAnsi" w:cstheme="minorHAnsi"/>
          <w:shd w:val="clear" w:color="auto" w:fill="FFFFFF"/>
        </w:rPr>
        <w:t xml:space="preserve">s, mutations &amp; </w:t>
      </w:r>
      <w:r w:rsidRPr="009A66E0">
        <w:rPr>
          <w:rFonts w:asciiTheme="minorHAnsi" w:hAnsiTheme="minorHAnsi" w:cstheme="minorHAnsi"/>
          <w:shd w:val="clear" w:color="auto" w:fill="FFFFFF"/>
        </w:rPr>
        <w:t xml:space="preserve">shajra e nasab, hence reducing the provisioning time for applicants. On </w:t>
      </w:r>
      <w:r w:rsidRPr="009A66E0">
        <w:rPr>
          <w:rFonts w:asciiTheme="minorHAnsi" w:hAnsiTheme="minorHAnsi" w:cstheme="minorHAnsi"/>
          <w:shd w:val="clear" w:color="auto" w:fill="FFFFFF"/>
        </w:rPr>
        <w:lastRenderedPageBreak/>
        <w:t>top of that, digitized land records now can be accessed online at land record web portal which would be beneficial in reducing the bribe culture and depicts true implementation of E- Governance.</w:t>
      </w:r>
    </w:p>
    <w:p w:rsidR="00C27D69" w:rsidRDefault="00C27D69" w:rsidP="00C27D69">
      <w:pPr>
        <w:spacing w:line="360" w:lineRule="auto"/>
        <w:ind w:left="450" w:right="270"/>
        <w:jc w:val="both"/>
        <w:rPr>
          <w:rFonts w:cstheme="minorHAnsi"/>
        </w:rPr>
      </w:pPr>
      <w:r w:rsidRPr="009A66E0">
        <w:rPr>
          <w:rFonts w:cstheme="minorHAnsi"/>
        </w:rPr>
        <w:t xml:space="preserve">After detailed analysis of LRMIS Punjab, AJK information technology board started the pilot project in 2013 in close coordination with LRMIS Punjab team. The </w:t>
      </w:r>
      <w:r w:rsidRPr="009A66E0">
        <w:rPr>
          <w:rFonts w:cstheme="minorHAnsi"/>
          <w:b/>
          <w:bCs/>
        </w:rPr>
        <w:t>pro</w:t>
      </w:r>
      <w:r>
        <w:rPr>
          <w:rFonts w:cstheme="minorHAnsi"/>
          <w:b/>
          <w:bCs/>
        </w:rPr>
        <w:t>gress of the project depends on</w:t>
      </w:r>
      <w:r w:rsidRPr="00063A92">
        <w:rPr>
          <w:rFonts w:cstheme="minorHAnsi"/>
          <w:b/>
          <w:bCs/>
        </w:rPr>
        <w:t xml:space="preserve"> </w:t>
      </w:r>
      <w:r w:rsidRPr="009A66E0">
        <w:rPr>
          <w:rFonts w:cstheme="minorHAnsi"/>
          <w:b/>
          <w:bCs/>
        </w:rPr>
        <w:t>deliverable outcomes</w:t>
      </w:r>
      <w:r>
        <w:rPr>
          <w:rFonts w:cstheme="minorHAnsi"/>
        </w:rPr>
        <w:t xml:space="preserve">, the pilot phase </w:t>
      </w:r>
      <w:r w:rsidRPr="009A66E0">
        <w:rPr>
          <w:rFonts w:cstheme="minorHAnsi"/>
        </w:rPr>
        <w:t xml:space="preserve">has achieved </w:t>
      </w:r>
      <w:r>
        <w:rPr>
          <w:rFonts w:cstheme="minorHAnsi"/>
        </w:rPr>
        <w:t xml:space="preserve">all </w:t>
      </w:r>
      <w:r w:rsidRPr="009A66E0">
        <w:rPr>
          <w:rFonts w:cstheme="minorHAnsi"/>
        </w:rPr>
        <w:t>of its assigned deliverables</w:t>
      </w:r>
      <w:r>
        <w:rPr>
          <w:rFonts w:cstheme="minorHAnsi"/>
        </w:rPr>
        <w:t xml:space="preserve"> </w:t>
      </w:r>
      <w:r w:rsidRPr="009A66E0">
        <w:rPr>
          <w:rFonts w:cstheme="minorHAnsi"/>
        </w:rPr>
        <w:t>which of today is as under:</w:t>
      </w:r>
    </w:p>
    <w:p w:rsidR="00C27D69" w:rsidRDefault="00C27D69" w:rsidP="00C27D69">
      <w:pPr>
        <w:spacing w:line="360" w:lineRule="auto"/>
        <w:ind w:left="450" w:right="270"/>
        <w:jc w:val="both"/>
        <w:rPr>
          <w:rFonts w:cstheme="minorHAnsi"/>
        </w:rPr>
      </w:pPr>
    </w:p>
    <w:tbl>
      <w:tblPr>
        <w:tblStyle w:val="TableGrid"/>
        <w:tblW w:w="10620" w:type="dxa"/>
        <w:tblInd w:w="-185" w:type="dxa"/>
        <w:tblLayout w:type="fixed"/>
        <w:tblLook w:val="04A0" w:firstRow="1" w:lastRow="0" w:firstColumn="1" w:lastColumn="0" w:noHBand="0" w:noVBand="1"/>
      </w:tblPr>
      <w:tblGrid>
        <w:gridCol w:w="360"/>
        <w:gridCol w:w="4050"/>
        <w:gridCol w:w="1260"/>
        <w:gridCol w:w="1260"/>
        <w:gridCol w:w="1260"/>
        <w:gridCol w:w="2430"/>
      </w:tblGrid>
      <w:tr w:rsidR="00C27D69" w:rsidRPr="007C0FD2" w:rsidTr="00526039">
        <w:tc>
          <w:tcPr>
            <w:tcW w:w="360" w:type="dxa"/>
          </w:tcPr>
          <w:p w:rsidR="00C27D69" w:rsidRPr="007C0FD2" w:rsidRDefault="00C27D69" w:rsidP="00526039">
            <w:pPr>
              <w:spacing w:line="360" w:lineRule="auto"/>
              <w:jc w:val="both"/>
              <w:rPr>
                <w:rFonts w:asciiTheme="minorHAnsi" w:hAnsiTheme="minorHAnsi" w:cstheme="minorHAnsi"/>
                <w:b/>
              </w:rPr>
            </w:pPr>
          </w:p>
        </w:tc>
        <w:tc>
          <w:tcPr>
            <w:tcW w:w="4050" w:type="dxa"/>
          </w:tcPr>
          <w:p w:rsidR="00C27D69" w:rsidRPr="007C0FD2" w:rsidRDefault="00C27D69" w:rsidP="00526039">
            <w:pPr>
              <w:spacing w:line="360" w:lineRule="auto"/>
              <w:jc w:val="both"/>
              <w:rPr>
                <w:rFonts w:asciiTheme="minorHAnsi" w:hAnsiTheme="minorHAnsi" w:cstheme="minorHAnsi"/>
                <w:b/>
              </w:rPr>
            </w:pPr>
            <w:r w:rsidRPr="007C0FD2">
              <w:rPr>
                <w:rFonts w:asciiTheme="minorHAnsi" w:hAnsiTheme="minorHAnsi" w:cstheme="minorHAnsi"/>
                <w:b/>
              </w:rPr>
              <w:t>Mile Stones</w:t>
            </w:r>
          </w:p>
        </w:tc>
        <w:tc>
          <w:tcPr>
            <w:tcW w:w="3780" w:type="dxa"/>
            <w:gridSpan w:val="3"/>
          </w:tcPr>
          <w:p w:rsidR="00C27D69" w:rsidRPr="007C0FD2" w:rsidRDefault="00C27D69" w:rsidP="00526039">
            <w:pPr>
              <w:spacing w:line="360" w:lineRule="auto"/>
              <w:jc w:val="both"/>
              <w:rPr>
                <w:rFonts w:asciiTheme="minorHAnsi" w:hAnsiTheme="minorHAnsi" w:cstheme="minorHAnsi"/>
                <w:b/>
              </w:rPr>
            </w:pPr>
            <w:r w:rsidRPr="007C0FD2">
              <w:rPr>
                <w:rFonts w:asciiTheme="minorHAnsi" w:hAnsiTheme="minorHAnsi" w:cstheme="minorHAnsi"/>
                <w:b/>
              </w:rPr>
              <w:t>Description</w:t>
            </w:r>
          </w:p>
        </w:tc>
        <w:tc>
          <w:tcPr>
            <w:tcW w:w="2430" w:type="dxa"/>
          </w:tcPr>
          <w:p w:rsidR="00C27D69" w:rsidRPr="007C0FD2" w:rsidRDefault="00C27D69" w:rsidP="00526039">
            <w:pPr>
              <w:spacing w:line="360" w:lineRule="auto"/>
              <w:jc w:val="both"/>
              <w:rPr>
                <w:rFonts w:asciiTheme="minorHAnsi" w:hAnsiTheme="minorHAnsi" w:cstheme="minorHAnsi"/>
                <w:b/>
              </w:rPr>
            </w:pPr>
            <w:r w:rsidRPr="007C0FD2">
              <w:rPr>
                <w:rFonts w:asciiTheme="minorHAnsi" w:hAnsiTheme="minorHAnsi" w:cstheme="minorHAnsi"/>
                <w:b/>
              </w:rPr>
              <w:t>Status</w:t>
            </w:r>
          </w:p>
        </w:tc>
      </w:tr>
      <w:tr w:rsidR="00C27D69" w:rsidRPr="007C0FD2" w:rsidTr="00526039">
        <w:trPr>
          <w:trHeight w:val="1898"/>
        </w:trPr>
        <w:tc>
          <w:tcPr>
            <w:tcW w:w="36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1</w:t>
            </w:r>
          </w:p>
        </w:tc>
        <w:tc>
          <w:tcPr>
            <w:tcW w:w="405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 xml:space="preserve">Digitization of Land Record </w:t>
            </w:r>
          </w:p>
          <w:p w:rsidR="00C27D69" w:rsidRPr="007C0FD2" w:rsidRDefault="00C27D69" w:rsidP="00526039">
            <w:pPr>
              <w:spacing w:line="360" w:lineRule="auto"/>
              <w:jc w:val="both"/>
              <w:rPr>
                <w:rFonts w:asciiTheme="minorHAnsi" w:hAnsiTheme="minorHAnsi" w:cstheme="minorHAnsi"/>
                <w:bCs/>
                <w:iCs/>
              </w:rPr>
            </w:pPr>
            <w:r w:rsidRPr="007C0FD2">
              <w:rPr>
                <w:rFonts w:asciiTheme="minorHAnsi" w:hAnsiTheme="minorHAnsi" w:cstheme="minorHAnsi"/>
                <w:iCs/>
              </w:rPr>
              <w:t>(Digital Database)</w:t>
            </w:r>
          </w:p>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 xml:space="preserve">Digitized Owners                   </w:t>
            </w:r>
            <w:r w:rsidRPr="007C0FD2">
              <w:rPr>
                <w:rFonts w:asciiTheme="minorHAnsi" w:hAnsiTheme="minorHAnsi" w:cstheme="minorHAnsi"/>
                <w:b/>
                <w:bCs/>
              </w:rPr>
              <w:t>396,000</w:t>
            </w:r>
          </w:p>
          <w:p w:rsidR="00C27D69" w:rsidRPr="007C0FD2" w:rsidRDefault="00C27D69" w:rsidP="00526039">
            <w:pPr>
              <w:spacing w:line="360" w:lineRule="auto"/>
              <w:rPr>
                <w:rFonts w:asciiTheme="minorHAnsi" w:hAnsiTheme="minorHAnsi" w:cstheme="minorHAnsi"/>
                <w:b/>
                <w:iCs/>
              </w:rPr>
            </w:pPr>
            <w:r w:rsidRPr="007C0FD2">
              <w:rPr>
                <w:rFonts w:asciiTheme="minorHAnsi" w:hAnsiTheme="minorHAnsi" w:cstheme="minorHAnsi"/>
                <w:b/>
                <w:iCs/>
              </w:rPr>
              <w:t>Digitized Mozas                     235</w:t>
            </w:r>
          </w:p>
        </w:tc>
        <w:tc>
          <w:tcPr>
            <w:tcW w:w="3780" w:type="dxa"/>
            <w:gridSpan w:val="3"/>
          </w:tcPr>
          <w:p w:rsidR="00C27D69" w:rsidRDefault="00C27D69" w:rsidP="00526039">
            <w:pPr>
              <w:spacing w:line="360" w:lineRule="auto"/>
              <w:jc w:val="both"/>
              <w:rPr>
                <w:rFonts w:cstheme="minorHAnsi"/>
              </w:rPr>
            </w:pPr>
            <w:r>
              <w:rPr>
                <w:rFonts w:cstheme="minorHAnsi"/>
              </w:rPr>
              <w:t>Data S</w:t>
            </w:r>
            <w:r w:rsidRPr="007C0FD2">
              <w:rPr>
                <w:rFonts w:asciiTheme="minorHAnsi" w:hAnsiTheme="minorHAnsi" w:cstheme="minorHAnsi"/>
              </w:rPr>
              <w:t>canning &amp; Indexing</w:t>
            </w:r>
          </w:p>
          <w:p w:rsidR="00C27D69" w:rsidRDefault="00C27D69" w:rsidP="00526039">
            <w:pPr>
              <w:spacing w:line="360" w:lineRule="auto"/>
              <w:jc w:val="both"/>
              <w:rPr>
                <w:rFonts w:cstheme="minorHAnsi"/>
              </w:rPr>
            </w:pPr>
            <w:r>
              <w:rPr>
                <w:rFonts w:cstheme="minorHAnsi"/>
              </w:rPr>
              <w:t>Data Entry</w:t>
            </w:r>
          </w:p>
          <w:p w:rsidR="00C27D69" w:rsidRDefault="00C27D69" w:rsidP="00526039">
            <w:pPr>
              <w:spacing w:line="360" w:lineRule="auto"/>
              <w:jc w:val="both"/>
              <w:rPr>
                <w:rFonts w:cstheme="minorHAnsi"/>
              </w:rPr>
            </w:pPr>
            <w:r>
              <w:rPr>
                <w:rFonts w:cstheme="minorHAnsi"/>
              </w:rPr>
              <w:t xml:space="preserve">Verification </w:t>
            </w:r>
          </w:p>
          <w:p w:rsidR="00C27D69" w:rsidRPr="007C0FD2" w:rsidRDefault="00C27D69" w:rsidP="00526039">
            <w:pPr>
              <w:spacing w:line="360" w:lineRule="auto"/>
              <w:jc w:val="both"/>
              <w:rPr>
                <w:rFonts w:asciiTheme="minorHAnsi" w:hAnsiTheme="minorHAnsi" w:cstheme="minorHAnsi"/>
              </w:rPr>
            </w:pPr>
            <w:r>
              <w:rPr>
                <w:rFonts w:cstheme="minorHAnsi"/>
              </w:rPr>
              <w:t>Correction of Data after verification</w:t>
            </w:r>
          </w:p>
        </w:tc>
        <w:tc>
          <w:tcPr>
            <w:tcW w:w="2430" w:type="dxa"/>
          </w:tcPr>
          <w:p w:rsidR="00C27D69" w:rsidRPr="00C62902" w:rsidRDefault="00C27D69" w:rsidP="00526039">
            <w:pPr>
              <w:spacing w:line="360" w:lineRule="auto"/>
              <w:jc w:val="both"/>
              <w:rPr>
                <w:rFonts w:asciiTheme="minorHAnsi" w:hAnsiTheme="minorHAnsi" w:cstheme="minorHAnsi"/>
                <w:b/>
              </w:rPr>
            </w:pPr>
            <w:r w:rsidRPr="00C62902">
              <w:rPr>
                <w:rFonts w:asciiTheme="minorHAnsi" w:hAnsiTheme="minorHAnsi" w:cstheme="minorHAnsi"/>
                <w:b/>
              </w:rPr>
              <w:t>Completed</w:t>
            </w:r>
          </w:p>
        </w:tc>
      </w:tr>
      <w:tr w:rsidR="00C27D69" w:rsidRPr="007C0FD2" w:rsidTr="00526039">
        <w:tc>
          <w:tcPr>
            <w:tcW w:w="36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2</w:t>
            </w:r>
          </w:p>
        </w:tc>
        <w:tc>
          <w:tcPr>
            <w:tcW w:w="405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LRMIS Application Development</w:t>
            </w:r>
          </w:p>
        </w:tc>
        <w:tc>
          <w:tcPr>
            <w:tcW w:w="3780" w:type="dxa"/>
            <w:gridSpan w:val="3"/>
          </w:tcPr>
          <w:p w:rsidR="00C27D69" w:rsidRDefault="00C27D69" w:rsidP="00526039">
            <w:pPr>
              <w:spacing w:line="360" w:lineRule="auto"/>
              <w:jc w:val="both"/>
              <w:rPr>
                <w:rFonts w:cstheme="minorHAnsi"/>
              </w:rPr>
            </w:pPr>
            <w:r>
              <w:rPr>
                <w:rFonts w:cstheme="minorHAnsi"/>
              </w:rPr>
              <w:t xml:space="preserve">Generation of </w:t>
            </w:r>
          </w:p>
          <w:p w:rsidR="00C27D69" w:rsidRPr="007C0FD2" w:rsidRDefault="00C27D69" w:rsidP="00526039">
            <w:pPr>
              <w:spacing w:line="360" w:lineRule="auto"/>
              <w:jc w:val="both"/>
              <w:rPr>
                <w:rFonts w:asciiTheme="minorHAnsi" w:hAnsiTheme="minorHAnsi" w:cstheme="minorHAnsi"/>
              </w:rPr>
            </w:pPr>
            <w:r>
              <w:rPr>
                <w:rFonts w:cstheme="minorHAnsi"/>
              </w:rPr>
              <w:t>Digitized Fard Shajra e nasab &amp; Mutation</w:t>
            </w:r>
          </w:p>
        </w:tc>
        <w:tc>
          <w:tcPr>
            <w:tcW w:w="2430" w:type="dxa"/>
          </w:tcPr>
          <w:p w:rsidR="00C27D69" w:rsidRPr="00C62902" w:rsidRDefault="00C27D69" w:rsidP="00526039">
            <w:pPr>
              <w:spacing w:line="360" w:lineRule="auto"/>
              <w:jc w:val="both"/>
              <w:rPr>
                <w:rFonts w:asciiTheme="minorHAnsi" w:hAnsiTheme="minorHAnsi" w:cstheme="minorHAnsi"/>
                <w:b/>
              </w:rPr>
            </w:pPr>
            <w:r w:rsidRPr="00C62902">
              <w:rPr>
                <w:rFonts w:asciiTheme="minorHAnsi" w:hAnsiTheme="minorHAnsi" w:cstheme="minorHAnsi"/>
                <w:b/>
              </w:rPr>
              <w:t>Completed (For whole AJ&amp;K)</w:t>
            </w:r>
          </w:p>
        </w:tc>
      </w:tr>
      <w:tr w:rsidR="00C27D69" w:rsidRPr="007C0FD2" w:rsidTr="00526039">
        <w:tc>
          <w:tcPr>
            <w:tcW w:w="36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3</w:t>
            </w:r>
          </w:p>
        </w:tc>
        <w:tc>
          <w:tcPr>
            <w:tcW w:w="405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Web Portal Development (www.ajkzameen.gok.pk)</w:t>
            </w:r>
          </w:p>
        </w:tc>
        <w:tc>
          <w:tcPr>
            <w:tcW w:w="3780" w:type="dxa"/>
            <w:gridSpan w:val="3"/>
          </w:tcPr>
          <w:p w:rsidR="00C27D69" w:rsidRPr="007C0FD2" w:rsidRDefault="00C27D69" w:rsidP="00526039">
            <w:pPr>
              <w:spacing w:line="360" w:lineRule="auto"/>
              <w:jc w:val="both"/>
              <w:rPr>
                <w:rFonts w:asciiTheme="minorHAnsi" w:hAnsiTheme="minorHAnsi" w:cstheme="minorHAnsi"/>
              </w:rPr>
            </w:pPr>
            <w:r>
              <w:rPr>
                <w:rFonts w:cstheme="minorHAnsi"/>
              </w:rPr>
              <w:t>Data can be accessed online which prevents illegal change in the owners property</w:t>
            </w:r>
          </w:p>
        </w:tc>
        <w:tc>
          <w:tcPr>
            <w:tcW w:w="2430" w:type="dxa"/>
          </w:tcPr>
          <w:p w:rsidR="00C27D69" w:rsidRPr="00C62902" w:rsidRDefault="00C27D69" w:rsidP="00526039">
            <w:pPr>
              <w:spacing w:line="360" w:lineRule="auto"/>
              <w:jc w:val="both"/>
              <w:rPr>
                <w:rFonts w:asciiTheme="minorHAnsi" w:hAnsiTheme="minorHAnsi" w:cstheme="minorHAnsi"/>
                <w:b/>
              </w:rPr>
            </w:pPr>
            <w:r w:rsidRPr="00C62902">
              <w:rPr>
                <w:rFonts w:asciiTheme="minorHAnsi" w:hAnsiTheme="minorHAnsi" w:cstheme="minorHAnsi"/>
                <w:b/>
              </w:rPr>
              <w:t>Operational</w:t>
            </w:r>
          </w:p>
        </w:tc>
      </w:tr>
      <w:tr w:rsidR="00C27D69" w:rsidRPr="007C0FD2" w:rsidTr="00526039">
        <w:tc>
          <w:tcPr>
            <w:tcW w:w="36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4</w:t>
            </w:r>
          </w:p>
        </w:tc>
        <w:tc>
          <w:tcPr>
            <w:tcW w:w="405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Digital Land Record Service Centers at (Hattian, Dadyal and Dhirkot)</w:t>
            </w:r>
          </w:p>
        </w:tc>
        <w:tc>
          <w:tcPr>
            <w:tcW w:w="3780" w:type="dxa"/>
            <w:gridSpan w:val="3"/>
          </w:tcPr>
          <w:p w:rsidR="00C27D69" w:rsidRDefault="00C27D69" w:rsidP="00526039">
            <w:pPr>
              <w:spacing w:line="360" w:lineRule="auto"/>
              <w:jc w:val="both"/>
              <w:rPr>
                <w:rFonts w:cstheme="minorHAnsi"/>
              </w:rPr>
            </w:pPr>
            <w:r>
              <w:rPr>
                <w:rFonts w:cstheme="minorHAnsi"/>
              </w:rPr>
              <w:t xml:space="preserve">User friendly one window facility </w:t>
            </w:r>
          </w:p>
          <w:p w:rsidR="00C27D69" w:rsidRPr="007C0FD2" w:rsidRDefault="00C27D69" w:rsidP="00526039">
            <w:pPr>
              <w:spacing w:line="360" w:lineRule="auto"/>
              <w:jc w:val="both"/>
              <w:rPr>
                <w:rFonts w:asciiTheme="minorHAnsi" w:hAnsiTheme="minorHAnsi" w:cstheme="minorHAnsi"/>
              </w:rPr>
            </w:pPr>
            <w:r>
              <w:rPr>
                <w:rFonts w:cstheme="minorHAnsi"/>
              </w:rPr>
              <w:t>Instant access and service provisioning</w:t>
            </w:r>
          </w:p>
        </w:tc>
        <w:tc>
          <w:tcPr>
            <w:tcW w:w="2430" w:type="dxa"/>
          </w:tcPr>
          <w:p w:rsidR="00C27D69" w:rsidRPr="00C62902" w:rsidRDefault="00C27D69" w:rsidP="00526039">
            <w:pPr>
              <w:spacing w:line="360" w:lineRule="auto"/>
              <w:jc w:val="both"/>
              <w:rPr>
                <w:rFonts w:asciiTheme="minorHAnsi" w:hAnsiTheme="minorHAnsi" w:cstheme="minorHAnsi"/>
                <w:b/>
              </w:rPr>
            </w:pPr>
            <w:r w:rsidRPr="00C62902">
              <w:rPr>
                <w:rFonts w:asciiTheme="minorHAnsi" w:hAnsiTheme="minorHAnsi" w:cstheme="minorHAnsi"/>
                <w:b/>
              </w:rPr>
              <w:t>Established &amp; Operational</w:t>
            </w:r>
          </w:p>
        </w:tc>
      </w:tr>
      <w:tr w:rsidR="00C27D69" w:rsidRPr="007C0FD2" w:rsidTr="00526039">
        <w:tc>
          <w:tcPr>
            <w:tcW w:w="36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5</w:t>
            </w:r>
          </w:p>
        </w:tc>
        <w:tc>
          <w:tcPr>
            <w:tcW w:w="405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Hiring &amp; Training of Staff</w:t>
            </w:r>
          </w:p>
        </w:tc>
        <w:tc>
          <w:tcPr>
            <w:tcW w:w="3780" w:type="dxa"/>
            <w:gridSpan w:val="3"/>
          </w:tcPr>
          <w:p w:rsidR="00C27D69" w:rsidRPr="007C0FD2" w:rsidRDefault="00C27D69" w:rsidP="00526039">
            <w:pPr>
              <w:spacing w:line="360" w:lineRule="auto"/>
              <w:jc w:val="both"/>
              <w:rPr>
                <w:rFonts w:asciiTheme="minorHAnsi" w:hAnsiTheme="minorHAnsi" w:cstheme="minorHAnsi"/>
              </w:rPr>
            </w:pPr>
            <w:r>
              <w:rPr>
                <w:rFonts w:cstheme="minorHAnsi"/>
              </w:rPr>
              <w:t>Highly technical staff hired, trained for run time data punching &amp; Computerized documents generation</w:t>
            </w:r>
          </w:p>
        </w:tc>
        <w:tc>
          <w:tcPr>
            <w:tcW w:w="2430" w:type="dxa"/>
          </w:tcPr>
          <w:p w:rsidR="00C27D69" w:rsidRPr="00C62902" w:rsidRDefault="00C27D69" w:rsidP="00526039">
            <w:pPr>
              <w:spacing w:line="360" w:lineRule="auto"/>
              <w:jc w:val="both"/>
              <w:rPr>
                <w:rFonts w:asciiTheme="minorHAnsi" w:hAnsiTheme="minorHAnsi" w:cstheme="minorHAnsi"/>
                <w:b/>
              </w:rPr>
            </w:pPr>
            <w:r w:rsidRPr="00C62902">
              <w:rPr>
                <w:rFonts w:asciiTheme="minorHAnsi" w:hAnsiTheme="minorHAnsi" w:cstheme="minorHAnsi"/>
                <w:b/>
              </w:rPr>
              <w:t xml:space="preserve">Completed </w:t>
            </w:r>
          </w:p>
        </w:tc>
      </w:tr>
      <w:tr w:rsidR="00C27D69" w:rsidRPr="007C0FD2" w:rsidTr="00526039">
        <w:trPr>
          <w:trHeight w:val="1475"/>
        </w:trPr>
        <w:tc>
          <w:tcPr>
            <w:tcW w:w="36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6</w:t>
            </w:r>
          </w:p>
        </w:tc>
        <w:tc>
          <w:tcPr>
            <w:tcW w:w="4050" w:type="dxa"/>
          </w:tcPr>
          <w:p w:rsidR="00C27D69" w:rsidRPr="007C0FD2" w:rsidRDefault="00C27D69" w:rsidP="00526039">
            <w:pPr>
              <w:spacing w:line="360" w:lineRule="auto"/>
              <w:jc w:val="both"/>
              <w:rPr>
                <w:rFonts w:asciiTheme="minorHAnsi" w:hAnsiTheme="minorHAnsi" w:cstheme="minorHAnsi"/>
                <w:b/>
                <w:iCs/>
              </w:rPr>
            </w:pPr>
            <w:r w:rsidRPr="007C0FD2">
              <w:rPr>
                <w:rFonts w:asciiTheme="minorHAnsi" w:hAnsiTheme="minorHAnsi" w:cstheme="minorHAnsi"/>
                <w:b/>
                <w:iCs/>
              </w:rPr>
              <w:t xml:space="preserve">Commissioning of the Project </w:t>
            </w:r>
            <w:r w:rsidRPr="007C0FD2">
              <w:rPr>
                <w:rFonts w:asciiTheme="minorHAnsi" w:hAnsiTheme="minorHAnsi" w:cstheme="minorHAnsi"/>
                <w:bCs/>
                <w:iCs/>
              </w:rPr>
              <w:t>(Notification of Mozas)</w:t>
            </w:r>
          </w:p>
          <w:p w:rsidR="00C27D69" w:rsidRPr="007C0FD2" w:rsidRDefault="00C27D69" w:rsidP="00526039">
            <w:pPr>
              <w:spacing w:line="360" w:lineRule="auto"/>
              <w:rPr>
                <w:rFonts w:asciiTheme="minorHAnsi" w:hAnsiTheme="minorHAnsi" w:cstheme="minorHAnsi"/>
                <w:b/>
                <w:iCs/>
              </w:rPr>
            </w:pPr>
            <w:r w:rsidRPr="007C0FD2">
              <w:rPr>
                <w:rFonts w:asciiTheme="minorHAnsi" w:hAnsiTheme="minorHAnsi" w:cstheme="minorHAnsi"/>
                <w:b/>
                <w:iCs/>
              </w:rPr>
              <w:t xml:space="preserve">                                      </w:t>
            </w:r>
          </w:p>
          <w:p w:rsidR="00C27D69" w:rsidRPr="007C0FD2" w:rsidRDefault="00C27D69" w:rsidP="00526039">
            <w:pPr>
              <w:spacing w:line="360" w:lineRule="auto"/>
              <w:rPr>
                <w:rFonts w:asciiTheme="minorHAnsi" w:hAnsiTheme="minorHAnsi" w:cstheme="minorHAnsi"/>
                <w:b/>
                <w:iCs/>
              </w:rPr>
            </w:pPr>
          </w:p>
        </w:tc>
        <w:tc>
          <w:tcPr>
            <w:tcW w:w="3780" w:type="dxa"/>
            <w:gridSpan w:val="3"/>
          </w:tcPr>
          <w:p w:rsidR="00C27D69" w:rsidRDefault="00C27D69" w:rsidP="00526039">
            <w:pPr>
              <w:spacing w:line="360" w:lineRule="auto"/>
              <w:jc w:val="both"/>
              <w:rPr>
                <w:rFonts w:cstheme="minorHAnsi"/>
              </w:rPr>
            </w:pPr>
            <w:r>
              <w:rPr>
                <w:rFonts w:cstheme="minorHAnsi"/>
              </w:rPr>
              <w:t>Ordinance no. LD/Legis-ord/467-78/2017 passed on 25-05-2017</w:t>
            </w:r>
          </w:p>
          <w:p w:rsidR="00C27D69" w:rsidRPr="007C0FD2" w:rsidRDefault="00C27D69" w:rsidP="00526039">
            <w:pPr>
              <w:spacing w:line="360" w:lineRule="auto"/>
              <w:jc w:val="both"/>
              <w:rPr>
                <w:rFonts w:asciiTheme="minorHAnsi" w:hAnsiTheme="minorHAnsi" w:cstheme="minorHAnsi"/>
              </w:rPr>
            </w:pPr>
            <w:r>
              <w:rPr>
                <w:rFonts w:cstheme="minorHAnsi"/>
              </w:rPr>
              <w:t>Service Centers are fully operational</w:t>
            </w:r>
          </w:p>
        </w:tc>
        <w:tc>
          <w:tcPr>
            <w:tcW w:w="2430" w:type="dxa"/>
          </w:tcPr>
          <w:p w:rsidR="00C27D69" w:rsidRPr="00C62902" w:rsidRDefault="00C27D69" w:rsidP="00526039">
            <w:pPr>
              <w:spacing w:line="360" w:lineRule="auto"/>
              <w:jc w:val="both"/>
              <w:rPr>
                <w:rFonts w:asciiTheme="minorHAnsi" w:hAnsiTheme="minorHAnsi" w:cstheme="minorHAnsi"/>
                <w:b/>
              </w:rPr>
            </w:pPr>
            <w:r w:rsidRPr="00C62902">
              <w:rPr>
                <w:rFonts w:asciiTheme="minorHAnsi" w:hAnsiTheme="minorHAnsi" w:cstheme="minorHAnsi"/>
                <w:b/>
              </w:rPr>
              <w:t xml:space="preserve"> </w:t>
            </w:r>
            <w:r>
              <w:rPr>
                <w:rFonts w:cstheme="minorHAnsi"/>
                <w:b/>
              </w:rPr>
              <w:t>Completed</w:t>
            </w:r>
          </w:p>
        </w:tc>
      </w:tr>
      <w:tr w:rsidR="00C27D69" w:rsidRPr="007C0FD2" w:rsidTr="00526039">
        <w:trPr>
          <w:trHeight w:val="431"/>
        </w:trPr>
        <w:tc>
          <w:tcPr>
            <w:tcW w:w="360" w:type="dxa"/>
          </w:tcPr>
          <w:p w:rsidR="00C27D69" w:rsidRPr="007C0FD2" w:rsidRDefault="00C27D69" w:rsidP="00526039">
            <w:pPr>
              <w:spacing w:line="276" w:lineRule="auto"/>
              <w:rPr>
                <w:rFonts w:cstheme="minorHAnsi"/>
                <w:b/>
                <w:iCs/>
              </w:rPr>
            </w:pPr>
            <w:r>
              <w:rPr>
                <w:rFonts w:cstheme="minorHAnsi"/>
                <w:b/>
                <w:iCs/>
              </w:rPr>
              <w:t>7</w:t>
            </w:r>
          </w:p>
        </w:tc>
        <w:tc>
          <w:tcPr>
            <w:tcW w:w="4050" w:type="dxa"/>
          </w:tcPr>
          <w:p w:rsidR="00C27D69" w:rsidRPr="007C0FD2" w:rsidRDefault="00C27D69" w:rsidP="00526039">
            <w:pPr>
              <w:spacing w:line="276" w:lineRule="auto"/>
              <w:rPr>
                <w:rFonts w:cstheme="minorHAnsi"/>
                <w:b/>
                <w:iCs/>
              </w:rPr>
            </w:pPr>
            <w:r>
              <w:rPr>
                <w:rFonts w:cstheme="minorHAnsi"/>
                <w:b/>
                <w:iCs/>
              </w:rPr>
              <w:t xml:space="preserve">Tehsil </w:t>
            </w:r>
          </w:p>
        </w:tc>
        <w:tc>
          <w:tcPr>
            <w:tcW w:w="1260" w:type="dxa"/>
          </w:tcPr>
          <w:p w:rsidR="00C27D69" w:rsidRPr="00C62902" w:rsidRDefault="00C27D69" w:rsidP="00526039">
            <w:pPr>
              <w:spacing w:line="276" w:lineRule="auto"/>
              <w:rPr>
                <w:rFonts w:cstheme="minorHAnsi"/>
                <w:b/>
              </w:rPr>
            </w:pPr>
            <w:r w:rsidRPr="00C62902">
              <w:rPr>
                <w:rFonts w:cstheme="minorHAnsi"/>
                <w:b/>
              </w:rPr>
              <w:t xml:space="preserve">Hattain </w:t>
            </w:r>
          </w:p>
        </w:tc>
        <w:tc>
          <w:tcPr>
            <w:tcW w:w="1260" w:type="dxa"/>
          </w:tcPr>
          <w:p w:rsidR="00C27D69" w:rsidRPr="00C62902" w:rsidRDefault="00C27D69" w:rsidP="00526039">
            <w:pPr>
              <w:spacing w:line="276" w:lineRule="auto"/>
              <w:rPr>
                <w:rFonts w:cstheme="minorHAnsi"/>
                <w:b/>
              </w:rPr>
            </w:pPr>
            <w:r w:rsidRPr="00C62902">
              <w:rPr>
                <w:rFonts w:cstheme="minorHAnsi"/>
                <w:b/>
              </w:rPr>
              <w:t>Dadyal</w:t>
            </w:r>
          </w:p>
        </w:tc>
        <w:tc>
          <w:tcPr>
            <w:tcW w:w="1260" w:type="dxa"/>
          </w:tcPr>
          <w:p w:rsidR="00C27D69" w:rsidRPr="00C62902" w:rsidRDefault="00C27D69" w:rsidP="00526039">
            <w:pPr>
              <w:spacing w:line="276" w:lineRule="auto"/>
              <w:rPr>
                <w:rFonts w:cstheme="minorHAnsi"/>
                <w:b/>
              </w:rPr>
            </w:pPr>
            <w:r w:rsidRPr="00C62902">
              <w:rPr>
                <w:rFonts w:cstheme="minorHAnsi"/>
                <w:b/>
              </w:rPr>
              <w:t>Dheerkot</w:t>
            </w:r>
          </w:p>
        </w:tc>
        <w:tc>
          <w:tcPr>
            <w:tcW w:w="2430" w:type="dxa"/>
          </w:tcPr>
          <w:p w:rsidR="00C27D69" w:rsidRPr="007C0FD2" w:rsidRDefault="00C27D69" w:rsidP="00526039">
            <w:pPr>
              <w:spacing w:line="276" w:lineRule="auto"/>
              <w:rPr>
                <w:rFonts w:cstheme="minorHAnsi"/>
              </w:rPr>
            </w:pPr>
          </w:p>
        </w:tc>
      </w:tr>
      <w:tr w:rsidR="00C27D69" w:rsidRPr="007C0FD2" w:rsidTr="00526039">
        <w:trPr>
          <w:trHeight w:val="440"/>
        </w:trPr>
        <w:tc>
          <w:tcPr>
            <w:tcW w:w="360" w:type="dxa"/>
          </w:tcPr>
          <w:p w:rsidR="00C27D69" w:rsidRPr="007C0FD2" w:rsidRDefault="00C27D69" w:rsidP="00526039">
            <w:pPr>
              <w:spacing w:line="276" w:lineRule="auto"/>
              <w:rPr>
                <w:rFonts w:cstheme="minorHAnsi"/>
                <w:b/>
                <w:iCs/>
              </w:rPr>
            </w:pPr>
            <w:r>
              <w:rPr>
                <w:rFonts w:cstheme="minorHAnsi"/>
                <w:b/>
                <w:iCs/>
              </w:rPr>
              <w:t>A</w:t>
            </w:r>
          </w:p>
        </w:tc>
        <w:tc>
          <w:tcPr>
            <w:tcW w:w="4050" w:type="dxa"/>
          </w:tcPr>
          <w:p w:rsidR="00C27D69" w:rsidRDefault="00C27D69" w:rsidP="00526039">
            <w:pPr>
              <w:spacing w:line="276" w:lineRule="auto"/>
              <w:rPr>
                <w:rFonts w:cstheme="minorHAnsi"/>
                <w:b/>
                <w:iCs/>
              </w:rPr>
            </w:pPr>
            <w:r>
              <w:rPr>
                <w:rFonts w:cstheme="minorHAnsi"/>
                <w:b/>
                <w:iCs/>
              </w:rPr>
              <w:t>Total Mozas</w:t>
            </w:r>
          </w:p>
        </w:tc>
        <w:tc>
          <w:tcPr>
            <w:tcW w:w="1260" w:type="dxa"/>
          </w:tcPr>
          <w:p w:rsidR="00C27D69" w:rsidRPr="00C62902" w:rsidRDefault="00C27D69" w:rsidP="00526039">
            <w:pPr>
              <w:spacing w:line="276" w:lineRule="auto"/>
              <w:rPr>
                <w:rFonts w:cstheme="minorHAnsi"/>
                <w:b/>
              </w:rPr>
            </w:pPr>
            <w:r w:rsidRPr="00C62902">
              <w:rPr>
                <w:rFonts w:cstheme="minorHAnsi"/>
                <w:b/>
              </w:rPr>
              <w:t>104</w:t>
            </w:r>
          </w:p>
        </w:tc>
        <w:tc>
          <w:tcPr>
            <w:tcW w:w="1260" w:type="dxa"/>
          </w:tcPr>
          <w:p w:rsidR="00C27D69" w:rsidRPr="00C62902" w:rsidRDefault="00C27D69" w:rsidP="00526039">
            <w:pPr>
              <w:spacing w:line="276" w:lineRule="auto"/>
              <w:rPr>
                <w:rFonts w:cstheme="minorHAnsi"/>
                <w:b/>
              </w:rPr>
            </w:pPr>
            <w:r w:rsidRPr="00C62902">
              <w:rPr>
                <w:rFonts w:cstheme="minorHAnsi"/>
                <w:b/>
              </w:rPr>
              <w:t>70</w:t>
            </w:r>
          </w:p>
        </w:tc>
        <w:tc>
          <w:tcPr>
            <w:tcW w:w="1260" w:type="dxa"/>
          </w:tcPr>
          <w:p w:rsidR="00C27D69" w:rsidRPr="00C62902" w:rsidRDefault="00C27D69" w:rsidP="00526039">
            <w:pPr>
              <w:spacing w:line="276" w:lineRule="auto"/>
              <w:rPr>
                <w:rFonts w:cstheme="minorHAnsi"/>
                <w:b/>
              </w:rPr>
            </w:pPr>
            <w:r w:rsidRPr="00C62902">
              <w:rPr>
                <w:rFonts w:cstheme="minorHAnsi"/>
                <w:b/>
              </w:rPr>
              <w:t>61</w:t>
            </w:r>
          </w:p>
        </w:tc>
        <w:tc>
          <w:tcPr>
            <w:tcW w:w="2430" w:type="dxa"/>
          </w:tcPr>
          <w:p w:rsidR="00C27D69" w:rsidRPr="007C0FD2" w:rsidRDefault="00C27D69" w:rsidP="00526039">
            <w:pPr>
              <w:spacing w:line="276" w:lineRule="auto"/>
              <w:rPr>
                <w:rFonts w:cstheme="minorHAnsi"/>
              </w:rPr>
            </w:pPr>
          </w:p>
        </w:tc>
      </w:tr>
      <w:tr w:rsidR="00C27D69" w:rsidRPr="007C0FD2" w:rsidTr="00526039">
        <w:trPr>
          <w:trHeight w:val="440"/>
        </w:trPr>
        <w:tc>
          <w:tcPr>
            <w:tcW w:w="360" w:type="dxa"/>
          </w:tcPr>
          <w:p w:rsidR="00C27D69" w:rsidRPr="007C0FD2" w:rsidRDefault="00C27D69" w:rsidP="00526039">
            <w:pPr>
              <w:spacing w:line="276" w:lineRule="auto"/>
              <w:rPr>
                <w:rFonts w:cstheme="minorHAnsi"/>
                <w:b/>
                <w:iCs/>
              </w:rPr>
            </w:pPr>
            <w:r>
              <w:rPr>
                <w:rFonts w:cstheme="minorHAnsi"/>
                <w:b/>
                <w:iCs/>
              </w:rPr>
              <w:t>B</w:t>
            </w:r>
          </w:p>
        </w:tc>
        <w:tc>
          <w:tcPr>
            <w:tcW w:w="4050" w:type="dxa"/>
          </w:tcPr>
          <w:p w:rsidR="00C27D69" w:rsidRDefault="00C27D69" w:rsidP="00526039">
            <w:pPr>
              <w:spacing w:line="276" w:lineRule="auto"/>
              <w:rPr>
                <w:rFonts w:cstheme="minorHAnsi"/>
                <w:b/>
                <w:iCs/>
              </w:rPr>
            </w:pPr>
            <w:r>
              <w:rPr>
                <w:rFonts w:cstheme="minorHAnsi"/>
                <w:b/>
                <w:iCs/>
              </w:rPr>
              <w:t>Scanning &amp; Indexing</w:t>
            </w:r>
          </w:p>
        </w:tc>
        <w:tc>
          <w:tcPr>
            <w:tcW w:w="6210" w:type="dxa"/>
            <w:gridSpan w:val="4"/>
          </w:tcPr>
          <w:p w:rsidR="00C27D69" w:rsidRPr="00C62902" w:rsidRDefault="00C27D69" w:rsidP="00526039">
            <w:pPr>
              <w:spacing w:line="276" w:lineRule="auto"/>
              <w:rPr>
                <w:rFonts w:cstheme="minorHAnsi"/>
                <w:b/>
              </w:rPr>
            </w:pPr>
            <w:r w:rsidRPr="00C62902">
              <w:rPr>
                <w:rFonts w:cstheme="minorHAnsi"/>
                <w:b/>
              </w:rPr>
              <w:t>Completed</w:t>
            </w:r>
          </w:p>
        </w:tc>
      </w:tr>
      <w:tr w:rsidR="00C27D69" w:rsidRPr="007C0FD2" w:rsidTr="00526039">
        <w:trPr>
          <w:trHeight w:val="440"/>
        </w:trPr>
        <w:tc>
          <w:tcPr>
            <w:tcW w:w="360" w:type="dxa"/>
          </w:tcPr>
          <w:p w:rsidR="00C27D69" w:rsidRPr="007C0FD2" w:rsidRDefault="00C27D69" w:rsidP="00526039">
            <w:pPr>
              <w:spacing w:line="276" w:lineRule="auto"/>
              <w:rPr>
                <w:rFonts w:cstheme="minorHAnsi"/>
                <w:b/>
                <w:iCs/>
              </w:rPr>
            </w:pPr>
            <w:r>
              <w:rPr>
                <w:rFonts w:cstheme="minorHAnsi"/>
                <w:b/>
                <w:iCs/>
              </w:rPr>
              <w:t>C</w:t>
            </w:r>
          </w:p>
        </w:tc>
        <w:tc>
          <w:tcPr>
            <w:tcW w:w="4050" w:type="dxa"/>
          </w:tcPr>
          <w:p w:rsidR="00C27D69" w:rsidRDefault="00C27D69" w:rsidP="00526039">
            <w:pPr>
              <w:spacing w:line="276" w:lineRule="auto"/>
              <w:rPr>
                <w:rFonts w:cstheme="minorHAnsi"/>
                <w:b/>
                <w:iCs/>
              </w:rPr>
            </w:pPr>
            <w:r>
              <w:rPr>
                <w:rFonts w:cstheme="minorHAnsi"/>
                <w:b/>
                <w:iCs/>
              </w:rPr>
              <w:t>Data Entry</w:t>
            </w:r>
          </w:p>
        </w:tc>
        <w:tc>
          <w:tcPr>
            <w:tcW w:w="6210" w:type="dxa"/>
            <w:gridSpan w:val="4"/>
          </w:tcPr>
          <w:p w:rsidR="00C27D69" w:rsidRPr="00C62902" w:rsidRDefault="00C27D69" w:rsidP="00526039">
            <w:pPr>
              <w:spacing w:line="276" w:lineRule="auto"/>
              <w:rPr>
                <w:rFonts w:cstheme="minorHAnsi"/>
                <w:b/>
              </w:rPr>
            </w:pPr>
            <w:r w:rsidRPr="00C62902">
              <w:rPr>
                <w:rFonts w:cstheme="minorHAnsi"/>
                <w:b/>
              </w:rPr>
              <w:t>Completed</w:t>
            </w:r>
          </w:p>
        </w:tc>
      </w:tr>
      <w:tr w:rsidR="00C27D69" w:rsidRPr="007C0FD2" w:rsidTr="00526039">
        <w:trPr>
          <w:trHeight w:val="440"/>
        </w:trPr>
        <w:tc>
          <w:tcPr>
            <w:tcW w:w="360" w:type="dxa"/>
          </w:tcPr>
          <w:p w:rsidR="00C27D69" w:rsidRPr="007C0FD2" w:rsidRDefault="00C27D69" w:rsidP="00526039">
            <w:pPr>
              <w:spacing w:line="276" w:lineRule="auto"/>
              <w:rPr>
                <w:rFonts w:cstheme="minorHAnsi"/>
                <w:b/>
                <w:iCs/>
              </w:rPr>
            </w:pPr>
            <w:r>
              <w:rPr>
                <w:rFonts w:cstheme="minorHAnsi"/>
                <w:b/>
                <w:iCs/>
              </w:rPr>
              <w:t>D</w:t>
            </w:r>
          </w:p>
        </w:tc>
        <w:tc>
          <w:tcPr>
            <w:tcW w:w="4050" w:type="dxa"/>
          </w:tcPr>
          <w:p w:rsidR="00C27D69" w:rsidRDefault="00C27D69" w:rsidP="00526039">
            <w:pPr>
              <w:spacing w:line="276" w:lineRule="auto"/>
              <w:rPr>
                <w:rFonts w:cstheme="minorHAnsi"/>
                <w:b/>
                <w:iCs/>
              </w:rPr>
            </w:pPr>
            <w:r>
              <w:rPr>
                <w:rFonts w:cstheme="minorHAnsi"/>
                <w:b/>
                <w:iCs/>
              </w:rPr>
              <w:t>Verification &amp; Corrections Entered</w:t>
            </w:r>
          </w:p>
        </w:tc>
        <w:tc>
          <w:tcPr>
            <w:tcW w:w="6210" w:type="dxa"/>
            <w:gridSpan w:val="4"/>
          </w:tcPr>
          <w:p w:rsidR="00C27D69" w:rsidRPr="00C62902" w:rsidRDefault="00C27D69" w:rsidP="00526039">
            <w:pPr>
              <w:spacing w:line="276" w:lineRule="auto"/>
              <w:rPr>
                <w:rFonts w:cstheme="minorHAnsi"/>
                <w:b/>
              </w:rPr>
            </w:pPr>
            <w:r w:rsidRPr="00C62902">
              <w:rPr>
                <w:rFonts w:cstheme="minorHAnsi"/>
                <w:b/>
              </w:rPr>
              <w:t>Completed</w:t>
            </w:r>
          </w:p>
        </w:tc>
      </w:tr>
      <w:tr w:rsidR="00C27D69" w:rsidRPr="007C0FD2" w:rsidTr="00526039">
        <w:trPr>
          <w:trHeight w:val="440"/>
        </w:trPr>
        <w:tc>
          <w:tcPr>
            <w:tcW w:w="360" w:type="dxa"/>
          </w:tcPr>
          <w:p w:rsidR="00C27D69" w:rsidRPr="007C0FD2" w:rsidRDefault="00C27D69" w:rsidP="00526039">
            <w:pPr>
              <w:spacing w:line="276" w:lineRule="auto"/>
              <w:rPr>
                <w:rFonts w:cstheme="minorHAnsi"/>
                <w:b/>
                <w:iCs/>
              </w:rPr>
            </w:pPr>
            <w:r>
              <w:rPr>
                <w:rFonts w:cstheme="minorHAnsi"/>
                <w:b/>
                <w:iCs/>
              </w:rPr>
              <w:t>E</w:t>
            </w:r>
          </w:p>
        </w:tc>
        <w:tc>
          <w:tcPr>
            <w:tcW w:w="4050" w:type="dxa"/>
          </w:tcPr>
          <w:p w:rsidR="00C27D69" w:rsidRDefault="00C27D69" w:rsidP="00526039">
            <w:pPr>
              <w:spacing w:line="276" w:lineRule="auto"/>
              <w:rPr>
                <w:rFonts w:cstheme="minorHAnsi"/>
                <w:b/>
                <w:iCs/>
              </w:rPr>
            </w:pPr>
            <w:r>
              <w:rPr>
                <w:rFonts w:cstheme="minorHAnsi"/>
                <w:b/>
                <w:iCs/>
              </w:rPr>
              <w:t>Operational Mozas</w:t>
            </w:r>
          </w:p>
        </w:tc>
        <w:tc>
          <w:tcPr>
            <w:tcW w:w="1260" w:type="dxa"/>
          </w:tcPr>
          <w:p w:rsidR="00C27D69" w:rsidRDefault="00C27D69" w:rsidP="00526039">
            <w:pPr>
              <w:spacing w:line="276" w:lineRule="auto"/>
              <w:rPr>
                <w:rFonts w:cstheme="minorHAnsi"/>
              </w:rPr>
            </w:pPr>
            <w:r>
              <w:rPr>
                <w:rFonts w:cstheme="minorHAnsi"/>
              </w:rPr>
              <w:t>104</w:t>
            </w:r>
          </w:p>
        </w:tc>
        <w:tc>
          <w:tcPr>
            <w:tcW w:w="1260" w:type="dxa"/>
          </w:tcPr>
          <w:p w:rsidR="00C27D69" w:rsidRDefault="00C27D69" w:rsidP="00526039">
            <w:pPr>
              <w:spacing w:line="276" w:lineRule="auto"/>
              <w:rPr>
                <w:rFonts w:cstheme="minorHAnsi"/>
              </w:rPr>
            </w:pPr>
            <w:r>
              <w:rPr>
                <w:rFonts w:cstheme="minorHAnsi"/>
              </w:rPr>
              <w:t>70</w:t>
            </w:r>
          </w:p>
        </w:tc>
        <w:tc>
          <w:tcPr>
            <w:tcW w:w="1260" w:type="dxa"/>
          </w:tcPr>
          <w:p w:rsidR="00C27D69" w:rsidRDefault="00C27D69" w:rsidP="00526039">
            <w:pPr>
              <w:spacing w:line="276" w:lineRule="auto"/>
              <w:rPr>
                <w:rFonts w:cstheme="minorHAnsi"/>
              </w:rPr>
            </w:pPr>
            <w:r>
              <w:rPr>
                <w:rFonts w:cstheme="minorHAnsi"/>
              </w:rPr>
              <w:t>61</w:t>
            </w:r>
          </w:p>
        </w:tc>
        <w:tc>
          <w:tcPr>
            <w:tcW w:w="2430" w:type="dxa"/>
          </w:tcPr>
          <w:p w:rsidR="00C27D69" w:rsidRPr="007C0FD2" w:rsidRDefault="00C27D69" w:rsidP="00526039">
            <w:pPr>
              <w:spacing w:line="276" w:lineRule="auto"/>
              <w:rPr>
                <w:rFonts w:cstheme="minorHAnsi"/>
              </w:rPr>
            </w:pPr>
          </w:p>
        </w:tc>
      </w:tr>
    </w:tbl>
    <w:p w:rsidR="00C27D69" w:rsidRPr="00B705F8" w:rsidRDefault="00C27D69" w:rsidP="00C27D69">
      <w:pPr>
        <w:spacing w:line="360" w:lineRule="auto"/>
        <w:ind w:left="450" w:right="270"/>
        <w:jc w:val="both"/>
        <w:rPr>
          <w:rFonts w:asciiTheme="minorHAnsi" w:hAnsiTheme="minorHAnsi" w:cstheme="minorHAnsi"/>
        </w:rPr>
      </w:pPr>
    </w:p>
    <w:p w:rsidR="00C27D69" w:rsidRDefault="00C27D69" w:rsidP="00C27D69">
      <w:pPr>
        <w:spacing w:line="360" w:lineRule="auto"/>
        <w:jc w:val="both"/>
        <w:rPr>
          <w:rFonts w:ascii="Bookman Old Style" w:hAnsi="Bookman Old Style"/>
          <w:b/>
          <w:sz w:val="28"/>
          <w:szCs w:val="28"/>
          <w:u w:val="single"/>
        </w:rPr>
      </w:pPr>
    </w:p>
    <w:p w:rsidR="00B553B1" w:rsidRDefault="00B553B1" w:rsidP="00C27D69">
      <w:pPr>
        <w:jc w:val="center"/>
        <w:rPr>
          <w:rFonts w:ascii="Bookman Old Style" w:hAnsi="Bookman Old Style"/>
          <w:b/>
          <w:sz w:val="32"/>
          <w:szCs w:val="32"/>
          <w:u w:val="single"/>
        </w:rPr>
      </w:pPr>
    </w:p>
    <w:p w:rsidR="00D51700" w:rsidRDefault="00860929" w:rsidP="00860929">
      <w:pPr>
        <w:jc w:val="center"/>
        <w:rPr>
          <w:rFonts w:ascii="Bookman Old Style" w:hAnsi="Bookman Old Style"/>
          <w:b/>
          <w:bCs/>
          <w:sz w:val="28"/>
          <w:szCs w:val="28"/>
          <w:u w:val="single"/>
        </w:rPr>
      </w:pPr>
      <w:r w:rsidRPr="009B0DD7">
        <w:rPr>
          <w:rFonts w:ascii="Bookman Old Style" w:hAnsi="Bookman Old Style"/>
          <w:b/>
          <w:bCs/>
          <w:sz w:val="28"/>
          <w:szCs w:val="28"/>
          <w:u w:val="single"/>
        </w:rPr>
        <w:t>Summary of Computerized Documents</w:t>
      </w:r>
    </w:p>
    <w:p w:rsidR="00860929" w:rsidRPr="009B0DD7" w:rsidRDefault="00860929" w:rsidP="00860929">
      <w:pPr>
        <w:jc w:val="center"/>
        <w:rPr>
          <w:rFonts w:ascii="Bookman Old Style" w:hAnsi="Bookman Old Style"/>
          <w:b/>
          <w:bCs/>
          <w:sz w:val="28"/>
          <w:szCs w:val="28"/>
          <w:u w:val="single"/>
        </w:rPr>
      </w:pPr>
      <w:r w:rsidRPr="009B0DD7">
        <w:rPr>
          <w:rFonts w:ascii="Bookman Old Style" w:hAnsi="Bookman Old Style"/>
          <w:b/>
          <w:bCs/>
          <w:sz w:val="28"/>
          <w:szCs w:val="28"/>
          <w:u w:val="single"/>
        </w:rPr>
        <w:t xml:space="preserve"> </w:t>
      </w:r>
      <w:r w:rsidR="00702EED" w:rsidRPr="009B0DD7">
        <w:rPr>
          <w:rFonts w:ascii="Bookman Old Style" w:hAnsi="Bookman Old Style"/>
          <w:b/>
          <w:bCs/>
          <w:sz w:val="28"/>
          <w:szCs w:val="28"/>
          <w:u w:val="single"/>
        </w:rPr>
        <w:t>Issued</w:t>
      </w:r>
      <w:r w:rsidRPr="009B0DD7">
        <w:rPr>
          <w:rFonts w:ascii="Bookman Old Style" w:hAnsi="Bookman Old Style"/>
          <w:b/>
          <w:bCs/>
          <w:sz w:val="28"/>
          <w:szCs w:val="28"/>
          <w:u w:val="single"/>
        </w:rPr>
        <w:t xml:space="preserve"> at 03 Service centers</w:t>
      </w:r>
    </w:p>
    <w:p w:rsidR="00860929" w:rsidRDefault="00860929" w:rsidP="00860929">
      <w:pPr>
        <w:rPr>
          <w:rFonts w:ascii="Algerian" w:hAnsi="Algerian"/>
          <w:b/>
          <w:bCs/>
          <w:sz w:val="28"/>
          <w:szCs w:val="28"/>
          <w:u w:val="single"/>
        </w:rPr>
      </w:pPr>
    </w:p>
    <w:p w:rsidR="00D51700" w:rsidRPr="006F1820" w:rsidRDefault="00D51700" w:rsidP="00860929">
      <w:pPr>
        <w:rPr>
          <w:rFonts w:ascii="Algerian" w:hAnsi="Algerian"/>
          <w:b/>
          <w:bCs/>
          <w:sz w:val="28"/>
          <w:szCs w:val="28"/>
          <w:u w:val="single"/>
        </w:rPr>
      </w:pPr>
    </w:p>
    <w:tbl>
      <w:tblPr>
        <w:tblStyle w:val="TableGrid"/>
        <w:tblW w:w="10530" w:type="dxa"/>
        <w:tblInd w:w="-365" w:type="dxa"/>
        <w:tblLook w:val="04A0" w:firstRow="1" w:lastRow="0" w:firstColumn="1" w:lastColumn="0" w:noHBand="0" w:noVBand="1"/>
      </w:tblPr>
      <w:tblGrid>
        <w:gridCol w:w="810"/>
        <w:gridCol w:w="3363"/>
        <w:gridCol w:w="1947"/>
        <w:gridCol w:w="1890"/>
        <w:gridCol w:w="2520"/>
      </w:tblGrid>
      <w:tr w:rsidR="00860929" w:rsidRPr="009D1A55" w:rsidTr="00EB74E2">
        <w:trPr>
          <w:trHeight w:val="467"/>
        </w:trPr>
        <w:tc>
          <w:tcPr>
            <w:tcW w:w="10530" w:type="dxa"/>
            <w:gridSpan w:val="5"/>
          </w:tcPr>
          <w:p w:rsidR="00860929" w:rsidRPr="009B0DD7" w:rsidRDefault="00860929" w:rsidP="00EB74E2">
            <w:pPr>
              <w:spacing w:line="276" w:lineRule="auto"/>
              <w:ind w:left="-18"/>
              <w:jc w:val="center"/>
              <w:rPr>
                <w:rFonts w:ascii="Bookman Old Style" w:hAnsi="Bookman Old Style"/>
                <w:b/>
                <w:bCs/>
                <w:sz w:val="28"/>
                <w:szCs w:val="28"/>
              </w:rPr>
            </w:pPr>
            <w:r w:rsidRPr="009B0DD7">
              <w:rPr>
                <w:rFonts w:ascii="Bookman Old Style" w:hAnsi="Bookman Old Style"/>
                <w:b/>
                <w:bCs/>
                <w:sz w:val="28"/>
                <w:szCs w:val="28"/>
              </w:rPr>
              <w:t>Service Center Dheerkot</w:t>
            </w:r>
          </w:p>
        </w:tc>
      </w:tr>
      <w:tr w:rsidR="00860929" w:rsidRPr="009D1A55" w:rsidTr="00EB74E2">
        <w:tc>
          <w:tcPr>
            <w:tcW w:w="810" w:type="dxa"/>
          </w:tcPr>
          <w:p w:rsidR="00860929" w:rsidRPr="009D1A55" w:rsidRDefault="00860929" w:rsidP="00EB74E2">
            <w:pPr>
              <w:spacing w:line="276" w:lineRule="auto"/>
              <w:ind w:left="-18"/>
              <w:jc w:val="center"/>
              <w:rPr>
                <w:rFonts w:ascii="Bookman Old Style" w:hAnsi="Bookman Old Style" w:cstheme="minorHAnsi"/>
                <w:b/>
                <w:bCs/>
              </w:rPr>
            </w:pPr>
            <w:r w:rsidRPr="009D1A55">
              <w:rPr>
                <w:rFonts w:ascii="Bookman Old Style" w:hAnsi="Bookman Old Style" w:cstheme="minorHAnsi"/>
                <w:b/>
                <w:bCs/>
              </w:rPr>
              <w:t>Sr. #</w:t>
            </w:r>
          </w:p>
        </w:tc>
        <w:tc>
          <w:tcPr>
            <w:tcW w:w="3363" w:type="dxa"/>
          </w:tcPr>
          <w:p w:rsidR="00860929" w:rsidRPr="009D1A55" w:rsidRDefault="00860929" w:rsidP="00EB74E2">
            <w:pPr>
              <w:spacing w:line="276" w:lineRule="auto"/>
              <w:ind w:left="-18"/>
              <w:jc w:val="center"/>
              <w:rPr>
                <w:rFonts w:ascii="Bookman Old Style" w:hAnsi="Bookman Old Style"/>
                <w:b/>
                <w:bCs/>
              </w:rPr>
            </w:pPr>
          </w:p>
        </w:tc>
        <w:tc>
          <w:tcPr>
            <w:tcW w:w="1947" w:type="dxa"/>
          </w:tcPr>
          <w:p w:rsidR="00860929" w:rsidRPr="009D1A55" w:rsidRDefault="00860929" w:rsidP="00EB74E2">
            <w:pPr>
              <w:spacing w:line="276" w:lineRule="auto"/>
              <w:ind w:left="-18"/>
              <w:jc w:val="center"/>
              <w:rPr>
                <w:rFonts w:ascii="Bookman Old Style" w:hAnsi="Bookman Old Style"/>
                <w:b/>
                <w:bCs/>
              </w:rPr>
            </w:pPr>
            <w:r w:rsidRPr="009D1A55">
              <w:rPr>
                <w:rFonts w:ascii="Bookman Old Style" w:hAnsi="Bookman Old Style"/>
                <w:b/>
                <w:bCs/>
              </w:rPr>
              <w:t>Year</w:t>
            </w:r>
          </w:p>
        </w:tc>
        <w:tc>
          <w:tcPr>
            <w:tcW w:w="1890"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b/>
                <w:bCs/>
              </w:rPr>
              <w:t>Documents</w:t>
            </w:r>
          </w:p>
        </w:tc>
        <w:tc>
          <w:tcPr>
            <w:tcW w:w="2520" w:type="dxa"/>
          </w:tcPr>
          <w:p w:rsidR="00860929" w:rsidRPr="009D1A55" w:rsidRDefault="00860929" w:rsidP="00EB74E2">
            <w:pPr>
              <w:spacing w:line="276" w:lineRule="auto"/>
              <w:ind w:left="-18"/>
              <w:jc w:val="center"/>
              <w:rPr>
                <w:rFonts w:ascii="Bookman Old Style" w:hAnsi="Bookman Old Style"/>
                <w:b/>
                <w:bCs/>
              </w:rPr>
            </w:pPr>
            <w:r w:rsidRPr="009D1A55">
              <w:rPr>
                <w:rFonts w:ascii="Bookman Old Style" w:hAnsi="Bookman Old Style"/>
                <w:b/>
                <w:bCs/>
              </w:rPr>
              <w:t>Total Fee</w:t>
            </w:r>
            <w:r>
              <w:rPr>
                <w:rFonts w:ascii="Bookman Old Style" w:hAnsi="Bookman Old Style"/>
                <w:b/>
                <w:bCs/>
              </w:rPr>
              <w:t xml:space="preserve"> (PKR)</w:t>
            </w:r>
          </w:p>
        </w:tc>
      </w:tr>
      <w:tr w:rsidR="00860929" w:rsidRPr="009D1A55" w:rsidTr="00EB74E2">
        <w:tc>
          <w:tcPr>
            <w:tcW w:w="810" w:type="dxa"/>
            <w:vMerge w:val="restart"/>
            <w:vAlign w:val="center"/>
          </w:tcPr>
          <w:p w:rsidR="00860929" w:rsidRPr="0068201D" w:rsidRDefault="00860929" w:rsidP="00EB74E2">
            <w:pPr>
              <w:spacing w:line="276" w:lineRule="auto"/>
              <w:ind w:left="-18"/>
              <w:jc w:val="center"/>
              <w:rPr>
                <w:rFonts w:ascii="Bookman Old Style" w:hAnsi="Bookman Old Style"/>
                <w:b/>
                <w:bCs/>
              </w:rPr>
            </w:pPr>
            <w:r w:rsidRPr="0068201D">
              <w:rPr>
                <w:rFonts w:ascii="Bookman Old Style" w:hAnsi="Bookman Old Style"/>
                <w:b/>
                <w:bCs/>
              </w:rPr>
              <w:t>1</w:t>
            </w:r>
          </w:p>
        </w:tc>
        <w:tc>
          <w:tcPr>
            <w:tcW w:w="3363" w:type="dxa"/>
            <w:vMerge w:val="restart"/>
            <w:vAlign w:val="center"/>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Fard</w:t>
            </w: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2018</w:t>
            </w:r>
          </w:p>
        </w:tc>
        <w:tc>
          <w:tcPr>
            <w:tcW w:w="1890"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1,231</w:t>
            </w:r>
          </w:p>
        </w:tc>
        <w:tc>
          <w:tcPr>
            <w:tcW w:w="2520"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14,730</w:t>
            </w:r>
          </w:p>
        </w:tc>
      </w:tr>
      <w:tr w:rsidR="00860929" w:rsidRPr="009D1A55" w:rsidTr="00EB74E2">
        <w:tc>
          <w:tcPr>
            <w:tcW w:w="810" w:type="dxa"/>
            <w:vMerge/>
          </w:tcPr>
          <w:p w:rsidR="00860929" w:rsidRPr="0068201D" w:rsidRDefault="00860929" w:rsidP="00EB74E2">
            <w:pPr>
              <w:spacing w:line="276" w:lineRule="auto"/>
              <w:ind w:left="-18"/>
              <w:jc w:val="center"/>
              <w:rPr>
                <w:rFonts w:ascii="Bookman Old Style" w:hAnsi="Bookman Old Style"/>
                <w:b/>
                <w:bCs/>
              </w:rPr>
            </w:pPr>
          </w:p>
        </w:tc>
        <w:tc>
          <w:tcPr>
            <w:tcW w:w="3363" w:type="dxa"/>
            <w:vMerge/>
          </w:tcPr>
          <w:p w:rsidR="00860929" w:rsidRPr="009D1A55" w:rsidRDefault="00860929" w:rsidP="00EB74E2">
            <w:pPr>
              <w:spacing w:line="276" w:lineRule="auto"/>
              <w:ind w:left="-18"/>
              <w:jc w:val="center"/>
              <w:rPr>
                <w:rFonts w:ascii="Bookman Old Style" w:hAnsi="Bookman Old Sty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2019</w:t>
            </w:r>
          </w:p>
        </w:tc>
        <w:tc>
          <w:tcPr>
            <w:tcW w:w="1890"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3,232</w:t>
            </w:r>
          </w:p>
        </w:tc>
        <w:tc>
          <w:tcPr>
            <w:tcW w:w="2520"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547,170</w:t>
            </w:r>
          </w:p>
        </w:tc>
      </w:tr>
      <w:tr w:rsidR="00860929" w:rsidRPr="009D1A55" w:rsidTr="00EB74E2">
        <w:tc>
          <w:tcPr>
            <w:tcW w:w="810" w:type="dxa"/>
            <w:vMerge/>
          </w:tcPr>
          <w:p w:rsidR="00860929" w:rsidRPr="0068201D" w:rsidRDefault="00860929" w:rsidP="00EB74E2">
            <w:pPr>
              <w:spacing w:line="276" w:lineRule="auto"/>
              <w:ind w:left="-18"/>
              <w:jc w:val="center"/>
              <w:rPr>
                <w:rFonts w:ascii="Bookman Old Style" w:hAnsi="Bookman Old Style"/>
                <w:b/>
                <w:bCs/>
              </w:rPr>
            </w:pPr>
          </w:p>
        </w:tc>
        <w:tc>
          <w:tcPr>
            <w:tcW w:w="3363" w:type="dxa"/>
            <w:vMerge/>
          </w:tcPr>
          <w:p w:rsidR="00860929" w:rsidRPr="009D1A55" w:rsidRDefault="00860929" w:rsidP="00EB74E2">
            <w:pPr>
              <w:spacing w:line="276" w:lineRule="auto"/>
              <w:ind w:left="-18"/>
              <w:jc w:val="center"/>
              <w:rPr>
                <w:rFonts w:ascii="Bookman Old Style" w:hAnsi="Bookman Old Sty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2020</w:t>
            </w:r>
          </w:p>
        </w:tc>
        <w:tc>
          <w:tcPr>
            <w:tcW w:w="1890"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3,508</w:t>
            </w:r>
          </w:p>
        </w:tc>
        <w:tc>
          <w:tcPr>
            <w:tcW w:w="2520"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489,550</w:t>
            </w:r>
          </w:p>
        </w:tc>
      </w:tr>
      <w:tr w:rsidR="00860929" w:rsidRPr="009D1A55" w:rsidTr="00EB74E2">
        <w:tc>
          <w:tcPr>
            <w:tcW w:w="810" w:type="dxa"/>
            <w:vMerge/>
          </w:tcPr>
          <w:p w:rsidR="00860929" w:rsidRPr="0068201D" w:rsidRDefault="00860929" w:rsidP="00EB74E2">
            <w:pPr>
              <w:spacing w:line="276" w:lineRule="auto"/>
              <w:ind w:left="-18"/>
              <w:jc w:val="center"/>
              <w:rPr>
                <w:rFonts w:ascii="Bookman Old Style" w:hAnsi="Bookman Old Style"/>
                <w:b/>
                <w:bCs/>
              </w:rPr>
            </w:pPr>
          </w:p>
        </w:tc>
        <w:tc>
          <w:tcPr>
            <w:tcW w:w="3363" w:type="dxa"/>
            <w:vMerge/>
          </w:tcPr>
          <w:p w:rsidR="00860929" w:rsidRPr="009D1A55" w:rsidRDefault="00860929" w:rsidP="00EB74E2">
            <w:pPr>
              <w:spacing w:line="276" w:lineRule="auto"/>
              <w:ind w:left="-18"/>
              <w:jc w:val="center"/>
              <w:rPr>
                <w:rFonts w:ascii="Bookman Old Style" w:hAnsi="Bookman Old Sty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 xml:space="preserve">2021 </w:t>
            </w:r>
            <w:r>
              <w:rPr>
                <w:rFonts w:ascii="Bookman Old Style" w:hAnsi="Bookman Old Style"/>
              </w:rPr>
              <w:t>(</w:t>
            </w:r>
            <w:r w:rsidRPr="009D1A55">
              <w:rPr>
                <w:rFonts w:ascii="Bookman Old Style" w:hAnsi="Bookman Old Style"/>
              </w:rPr>
              <w:t>August</w:t>
            </w:r>
            <w:r>
              <w:rPr>
                <w:rFonts w:ascii="Bookman Old Style" w:hAnsi="Bookman Old Style"/>
              </w:rPr>
              <w:t>)</w:t>
            </w:r>
          </w:p>
        </w:tc>
        <w:tc>
          <w:tcPr>
            <w:tcW w:w="1890"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2,743</w:t>
            </w:r>
          </w:p>
        </w:tc>
        <w:tc>
          <w:tcPr>
            <w:tcW w:w="2520" w:type="dxa"/>
          </w:tcPr>
          <w:p w:rsidR="00860929" w:rsidRPr="009D1A55" w:rsidRDefault="00860929" w:rsidP="00EB74E2">
            <w:pPr>
              <w:spacing w:line="276" w:lineRule="auto"/>
              <w:ind w:left="-18"/>
              <w:jc w:val="center"/>
              <w:rPr>
                <w:rFonts w:ascii="Bookman Old Style" w:hAnsi="Bookman Old Style"/>
              </w:rPr>
            </w:pPr>
            <w:r>
              <w:rPr>
                <w:rFonts w:ascii="Bookman Old Style" w:hAnsi="Bookman Old Style"/>
              </w:rPr>
              <w:t>376,700</w:t>
            </w:r>
          </w:p>
        </w:tc>
      </w:tr>
      <w:tr w:rsidR="00860929" w:rsidRPr="009D1A55" w:rsidTr="00EB74E2">
        <w:tc>
          <w:tcPr>
            <w:tcW w:w="810" w:type="dxa"/>
            <w:vMerge w:val="restart"/>
            <w:vAlign w:val="center"/>
          </w:tcPr>
          <w:p w:rsidR="00860929" w:rsidRPr="0068201D" w:rsidRDefault="00860929" w:rsidP="00EB74E2">
            <w:pPr>
              <w:spacing w:line="276" w:lineRule="auto"/>
              <w:ind w:left="-18"/>
              <w:jc w:val="center"/>
              <w:rPr>
                <w:rFonts w:ascii="Bookman Old Style" w:hAnsi="Bookman Old Style"/>
                <w:b/>
                <w:bCs/>
              </w:rPr>
            </w:pPr>
            <w:r w:rsidRPr="0068201D">
              <w:rPr>
                <w:rFonts w:ascii="Bookman Old Style" w:hAnsi="Bookman Old Style"/>
                <w:b/>
                <w:bCs/>
              </w:rPr>
              <w:t>2</w:t>
            </w:r>
          </w:p>
        </w:tc>
        <w:tc>
          <w:tcPr>
            <w:tcW w:w="3363" w:type="dxa"/>
            <w:vMerge w:val="restart"/>
            <w:vAlign w:val="center"/>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Mutations/Inteqaal</w:t>
            </w: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2018</w:t>
            </w:r>
          </w:p>
        </w:tc>
        <w:tc>
          <w:tcPr>
            <w:tcW w:w="1890" w:type="dxa"/>
          </w:tcPr>
          <w:p w:rsidR="00860929" w:rsidRPr="009D1A55" w:rsidRDefault="00860929" w:rsidP="00EB74E2">
            <w:pPr>
              <w:spacing w:line="276" w:lineRule="auto"/>
              <w:ind w:left="-18"/>
              <w:jc w:val="center"/>
              <w:rPr>
                <w:rFonts w:ascii="Bookman Old Style" w:hAnsi="Bookman Old Style"/>
              </w:rPr>
            </w:pPr>
            <w:r>
              <w:rPr>
                <w:rFonts w:ascii="Bookman Old Style" w:hAnsi="Bookman Old Style"/>
              </w:rPr>
              <w:t>99</w:t>
            </w:r>
          </w:p>
        </w:tc>
        <w:tc>
          <w:tcPr>
            <w:tcW w:w="2520" w:type="dxa"/>
          </w:tcPr>
          <w:p w:rsidR="00860929" w:rsidRPr="009D1A55" w:rsidRDefault="00860929" w:rsidP="00EB74E2">
            <w:pPr>
              <w:spacing w:line="276" w:lineRule="auto"/>
              <w:ind w:left="-18"/>
              <w:jc w:val="center"/>
              <w:rPr>
                <w:rFonts w:ascii="Bookman Old Style" w:hAnsi="Bookman Old Style"/>
              </w:rPr>
            </w:pPr>
            <w:r>
              <w:rPr>
                <w:rFonts w:ascii="Bookman Old Style" w:hAnsi="Bookman Old Style"/>
              </w:rPr>
              <w:t>64,300</w:t>
            </w:r>
          </w:p>
        </w:tc>
      </w:tr>
      <w:tr w:rsidR="00860929" w:rsidRPr="009D1A55" w:rsidTr="00EB74E2">
        <w:tc>
          <w:tcPr>
            <w:tcW w:w="810" w:type="dxa"/>
            <w:vMerge/>
          </w:tcPr>
          <w:p w:rsidR="00860929" w:rsidRPr="009D1A55" w:rsidRDefault="00860929" w:rsidP="00EB74E2">
            <w:pPr>
              <w:spacing w:line="276" w:lineRule="auto"/>
              <w:ind w:left="-18"/>
              <w:jc w:val="center"/>
              <w:rPr>
                <w:rFonts w:ascii="Bookman Old Style" w:hAnsi="Bookman Old Style"/>
              </w:rPr>
            </w:pPr>
          </w:p>
        </w:tc>
        <w:tc>
          <w:tcPr>
            <w:tcW w:w="3363" w:type="dxa"/>
            <w:vMerge/>
          </w:tcPr>
          <w:p w:rsidR="00860929" w:rsidRPr="009D1A55" w:rsidRDefault="00860929" w:rsidP="00EB74E2">
            <w:pPr>
              <w:spacing w:line="276" w:lineRule="auto"/>
              <w:ind w:left="-18"/>
              <w:jc w:val="center"/>
              <w:rPr>
                <w:rFonts w:ascii="Bookman Old Style" w:hAnsi="Bookman Old Sty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2019</w:t>
            </w:r>
          </w:p>
        </w:tc>
        <w:tc>
          <w:tcPr>
            <w:tcW w:w="1890" w:type="dxa"/>
          </w:tcPr>
          <w:p w:rsidR="00860929" w:rsidRPr="009D1A55" w:rsidRDefault="00860929" w:rsidP="00EB74E2">
            <w:pPr>
              <w:spacing w:line="276" w:lineRule="auto"/>
              <w:ind w:left="-18"/>
              <w:jc w:val="center"/>
              <w:rPr>
                <w:rFonts w:ascii="Bookman Old Style" w:hAnsi="Bookman Old Style"/>
              </w:rPr>
            </w:pPr>
            <w:r>
              <w:rPr>
                <w:rFonts w:ascii="Bookman Old Style" w:hAnsi="Bookman Old Style"/>
              </w:rPr>
              <w:t>296</w:t>
            </w:r>
          </w:p>
        </w:tc>
        <w:tc>
          <w:tcPr>
            <w:tcW w:w="2520" w:type="dxa"/>
          </w:tcPr>
          <w:p w:rsidR="00860929" w:rsidRPr="009D1A55" w:rsidRDefault="00860929" w:rsidP="00EB74E2">
            <w:pPr>
              <w:spacing w:line="276" w:lineRule="auto"/>
              <w:ind w:left="-18"/>
              <w:jc w:val="center"/>
              <w:rPr>
                <w:rFonts w:ascii="Bookman Old Style" w:hAnsi="Bookman Old Style"/>
              </w:rPr>
            </w:pPr>
            <w:r>
              <w:rPr>
                <w:rFonts w:ascii="Bookman Old Style" w:hAnsi="Bookman Old Style"/>
              </w:rPr>
              <w:t>214,600</w:t>
            </w:r>
          </w:p>
        </w:tc>
      </w:tr>
      <w:tr w:rsidR="00860929" w:rsidRPr="009D1A55" w:rsidTr="00EB74E2">
        <w:tc>
          <w:tcPr>
            <w:tcW w:w="810" w:type="dxa"/>
            <w:vMerge/>
          </w:tcPr>
          <w:p w:rsidR="00860929" w:rsidRPr="009D1A55" w:rsidRDefault="00860929" w:rsidP="00EB74E2">
            <w:pPr>
              <w:spacing w:line="276" w:lineRule="auto"/>
              <w:ind w:left="-18"/>
              <w:jc w:val="center"/>
              <w:rPr>
                <w:rFonts w:ascii="Bookman Old Style" w:hAnsi="Bookman Old Style"/>
              </w:rPr>
            </w:pPr>
          </w:p>
        </w:tc>
        <w:tc>
          <w:tcPr>
            <w:tcW w:w="3363" w:type="dxa"/>
            <w:vMerge/>
          </w:tcPr>
          <w:p w:rsidR="00860929" w:rsidRPr="009D1A55" w:rsidRDefault="00860929" w:rsidP="00EB74E2">
            <w:pPr>
              <w:spacing w:line="276" w:lineRule="auto"/>
              <w:ind w:left="-18"/>
              <w:jc w:val="center"/>
              <w:rPr>
                <w:rFonts w:ascii="Bookman Old Style" w:hAnsi="Bookman Old Sty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2020</w:t>
            </w:r>
          </w:p>
        </w:tc>
        <w:tc>
          <w:tcPr>
            <w:tcW w:w="1890" w:type="dxa"/>
          </w:tcPr>
          <w:p w:rsidR="00860929" w:rsidRPr="009D1A55" w:rsidRDefault="00860929" w:rsidP="00EB74E2">
            <w:pPr>
              <w:spacing w:line="276" w:lineRule="auto"/>
              <w:ind w:left="-18"/>
              <w:jc w:val="center"/>
              <w:rPr>
                <w:rFonts w:ascii="Bookman Old Style" w:hAnsi="Bookman Old Style"/>
              </w:rPr>
            </w:pPr>
            <w:r>
              <w:rPr>
                <w:rFonts w:ascii="Bookman Old Style" w:hAnsi="Bookman Old Style"/>
              </w:rPr>
              <w:t>384</w:t>
            </w:r>
          </w:p>
        </w:tc>
        <w:tc>
          <w:tcPr>
            <w:tcW w:w="2520" w:type="dxa"/>
          </w:tcPr>
          <w:p w:rsidR="00860929" w:rsidRPr="009D1A55" w:rsidRDefault="00860929" w:rsidP="00EB74E2">
            <w:pPr>
              <w:spacing w:line="276" w:lineRule="auto"/>
              <w:ind w:left="-18"/>
              <w:jc w:val="center"/>
              <w:rPr>
                <w:rFonts w:ascii="Bookman Old Style" w:hAnsi="Bookman Old Style"/>
              </w:rPr>
            </w:pPr>
            <w:r>
              <w:rPr>
                <w:rFonts w:ascii="Bookman Old Style" w:hAnsi="Bookman Old Style"/>
              </w:rPr>
              <w:t>221,900</w:t>
            </w:r>
          </w:p>
        </w:tc>
      </w:tr>
      <w:tr w:rsidR="00860929" w:rsidRPr="009D1A55" w:rsidTr="00EB74E2">
        <w:tc>
          <w:tcPr>
            <w:tcW w:w="810" w:type="dxa"/>
            <w:vMerge/>
          </w:tcPr>
          <w:p w:rsidR="00860929" w:rsidRPr="009D1A55" w:rsidRDefault="00860929" w:rsidP="00EB74E2">
            <w:pPr>
              <w:spacing w:line="276" w:lineRule="auto"/>
              <w:ind w:left="-18"/>
              <w:jc w:val="center"/>
              <w:rPr>
                <w:rFonts w:ascii="Bookman Old Style" w:hAnsi="Bookman Old Style"/>
              </w:rPr>
            </w:pPr>
          </w:p>
        </w:tc>
        <w:tc>
          <w:tcPr>
            <w:tcW w:w="3363" w:type="dxa"/>
            <w:vMerge/>
          </w:tcPr>
          <w:p w:rsidR="00860929" w:rsidRPr="009D1A55" w:rsidRDefault="00860929" w:rsidP="00EB74E2">
            <w:pPr>
              <w:spacing w:line="276" w:lineRule="auto"/>
              <w:ind w:left="-18"/>
              <w:jc w:val="center"/>
              <w:rPr>
                <w:rFonts w:ascii="Bookman Old Style" w:hAnsi="Bookman Old Sty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2021</w:t>
            </w:r>
            <w:r>
              <w:rPr>
                <w:rFonts w:ascii="Bookman Old Style" w:hAnsi="Bookman Old Style"/>
              </w:rPr>
              <w:t>(August)</w:t>
            </w:r>
          </w:p>
        </w:tc>
        <w:tc>
          <w:tcPr>
            <w:tcW w:w="1890" w:type="dxa"/>
          </w:tcPr>
          <w:p w:rsidR="00860929" w:rsidRPr="009D1A55" w:rsidRDefault="00860929" w:rsidP="00EB74E2">
            <w:pPr>
              <w:spacing w:line="276" w:lineRule="auto"/>
              <w:ind w:left="-18"/>
              <w:jc w:val="center"/>
              <w:rPr>
                <w:rFonts w:ascii="Bookman Old Style" w:hAnsi="Bookman Old Style"/>
              </w:rPr>
            </w:pPr>
            <w:r>
              <w:rPr>
                <w:rFonts w:ascii="Bookman Old Style" w:hAnsi="Bookman Old Style"/>
              </w:rPr>
              <w:t>349</w:t>
            </w:r>
          </w:p>
        </w:tc>
        <w:tc>
          <w:tcPr>
            <w:tcW w:w="2520" w:type="dxa"/>
          </w:tcPr>
          <w:p w:rsidR="00860929" w:rsidRPr="009D1A55" w:rsidRDefault="00860929" w:rsidP="00EB74E2">
            <w:pPr>
              <w:spacing w:line="276" w:lineRule="auto"/>
              <w:ind w:left="-18"/>
              <w:jc w:val="center"/>
              <w:rPr>
                <w:rFonts w:ascii="Bookman Old Style" w:hAnsi="Bookman Old Style"/>
              </w:rPr>
            </w:pPr>
            <w:r>
              <w:rPr>
                <w:rFonts w:ascii="Bookman Old Style" w:hAnsi="Bookman Old Style"/>
              </w:rPr>
              <w:t>209,200</w:t>
            </w:r>
          </w:p>
        </w:tc>
      </w:tr>
      <w:tr w:rsidR="00860929" w:rsidRPr="009D1A55" w:rsidTr="00EB74E2">
        <w:trPr>
          <w:trHeight w:val="332"/>
        </w:trPr>
        <w:tc>
          <w:tcPr>
            <w:tcW w:w="810" w:type="dxa"/>
          </w:tcPr>
          <w:p w:rsidR="00860929" w:rsidRPr="009D1A55" w:rsidRDefault="00860929" w:rsidP="00EB74E2">
            <w:pPr>
              <w:spacing w:line="276" w:lineRule="auto"/>
              <w:ind w:left="-18"/>
              <w:jc w:val="center"/>
              <w:rPr>
                <w:rFonts w:ascii="Bookman Old Style" w:hAnsi="Bookman Old Style"/>
              </w:rPr>
            </w:pPr>
          </w:p>
        </w:tc>
        <w:tc>
          <w:tcPr>
            <w:tcW w:w="3363" w:type="dxa"/>
          </w:tcPr>
          <w:p w:rsidR="00860929" w:rsidRPr="00EB194B" w:rsidRDefault="00860929" w:rsidP="00EB74E2">
            <w:pPr>
              <w:spacing w:line="276" w:lineRule="auto"/>
              <w:ind w:left="-18"/>
              <w:jc w:val="center"/>
              <w:rPr>
                <w:rFonts w:ascii="Bookman Old Style" w:hAnsi="Bookman Old Style"/>
                <w:b/>
                <w:bCs/>
              </w:rPr>
            </w:pPr>
            <w:r w:rsidRPr="00EB194B">
              <w:rPr>
                <w:rFonts w:ascii="Bookman Old Style" w:hAnsi="Bookman Old Style"/>
                <w:b/>
                <w:bCs/>
              </w:rPr>
              <w:t>Total (A)</w:t>
            </w:r>
          </w:p>
        </w:tc>
        <w:tc>
          <w:tcPr>
            <w:tcW w:w="1947" w:type="dxa"/>
          </w:tcPr>
          <w:p w:rsidR="00860929" w:rsidRPr="009D1A55" w:rsidRDefault="00860929" w:rsidP="00EB74E2">
            <w:pPr>
              <w:spacing w:line="276" w:lineRule="auto"/>
              <w:ind w:left="-18"/>
              <w:jc w:val="center"/>
              <w:rPr>
                <w:rFonts w:ascii="Bookman Old Style" w:hAnsi="Bookman Old Style"/>
              </w:rPr>
            </w:pPr>
          </w:p>
        </w:tc>
        <w:tc>
          <w:tcPr>
            <w:tcW w:w="1890" w:type="dxa"/>
          </w:tcPr>
          <w:p w:rsidR="00860929" w:rsidRPr="00764FD0" w:rsidRDefault="00860929" w:rsidP="00EB74E2">
            <w:pPr>
              <w:spacing w:line="276" w:lineRule="auto"/>
              <w:ind w:left="-18"/>
              <w:jc w:val="center"/>
              <w:rPr>
                <w:rFonts w:ascii="Bookman Old Style" w:hAnsi="Bookman Old Style"/>
                <w:b/>
                <w:bCs/>
              </w:rPr>
            </w:pPr>
            <w:r w:rsidRPr="00764FD0">
              <w:rPr>
                <w:rFonts w:ascii="Bookman Old Style" w:hAnsi="Bookman Old Style"/>
                <w:b/>
                <w:bCs/>
              </w:rPr>
              <w:t>11,842</w:t>
            </w:r>
          </w:p>
        </w:tc>
        <w:tc>
          <w:tcPr>
            <w:tcW w:w="2520" w:type="dxa"/>
          </w:tcPr>
          <w:p w:rsidR="00860929" w:rsidRPr="00443CD0" w:rsidRDefault="00860929" w:rsidP="00EB74E2">
            <w:pPr>
              <w:spacing w:line="276" w:lineRule="auto"/>
              <w:ind w:left="-18"/>
              <w:jc w:val="center"/>
              <w:rPr>
                <w:rFonts w:ascii="Bookman Old Style" w:hAnsi="Bookman Old Style" w:cs="Calibri"/>
                <w:b/>
                <w:bCs/>
                <w:color w:val="000000"/>
              </w:rPr>
            </w:pPr>
            <w:r w:rsidRPr="00443CD0">
              <w:rPr>
                <w:rFonts w:ascii="Bookman Old Style" w:hAnsi="Bookman Old Style" w:cs="Calibri"/>
                <w:b/>
                <w:bCs/>
                <w:color w:val="000000"/>
              </w:rPr>
              <w:t>2,138,150</w:t>
            </w:r>
          </w:p>
        </w:tc>
      </w:tr>
      <w:tr w:rsidR="00860929" w:rsidTr="00EB74E2">
        <w:trPr>
          <w:trHeight w:val="530"/>
        </w:trPr>
        <w:tc>
          <w:tcPr>
            <w:tcW w:w="10530" w:type="dxa"/>
            <w:gridSpan w:val="5"/>
          </w:tcPr>
          <w:p w:rsidR="00860929" w:rsidRPr="009B0DD7" w:rsidRDefault="00860929" w:rsidP="00EB74E2">
            <w:pPr>
              <w:spacing w:line="276" w:lineRule="auto"/>
              <w:ind w:left="-18"/>
              <w:jc w:val="center"/>
              <w:rPr>
                <w:rFonts w:ascii="Bookman Old Style" w:hAnsi="Bookman Old Style"/>
                <w:b/>
                <w:bCs/>
                <w:sz w:val="28"/>
                <w:szCs w:val="28"/>
                <w:u w:val="single"/>
              </w:rPr>
            </w:pPr>
            <w:r w:rsidRPr="009B0DD7">
              <w:rPr>
                <w:rFonts w:ascii="Bookman Old Style" w:hAnsi="Bookman Old Style"/>
                <w:b/>
                <w:bCs/>
                <w:sz w:val="28"/>
                <w:szCs w:val="28"/>
              </w:rPr>
              <w:t>Service Center Hattian</w:t>
            </w:r>
          </w:p>
        </w:tc>
      </w:tr>
      <w:tr w:rsidR="00860929" w:rsidTr="00EB74E2">
        <w:tc>
          <w:tcPr>
            <w:tcW w:w="810" w:type="dxa"/>
            <w:vMerge w:val="restart"/>
            <w:vAlign w:val="center"/>
          </w:tcPr>
          <w:p w:rsidR="00860929" w:rsidRPr="0068201D" w:rsidRDefault="00860929" w:rsidP="00EB74E2">
            <w:pPr>
              <w:spacing w:line="276" w:lineRule="auto"/>
              <w:ind w:left="-18"/>
              <w:jc w:val="center"/>
              <w:rPr>
                <w:rFonts w:ascii="Bookman Old Style" w:hAnsi="Bookman Old Style"/>
                <w:b/>
                <w:bCs/>
              </w:rPr>
            </w:pPr>
            <w:r w:rsidRPr="0068201D">
              <w:rPr>
                <w:rFonts w:ascii="Bookman Old Style" w:hAnsi="Bookman Old Style"/>
                <w:b/>
                <w:bCs/>
              </w:rPr>
              <w:t>3</w:t>
            </w:r>
          </w:p>
        </w:tc>
        <w:tc>
          <w:tcPr>
            <w:tcW w:w="3363" w:type="dxa"/>
            <w:vMerge w:val="restart"/>
            <w:vAlign w:val="center"/>
          </w:tcPr>
          <w:p w:rsidR="00860929" w:rsidRPr="007D2176" w:rsidRDefault="00860929" w:rsidP="00EB74E2">
            <w:pPr>
              <w:spacing w:line="276" w:lineRule="auto"/>
              <w:ind w:left="-18"/>
              <w:jc w:val="center"/>
              <w:rPr>
                <w:rFonts w:ascii="Bookman Old Style" w:hAnsi="Bookman Old Style"/>
              </w:rPr>
            </w:pPr>
            <w:r w:rsidRPr="007D2176">
              <w:rPr>
                <w:rFonts w:ascii="Bookman Old Style" w:hAnsi="Bookman Old Style"/>
              </w:rPr>
              <w:t>Fard</w:t>
            </w:r>
          </w:p>
        </w:tc>
        <w:tc>
          <w:tcPr>
            <w:tcW w:w="1947" w:type="dxa"/>
          </w:tcPr>
          <w:p w:rsidR="00860929" w:rsidRPr="00305AA8" w:rsidRDefault="00860929" w:rsidP="00EB74E2">
            <w:pPr>
              <w:spacing w:line="276" w:lineRule="auto"/>
              <w:ind w:left="-18"/>
              <w:jc w:val="center"/>
              <w:rPr>
                <w:rFonts w:ascii="Bookman Old Style" w:hAnsi="Bookman Old Style"/>
              </w:rPr>
            </w:pPr>
            <w:r w:rsidRPr="00305AA8">
              <w:rPr>
                <w:rFonts w:ascii="Bookman Old Style" w:hAnsi="Bookman Old Style"/>
              </w:rPr>
              <w:t>2018</w:t>
            </w:r>
          </w:p>
        </w:tc>
        <w:tc>
          <w:tcPr>
            <w:tcW w:w="189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878</w:t>
            </w:r>
          </w:p>
        </w:tc>
        <w:tc>
          <w:tcPr>
            <w:tcW w:w="252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23,780</w:t>
            </w:r>
          </w:p>
        </w:tc>
      </w:tr>
      <w:tr w:rsidR="00860929" w:rsidTr="00EB74E2">
        <w:tc>
          <w:tcPr>
            <w:tcW w:w="810" w:type="dxa"/>
            <w:vMerge/>
            <w:vAlign w:val="center"/>
          </w:tcPr>
          <w:p w:rsidR="00860929" w:rsidRPr="0068201D" w:rsidRDefault="00860929" w:rsidP="00EB74E2">
            <w:pPr>
              <w:spacing w:line="276" w:lineRule="auto"/>
              <w:ind w:left="-18"/>
              <w:jc w:val="center"/>
              <w:rPr>
                <w:rFonts w:ascii="Bookman Old Style" w:hAnsi="Bookman Old Style"/>
                <w:b/>
                <w:bCs/>
              </w:rPr>
            </w:pPr>
          </w:p>
        </w:tc>
        <w:tc>
          <w:tcPr>
            <w:tcW w:w="3363" w:type="dxa"/>
            <w:vMerge/>
            <w:vAlign w:val="center"/>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2019</w:t>
            </w:r>
          </w:p>
        </w:tc>
        <w:tc>
          <w:tcPr>
            <w:tcW w:w="189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5,480</w:t>
            </w:r>
          </w:p>
        </w:tc>
        <w:tc>
          <w:tcPr>
            <w:tcW w:w="252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778,670</w:t>
            </w:r>
          </w:p>
        </w:tc>
      </w:tr>
      <w:tr w:rsidR="00860929" w:rsidTr="00EB74E2">
        <w:tc>
          <w:tcPr>
            <w:tcW w:w="810" w:type="dxa"/>
            <w:vMerge/>
            <w:vAlign w:val="center"/>
          </w:tcPr>
          <w:p w:rsidR="00860929" w:rsidRPr="0068201D" w:rsidRDefault="00860929" w:rsidP="00EB74E2">
            <w:pPr>
              <w:spacing w:line="276" w:lineRule="auto"/>
              <w:ind w:left="-18"/>
              <w:jc w:val="center"/>
              <w:rPr>
                <w:rFonts w:ascii="Bookman Old Style" w:hAnsi="Bookman Old Style"/>
                <w:b/>
                <w:bCs/>
              </w:rPr>
            </w:pPr>
          </w:p>
        </w:tc>
        <w:tc>
          <w:tcPr>
            <w:tcW w:w="3363" w:type="dxa"/>
            <w:vMerge/>
            <w:vAlign w:val="center"/>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2020</w:t>
            </w:r>
          </w:p>
        </w:tc>
        <w:tc>
          <w:tcPr>
            <w:tcW w:w="189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6,014</w:t>
            </w:r>
          </w:p>
        </w:tc>
        <w:tc>
          <w:tcPr>
            <w:tcW w:w="252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823,300</w:t>
            </w:r>
          </w:p>
        </w:tc>
      </w:tr>
      <w:tr w:rsidR="00860929" w:rsidTr="00EB74E2">
        <w:tc>
          <w:tcPr>
            <w:tcW w:w="810" w:type="dxa"/>
            <w:vMerge/>
            <w:vAlign w:val="center"/>
          </w:tcPr>
          <w:p w:rsidR="00860929" w:rsidRPr="0068201D" w:rsidRDefault="00860929" w:rsidP="00EB74E2">
            <w:pPr>
              <w:spacing w:line="276" w:lineRule="auto"/>
              <w:ind w:left="-18"/>
              <w:jc w:val="center"/>
              <w:rPr>
                <w:rFonts w:ascii="Bookman Old Style" w:hAnsi="Bookman Old Style"/>
                <w:b/>
                <w:bCs/>
              </w:rPr>
            </w:pPr>
          </w:p>
        </w:tc>
        <w:tc>
          <w:tcPr>
            <w:tcW w:w="3363" w:type="dxa"/>
            <w:vMerge/>
            <w:vAlign w:val="center"/>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 xml:space="preserve">2021 </w:t>
            </w:r>
            <w:r>
              <w:rPr>
                <w:rFonts w:ascii="Bookman Old Style" w:hAnsi="Bookman Old Style"/>
              </w:rPr>
              <w:t>(</w:t>
            </w:r>
            <w:r w:rsidRPr="009D1A55">
              <w:rPr>
                <w:rFonts w:ascii="Bookman Old Style" w:hAnsi="Bookman Old Style"/>
              </w:rPr>
              <w:t>August</w:t>
            </w:r>
            <w:r>
              <w:rPr>
                <w:rFonts w:ascii="Bookman Old Style" w:hAnsi="Bookman Old Style"/>
              </w:rPr>
              <w:t>)</w:t>
            </w:r>
          </w:p>
        </w:tc>
        <w:tc>
          <w:tcPr>
            <w:tcW w:w="189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3,763</w:t>
            </w:r>
          </w:p>
        </w:tc>
        <w:tc>
          <w:tcPr>
            <w:tcW w:w="252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559,500</w:t>
            </w:r>
          </w:p>
        </w:tc>
      </w:tr>
      <w:tr w:rsidR="00860929" w:rsidTr="00EB74E2">
        <w:tc>
          <w:tcPr>
            <w:tcW w:w="810" w:type="dxa"/>
            <w:vMerge w:val="restart"/>
            <w:vAlign w:val="center"/>
          </w:tcPr>
          <w:p w:rsidR="00860929" w:rsidRPr="0068201D" w:rsidRDefault="00860929" w:rsidP="00EB74E2">
            <w:pPr>
              <w:spacing w:line="276" w:lineRule="auto"/>
              <w:ind w:left="-18"/>
              <w:jc w:val="center"/>
              <w:rPr>
                <w:rFonts w:ascii="Bookman Old Style" w:hAnsi="Bookman Old Style"/>
                <w:b/>
                <w:bCs/>
              </w:rPr>
            </w:pPr>
            <w:r w:rsidRPr="0068201D">
              <w:rPr>
                <w:rFonts w:ascii="Bookman Old Style" w:hAnsi="Bookman Old Style"/>
                <w:b/>
                <w:bCs/>
              </w:rPr>
              <w:t>4</w:t>
            </w:r>
          </w:p>
        </w:tc>
        <w:tc>
          <w:tcPr>
            <w:tcW w:w="3363" w:type="dxa"/>
            <w:vMerge w:val="restart"/>
            <w:vAlign w:val="center"/>
          </w:tcPr>
          <w:p w:rsidR="00860929" w:rsidRDefault="00860929" w:rsidP="00EB74E2">
            <w:pPr>
              <w:spacing w:line="276" w:lineRule="auto"/>
              <w:ind w:left="-18"/>
              <w:jc w:val="center"/>
              <w:rPr>
                <w:rFonts w:ascii="Bookman Old Style" w:hAnsi="Bookman Old Style"/>
                <w:b/>
                <w:bCs/>
                <w:sz w:val="28"/>
                <w:szCs w:val="28"/>
                <w:u w:val="single"/>
              </w:rPr>
            </w:pPr>
            <w:r w:rsidRPr="009D1A55">
              <w:rPr>
                <w:rFonts w:ascii="Bookman Old Style" w:hAnsi="Bookman Old Style"/>
              </w:rPr>
              <w:t>Mutations/Inteqaal</w:t>
            </w: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2018</w:t>
            </w:r>
          </w:p>
        </w:tc>
        <w:tc>
          <w:tcPr>
            <w:tcW w:w="189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138</w:t>
            </w:r>
          </w:p>
        </w:tc>
        <w:tc>
          <w:tcPr>
            <w:tcW w:w="252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91,800</w:t>
            </w:r>
          </w:p>
        </w:tc>
      </w:tr>
      <w:tr w:rsidR="00860929" w:rsidTr="00EB74E2">
        <w:tc>
          <w:tcPr>
            <w:tcW w:w="810"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3363"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2019</w:t>
            </w:r>
          </w:p>
        </w:tc>
        <w:tc>
          <w:tcPr>
            <w:tcW w:w="189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785</w:t>
            </w:r>
          </w:p>
        </w:tc>
        <w:tc>
          <w:tcPr>
            <w:tcW w:w="252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544,500</w:t>
            </w:r>
          </w:p>
        </w:tc>
      </w:tr>
      <w:tr w:rsidR="00860929" w:rsidTr="00EB74E2">
        <w:tc>
          <w:tcPr>
            <w:tcW w:w="810"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3363"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2020</w:t>
            </w:r>
          </w:p>
        </w:tc>
        <w:tc>
          <w:tcPr>
            <w:tcW w:w="189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666</w:t>
            </w:r>
          </w:p>
        </w:tc>
        <w:tc>
          <w:tcPr>
            <w:tcW w:w="252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423,800</w:t>
            </w:r>
          </w:p>
        </w:tc>
      </w:tr>
      <w:tr w:rsidR="00860929" w:rsidTr="00EB74E2">
        <w:tc>
          <w:tcPr>
            <w:tcW w:w="810"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3363"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 xml:space="preserve">2021 </w:t>
            </w:r>
            <w:r>
              <w:rPr>
                <w:rFonts w:ascii="Bookman Old Style" w:hAnsi="Bookman Old Style"/>
              </w:rPr>
              <w:t>(</w:t>
            </w:r>
            <w:r w:rsidRPr="009D1A55">
              <w:rPr>
                <w:rFonts w:ascii="Bookman Old Style" w:hAnsi="Bookman Old Style"/>
              </w:rPr>
              <w:t>August</w:t>
            </w:r>
            <w:r>
              <w:rPr>
                <w:rFonts w:ascii="Bookman Old Style" w:hAnsi="Bookman Old Style"/>
              </w:rPr>
              <w:t>)</w:t>
            </w:r>
          </w:p>
        </w:tc>
        <w:tc>
          <w:tcPr>
            <w:tcW w:w="189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573</w:t>
            </w:r>
          </w:p>
        </w:tc>
        <w:tc>
          <w:tcPr>
            <w:tcW w:w="2520" w:type="dxa"/>
          </w:tcPr>
          <w:p w:rsidR="00860929" w:rsidRPr="00BB125B" w:rsidRDefault="00860929" w:rsidP="00EB74E2">
            <w:pPr>
              <w:spacing w:line="276" w:lineRule="auto"/>
              <w:ind w:left="-18"/>
              <w:jc w:val="center"/>
              <w:rPr>
                <w:rFonts w:ascii="Bookman Old Style" w:hAnsi="Bookman Old Style"/>
              </w:rPr>
            </w:pPr>
            <w:r w:rsidRPr="00BB125B">
              <w:rPr>
                <w:rFonts w:ascii="Bookman Old Style" w:hAnsi="Bookman Old Style"/>
              </w:rPr>
              <w:t>360,100</w:t>
            </w:r>
          </w:p>
        </w:tc>
      </w:tr>
      <w:tr w:rsidR="00860929" w:rsidTr="00EB74E2">
        <w:tc>
          <w:tcPr>
            <w:tcW w:w="810" w:type="dxa"/>
          </w:tcPr>
          <w:p w:rsidR="00860929" w:rsidRDefault="00860929" w:rsidP="00EB74E2">
            <w:pPr>
              <w:spacing w:line="276" w:lineRule="auto"/>
              <w:ind w:left="-18"/>
              <w:jc w:val="center"/>
              <w:rPr>
                <w:rFonts w:ascii="Bookman Old Style" w:hAnsi="Bookman Old Style"/>
                <w:b/>
                <w:bCs/>
                <w:sz w:val="28"/>
                <w:szCs w:val="28"/>
                <w:u w:val="single"/>
              </w:rPr>
            </w:pPr>
          </w:p>
        </w:tc>
        <w:tc>
          <w:tcPr>
            <w:tcW w:w="3363" w:type="dxa"/>
          </w:tcPr>
          <w:p w:rsidR="00860929" w:rsidRPr="00EB194B" w:rsidRDefault="00860929" w:rsidP="00EB74E2">
            <w:pPr>
              <w:spacing w:line="276" w:lineRule="auto"/>
              <w:ind w:left="-18"/>
              <w:jc w:val="center"/>
              <w:rPr>
                <w:rFonts w:ascii="Bookman Old Style" w:hAnsi="Bookman Old Style"/>
                <w:b/>
                <w:bCs/>
              </w:rPr>
            </w:pPr>
            <w:r w:rsidRPr="00EB194B">
              <w:rPr>
                <w:rFonts w:ascii="Bookman Old Style" w:hAnsi="Bookman Old Style"/>
                <w:b/>
                <w:bCs/>
              </w:rPr>
              <w:t>Total (B)</w:t>
            </w:r>
          </w:p>
        </w:tc>
        <w:tc>
          <w:tcPr>
            <w:tcW w:w="1947" w:type="dxa"/>
          </w:tcPr>
          <w:p w:rsidR="00860929" w:rsidRPr="009D1A55" w:rsidRDefault="00860929" w:rsidP="00EB74E2">
            <w:pPr>
              <w:spacing w:line="276" w:lineRule="auto"/>
              <w:ind w:left="-18"/>
              <w:jc w:val="center"/>
              <w:rPr>
                <w:rFonts w:ascii="Bookman Old Style" w:hAnsi="Bookman Old Style"/>
              </w:rPr>
            </w:pPr>
          </w:p>
        </w:tc>
        <w:tc>
          <w:tcPr>
            <w:tcW w:w="1890" w:type="dxa"/>
          </w:tcPr>
          <w:p w:rsidR="00860929" w:rsidRPr="002D4453" w:rsidRDefault="00860929" w:rsidP="00EB74E2">
            <w:pPr>
              <w:ind w:left="-18"/>
              <w:jc w:val="center"/>
              <w:rPr>
                <w:rFonts w:ascii="Bookman Old Style" w:hAnsi="Bookman Old Style" w:cs="Calibri"/>
                <w:b/>
                <w:bCs/>
                <w:color w:val="000000"/>
              </w:rPr>
            </w:pPr>
            <w:r w:rsidRPr="002D4453">
              <w:rPr>
                <w:rFonts w:ascii="Bookman Old Style" w:hAnsi="Bookman Old Style" w:cs="Calibri"/>
                <w:b/>
                <w:bCs/>
                <w:color w:val="000000"/>
              </w:rPr>
              <w:t>18</w:t>
            </w:r>
            <w:r>
              <w:rPr>
                <w:rFonts w:ascii="Bookman Old Style" w:hAnsi="Bookman Old Style" w:cs="Calibri"/>
                <w:b/>
                <w:bCs/>
                <w:color w:val="000000"/>
              </w:rPr>
              <w:t>,</w:t>
            </w:r>
            <w:r w:rsidRPr="002D4453">
              <w:rPr>
                <w:rFonts w:ascii="Bookman Old Style" w:hAnsi="Bookman Old Style" w:cs="Calibri"/>
                <w:b/>
                <w:bCs/>
                <w:color w:val="000000"/>
              </w:rPr>
              <w:t>297</w:t>
            </w:r>
          </w:p>
        </w:tc>
        <w:tc>
          <w:tcPr>
            <w:tcW w:w="2520" w:type="dxa"/>
          </w:tcPr>
          <w:p w:rsidR="00860929" w:rsidRPr="002D4453" w:rsidRDefault="00860929" w:rsidP="00EB74E2">
            <w:pPr>
              <w:ind w:left="-18"/>
              <w:jc w:val="center"/>
              <w:rPr>
                <w:rFonts w:ascii="Bookman Old Style" w:hAnsi="Bookman Old Style" w:cs="Calibri"/>
                <w:b/>
                <w:bCs/>
                <w:color w:val="000000"/>
              </w:rPr>
            </w:pPr>
            <w:r w:rsidRPr="002D4453">
              <w:rPr>
                <w:rFonts w:ascii="Bookman Old Style" w:hAnsi="Bookman Old Style" w:cs="Calibri"/>
                <w:b/>
                <w:bCs/>
                <w:color w:val="000000"/>
              </w:rPr>
              <w:t>3,605,450</w:t>
            </w:r>
          </w:p>
        </w:tc>
      </w:tr>
      <w:tr w:rsidR="00860929" w:rsidTr="00EB74E2">
        <w:trPr>
          <w:trHeight w:val="440"/>
        </w:trPr>
        <w:tc>
          <w:tcPr>
            <w:tcW w:w="10530" w:type="dxa"/>
            <w:gridSpan w:val="5"/>
          </w:tcPr>
          <w:p w:rsidR="00860929" w:rsidRPr="009B0DD7" w:rsidRDefault="00860929" w:rsidP="00EB74E2">
            <w:pPr>
              <w:spacing w:line="276" w:lineRule="auto"/>
              <w:ind w:left="-18"/>
              <w:jc w:val="center"/>
              <w:rPr>
                <w:rFonts w:ascii="Bookman Old Style" w:hAnsi="Bookman Old Style"/>
                <w:b/>
                <w:bCs/>
                <w:sz w:val="28"/>
                <w:szCs w:val="28"/>
                <w:u w:val="single"/>
              </w:rPr>
            </w:pPr>
            <w:r w:rsidRPr="009B0DD7">
              <w:rPr>
                <w:rFonts w:ascii="Bookman Old Style" w:hAnsi="Bookman Old Style"/>
                <w:b/>
                <w:bCs/>
                <w:sz w:val="28"/>
                <w:szCs w:val="28"/>
              </w:rPr>
              <w:t>Service Center Dadya</w:t>
            </w:r>
            <w:r w:rsidR="009B0DD7">
              <w:rPr>
                <w:rFonts w:ascii="Bookman Old Style" w:hAnsi="Bookman Old Style"/>
                <w:b/>
                <w:bCs/>
                <w:sz w:val="28"/>
                <w:szCs w:val="28"/>
              </w:rPr>
              <w:t>l</w:t>
            </w:r>
          </w:p>
        </w:tc>
      </w:tr>
      <w:tr w:rsidR="00860929" w:rsidTr="00EB74E2">
        <w:tc>
          <w:tcPr>
            <w:tcW w:w="810" w:type="dxa"/>
            <w:vMerge w:val="restart"/>
            <w:vAlign w:val="center"/>
          </w:tcPr>
          <w:p w:rsidR="00860929" w:rsidRPr="0068201D" w:rsidRDefault="00860929" w:rsidP="00EB74E2">
            <w:pPr>
              <w:spacing w:line="276" w:lineRule="auto"/>
              <w:ind w:left="-18"/>
              <w:jc w:val="center"/>
              <w:rPr>
                <w:rFonts w:ascii="Bookman Old Style" w:hAnsi="Bookman Old Style"/>
                <w:b/>
                <w:bCs/>
              </w:rPr>
            </w:pPr>
            <w:r w:rsidRPr="0068201D">
              <w:rPr>
                <w:rFonts w:ascii="Bookman Old Style" w:hAnsi="Bookman Old Style"/>
                <w:b/>
                <w:bCs/>
              </w:rPr>
              <w:t>5</w:t>
            </w:r>
          </w:p>
        </w:tc>
        <w:tc>
          <w:tcPr>
            <w:tcW w:w="3363" w:type="dxa"/>
            <w:vMerge w:val="restart"/>
            <w:vAlign w:val="center"/>
          </w:tcPr>
          <w:p w:rsidR="00860929" w:rsidRDefault="00860929" w:rsidP="00EB74E2">
            <w:pPr>
              <w:spacing w:line="276" w:lineRule="auto"/>
              <w:ind w:left="-18"/>
              <w:jc w:val="center"/>
              <w:rPr>
                <w:rFonts w:ascii="Bookman Old Style" w:hAnsi="Bookman Old Style"/>
                <w:b/>
                <w:bCs/>
                <w:sz w:val="28"/>
                <w:szCs w:val="28"/>
                <w:u w:val="single"/>
              </w:rPr>
            </w:pPr>
            <w:r w:rsidRPr="007D2176">
              <w:rPr>
                <w:rFonts w:ascii="Bookman Old Style" w:hAnsi="Bookman Old Style"/>
              </w:rPr>
              <w:t>Fard</w:t>
            </w: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2018</w:t>
            </w:r>
          </w:p>
        </w:tc>
        <w:tc>
          <w:tcPr>
            <w:tcW w:w="1890" w:type="dxa"/>
          </w:tcPr>
          <w:p w:rsidR="00860929" w:rsidRPr="008B3AB1" w:rsidRDefault="00860929" w:rsidP="00EB74E2">
            <w:pPr>
              <w:spacing w:line="276" w:lineRule="auto"/>
              <w:ind w:left="-18"/>
              <w:jc w:val="center"/>
              <w:rPr>
                <w:rFonts w:ascii="Bookman Old Style" w:hAnsi="Bookman Old Style"/>
              </w:rPr>
            </w:pPr>
            <w:r>
              <w:rPr>
                <w:rFonts w:ascii="Bookman Old Style" w:hAnsi="Bookman Old Style"/>
              </w:rPr>
              <w:t>1,225</w:t>
            </w:r>
          </w:p>
        </w:tc>
        <w:tc>
          <w:tcPr>
            <w:tcW w:w="2520" w:type="dxa"/>
          </w:tcPr>
          <w:p w:rsidR="00860929" w:rsidRPr="008B3AB1" w:rsidRDefault="00860929" w:rsidP="00EB74E2">
            <w:pPr>
              <w:spacing w:line="276" w:lineRule="auto"/>
              <w:ind w:left="-18"/>
              <w:jc w:val="center"/>
              <w:rPr>
                <w:rFonts w:ascii="Bookman Old Style" w:hAnsi="Bookman Old Style"/>
              </w:rPr>
            </w:pPr>
            <w:r>
              <w:rPr>
                <w:rFonts w:ascii="Bookman Old Style" w:hAnsi="Bookman Old Style"/>
              </w:rPr>
              <w:t>14,230</w:t>
            </w:r>
          </w:p>
        </w:tc>
      </w:tr>
      <w:tr w:rsidR="00860929" w:rsidTr="00EB74E2">
        <w:tc>
          <w:tcPr>
            <w:tcW w:w="810" w:type="dxa"/>
            <w:vMerge/>
            <w:vAlign w:val="center"/>
          </w:tcPr>
          <w:p w:rsidR="00860929" w:rsidRPr="0068201D" w:rsidRDefault="00860929" w:rsidP="00EB74E2">
            <w:pPr>
              <w:spacing w:line="276" w:lineRule="auto"/>
              <w:ind w:left="-18"/>
              <w:jc w:val="center"/>
              <w:rPr>
                <w:rFonts w:ascii="Bookman Old Style" w:hAnsi="Bookman Old Style"/>
                <w:b/>
                <w:bCs/>
              </w:rPr>
            </w:pPr>
          </w:p>
        </w:tc>
        <w:tc>
          <w:tcPr>
            <w:tcW w:w="3363" w:type="dxa"/>
            <w:vMerge/>
            <w:vAlign w:val="center"/>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2019</w:t>
            </w:r>
          </w:p>
        </w:tc>
        <w:tc>
          <w:tcPr>
            <w:tcW w:w="1890" w:type="dxa"/>
          </w:tcPr>
          <w:p w:rsidR="00860929" w:rsidRPr="008B3AB1" w:rsidRDefault="00860929" w:rsidP="00EB74E2">
            <w:pPr>
              <w:spacing w:line="276" w:lineRule="auto"/>
              <w:ind w:left="-18"/>
              <w:jc w:val="center"/>
              <w:rPr>
                <w:rFonts w:ascii="Bookman Old Style" w:hAnsi="Bookman Old Style"/>
              </w:rPr>
            </w:pPr>
            <w:r w:rsidRPr="008B3AB1">
              <w:rPr>
                <w:rFonts w:ascii="Bookman Old Style" w:hAnsi="Bookman Old Style"/>
              </w:rPr>
              <w:t>3,514</w:t>
            </w:r>
          </w:p>
        </w:tc>
        <w:tc>
          <w:tcPr>
            <w:tcW w:w="2520" w:type="dxa"/>
          </w:tcPr>
          <w:p w:rsidR="00860929" w:rsidRPr="008B3AB1" w:rsidRDefault="00860929" w:rsidP="00EB74E2">
            <w:pPr>
              <w:spacing w:line="276" w:lineRule="auto"/>
              <w:ind w:left="-18"/>
              <w:jc w:val="center"/>
              <w:rPr>
                <w:rFonts w:ascii="Bookman Old Style" w:hAnsi="Bookman Old Style"/>
              </w:rPr>
            </w:pPr>
            <w:r w:rsidRPr="008B3AB1">
              <w:rPr>
                <w:rFonts w:ascii="Bookman Old Style" w:hAnsi="Bookman Old Style"/>
              </w:rPr>
              <w:t>546,900</w:t>
            </w:r>
          </w:p>
        </w:tc>
      </w:tr>
      <w:tr w:rsidR="00860929" w:rsidTr="00EB74E2">
        <w:tc>
          <w:tcPr>
            <w:tcW w:w="810" w:type="dxa"/>
            <w:vMerge/>
            <w:vAlign w:val="center"/>
          </w:tcPr>
          <w:p w:rsidR="00860929" w:rsidRPr="0068201D" w:rsidRDefault="00860929" w:rsidP="00EB74E2">
            <w:pPr>
              <w:spacing w:line="276" w:lineRule="auto"/>
              <w:ind w:left="-18"/>
              <w:jc w:val="center"/>
              <w:rPr>
                <w:rFonts w:ascii="Bookman Old Style" w:hAnsi="Bookman Old Style"/>
                <w:b/>
                <w:bCs/>
              </w:rPr>
            </w:pPr>
          </w:p>
        </w:tc>
        <w:tc>
          <w:tcPr>
            <w:tcW w:w="3363" w:type="dxa"/>
            <w:vMerge/>
            <w:vAlign w:val="center"/>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2020</w:t>
            </w:r>
          </w:p>
        </w:tc>
        <w:tc>
          <w:tcPr>
            <w:tcW w:w="1890" w:type="dxa"/>
          </w:tcPr>
          <w:p w:rsidR="00860929" w:rsidRPr="008B3AB1" w:rsidRDefault="00860929" w:rsidP="00EB74E2">
            <w:pPr>
              <w:spacing w:line="276" w:lineRule="auto"/>
              <w:ind w:left="-18"/>
              <w:jc w:val="center"/>
              <w:rPr>
                <w:rFonts w:ascii="Bookman Old Style" w:hAnsi="Bookman Old Style"/>
              </w:rPr>
            </w:pPr>
            <w:r w:rsidRPr="008B3AB1">
              <w:rPr>
                <w:rFonts w:ascii="Bookman Old Style" w:hAnsi="Bookman Old Style"/>
              </w:rPr>
              <w:t>1051</w:t>
            </w:r>
          </w:p>
        </w:tc>
        <w:tc>
          <w:tcPr>
            <w:tcW w:w="2520" w:type="dxa"/>
          </w:tcPr>
          <w:p w:rsidR="00860929" w:rsidRPr="008B3AB1" w:rsidRDefault="00860929" w:rsidP="00EB74E2">
            <w:pPr>
              <w:spacing w:line="276" w:lineRule="auto"/>
              <w:ind w:left="-18"/>
              <w:jc w:val="center"/>
              <w:rPr>
                <w:rFonts w:ascii="Bookman Old Style" w:hAnsi="Bookman Old Style"/>
              </w:rPr>
            </w:pPr>
            <w:r>
              <w:rPr>
                <w:rFonts w:ascii="Bookman Old Style" w:hAnsi="Bookman Old Style"/>
              </w:rPr>
              <w:t>438,239</w:t>
            </w:r>
          </w:p>
        </w:tc>
      </w:tr>
      <w:tr w:rsidR="00860929" w:rsidTr="00EB74E2">
        <w:tc>
          <w:tcPr>
            <w:tcW w:w="810" w:type="dxa"/>
            <w:vMerge/>
            <w:vAlign w:val="center"/>
          </w:tcPr>
          <w:p w:rsidR="00860929" w:rsidRPr="0068201D" w:rsidRDefault="00860929" w:rsidP="00EB74E2">
            <w:pPr>
              <w:spacing w:line="276" w:lineRule="auto"/>
              <w:ind w:left="-18"/>
              <w:jc w:val="center"/>
              <w:rPr>
                <w:rFonts w:ascii="Bookman Old Style" w:hAnsi="Bookman Old Style"/>
                <w:b/>
                <w:bCs/>
              </w:rPr>
            </w:pPr>
          </w:p>
        </w:tc>
        <w:tc>
          <w:tcPr>
            <w:tcW w:w="3363" w:type="dxa"/>
            <w:vMerge/>
            <w:vAlign w:val="center"/>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 xml:space="preserve">2021 </w:t>
            </w:r>
            <w:r>
              <w:rPr>
                <w:rFonts w:ascii="Bookman Old Style" w:hAnsi="Bookman Old Style"/>
              </w:rPr>
              <w:t>(</w:t>
            </w:r>
            <w:r w:rsidRPr="009D1A55">
              <w:rPr>
                <w:rFonts w:ascii="Bookman Old Style" w:hAnsi="Bookman Old Style"/>
              </w:rPr>
              <w:t>August</w:t>
            </w:r>
            <w:r>
              <w:rPr>
                <w:rFonts w:ascii="Bookman Old Style" w:hAnsi="Bookman Old Style"/>
              </w:rPr>
              <w:t>)</w:t>
            </w:r>
          </w:p>
        </w:tc>
        <w:tc>
          <w:tcPr>
            <w:tcW w:w="1890" w:type="dxa"/>
          </w:tcPr>
          <w:p w:rsidR="00860929" w:rsidRPr="008B3AB1" w:rsidRDefault="00860929" w:rsidP="00EB74E2">
            <w:pPr>
              <w:spacing w:line="276" w:lineRule="auto"/>
              <w:ind w:left="-18"/>
              <w:jc w:val="center"/>
              <w:rPr>
                <w:rFonts w:ascii="Bookman Old Style" w:hAnsi="Bookman Old Style"/>
              </w:rPr>
            </w:pPr>
            <w:r>
              <w:rPr>
                <w:rFonts w:ascii="Bookman Old Style" w:hAnsi="Bookman Old Style"/>
              </w:rPr>
              <w:t>1,727</w:t>
            </w:r>
          </w:p>
        </w:tc>
        <w:tc>
          <w:tcPr>
            <w:tcW w:w="2520" w:type="dxa"/>
          </w:tcPr>
          <w:p w:rsidR="00860929" w:rsidRPr="008B3AB1" w:rsidRDefault="00860929" w:rsidP="00EB74E2">
            <w:pPr>
              <w:spacing w:line="276" w:lineRule="auto"/>
              <w:ind w:left="-18"/>
              <w:jc w:val="center"/>
              <w:rPr>
                <w:rFonts w:ascii="Bookman Old Style" w:hAnsi="Bookman Old Style"/>
              </w:rPr>
            </w:pPr>
            <w:r>
              <w:rPr>
                <w:rFonts w:ascii="Bookman Old Style" w:hAnsi="Bookman Old Style"/>
              </w:rPr>
              <w:t>203,300</w:t>
            </w:r>
          </w:p>
        </w:tc>
      </w:tr>
      <w:tr w:rsidR="00860929" w:rsidTr="00EB74E2">
        <w:tc>
          <w:tcPr>
            <w:tcW w:w="810" w:type="dxa"/>
            <w:vMerge w:val="restart"/>
            <w:vAlign w:val="center"/>
          </w:tcPr>
          <w:p w:rsidR="00860929" w:rsidRPr="0068201D" w:rsidRDefault="00860929" w:rsidP="00EB74E2">
            <w:pPr>
              <w:spacing w:line="276" w:lineRule="auto"/>
              <w:ind w:left="-18"/>
              <w:jc w:val="center"/>
              <w:rPr>
                <w:rFonts w:ascii="Bookman Old Style" w:hAnsi="Bookman Old Style"/>
                <w:b/>
                <w:bCs/>
              </w:rPr>
            </w:pPr>
            <w:r w:rsidRPr="0068201D">
              <w:rPr>
                <w:rFonts w:ascii="Bookman Old Style" w:hAnsi="Bookman Old Style"/>
                <w:b/>
                <w:bCs/>
              </w:rPr>
              <w:t>6</w:t>
            </w:r>
          </w:p>
        </w:tc>
        <w:tc>
          <w:tcPr>
            <w:tcW w:w="3363" w:type="dxa"/>
            <w:vMerge w:val="restart"/>
            <w:vAlign w:val="center"/>
          </w:tcPr>
          <w:p w:rsidR="00860929" w:rsidRDefault="00860929" w:rsidP="00EB74E2">
            <w:pPr>
              <w:spacing w:line="276" w:lineRule="auto"/>
              <w:ind w:left="-18"/>
              <w:jc w:val="center"/>
              <w:rPr>
                <w:rFonts w:ascii="Bookman Old Style" w:hAnsi="Bookman Old Style"/>
                <w:b/>
                <w:bCs/>
                <w:sz w:val="28"/>
                <w:szCs w:val="28"/>
                <w:u w:val="single"/>
              </w:rPr>
            </w:pPr>
            <w:r w:rsidRPr="009D1A55">
              <w:rPr>
                <w:rFonts w:ascii="Bookman Old Style" w:hAnsi="Bookman Old Style"/>
              </w:rPr>
              <w:t>Mutations/Inteqaal</w:t>
            </w: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2018</w:t>
            </w:r>
          </w:p>
        </w:tc>
        <w:tc>
          <w:tcPr>
            <w:tcW w:w="1890" w:type="dxa"/>
          </w:tcPr>
          <w:p w:rsidR="00860929" w:rsidRPr="008B3AB1" w:rsidRDefault="00860929" w:rsidP="00EB74E2">
            <w:pPr>
              <w:spacing w:line="276" w:lineRule="auto"/>
              <w:ind w:left="-18"/>
              <w:jc w:val="center"/>
              <w:rPr>
                <w:rFonts w:ascii="Bookman Old Style" w:hAnsi="Bookman Old Style"/>
              </w:rPr>
            </w:pPr>
            <w:r w:rsidRPr="008B3AB1">
              <w:rPr>
                <w:rFonts w:ascii="Bookman Old Style" w:hAnsi="Bookman Old Style"/>
              </w:rPr>
              <w:t>99</w:t>
            </w:r>
          </w:p>
        </w:tc>
        <w:tc>
          <w:tcPr>
            <w:tcW w:w="2520" w:type="dxa"/>
          </w:tcPr>
          <w:p w:rsidR="00860929" w:rsidRPr="008B3AB1" w:rsidRDefault="00860929" w:rsidP="00EB74E2">
            <w:pPr>
              <w:spacing w:line="276" w:lineRule="auto"/>
              <w:ind w:left="-18"/>
              <w:jc w:val="center"/>
              <w:rPr>
                <w:rFonts w:ascii="Bookman Old Style" w:hAnsi="Bookman Old Style"/>
              </w:rPr>
            </w:pPr>
            <w:r w:rsidRPr="008B3AB1">
              <w:rPr>
                <w:rFonts w:ascii="Bookman Old Style" w:hAnsi="Bookman Old Style"/>
              </w:rPr>
              <w:t>64,300</w:t>
            </w:r>
          </w:p>
        </w:tc>
      </w:tr>
      <w:tr w:rsidR="00860929" w:rsidTr="00EB74E2">
        <w:tc>
          <w:tcPr>
            <w:tcW w:w="810"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3363"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2019</w:t>
            </w:r>
          </w:p>
        </w:tc>
        <w:tc>
          <w:tcPr>
            <w:tcW w:w="1890" w:type="dxa"/>
          </w:tcPr>
          <w:p w:rsidR="00860929" w:rsidRPr="008B3AB1" w:rsidRDefault="00860929" w:rsidP="00EB74E2">
            <w:pPr>
              <w:spacing w:line="276" w:lineRule="auto"/>
              <w:ind w:left="-18"/>
              <w:jc w:val="center"/>
              <w:rPr>
                <w:rFonts w:ascii="Bookman Old Style" w:hAnsi="Bookman Old Style"/>
              </w:rPr>
            </w:pPr>
            <w:r w:rsidRPr="008B3AB1">
              <w:rPr>
                <w:rFonts w:ascii="Bookman Old Style" w:hAnsi="Bookman Old Style"/>
              </w:rPr>
              <w:t>296</w:t>
            </w:r>
          </w:p>
        </w:tc>
        <w:tc>
          <w:tcPr>
            <w:tcW w:w="2520" w:type="dxa"/>
          </w:tcPr>
          <w:p w:rsidR="00860929" w:rsidRPr="008B3AB1" w:rsidRDefault="00860929" w:rsidP="00EB74E2">
            <w:pPr>
              <w:spacing w:line="276" w:lineRule="auto"/>
              <w:ind w:left="-18"/>
              <w:jc w:val="center"/>
              <w:rPr>
                <w:rFonts w:ascii="Bookman Old Style" w:hAnsi="Bookman Old Style"/>
              </w:rPr>
            </w:pPr>
            <w:r>
              <w:rPr>
                <w:rFonts w:ascii="Bookman Old Style" w:hAnsi="Bookman Old Style"/>
              </w:rPr>
              <w:t>229,400</w:t>
            </w:r>
          </w:p>
        </w:tc>
      </w:tr>
      <w:tr w:rsidR="00860929" w:rsidTr="00EB74E2">
        <w:tc>
          <w:tcPr>
            <w:tcW w:w="810"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3363"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2020</w:t>
            </w:r>
          </w:p>
        </w:tc>
        <w:tc>
          <w:tcPr>
            <w:tcW w:w="1890" w:type="dxa"/>
          </w:tcPr>
          <w:p w:rsidR="00860929" w:rsidRPr="0024136B" w:rsidRDefault="00860929" w:rsidP="00EB74E2">
            <w:pPr>
              <w:spacing w:line="276" w:lineRule="auto"/>
              <w:ind w:left="-18"/>
              <w:jc w:val="center"/>
              <w:rPr>
                <w:rFonts w:ascii="Bookman Old Style" w:hAnsi="Bookman Old Style"/>
              </w:rPr>
            </w:pPr>
            <w:r w:rsidRPr="0024136B">
              <w:rPr>
                <w:rFonts w:ascii="Bookman Old Style" w:hAnsi="Bookman Old Style"/>
              </w:rPr>
              <w:t>109</w:t>
            </w:r>
          </w:p>
        </w:tc>
        <w:tc>
          <w:tcPr>
            <w:tcW w:w="2520" w:type="dxa"/>
          </w:tcPr>
          <w:p w:rsidR="00860929" w:rsidRPr="0024136B" w:rsidRDefault="00860929" w:rsidP="00EB74E2">
            <w:pPr>
              <w:spacing w:line="276" w:lineRule="auto"/>
              <w:ind w:left="-18"/>
              <w:jc w:val="center"/>
              <w:rPr>
                <w:rFonts w:ascii="Bookman Old Style" w:hAnsi="Bookman Old Style"/>
              </w:rPr>
            </w:pPr>
            <w:r>
              <w:rPr>
                <w:rFonts w:ascii="Bookman Old Style" w:hAnsi="Bookman Old Style"/>
              </w:rPr>
              <w:t>491,500</w:t>
            </w:r>
          </w:p>
        </w:tc>
      </w:tr>
      <w:tr w:rsidR="00860929" w:rsidTr="00EB74E2">
        <w:tc>
          <w:tcPr>
            <w:tcW w:w="810"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3363" w:type="dxa"/>
            <w:vMerge/>
          </w:tcPr>
          <w:p w:rsidR="00860929" w:rsidRDefault="00860929" w:rsidP="00EB74E2">
            <w:pPr>
              <w:spacing w:line="276" w:lineRule="auto"/>
              <w:ind w:left="-18"/>
              <w:jc w:val="center"/>
              <w:rPr>
                <w:rFonts w:ascii="Bookman Old Style" w:hAnsi="Bookman Old Style"/>
                <w:b/>
                <w:bCs/>
                <w:sz w:val="28"/>
                <w:szCs w:val="28"/>
                <w:u w:val="single"/>
              </w:rPr>
            </w:pPr>
          </w:p>
        </w:tc>
        <w:tc>
          <w:tcPr>
            <w:tcW w:w="1947" w:type="dxa"/>
          </w:tcPr>
          <w:p w:rsidR="00860929" w:rsidRPr="009D1A55" w:rsidRDefault="00860929" w:rsidP="00EB74E2">
            <w:pPr>
              <w:spacing w:line="276" w:lineRule="auto"/>
              <w:ind w:left="-18"/>
              <w:jc w:val="center"/>
              <w:rPr>
                <w:rFonts w:ascii="Bookman Old Style" w:hAnsi="Bookman Old Style"/>
              </w:rPr>
            </w:pPr>
            <w:r w:rsidRPr="009D1A55">
              <w:rPr>
                <w:rFonts w:ascii="Bookman Old Style" w:hAnsi="Bookman Old Style"/>
              </w:rPr>
              <w:t xml:space="preserve">2021 </w:t>
            </w:r>
            <w:r>
              <w:rPr>
                <w:rFonts w:ascii="Bookman Old Style" w:hAnsi="Bookman Old Style"/>
              </w:rPr>
              <w:t>(</w:t>
            </w:r>
            <w:r w:rsidRPr="009D1A55">
              <w:rPr>
                <w:rFonts w:ascii="Bookman Old Style" w:hAnsi="Bookman Old Style"/>
              </w:rPr>
              <w:t>August</w:t>
            </w:r>
            <w:r>
              <w:rPr>
                <w:rFonts w:ascii="Bookman Old Style" w:hAnsi="Bookman Old Style"/>
              </w:rPr>
              <w:t>)</w:t>
            </w:r>
          </w:p>
        </w:tc>
        <w:tc>
          <w:tcPr>
            <w:tcW w:w="1890" w:type="dxa"/>
          </w:tcPr>
          <w:p w:rsidR="00860929" w:rsidRPr="007551AD" w:rsidRDefault="00860929" w:rsidP="00EB74E2">
            <w:pPr>
              <w:spacing w:line="276" w:lineRule="auto"/>
              <w:ind w:left="-18"/>
              <w:jc w:val="center"/>
              <w:rPr>
                <w:rFonts w:ascii="Bookman Old Style" w:hAnsi="Bookman Old Style"/>
              </w:rPr>
            </w:pPr>
            <w:r w:rsidRPr="007551AD">
              <w:rPr>
                <w:rFonts w:ascii="Bookman Old Style" w:hAnsi="Bookman Old Style"/>
              </w:rPr>
              <w:t>447</w:t>
            </w:r>
          </w:p>
        </w:tc>
        <w:tc>
          <w:tcPr>
            <w:tcW w:w="2520" w:type="dxa"/>
          </w:tcPr>
          <w:p w:rsidR="00860929" w:rsidRPr="00950356" w:rsidRDefault="00860929" w:rsidP="00EB74E2">
            <w:pPr>
              <w:spacing w:line="276" w:lineRule="auto"/>
              <w:ind w:left="-18"/>
              <w:jc w:val="center"/>
              <w:rPr>
                <w:rFonts w:ascii="Bookman Old Style" w:hAnsi="Bookman Old Style"/>
              </w:rPr>
            </w:pPr>
            <w:r w:rsidRPr="00950356">
              <w:rPr>
                <w:rFonts w:ascii="Bookman Old Style" w:hAnsi="Bookman Old Style"/>
              </w:rPr>
              <w:t>729,700</w:t>
            </w:r>
          </w:p>
        </w:tc>
      </w:tr>
      <w:tr w:rsidR="00860929" w:rsidTr="00EB74E2">
        <w:tc>
          <w:tcPr>
            <w:tcW w:w="810" w:type="dxa"/>
          </w:tcPr>
          <w:p w:rsidR="00860929" w:rsidRDefault="00860929" w:rsidP="00EB74E2">
            <w:pPr>
              <w:spacing w:line="276" w:lineRule="auto"/>
              <w:ind w:left="-18"/>
              <w:jc w:val="center"/>
              <w:rPr>
                <w:rFonts w:ascii="Bookman Old Style" w:hAnsi="Bookman Old Style"/>
                <w:b/>
                <w:bCs/>
                <w:sz w:val="28"/>
                <w:szCs w:val="28"/>
                <w:u w:val="single"/>
              </w:rPr>
            </w:pPr>
          </w:p>
        </w:tc>
        <w:tc>
          <w:tcPr>
            <w:tcW w:w="3363" w:type="dxa"/>
          </w:tcPr>
          <w:p w:rsidR="00860929" w:rsidRPr="00EB194B" w:rsidRDefault="00860929" w:rsidP="00EB74E2">
            <w:pPr>
              <w:spacing w:line="276" w:lineRule="auto"/>
              <w:ind w:left="-18"/>
              <w:jc w:val="center"/>
              <w:rPr>
                <w:rFonts w:ascii="Bookman Old Style" w:hAnsi="Bookman Old Style"/>
                <w:b/>
                <w:bCs/>
                <w:sz w:val="28"/>
                <w:szCs w:val="28"/>
                <w:u w:val="single"/>
              </w:rPr>
            </w:pPr>
            <w:r w:rsidRPr="00EB194B">
              <w:rPr>
                <w:rFonts w:ascii="Bookman Old Style" w:hAnsi="Bookman Old Style"/>
                <w:b/>
                <w:bCs/>
              </w:rPr>
              <w:t>Total (C)</w:t>
            </w:r>
          </w:p>
        </w:tc>
        <w:tc>
          <w:tcPr>
            <w:tcW w:w="1947" w:type="dxa"/>
          </w:tcPr>
          <w:p w:rsidR="00860929" w:rsidRDefault="00860929" w:rsidP="00EB74E2">
            <w:pPr>
              <w:spacing w:line="276" w:lineRule="auto"/>
              <w:ind w:left="-18"/>
              <w:jc w:val="center"/>
              <w:rPr>
                <w:rFonts w:ascii="Bookman Old Style" w:hAnsi="Bookman Old Style"/>
                <w:b/>
                <w:bCs/>
                <w:sz w:val="28"/>
                <w:szCs w:val="28"/>
                <w:u w:val="single"/>
              </w:rPr>
            </w:pPr>
          </w:p>
        </w:tc>
        <w:tc>
          <w:tcPr>
            <w:tcW w:w="1890" w:type="dxa"/>
          </w:tcPr>
          <w:p w:rsidR="00860929" w:rsidRPr="00F32217" w:rsidRDefault="00860929" w:rsidP="00EB74E2">
            <w:pPr>
              <w:spacing w:line="276" w:lineRule="auto"/>
              <w:ind w:left="-18"/>
              <w:jc w:val="center"/>
              <w:rPr>
                <w:rFonts w:ascii="Bookman Old Style" w:hAnsi="Bookman Old Style" w:cstheme="minorHAnsi"/>
                <w:b/>
                <w:bCs/>
              </w:rPr>
            </w:pPr>
            <w:r>
              <w:rPr>
                <w:rFonts w:ascii="Bookman Old Style" w:hAnsi="Bookman Old Style" w:cstheme="minorHAnsi"/>
                <w:b/>
                <w:bCs/>
              </w:rPr>
              <w:t>8,468</w:t>
            </w:r>
          </w:p>
        </w:tc>
        <w:tc>
          <w:tcPr>
            <w:tcW w:w="2520" w:type="dxa"/>
          </w:tcPr>
          <w:p w:rsidR="00860929" w:rsidRPr="000D4107" w:rsidRDefault="00860929" w:rsidP="00EB74E2">
            <w:pPr>
              <w:jc w:val="center"/>
              <w:rPr>
                <w:rFonts w:ascii="Bookman Old Style" w:hAnsi="Bookman Old Style" w:cs="Calibri"/>
                <w:b/>
                <w:bCs/>
                <w:color w:val="000000"/>
              </w:rPr>
            </w:pPr>
            <w:r w:rsidRPr="000D4107">
              <w:rPr>
                <w:rFonts w:ascii="Bookman Old Style" w:hAnsi="Bookman Old Style" w:cs="Calibri"/>
                <w:b/>
                <w:bCs/>
                <w:color w:val="000000"/>
              </w:rPr>
              <w:t>2,717,569</w:t>
            </w:r>
          </w:p>
        </w:tc>
      </w:tr>
      <w:tr w:rsidR="00860929" w:rsidTr="00EB74E2">
        <w:tc>
          <w:tcPr>
            <w:tcW w:w="810" w:type="dxa"/>
          </w:tcPr>
          <w:p w:rsidR="00860929" w:rsidRDefault="00860929" w:rsidP="00EB74E2">
            <w:pPr>
              <w:spacing w:line="276" w:lineRule="auto"/>
              <w:ind w:left="-18"/>
              <w:jc w:val="center"/>
              <w:rPr>
                <w:rFonts w:ascii="Bookman Old Style" w:hAnsi="Bookman Old Style"/>
                <w:b/>
                <w:bCs/>
                <w:sz w:val="28"/>
                <w:szCs w:val="28"/>
                <w:u w:val="single"/>
              </w:rPr>
            </w:pPr>
          </w:p>
        </w:tc>
        <w:tc>
          <w:tcPr>
            <w:tcW w:w="3363" w:type="dxa"/>
          </w:tcPr>
          <w:p w:rsidR="00860929" w:rsidRPr="0068201D" w:rsidRDefault="00860929" w:rsidP="00EB74E2">
            <w:pPr>
              <w:spacing w:line="276" w:lineRule="auto"/>
              <w:ind w:left="-18"/>
              <w:jc w:val="center"/>
              <w:rPr>
                <w:rFonts w:ascii="Bookman Old Style" w:hAnsi="Bookman Old Style"/>
                <w:b/>
                <w:bCs/>
              </w:rPr>
            </w:pPr>
            <w:r w:rsidRPr="0068201D">
              <w:rPr>
                <w:rFonts w:ascii="Bookman Old Style" w:hAnsi="Bookman Old Style"/>
                <w:b/>
                <w:bCs/>
              </w:rPr>
              <w:t>Grand Total (A+B+C)</w:t>
            </w:r>
          </w:p>
        </w:tc>
        <w:tc>
          <w:tcPr>
            <w:tcW w:w="1947" w:type="dxa"/>
          </w:tcPr>
          <w:p w:rsidR="00860929" w:rsidRPr="00E14662" w:rsidRDefault="00860929" w:rsidP="00EB74E2">
            <w:pPr>
              <w:spacing w:line="276" w:lineRule="auto"/>
              <w:ind w:left="-18"/>
              <w:jc w:val="center"/>
              <w:rPr>
                <w:rFonts w:ascii="Bookman Old Style" w:hAnsi="Bookman Old Style"/>
                <w:b/>
                <w:bCs/>
              </w:rPr>
            </w:pPr>
            <w:r>
              <w:rPr>
                <w:rFonts w:ascii="Bookman Old Style" w:hAnsi="Bookman Old Style"/>
                <w:b/>
                <w:bCs/>
              </w:rPr>
              <w:t xml:space="preserve">                                            </w:t>
            </w:r>
          </w:p>
        </w:tc>
        <w:tc>
          <w:tcPr>
            <w:tcW w:w="1890" w:type="dxa"/>
          </w:tcPr>
          <w:p w:rsidR="00860929" w:rsidRPr="00E14662" w:rsidRDefault="00860929" w:rsidP="00EB74E2">
            <w:pPr>
              <w:spacing w:line="276" w:lineRule="auto"/>
              <w:ind w:left="-18"/>
              <w:jc w:val="center"/>
              <w:rPr>
                <w:rFonts w:ascii="Bookman Old Style" w:hAnsi="Bookman Old Style"/>
                <w:b/>
                <w:bCs/>
              </w:rPr>
            </w:pPr>
            <w:r>
              <w:rPr>
                <w:rFonts w:ascii="Bookman Old Style" w:hAnsi="Bookman Old Style"/>
                <w:b/>
                <w:bCs/>
              </w:rPr>
              <w:t>38,607</w:t>
            </w:r>
          </w:p>
        </w:tc>
        <w:tc>
          <w:tcPr>
            <w:tcW w:w="2520" w:type="dxa"/>
          </w:tcPr>
          <w:p w:rsidR="00860929" w:rsidRPr="00E14662" w:rsidRDefault="00860929" w:rsidP="00EB74E2">
            <w:pPr>
              <w:spacing w:line="276" w:lineRule="auto"/>
              <w:ind w:left="-18"/>
              <w:jc w:val="center"/>
              <w:rPr>
                <w:rFonts w:ascii="Bookman Old Style" w:hAnsi="Bookman Old Style"/>
                <w:b/>
                <w:bCs/>
              </w:rPr>
            </w:pPr>
            <w:r>
              <w:rPr>
                <w:rFonts w:ascii="Bookman Old Style" w:hAnsi="Bookman Old Style"/>
                <w:b/>
                <w:bCs/>
              </w:rPr>
              <w:t>8,461,169</w:t>
            </w:r>
          </w:p>
        </w:tc>
      </w:tr>
    </w:tbl>
    <w:p w:rsidR="00785B50" w:rsidRDefault="00785B50" w:rsidP="00785B50">
      <w:pPr>
        <w:rPr>
          <w:rFonts w:ascii="Bookman Old Style" w:hAnsi="Bookman Old Style"/>
          <w:b/>
        </w:rPr>
      </w:pPr>
    </w:p>
    <w:p w:rsidR="00C27D69" w:rsidRDefault="009B6AA0" w:rsidP="0098206D">
      <w:pPr>
        <w:rPr>
          <w:rFonts w:ascii="Bookman Old Style" w:hAnsi="Bookman Old Style"/>
        </w:rPr>
      </w:pPr>
      <w:r>
        <w:rPr>
          <w:rFonts w:ascii="Bookman Old Style" w:hAnsi="Bookman Old Style"/>
          <w:b/>
        </w:rPr>
        <w:t>Total Citizen</w:t>
      </w:r>
      <w:r w:rsidR="00A40379">
        <w:rPr>
          <w:rFonts w:ascii="Bookman Old Style" w:hAnsi="Bookman Old Style"/>
          <w:b/>
        </w:rPr>
        <w:t>s</w:t>
      </w:r>
      <w:r>
        <w:rPr>
          <w:rFonts w:ascii="Bookman Old Style" w:hAnsi="Bookman Old Style"/>
          <w:b/>
        </w:rPr>
        <w:t xml:space="preserve"> Facilitated</w:t>
      </w:r>
      <w:r>
        <w:rPr>
          <w:rFonts w:ascii="Bookman Old Style" w:hAnsi="Bookman Old Style"/>
        </w:rPr>
        <w:t xml:space="preserve"> =</w:t>
      </w:r>
      <w:r w:rsidR="00C27D69" w:rsidRPr="0021290E">
        <w:rPr>
          <w:rFonts w:ascii="Bookman Old Style" w:hAnsi="Bookman Old Style"/>
          <w:b/>
        </w:rPr>
        <w:t xml:space="preserve">   </w:t>
      </w:r>
      <w:r w:rsidR="00860929">
        <w:rPr>
          <w:rFonts w:ascii="Bookman Old Style" w:hAnsi="Bookman Old Style"/>
          <w:b/>
        </w:rPr>
        <w:t>38,607</w:t>
      </w:r>
    </w:p>
    <w:p w:rsidR="00D51700" w:rsidRDefault="00D51700" w:rsidP="000D6F61">
      <w:pPr>
        <w:rPr>
          <w:rFonts w:ascii="Bookman Old Style" w:hAnsi="Bookman Old Style"/>
          <w:b/>
        </w:rPr>
      </w:pPr>
    </w:p>
    <w:p w:rsidR="00D51700" w:rsidRDefault="00D51700" w:rsidP="000D6F61">
      <w:pPr>
        <w:rPr>
          <w:rFonts w:ascii="Bookman Old Style" w:hAnsi="Bookman Old Style"/>
          <w:b/>
        </w:rPr>
      </w:pPr>
    </w:p>
    <w:p w:rsidR="00C27D69" w:rsidRDefault="00C27D69" w:rsidP="000D6F61">
      <w:pPr>
        <w:rPr>
          <w:rFonts w:ascii="Bookman Old Style" w:hAnsi="Bookman Old Style"/>
          <w:b/>
        </w:rPr>
      </w:pPr>
    </w:p>
    <w:p w:rsidR="00785B50" w:rsidRPr="000D6F61" w:rsidRDefault="00785B50" w:rsidP="000D6F61">
      <w:pPr>
        <w:rPr>
          <w:rFonts w:ascii="Bookman Old Style" w:hAnsi="Bookman Old Style"/>
          <w:b/>
        </w:rPr>
      </w:pPr>
    </w:p>
    <w:p w:rsidR="00C27D69" w:rsidRPr="00FB5313" w:rsidRDefault="00C27D69" w:rsidP="00C27D69">
      <w:pPr>
        <w:spacing w:line="360" w:lineRule="auto"/>
        <w:jc w:val="both"/>
        <w:rPr>
          <w:rFonts w:ascii="Bookman Old Style" w:hAnsi="Bookman Old Style"/>
          <w:b/>
          <w:sz w:val="28"/>
          <w:szCs w:val="28"/>
          <w:u w:val="single"/>
        </w:rPr>
      </w:pPr>
      <w:r w:rsidRPr="00FB5313">
        <w:rPr>
          <w:rFonts w:ascii="Bookman Old Style" w:hAnsi="Bookman Old Style"/>
          <w:b/>
          <w:sz w:val="28"/>
          <w:szCs w:val="28"/>
          <w:u w:val="single"/>
        </w:rPr>
        <w:t>Highlights of Pilot Phase</w:t>
      </w:r>
    </w:p>
    <w:p w:rsidR="00C27D69" w:rsidRPr="00B77FC0" w:rsidRDefault="00C27D69" w:rsidP="00C27D69">
      <w:pPr>
        <w:jc w:val="both"/>
        <w:rPr>
          <w:b/>
          <w:sz w:val="28"/>
          <w:szCs w:val="28"/>
        </w:rPr>
      </w:pPr>
    </w:p>
    <w:p w:rsidR="00C27D69" w:rsidRDefault="00C27D69" w:rsidP="009D3298">
      <w:pPr>
        <w:pStyle w:val="ListParagraph"/>
        <w:numPr>
          <w:ilvl w:val="0"/>
          <w:numId w:val="27"/>
        </w:numPr>
        <w:spacing w:line="360" w:lineRule="auto"/>
        <w:jc w:val="both"/>
      </w:pPr>
      <w:r>
        <w:t>Daily updation of Record, instead of months as done in manual system</w:t>
      </w:r>
    </w:p>
    <w:p w:rsidR="00C27D69" w:rsidRPr="00826CF1" w:rsidRDefault="00C27D69" w:rsidP="009D3298">
      <w:pPr>
        <w:pStyle w:val="ListParagraph"/>
        <w:numPr>
          <w:ilvl w:val="0"/>
          <w:numId w:val="27"/>
        </w:numPr>
        <w:spacing w:line="360" w:lineRule="auto"/>
        <w:jc w:val="both"/>
      </w:pPr>
      <w:r>
        <w:t>M</w:t>
      </w:r>
      <w:r w:rsidRPr="00C3511E">
        <w:t>aking the data available in a compact</w:t>
      </w:r>
      <w:r>
        <w:t xml:space="preserve"> and readable form at any time which can be accessed from anywhere in the world through </w:t>
      </w:r>
      <w:hyperlink r:id="rId15" w:history="1">
        <w:r w:rsidRPr="00F70FF3">
          <w:rPr>
            <w:rStyle w:val="Hyperlink"/>
            <w:b/>
          </w:rPr>
          <w:t>www.ajkzameen.gok.pk</w:t>
        </w:r>
      </w:hyperlink>
    </w:p>
    <w:p w:rsidR="00C27D69" w:rsidRDefault="00C27D69" w:rsidP="009D3298">
      <w:pPr>
        <w:pStyle w:val="ListParagraph"/>
        <w:numPr>
          <w:ilvl w:val="0"/>
          <w:numId w:val="27"/>
        </w:numPr>
        <w:spacing w:line="360" w:lineRule="auto"/>
        <w:jc w:val="both"/>
      </w:pPr>
      <w:r>
        <w:t>I</w:t>
      </w:r>
      <w:r w:rsidRPr="00C3511E">
        <w:t>ssu</w:t>
      </w:r>
      <w:r>
        <w:t>ance of Fard in 30 minutes, instead of days</w:t>
      </w:r>
    </w:p>
    <w:p w:rsidR="00C27D69" w:rsidRDefault="00C27D69" w:rsidP="009D3298">
      <w:pPr>
        <w:pStyle w:val="ListParagraph"/>
        <w:numPr>
          <w:ilvl w:val="0"/>
          <w:numId w:val="27"/>
        </w:numPr>
        <w:spacing w:line="360" w:lineRule="auto"/>
        <w:jc w:val="both"/>
      </w:pPr>
      <w:r>
        <w:t>Issuance of Mutations in 1 hour rather than months</w:t>
      </w:r>
    </w:p>
    <w:p w:rsidR="00C27D69" w:rsidRDefault="00C27D69" w:rsidP="009D3298">
      <w:pPr>
        <w:pStyle w:val="ListParagraph"/>
        <w:numPr>
          <w:ilvl w:val="0"/>
          <w:numId w:val="27"/>
        </w:numPr>
        <w:spacing w:line="360" w:lineRule="auto"/>
        <w:jc w:val="both"/>
      </w:pPr>
      <w:r>
        <w:t>E</w:t>
      </w:r>
      <w:r w:rsidRPr="00C3511E">
        <w:t xml:space="preserve">xtraction all the registers that are maintained </w:t>
      </w:r>
      <w:r>
        <w:t>manually which can be altered at any time hence securing the property of the citizens</w:t>
      </w:r>
    </w:p>
    <w:p w:rsidR="00C27D69" w:rsidRDefault="00C27D69" w:rsidP="009D3298">
      <w:pPr>
        <w:pStyle w:val="ListParagraph"/>
        <w:numPr>
          <w:ilvl w:val="0"/>
          <w:numId w:val="27"/>
        </w:numPr>
        <w:spacing w:line="360" w:lineRule="auto"/>
        <w:jc w:val="both"/>
      </w:pPr>
      <w:r>
        <w:t>Now Shamilat share of each owner will be instantly known through this system</w:t>
      </w:r>
    </w:p>
    <w:p w:rsidR="00C27D69" w:rsidRDefault="00C27D69" w:rsidP="009D3298">
      <w:pPr>
        <w:pStyle w:val="ListParagraph"/>
        <w:numPr>
          <w:ilvl w:val="0"/>
          <w:numId w:val="27"/>
        </w:numPr>
        <w:spacing w:line="360" w:lineRule="auto"/>
        <w:jc w:val="both"/>
      </w:pPr>
      <w:r w:rsidRPr="00826CF1">
        <w:t>Reduction in Bribe culture</w:t>
      </w:r>
    </w:p>
    <w:p w:rsidR="00C27D69" w:rsidRDefault="00C27D69" w:rsidP="009D3298">
      <w:pPr>
        <w:pStyle w:val="ListParagraph"/>
        <w:numPr>
          <w:ilvl w:val="0"/>
          <w:numId w:val="27"/>
        </w:numPr>
        <w:spacing w:line="360" w:lineRule="auto"/>
        <w:jc w:val="both"/>
      </w:pPr>
      <w:r w:rsidRPr="00C3511E">
        <w:t xml:space="preserve">Include certainty of ownership, </w:t>
      </w:r>
    </w:p>
    <w:p w:rsidR="00C27D69" w:rsidRDefault="00C27D69" w:rsidP="009D3298">
      <w:pPr>
        <w:pStyle w:val="ListParagraph"/>
        <w:numPr>
          <w:ilvl w:val="0"/>
          <w:numId w:val="27"/>
        </w:numPr>
        <w:spacing w:line="360" w:lineRule="auto"/>
        <w:jc w:val="both"/>
      </w:pPr>
      <w:r>
        <w:t>Friendly and respectable atmosphere</w:t>
      </w:r>
    </w:p>
    <w:p w:rsidR="00C27D69" w:rsidRDefault="00C27D69" w:rsidP="009D3298">
      <w:pPr>
        <w:pStyle w:val="ListParagraph"/>
        <w:numPr>
          <w:ilvl w:val="0"/>
          <w:numId w:val="27"/>
        </w:numPr>
        <w:spacing w:line="360" w:lineRule="auto"/>
        <w:jc w:val="both"/>
      </w:pPr>
      <w:r>
        <w:t>S</w:t>
      </w:r>
      <w:r w:rsidRPr="00C3511E">
        <w:t xml:space="preserve">ecurity of data, </w:t>
      </w:r>
    </w:p>
    <w:p w:rsidR="00C27D69" w:rsidRDefault="00C27D69" w:rsidP="009D3298">
      <w:pPr>
        <w:pStyle w:val="ListParagraph"/>
        <w:numPr>
          <w:ilvl w:val="0"/>
          <w:numId w:val="27"/>
        </w:numPr>
        <w:spacing w:line="360" w:lineRule="auto"/>
        <w:jc w:val="both"/>
      </w:pPr>
      <w:r>
        <w:t>Reduction in land disputes</w:t>
      </w:r>
    </w:p>
    <w:p w:rsidR="00C27D69" w:rsidRDefault="00C27D69" w:rsidP="009D3298">
      <w:pPr>
        <w:pStyle w:val="ListParagraph"/>
        <w:numPr>
          <w:ilvl w:val="0"/>
          <w:numId w:val="27"/>
        </w:numPr>
        <w:spacing w:line="360" w:lineRule="auto"/>
        <w:jc w:val="both"/>
      </w:pPr>
      <w:r>
        <w:t>F</w:t>
      </w:r>
      <w:r w:rsidRPr="00C3511E">
        <w:t>acilitation implementation of land reforms programs,</w:t>
      </w:r>
    </w:p>
    <w:p w:rsidR="00C27D69" w:rsidRDefault="00C27D69" w:rsidP="009D3298">
      <w:pPr>
        <w:pStyle w:val="ListParagraph"/>
        <w:numPr>
          <w:ilvl w:val="0"/>
          <w:numId w:val="27"/>
        </w:numPr>
        <w:spacing w:line="360" w:lineRule="auto"/>
        <w:jc w:val="both"/>
      </w:pPr>
      <w:r>
        <w:t>B</w:t>
      </w:r>
      <w:r w:rsidRPr="00C3511E">
        <w:t xml:space="preserve">etter management of land, </w:t>
      </w:r>
    </w:p>
    <w:p w:rsidR="00C27D69" w:rsidRDefault="00C27D69" w:rsidP="009D3298">
      <w:pPr>
        <w:pStyle w:val="ListParagraph"/>
        <w:numPr>
          <w:ilvl w:val="0"/>
          <w:numId w:val="27"/>
        </w:numPr>
        <w:spacing w:line="360" w:lineRule="auto"/>
        <w:jc w:val="both"/>
      </w:pPr>
      <w:r>
        <w:t>I</w:t>
      </w:r>
      <w:r w:rsidRPr="00C3511E">
        <w:t>mprovements in planning lan</w:t>
      </w:r>
      <w:r w:rsidR="00600E9A">
        <w:t>d related development programs</w:t>
      </w:r>
    </w:p>
    <w:p w:rsidR="00C27D69" w:rsidRDefault="00C27D69" w:rsidP="00C27D69">
      <w:pPr>
        <w:pStyle w:val="ListParagraph"/>
        <w:spacing w:line="360" w:lineRule="auto"/>
        <w:jc w:val="both"/>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Default="00C27D69" w:rsidP="00656047">
      <w:pPr>
        <w:tabs>
          <w:tab w:val="left" w:pos="1260"/>
        </w:tabs>
        <w:spacing w:line="360" w:lineRule="auto"/>
        <w:jc w:val="both"/>
        <w:rPr>
          <w:rFonts w:ascii="Book Antiqua" w:hAnsi="Book Antiqua" w:cs="Arial"/>
          <w:sz w:val="18"/>
          <w:szCs w:val="18"/>
        </w:rPr>
      </w:pPr>
    </w:p>
    <w:p w:rsidR="00C27D69" w:rsidRPr="00656047" w:rsidRDefault="00C27D69" w:rsidP="00656047">
      <w:pPr>
        <w:tabs>
          <w:tab w:val="left" w:pos="1260"/>
        </w:tabs>
        <w:spacing w:line="360" w:lineRule="auto"/>
        <w:jc w:val="both"/>
        <w:rPr>
          <w:rFonts w:ascii="Book Antiqua" w:hAnsi="Book Antiqua" w:cs="Arial"/>
          <w:sz w:val="18"/>
          <w:szCs w:val="18"/>
        </w:rPr>
        <w:sectPr w:rsidR="00C27D69" w:rsidRPr="00656047" w:rsidSect="009B116F">
          <w:type w:val="continuous"/>
          <w:pgSz w:w="11907" w:h="16839" w:code="9"/>
          <w:pgMar w:top="720" w:right="1008" w:bottom="720" w:left="900" w:header="720" w:footer="720" w:gutter="0"/>
          <w:cols w:space="720"/>
          <w:titlePg/>
          <w:docGrid w:linePitch="360"/>
        </w:sectPr>
      </w:pPr>
    </w:p>
    <w:p w:rsidR="00656047" w:rsidRPr="001604A9" w:rsidRDefault="00656047" w:rsidP="00C27D69">
      <w:pPr>
        <w:ind w:right="540"/>
        <w:rPr>
          <w:rFonts w:ascii="Bookman Old Style" w:hAnsi="Bookman Old Style"/>
          <w:b/>
          <w:bCs/>
          <w:sz w:val="28"/>
          <w:szCs w:val="28"/>
        </w:rPr>
      </w:pPr>
    </w:p>
    <w:p w:rsidR="00656047" w:rsidRDefault="00656047" w:rsidP="00656047">
      <w:pPr>
        <w:pStyle w:val="NormalWeb"/>
        <w:shd w:val="clear" w:color="auto" w:fill="FFFFFF"/>
        <w:spacing w:before="0" w:beforeAutospacing="0" w:after="0" w:afterAutospacing="0" w:line="276" w:lineRule="auto"/>
        <w:jc w:val="both"/>
        <w:rPr>
          <w:shd w:val="clear" w:color="auto" w:fill="FFFFFF"/>
        </w:rPr>
      </w:pPr>
    </w:p>
    <w:p w:rsidR="00656047" w:rsidRDefault="00656047" w:rsidP="00656047">
      <w:pPr>
        <w:spacing w:line="360" w:lineRule="auto"/>
        <w:jc w:val="both"/>
      </w:pPr>
    </w:p>
    <w:p w:rsidR="00223208" w:rsidRPr="00052641" w:rsidRDefault="00223208" w:rsidP="00656047">
      <w:pPr>
        <w:spacing w:line="360" w:lineRule="auto"/>
        <w:jc w:val="both"/>
      </w:pPr>
    </w:p>
    <w:p w:rsidR="00656047" w:rsidRDefault="00656047" w:rsidP="00656047">
      <w:pPr>
        <w:spacing w:line="360" w:lineRule="auto"/>
        <w:jc w:val="both"/>
        <w:rPr>
          <w:rFonts w:ascii="Bookman Old Style" w:hAnsi="Bookman Old Style"/>
          <w:b/>
          <w:sz w:val="28"/>
          <w:szCs w:val="28"/>
          <w:u w:val="single"/>
        </w:rPr>
      </w:pPr>
    </w:p>
    <w:p w:rsidR="003C6573" w:rsidRDefault="003C6573" w:rsidP="008014DC">
      <w:pPr>
        <w:spacing w:line="360" w:lineRule="auto"/>
        <w:jc w:val="both"/>
      </w:pPr>
    </w:p>
    <w:sectPr w:rsidR="003C6573" w:rsidSect="00927442">
      <w:pgSz w:w="11907" w:h="16839" w:code="9"/>
      <w:pgMar w:top="907" w:right="747" w:bottom="547" w:left="5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B0A" w:rsidRDefault="007E0B0A">
      <w:r>
        <w:separator/>
      </w:r>
    </w:p>
  </w:endnote>
  <w:endnote w:type="continuationSeparator" w:id="0">
    <w:p w:rsidR="007E0B0A" w:rsidRDefault="007E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ECA" w:rsidRDefault="00500E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0ECA" w:rsidRDefault="00500E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454000"/>
      <w:docPartObj>
        <w:docPartGallery w:val="Page Numbers (Bottom of Page)"/>
        <w:docPartUnique/>
      </w:docPartObj>
    </w:sdtPr>
    <w:sdtEndPr/>
    <w:sdtContent>
      <w:p w:rsidR="00500ECA" w:rsidRDefault="00500ECA">
        <w:pPr>
          <w:pStyle w:val="Footer"/>
          <w:jc w:val="center"/>
        </w:pPr>
        <w:r>
          <w:fldChar w:fldCharType="begin"/>
        </w:r>
        <w:r>
          <w:instrText xml:space="preserve"> PAGE   \* MERGEFORMAT </w:instrText>
        </w:r>
        <w:r>
          <w:fldChar w:fldCharType="separate"/>
        </w:r>
        <w:r w:rsidR="009955B0">
          <w:rPr>
            <w:noProof/>
          </w:rPr>
          <w:t>30</w:t>
        </w:r>
        <w:r>
          <w:rPr>
            <w:noProof/>
          </w:rPr>
          <w:fldChar w:fldCharType="end"/>
        </w:r>
      </w:p>
    </w:sdtContent>
  </w:sdt>
  <w:p w:rsidR="00500ECA" w:rsidRDefault="00500E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B0A" w:rsidRDefault="007E0B0A">
      <w:r>
        <w:separator/>
      </w:r>
    </w:p>
  </w:footnote>
  <w:footnote w:type="continuationSeparator" w:id="0">
    <w:p w:rsidR="007E0B0A" w:rsidRDefault="007E0B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3F35"/>
    <w:multiLevelType w:val="hybridMultilevel"/>
    <w:tmpl w:val="4552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C10C6"/>
    <w:multiLevelType w:val="hybridMultilevel"/>
    <w:tmpl w:val="7316855C"/>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72F4B3E"/>
    <w:multiLevelType w:val="hybridMultilevel"/>
    <w:tmpl w:val="8E0E365A"/>
    <w:lvl w:ilvl="0" w:tplc="2AA687EC">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B42372"/>
    <w:multiLevelType w:val="hybridMultilevel"/>
    <w:tmpl w:val="123C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11F"/>
    <w:multiLevelType w:val="hybridMultilevel"/>
    <w:tmpl w:val="422AA5A0"/>
    <w:lvl w:ilvl="0" w:tplc="2AA687EC">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7528E"/>
    <w:multiLevelType w:val="hybridMultilevel"/>
    <w:tmpl w:val="0EB49050"/>
    <w:lvl w:ilvl="0" w:tplc="EDDA4F1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0B3259"/>
    <w:multiLevelType w:val="hybridMultilevel"/>
    <w:tmpl w:val="9D94DB54"/>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7" w15:restartNumberingAfterBreak="0">
    <w:nsid w:val="16237D6D"/>
    <w:multiLevelType w:val="hybridMultilevel"/>
    <w:tmpl w:val="251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C392E"/>
    <w:multiLevelType w:val="hybridMultilevel"/>
    <w:tmpl w:val="B914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F0954"/>
    <w:multiLevelType w:val="hybridMultilevel"/>
    <w:tmpl w:val="0B42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A2F10"/>
    <w:multiLevelType w:val="hybridMultilevel"/>
    <w:tmpl w:val="02B6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6694F"/>
    <w:multiLevelType w:val="hybridMultilevel"/>
    <w:tmpl w:val="6D3C0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84C33"/>
    <w:multiLevelType w:val="hybridMultilevel"/>
    <w:tmpl w:val="3BC69844"/>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715C3D"/>
    <w:multiLevelType w:val="hybridMultilevel"/>
    <w:tmpl w:val="C204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6644D"/>
    <w:multiLevelType w:val="hybridMultilevel"/>
    <w:tmpl w:val="3AC4FFF8"/>
    <w:lvl w:ilvl="0" w:tplc="2AA687EC">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AB43AD"/>
    <w:multiLevelType w:val="hybridMultilevel"/>
    <w:tmpl w:val="FEB4F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340F9"/>
    <w:multiLevelType w:val="hybridMultilevel"/>
    <w:tmpl w:val="C5BC3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E0553"/>
    <w:multiLevelType w:val="hybridMultilevel"/>
    <w:tmpl w:val="EB7ED860"/>
    <w:lvl w:ilvl="0" w:tplc="2AA687EC">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5D5070"/>
    <w:multiLevelType w:val="hybridMultilevel"/>
    <w:tmpl w:val="F2AC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A5EC8"/>
    <w:multiLevelType w:val="hybridMultilevel"/>
    <w:tmpl w:val="BCEAFA98"/>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37AA2836"/>
    <w:multiLevelType w:val="hybridMultilevel"/>
    <w:tmpl w:val="C436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A2103"/>
    <w:multiLevelType w:val="hybridMultilevel"/>
    <w:tmpl w:val="DA0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2068E"/>
    <w:multiLevelType w:val="hybridMultilevel"/>
    <w:tmpl w:val="7CA2BE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35C09"/>
    <w:multiLevelType w:val="hybridMultilevel"/>
    <w:tmpl w:val="838609CC"/>
    <w:lvl w:ilvl="0" w:tplc="04090001">
      <w:start w:val="1"/>
      <w:numFmt w:val="decimal"/>
      <w:lvlText w:val="%1."/>
      <w:lvlJc w:val="left"/>
      <w:pPr>
        <w:tabs>
          <w:tab w:val="num" w:pos="1440"/>
        </w:tabs>
        <w:ind w:left="1440" w:hanging="720"/>
      </w:pPr>
      <w:rPr>
        <w:rFonts w:cs="Arial" w:hint="default"/>
        <w:b/>
        <w:sz w:val="22"/>
      </w:rPr>
    </w:lvl>
    <w:lvl w:ilvl="1" w:tplc="04090003">
      <w:start w:val="1"/>
      <w:numFmt w:val="lowerRoman"/>
      <w:lvlText w:val="%2."/>
      <w:lvlJc w:val="left"/>
      <w:pPr>
        <w:tabs>
          <w:tab w:val="num" w:pos="1440"/>
        </w:tabs>
        <w:ind w:left="1440" w:hanging="720"/>
      </w:pPr>
      <w:rPr>
        <w:rFonts w:hint="default"/>
      </w:rPr>
    </w:lvl>
    <w:lvl w:ilvl="2" w:tplc="04090005">
      <w:start w:val="2"/>
      <w:numFmt w:val="lowerRoman"/>
      <w:lvlText w:val="%3."/>
      <w:lvlJc w:val="right"/>
      <w:pPr>
        <w:tabs>
          <w:tab w:val="num" w:pos="1620"/>
        </w:tabs>
        <w:ind w:left="1620" w:hanging="360"/>
      </w:pPr>
      <w:rPr>
        <w:rFonts w:hint="default"/>
        <w:b/>
      </w:rPr>
    </w:lvl>
    <w:lvl w:ilvl="3" w:tplc="0409000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15:restartNumberingAfterBreak="0">
    <w:nsid w:val="3BE3372A"/>
    <w:multiLevelType w:val="hybridMultilevel"/>
    <w:tmpl w:val="0B34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F261CA"/>
    <w:multiLevelType w:val="hybridMultilevel"/>
    <w:tmpl w:val="9FB0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80F44"/>
    <w:multiLevelType w:val="hybridMultilevel"/>
    <w:tmpl w:val="CD8E44D8"/>
    <w:lvl w:ilvl="0" w:tplc="162C1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5F0EA5"/>
    <w:multiLevelType w:val="multilevel"/>
    <w:tmpl w:val="3598646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1F211D"/>
    <w:multiLevelType w:val="hybridMultilevel"/>
    <w:tmpl w:val="FF10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F138F1"/>
    <w:multiLevelType w:val="hybridMultilevel"/>
    <w:tmpl w:val="24182D94"/>
    <w:lvl w:ilvl="0" w:tplc="04090015">
      <w:start w:val="1"/>
      <w:numFmt w:val="upp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722FA"/>
    <w:multiLevelType w:val="hybridMultilevel"/>
    <w:tmpl w:val="289E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A36E8"/>
    <w:multiLevelType w:val="hybridMultilevel"/>
    <w:tmpl w:val="457C3804"/>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15:restartNumberingAfterBreak="0">
    <w:nsid w:val="4B5135BC"/>
    <w:multiLevelType w:val="hybridMultilevel"/>
    <w:tmpl w:val="C2D61DB6"/>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15:restartNumberingAfterBreak="0">
    <w:nsid w:val="4BCF15C5"/>
    <w:multiLevelType w:val="hybridMultilevel"/>
    <w:tmpl w:val="D2DA6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E51FD3"/>
    <w:multiLevelType w:val="hybridMultilevel"/>
    <w:tmpl w:val="34F05FAE"/>
    <w:lvl w:ilvl="0" w:tplc="2AA687EC">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F135379"/>
    <w:multiLevelType w:val="hybridMultilevel"/>
    <w:tmpl w:val="A440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E24954"/>
    <w:multiLevelType w:val="hybridMultilevel"/>
    <w:tmpl w:val="B5507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364F55"/>
    <w:multiLevelType w:val="hybridMultilevel"/>
    <w:tmpl w:val="7F9CEAC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53540637"/>
    <w:multiLevelType w:val="hybridMultilevel"/>
    <w:tmpl w:val="F28437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CC266B"/>
    <w:multiLevelType w:val="hybridMultilevel"/>
    <w:tmpl w:val="F87C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D5D14"/>
    <w:multiLevelType w:val="hybridMultilevel"/>
    <w:tmpl w:val="3454F8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165EF7"/>
    <w:multiLevelType w:val="hybridMultilevel"/>
    <w:tmpl w:val="09C8847A"/>
    <w:lvl w:ilvl="0" w:tplc="2AA687EC">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2A1790"/>
    <w:multiLevelType w:val="hybridMultilevel"/>
    <w:tmpl w:val="7BD29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4E9C"/>
    <w:multiLevelType w:val="hybridMultilevel"/>
    <w:tmpl w:val="FB82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64BD2"/>
    <w:multiLevelType w:val="hybridMultilevel"/>
    <w:tmpl w:val="F92493D2"/>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5" w15:restartNumberingAfterBreak="0">
    <w:nsid w:val="76CA73DA"/>
    <w:multiLevelType w:val="hybridMultilevel"/>
    <w:tmpl w:val="160297E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6" w15:restartNumberingAfterBreak="0">
    <w:nsid w:val="77FD04D2"/>
    <w:multiLevelType w:val="hybridMultilevel"/>
    <w:tmpl w:val="9460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B219CB"/>
    <w:multiLevelType w:val="hybridMultilevel"/>
    <w:tmpl w:val="AB6035A2"/>
    <w:lvl w:ilvl="0" w:tplc="04090003">
      <w:start w:val="1"/>
      <w:numFmt w:val="bullet"/>
      <w:lvlText w:val="o"/>
      <w:lvlJc w:val="left"/>
      <w:pPr>
        <w:tabs>
          <w:tab w:val="num" w:pos="792"/>
        </w:tabs>
        <w:ind w:left="792" w:hanging="216"/>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8" w15:restartNumberingAfterBreak="0">
    <w:nsid w:val="7B5E2372"/>
    <w:multiLevelType w:val="hybridMultilevel"/>
    <w:tmpl w:val="0EE6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605ABF"/>
    <w:multiLevelType w:val="hybridMultilevel"/>
    <w:tmpl w:val="3190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1"/>
  </w:num>
  <w:num w:numId="3">
    <w:abstractNumId w:val="2"/>
  </w:num>
  <w:num w:numId="4">
    <w:abstractNumId w:val="17"/>
  </w:num>
  <w:num w:numId="5">
    <w:abstractNumId w:val="34"/>
  </w:num>
  <w:num w:numId="6">
    <w:abstractNumId w:val="4"/>
  </w:num>
  <w:num w:numId="7">
    <w:abstractNumId w:val="14"/>
  </w:num>
  <w:num w:numId="8">
    <w:abstractNumId w:val="21"/>
  </w:num>
  <w:num w:numId="9">
    <w:abstractNumId w:val="30"/>
  </w:num>
  <w:num w:numId="10">
    <w:abstractNumId w:val="13"/>
  </w:num>
  <w:num w:numId="11">
    <w:abstractNumId w:val="24"/>
  </w:num>
  <w:num w:numId="12">
    <w:abstractNumId w:val="35"/>
  </w:num>
  <w:num w:numId="13">
    <w:abstractNumId w:val="18"/>
  </w:num>
  <w:num w:numId="14">
    <w:abstractNumId w:val="10"/>
  </w:num>
  <w:num w:numId="15">
    <w:abstractNumId w:val="39"/>
  </w:num>
  <w:num w:numId="16">
    <w:abstractNumId w:val="12"/>
  </w:num>
  <w:num w:numId="17">
    <w:abstractNumId w:val="46"/>
  </w:num>
  <w:num w:numId="18">
    <w:abstractNumId w:val="48"/>
  </w:num>
  <w:num w:numId="19">
    <w:abstractNumId w:val="27"/>
  </w:num>
  <w:num w:numId="20">
    <w:abstractNumId w:val="5"/>
  </w:num>
  <w:num w:numId="21">
    <w:abstractNumId w:val="26"/>
  </w:num>
  <w:num w:numId="22">
    <w:abstractNumId w:val="44"/>
  </w:num>
  <w:num w:numId="23">
    <w:abstractNumId w:val="45"/>
  </w:num>
  <w:num w:numId="24">
    <w:abstractNumId w:val="32"/>
  </w:num>
  <w:num w:numId="25">
    <w:abstractNumId w:val="31"/>
  </w:num>
  <w:num w:numId="26">
    <w:abstractNumId w:val="15"/>
  </w:num>
  <w:num w:numId="27">
    <w:abstractNumId w:val="16"/>
  </w:num>
  <w:num w:numId="28">
    <w:abstractNumId w:val="33"/>
  </w:num>
  <w:num w:numId="29">
    <w:abstractNumId w:val="11"/>
  </w:num>
  <w:num w:numId="30">
    <w:abstractNumId w:val="22"/>
  </w:num>
  <w:num w:numId="31">
    <w:abstractNumId w:val="40"/>
  </w:num>
  <w:num w:numId="32">
    <w:abstractNumId w:val="36"/>
  </w:num>
  <w:num w:numId="33">
    <w:abstractNumId w:val="47"/>
  </w:num>
  <w:num w:numId="34">
    <w:abstractNumId w:val="37"/>
  </w:num>
  <w:num w:numId="35">
    <w:abstractNumId w:val="6"/>
  </w:num>
  <w:num w:numId="36">
    <w:abstractNumId w:val="49"/>
  </w:num>
  <w:num w:numId="37">
    <w:abstractNumId w:val="19"/>
  </w:num>
  <w:num w:numId="38">
    <w:abstractNumId w:val="38"/>
  </w:num>
  <w:num w:numId="39">
    <w:abstractNumId w:val="29"/>
  </w:num>
  <w:num w:numId="40">
    <w:abstractNumId w:val="7"/>
  </w:num>
  <w:num w:numId="41">
    <w:abstractNumId w:val="3"/>
  </w:num>
  <w:num w:numId="42">
    <w:abstractNumId w:val="28"/>
  </w:num>
  <w:num w:numId="43">
    <w:abstractNumId w:val="20"/>
  </w:num>
  <w:num w:numId="44">
    <w:abstractNumId w:val="43"/>
  </w:num>
  <w:num w:numId="45">
    <w:abstractNumId w:val="8"/>
  </w:num>
  <w:num w:numId="46">
    <w:abstractNumId w:val="25"/>
  </w:num>
  <w:num w:numId="47">
    <w:abstractNumId w:val="1"/>
  </w:num>
  <w:num w:numId="48">
    <w:abstractNumId w:val="42"/>
  </w:num>
  <w:num w:numId="49">
    <w:abstractNumId w:val="9"/>
  </w:num>
  <w:num w:numId="50">
    <w:abstractNumId w:val="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26"/>
    <w:rsid w:val="000006F2"/>
    <w:rsid w:val="00000934"/>
    <w:rsid w:val="00000B42"/>
    <w:rsid w:val="00000C4A"/>
    <w:rsid w:val="00001226"/>
    <w:rsid w:val="00001257"/>
    <w:rsid w:val="0000155C"/>
    <w:rsid w:val="00001CD5"/>
    <w:rsid w:val="000020C3"/>
    <w:rsid w:val="000025AA"/>
    <w:rsid w:val="00002621"/>
    <w:rsid w:val="00002808"/>
    <w:rsid w:val="0000287F"/>
    <w:rsid w:val="00002ABD"/>
    <w:rsid w:val="00002E4B"/>
    <w:rsid w:val="000033FF"/>
    <w:rsid w:val="0000382C"/>
    <w:rsid w:val="00003DA8"/>
    <w:rsid w:val="0000456A"/>
    <w:rsid w:val="000045B2"/>
    <w:rsid w:val="0000536B"/>
    <w:rsid w:val="00005380"/>
    <w:rsid w:val="00005591"/>
    <w:rsid w:val="0000569D"/>
    <w:rsid w:val="00005A9E"/>
    <w:rsid w:val="00005A9F"/>
    <w:rsid w:val="00005B45"/>
    <w:rsid w:val="00006694"/>
    <w:rsid w:val="000070E8"/>
    <w:rsid w:val="00007CD6"/>
    <w:rsid w:val="0001038F"/>
    <w:rsid w:val="000103EF"/>
    <w:rsid w:val="000113BE"/>
    <w:rsid w:val="000114F7"/>
    <w:rsid w:val="00011EC2"/>
    <w:rsid w:val="00012030"/>
    <w:rsid w:val="0001255A"/>
    <w:rsid w:val="000125B0"/>
    <w:rsid w:val="00012640"/>
    <w:rsid w:val="0001290F"/>
    <w:rsid w:val="00012940"/>
    <w:rsid w:val="00012CD7"/>
    <w:rsid w:val="00012D24"/>
    <w:rsid w:val="00012DD6"/>
    <w:rsid w:val="0001378E"/>
    <w:rsid w:val="000137EC"/>
    <w:rsid w:val="00013947"/>
    <w:rsid w:val="00013BCF"/>
    <w:rsid w:val="00013D10"/>
    <w:rsid w:val="00013F66"/>
    <w:rsid w:val="0001427F"/>
    <w:rsid w:val="0001442A"/>
    <w:rsid w:val="00014471"/>
    <w:rsid w:val="00014496"/>
    <w:rsid w:val="00014CA2"/>
    <w:rsid w:val="00014D47"/>
    <w:rsid w:val="00014E02"/>
    <w:rsid w:val="000152CE"/>
    <w:rsid w:val="00015309"/>
    <w:rsid w:val="0001535E"/>
    <w:rsid w:val="000154ED"/>
    <w:rsid w:val="00015AB9"/>
    <w:rsid w:val="00015AED"/>
    <w:rsid w:val="00015C19"/>
    <w:rsid w:val="00015C92"/>
    <w:rsid w:val="00016965"/>
    <w:rsid w:val="00016C38"/>
    <w:rsid w:val="000173D5"/>
    <w:rsid w:val="000176C3"/>
    <w:rsid w:val="0001773B"/>
    <w:rsid w:val="00020206"/>
    <w:rsid w:val="000207D7"/>
    <w:rsid w:val="00020886"/>
    <w:rsid w:val="000209DF"/>
    <w:rsid w:val="00020D0B"/>
    <w:rsid w:val="000218D7"/>
    <w:rsid w:val="00021A8D"/>
    <w:rsid w:val="00021FC8"/>
    <w:rsid w:val="000220EA"/>
    <w:rsid w:val="000231C2"/>
    <w:rsid w:val="0002367B"/>
    <w:rsid w:val="000238E5"/>
    <w:rsid w:val="00023946"/>
    <w:rsid w:val="00023BD1"/>
    <w:rsid w:val="00023D12"/>
    <w:rsid w:val="00023FBF"/>
    <w:rsid w:val="00024148"/>
    <w:rsid w:val="0002444A"/>
    <w:rsid w:val="000245A4"/>
    <w:rsid w:val="00025088"/>
    <w:rsid w:val="0002561B"/>
    <w:rsid w:val="00025C35"/>
    <w:rsid w:val="000264CB"/>
    <w:rsid w:val="0002651C"/>
    <w:rsid w:val="0002661B"/>
    <w:rsid w:val="00026683"/>
    <w:rsid w:val="000267DE"/>
    <w:rsid w:val="00026852"/>
    <w:rsid w:val="00026DA4"/>
    <w:rsid w:val="000271D8"/>
    <w:rsid w:val="0002739C"/>
    <w:rsid w:val="00027F00"/>
    <w:rsid w:val="0003031A"/>
    <w:rsid w:val="00030410"/>
    <w:rsid w:val="000309B1"/>
    <w:rsid w:val="00030A00"/>
    <w:rsid w:val="00030A83"/>
    <w:rsid w:val="00030D12"/>
    <w:rsid w:val="00030D73"/>
    <w:rsid w:val="00030F43"/>
    <w:rsid w:val="000313B1"/>
    <w:rsid w:val="0003175A"/>
    <w:rsid w:val="000317B7"/>
    <w:rsid w:val="00031832"/>
    <w:rsid w:val="00031854"/>
    <w:rsid w:val="00031CF3"/>
    <w:rsid w:val="0003235B"/>
    <w:rsid w:val="00032672"/>
    <w:rsid w:val="000326CD"/>
    <w:rsid w:val="00032920"/>
    <w:rsid w:val="000339FC"/>
    <w:rsid w:val="00033C42"/>
    <w:rsid w:val="000341B2"/>
    <w:rsid w:val="000346C8"/>
    <w:rsid w:val="000347C1"/>
    <w:rsid w:val="00034F3D"/>
    <w:rsid w:val="0003519A"/>
    <w:rsid w:val="00035570"/>
    <w:rsid w:val="0003582E"/>
    <w:rsid w:val="00035860"/>
    <w:rsid w:val="00035C61"/>
    <w:rsid w:val="00035E80"/>
    <w:rsid w:val="00036AF8"/>
    <w:rsid w:val="00036EA1"/>
    <w:rsid w:val="00037001"/>
    <w:rsid w:val="000370E3"/>
    <w:rsid w:val="0003736B"/>
    <w:rsid w:val="00037E62"/>
    <w:rsid w:val="00037F0D"/>
    <w:rsid w:val="000400AA"/>
    <w:rsid w:val="000403F1"/>
    <w:rsid w:val="0004057C"/>
    <w:rsid w:val="00040916"/>
    <w:rsid w:val="00041364"/>
    <w:rsid w:val="00041378"/>
    <w:rsid w:val="00041498"/>
    <w:rsid w:val="00041CD9"/>
    <w:rsid w:val="00041E73"/>
    <w:rsid w:val="00042069"/>
    <w:rsid w:val="000421B8"/>
    <w:rsid w:val="0004264F"/>
    <w:rsid w:val="000429B7"/>
    <w:rsid w:val="00042AFE"/>
    <w:rsid w:val="00042DE9"/>
    <w:rsid w:val="000430F3"/>
    <w:rsid w:val="0004318D"/>
    <w:rsid w:val="00043248"/>
    <w:rsid w:val="00043826"/>
    <w:rsid w:val="00043844"/>
    <w:rsid w:val="00043884"/>
    <w:rsid w:val="00043BCD"/>
    <w:rsid w:val="00043D93"/>
    <w:rsid w:val="00043E34"/>
    <w:rsid w:val="00044396"/>
    <w:rsid w:val="00044417"/>
    <w:rsid w:val="00044696"/>
    <w:rsid w:val="000448F0"/>
    <w:rsid w:val="0004494B"/>
    <w:rsid w:val="00044AFC"/>
    <w:rsid w:val="00044B60"/>
    <w:rsid w:val="0004510B"/>
    <w:rsid w:val="000452EC"/>
    <w:rsid w:val="000453F4"/>
    <w:rsid w:val="0004572D"/>
    <w:rsid w:val="00045D67"/>
    <w:rsid w:val="00046242"/>
    <w:rsid w:val="00046399"/>
    <w:rsid w:val="00046AD7"/>
    <w:rsid w:val="00046B37"/>
    <w:rsid w:val="00046BA8"/>
    <w:rsid w:val="00046E17"/>
    <w:rsid w:val="00046EC2"/>
    <w:rsid w:val="0004722C"/>
    <w:rsid w:val="0004727C"/>
    <w:rsid w:val="00047A7F"/>
    <w:rsid w:val="00047ABA"/>
    <w:rsid w:val="00047DED"/>
    <w:rsid w:val="00047E36"/>
    <w:rsid w:val="00050525"/>
    <w:rsid w:val="00050680"/>
    <w:rsid w:val="00050843"/>
    <w:rsid w:val="000509AD"/>
    <w:rsid w:val="000510C8"/>
    <w:rsid w:val="000512C0"/>
    <w:rsid w:val="000514C1"/>
    <w:rsid w:val="000519A4"/>
    <w:rsid w:val="00052429"/>
    <w:rsid w:val="000525E4"/>
    <w:rsid w:val="00052641"/>
    <w:rsid w:val="00052A69"/>
    <w:rsid w:val="00052AFA"/>
    <w:rsid w:val="00052CFF"/>
    <w:rsid w:val="000534A9"/>
    <w:rsid w:val="0005385B"/>
    <w:rsid w:val="00053B49"/>
    <w:rsid w:val="0005455F"/>
    <w:rsid w:val="000546DF"/>
    <w:rsid w:val="000546EE"/>
    <w:rsid w:val="00054779"/>
    <w:rsid w:val="00054982"/>
    <w:rsid w:val="0005505E"/>
    <w:rsid w:val="00055089"/>
    <w:rsid w:val="000554AC"/>
    <w:rsid w:val="000554D1"/>
    <w:rsid w:val="000556D3"/>
    <w:rsid w:val="00055D2D"/>
    <w:rsid w:val="000564C3"/>
    <w:rsid w:val="000567F9"/>
    <w:rsid w:val="000568B7"/>
    <w:rsid w:val="00056A28"/>
    <w:rsid w:val="00056C61"/>
    <w:rsid w:val="000572D0"/>
    <w:rsid w:val="0005734B"/>
    <w:rsid w:val="0005780E"/>
    <w:rsid w:val="00057E1E"/>
    <w:rsid w:val="00057F73"/>
    <w:rsid w:val="0006006B"/>
    <w:rsid w:val="000605D6"/>
    <w:rsid w:val="000606C7"/>
    <w:rsid w:val="00060AE6"/>
    <w:rsid w:val="00060D72"/>
    <w:rsid w:val="0006149D"/>
    <w:rsid w:val="0006190D"/>
    <w:rsid w:val="00061D54"/>
    <w:rsid w:val="00061EDB"/>
    <w:rsid w:val="0006256F"/>
    <w:rsid w:val="000628AB"/>
    <w:rsid w:val="00062A9C"/>
    <w:rsid w:val="000631B7"/>
    <w:rsid w:val="00063669"/>
    <w:rsid w:val="0006366E"/>
    <w:rsid w:val="000638E9"/>
    <w:rsid w:val="00063CF1"/>
    <w:rsid w:val="00064148"/>
    <w:rsid w:val="000641C6"/>
    <w:rsid w:val="00064718"/>
    <w:rsid w:val="00064A46"/>
    <w:rsid w:val="00064CB3"/>
    <w:rsid w:val="00064D77"/>
    <w:rsid w:val="0006572A"/>
    <w:rsid w:val="00065835"/>
    <w:rsid w:val="00065FE7"/>
    <w:rsid w:val="00066D8C"/>
    <w:rsid w:val="000673EB"/>
    <w:rsid w:val="000679EE"/>
    <w:rsid w:val="00067FA8"/>
    <w:rsid w:val="000706A8"/>
    <w:rsid w:val="000707A5"/>
    <w:rsid w:val="00070897"/>
    <w:rsid w:val="00070980"/>
    <w:rsid w:val="00070988"/>
    <w:rsid w:val="00070A65"/>
    <w:rsid w:val="00070AFF"/>
    <w:rsid w:val="00070F64"/>
    <w:rsid w:val="00071003"/>
    <w:rsid w:val="00071242"/>
    <w:rsid w:val="00071386"/>
    <w:rsid w:val="00071560"/>
    <w:rsid w:val="00071A0F"/>
    <w:rsid w:val="00071B85"/>
    <w:rsid w:val="00071BB3"/>
    <w:rsid w:val="00071FF8"/>
    <w:rsid w:val="000720C4"/>
    <w:rsid w:val="000723EF"/>
    <w:rsid w:val="000725D7"/>
    <w:rsid w:val="00072807"/>
    <w:rsid w:val="000729A1"/>
    <w:rsid w:val="00072AF3"/>
    <w:rsid w:val="00072F82"/>
    <w:rsid w:val="00072FE4"/>
    <w:rsid w:val="00073035"/>
    <w:rsid w:val="000730D4"/>
    <w:rsid w:val="00073187"/>
    <w:rsid w:val="00073638"/>
    <w:rsid w:val="000736C9"/>
    <w:rsid w:val="00073B2D"/>
    <w:rsid w:val="00073B98"/>
    <w:rsid w:val="000744DB"/>
    <w:rsid w:val="000746D5"/>
    <w:rsid w:val="00074709"/>
    <w:rsid w:val="00074CC4"/>
    <w:rsid w:val="00074F8E"/>
    <w:rsid w:val="0007502D"/>
    <w:rsid w:val="000750E9"/>
    <w:rsid w:val="00075189"/>
    <w:rsid w:val="00075E59"/>
    <w:rsid w:val="000763E3"/>
    <w:rsid w:val="00076B33"/>
    <w:rsid w:val="00076B55"/>
    <w:rsid w:val="00076D84"/>
    <w:rsid w:val="0007723A"/>
    <w:rsid w:val="00077287"/>
    <w:rsid w:val="000773FA"/>
    <w:rsid w:val="00077A15"/>
    <w:rsid w:val="00077BA7"/>
    <w:rsid w:val="00077D81"/>
    <w:rsid w:val="00077EE1"/>
    <w:rsid w:val="0008019B"/>
    <w:rsid w:val="000803F4"/>
    <w:rsid w:val="00080529"/>
    <w:rsid w:val="00080544"/>
    <w:rsid w:val="000805FE"/>
    <w:rsid w:val="00080C1B"/>
    <w:rsid w:val="00080E3E"/>
    <w:rsid w:val="00081028"/>
    <w:rsid w:val="0008108D"/>
    <w:rsid w:val="0008113E"/>
    <w:rsid w:val="000811DA"/>
    <w:rsid w:val="000812F7"/>
    <w:rsid w:val="00081645"/>
    <w:rsid w:val="00081985"/>
    <w:rsid w:val="000819AE"/>
    <w:rsid w:val="00081C3D"/>
    <w:rsid w:val="0008201F"/>
    <w:rsid w:val="00082219"/>
    <w:rsid w:val="0008246C"/>
    <w:rsid w:val="0008254C"/>
    <w:rsid w:val="00082A61"/>
    <w:rsid w:val="000834A9"/>
    <w:rsid w:val="000839E0"/>
    <w:rsid w:val="00083B5C"/>
    <w:rsid w:val="00083C71"/>
    <w:rsid w:val="00083CA1"/>
    <w:rsid w:val="0008403B"/>
    <w:rsid w:val="000844E0"/>
    <w:rsid w:val="00084588"/>
    <w:rsid w:val="00084711"/>
    <w:rsid w:val="00084911"/>
    <w:rsid w:val="00084F99"/>
    <w:rsid w:val="0008550B"/>
    <w:rsid w:val="000856C7"/>
    <w:rsid w:val="00085746"/>
    <w:rsid w:val="00085954"/>
    <w:rsid w:val="00085A4A"/>
    <w:rsid w:val="00085FCB"/>
    <w:rsid w:val="000862A1"/>
    <w:rsid w:val="000865D3"/>
    <w:rsid w:val="00086646"/>
    <w:rsid w:val="00086A4B"/>
    <w:rsid w:val="00086C33"/>
    <w:rsid w:val="00086CE4"/>
    <w:rsid w:val="00086D73"/>
    <w:rsid w:val="00086DF8"/>
    <w:rsid w:val="00086E0D"/>
    <w:rsid w:val="00086FA9"/>
    <w:rsid w:val="00087245"/>
    <w:rsid w:val="000875D7"/>
    <w:rsid w:val="000879D4"/>
    <w:rsid w:val="000901D3"/>
    <w:rsid w:val="000904CE"/>
    <w:rsid w:val="00090596"/>
    <w:rsid w:val="00090C4D"/>
    <w:rsid w:val="00090F4E"/>
    <w:rsid w:val="000918EA"/>
    <w:rsid w:val="00091A30"/>
    <w:rsid w:val="00091A75"/>
    <w:rsid w:val="00091F59"/>
    <w:rsid w:val="00091FCC"/>
    <w:rsid w:val="00092085"/>
    <w:rsid w:val="0009226E"/>
    <w:rsid w:val="00092468"/>
    <w:rsid w:val="0009257C"/>
    <w:rsid w:val="00093032"/>
    <w:rsid w:val="000932B4"/>
    <w:rsid w:val="0009352D"/>
    <w:rsid w:val="0009369C"/>
    <w:rsid w:val="00093AB1"/>
    <w:rsid w:val="000944DC"/>
    <w:rsid w:val="0009458E"/>
    <w:rsid w:val="0009469E"/>
    <w:rsid w:val="000946AC"/>
    <w:rsid w:val="00094989"/>
    <w:rsid w:val="00094A6B"/>
    <w:rsid w:val="00094C95"/>
    <w:rsid w:val="00094D48"/>
    <w:rsid w:val="00094EE4"/>
    <w:rsid w:val="000954C6"/>
    <w:rsid w:val="00096227"/>
    <w:rsid w:val="00096447"/>
    <w:rsid w:val="00096573"/>
    <w:rsid w:val="000967ED"/>
    <w:rsid w:val="00097043"/>
    <w:rsid w:val="00097485"/>
    <w:rsid w:val="00097E04"/>
    <w:rsid w:val="00097EAF"/>
    <w:rsid w:val="000A0265"/>
    <w:rsid w:val="000A0587"/>
    <w:rsid w:val="000A0A52"/>
    <w:rsid w:val="000A0AE8"/>
    <w:rsid w:val="000A1022"/>
    <w:rsid w:val="000A104A"/>
    <w:rsid w:val="000A1276"/>
    <w:rsid w:val="000A1412"/>
    <w:rsid w:val="000A183F"/>
    <w:rsid w:val="000A1BCA"/>
    <w:rsid w:val="000A1C37"/>
    <w:rsid w:val="000A1C7E"/>
    <w:rsid w:val="000A20A3"/>
    <w:rsid w:val="000A2291"/>
    <w:rsid w:val="000A2614"/>
    <w:rsid w:val="000A2731"/>
    <w:rsid w:val="000A2807"/>
    <w:rsid w:val="000A2AF8"/>
    <w:rsid w:val="000A2CC6"/>
    <w:rsid w:val="000A2D28"/>
    <w:rsid w:val="000A2EE7"/>
    <w:rsid w:val="000A3217"/>
    <w:rsid w:val="000A3245"/>
    <w:rsid w:val="000A3AA9"/>
    <w:rsid w:val="000A3D9D"/>
    <w:rsid w:val="000A3E78"/>
    <w:rsid w:val="000A3F35"/>
    <w:rsid w:val="000A433E"/>
    <w:rsid w:val="000A43D3"/>
    <w:rsid w:val="000A465E"/>
    <w:rsid w:val="000A46DC"/>
    <w:rsid w:val="000A4C79"/>
    <w:rsid w:val="000A520C"/>
    <w:rsid w:val="000A5368"/>
    <w:rsid w:val="000A5FD5"/>
    <w:rsid w:val="000A60B2"/>
    <w:rsid w:val="000A6DEB"/>
    <w:rsid w:val="000A6FD4"/>
    <w:rsid w:val="000A7645"/>
    <w:rsid w:val="000A7EB8"/>
    <w:rsid w:val="000A7F26"/>
    <w:rsid w:val="000A7F64"/>
    <w:rsid w:val="000B07FC"/>
    <w:rsid w:val="000B102D"/>
    <w:rsid w:val="000B1031"/>
    <w:rsid w:val="000B118C"/>
    <w:rsid w:val="000B1470"/>
    <w:rsid w:val="000B1614"/>
    <w:rsid w:val="000B22FB"/>
    <w:rsid w:val="000B26BF"/>
    <w:rsid w:val="000B28A6"/>
    <w:rsid w:val="000B2FE6"/>
    <w:rsid w:val="000B3411"/>
    <w:rsid w:val="000B37C7"/>
    <w:rsid w:val="000B3B82"/>
    <w:rsid w:val="000B3DAA"/>
    <w:rsid w:val="000B43F3"/>
    <w:rsid w:val="000B49DA"/>
    <w:rsid w:val="000B4B53"/>
    <w:rsid w:val="000B4DC9"/>
    <w:rsid w:val="000B4E4C"/>
    <w:rsid w:val="000B4EB6"/>
    <w:rsid w:val="000B54AE"/>
    <w:rsid w:val="000B5C5C"/>
    <w:rsid w:val="000B60A1"/>
    <w:rsid w:val="000B625E"/>
    <w:rsid w:val="000B64A0"/>
    <w:rsid w:val="000B6689"/>
    <w:rsid w:val="000B697A"/>
    <w:rsid w:val="000B6D11"/>
    <w:rsid w:val="000B79D3"/>
    <w:rsid w:val="000B79E2"/>
    <w:rsid w:val="000B7AF5"/>
    <w:rsid w:val="000B7AFF"/>
    <w:rsid w:val="000B7CCB"/>
    <w:rsid w:val="000C0099"/>
    <w:rsid w:val="000C03B4"/>
    <w:rsid w:val="000C04EE"/>
    <w:rsid w:val="000C074D"/>
    <w:rsid w:val="000C09FF"/>
    <w:rsid w:val="000C0ACC"/>
    <w:rsid w:val="000C0B97"/>
    <w:rsid w:val="000C0D4B"/>
    <w:rsid w:val="000C17F2"/>
    <w:rsid w:val="000C2149"/>
    <w:rsid w:val="000C23A3"/>
    <w:rsid w:val="000C27B8"/>
    <w:rsid w:val="000C2862"/>
    <w:rsid w:val="000C2B2A"/>
    <w:rsid w:val="000C2C9E"/>
    <w:rsid w:val="000C2CD3"/>
    <w:rsid w:val="000C3506"/>
    <w:rsid w:val="000C38A8"/>
    <w:rsid w:val="000C3B1A"/>
    <w:rsid w:val="000C3DB2"/>
    <w:rsid w:val="000C3E54"/>
    <w:rsid w:val="000C3F86"/>
    <w:rsid w:val="000C4460"/>
    <w:rsid w:val="000C4DC1"/>
    <w:rsid w:val="000C4E0F"/>
    <w:rsid w:val="000C4E70"/>
    <w:rsid w:val="000C55B8"/>
    <w:rsid w:val="000C59ED"/>
    <w:rsid w:val="000C5A12"/>
    <w:rsid w:val="000C609C"/>
    <w:rsid w:val="000C61A8"/>
    <w:rsid w:val="000C61CE"/>
    <w:rsid w:val="000C6322"/>
    <w:rsid w:val="000C66C3"/>
    <w:rsid w:val="000C6702"/>
    <w:rsid w:val="000C68D0"/>
    <w:rsid w:val="000C68DF"/>
    <w:rsid w:val="000C6955"/>
    <w:rsid w:val="000C6FA8"/>
    <w:rsid w:val="000C7231"/>
    <w:rsid w:val="000C7240"/>
    <w:rsid w:val="000C733E"/>
    <w:rsid w:val="000C788F"/>
    <w:rsid w:val="000C7958"/>
    <w:rsid w:val="000C7A75"/>
    <w:rsid w:val="000C7E3F"/>
    <w:rsid w:val="000D084B"/>
    <w:rsid w:val="000D0CEB"/>
    <w:rsid w:val="000D0E5D"/>
    <w:rsid w:val="000D0E73"/>
    <w:rsid w:val="000D114D"/>
    <w:rsid w:val="000D117D"/>
    <w:rsid w:val="000D16DA"/>
    <w:rsid w:val="000D17BA"/>
    <w:rsid w:val="000D1863"/>
    <w:rsid w:val="000D18F3"/>
    <w:rsid w:val="000D22D6"/>
    <w:rsid w:val="000D2565"/>
    <w:rsid w:val="000D2593"/>
    <w:rsid w:val="000D262F"/>
    <w:rsid w:val="000D27AA"/>
    <w:rsid w:val="000D2852"/>
    <w:rsid w:val="000D28D1"/>
    <w:rsid w:val="000D2C5D"/>
    <w:rsid w:val="000D2FF7"/>
    <w:rsid w:val="000D31EF"/>
    <w:rsid w:val="000D33F7"/>
    <w:rsid w:val="000D3539"/>
    <w:rsid w:val="000D37F6"/>
    <w:rsid w:val="000D399B"/>
    <w:rsid w:val="000D4961"/>
    <w:rsid w:val="000D498A"/>
    <w:rsid w:val="000D4AFD"/>
    <w:rsid w:val="000D4E7C"/>
    <w:rsid w:val="000D509A"/>
    <w:rsid w:val="000D5AE5"/>
    <w:rsid w:val="000D5BFA"/>
    <w:rsid w:val="000D5E07"/>
    <w:rsid w:val="000D6078"/>
    <w:rsid w:val="000D617A"/>
    <w:rsid w:val="000D62F9"/>
    <w:rsid w:val="000D654D"/>
    <w:rsid w:val="000D6A47"/>
    <w:rsid w:val="000D6ACD"/>
    <w:rsid w:val="000D6AFC"/>
    <w:rsid w:val="000D6E43"/>
    <w:rsid w:val="000D6F61"/>
    <w:rsid w:val="000D6FEE"/>
    <w:rsid w:val="000D73DD"/>
    <w:rsid w:val="000D7505"/>
    <w:rsid w:val="000D758D"/>
    <w:rsid w:val="000D76E1"/>
    <w:rsid w:val="000D7A1E"/>
    <w:rsid w:val="000D7ADF"/>
    <w:rsid w:val="000D7B10"/>
    <w:rsid w:val="000D7F62"/>
    <w:rsid w:val="000E0FC3"/>
    <w:rsid w:val="000E18ED"/>
    <w:rsid w:val="000E1CE5"/>
    <w:rsid w:val="000E27CE"/>
    <w:rsid w:val="000E2CE5"/>
    <w:rsid w:val="000E3041"/>
    <w:rsid w:val="000E30F7"/>
    <w:rsid w:val="000E34F2"/>
    <w:rsid w:val="000E3997"/>
    <w:rsid w:val="000E3D9D"/>
    <w:rsid w:val="000E4433"/>
    <w:rsid w:val="000E47D3"/>
    <w:rsid w:val="000E485E"/>
    <w:rsid w:val="000E4F8D"/>
    <w:rsid w:val="000E5412"/>
    <w:rsid w:val="000E5575"/>
    <w:rsid w:val="000E558E"/>
    <w:rsid w:val="000E564B"/>
    <w:rsid w:val="000E592C"/>
    <w:rsid w:val="000E60E1"/>
    <w:rsid w:val="000E61B1"/>
    <w:rsid w:val="000E62CB"/>
    <w:rsid w:val="000E64D5"/>
    <w:rsid w:val="000E65F1"/>
    <w:rsid w:val="000E66BE"/>
    <w:rsid w:val="000E6BA6"/>
    <w:rsid w:val="000E72FA"/>
    <w:rsid w:val="000E7599"/>
    <w:rsid w:val="000E7B63"/>
    <w:rsid w:val="000E7D66"/>
    <w:rsid w:val="000F0203"/>
    <w:rsid w:val="000F026A"/>
    <w:rsid w:val="000F0277"/>
    <w:rsid w:val="000F04E7"/>
    <w:rsid w:val="000F05EA"/>
    <w:rsid w:val="000F0AB6"/>
    <w:rsid w:val="000F0B72"/>
    <w:rsid w:val="000F0D13"/>
    <w:rsid w:val="000F10E0"/>
    <w:rsid w:val="000F1100"/>
    <w:rsid w:val="000F11CF"/>
    <w:rsid w:val="000F143A"/>
    <w:rsid w:val="000F1F22"/>
    <w:rsid w:val="000F1FD7"/>
    <w:rsid w:val="000F23DE"/>
    <w:rsid w:val="000F24F6"/>
    <w:rsid w:val="000F266B"/>
    <w:rsid w:val="000F26E4"/>
    <w:rsid w:val="000F2B8F"/>
    <w:rsid w:val="000F2E57"/>
    <w:rsid w:val="000F2F26"/>
    <w:rsid w:val="000F367D"/>
    <w:rsid w:val="000F3817"/>
    <w:rsid w:val="000F3841"/>
    <w:rsid w:val="000F3CFA"/>
    <w:rsid w:val="000F4110"/>
    <w:rsid w:val="000F41E4"/>
    <w:rsid w:val="000F4604"/>
    <w:rsid w:val="000F480A"/>
    <w:rsid w:val="000F48A3"/>
    <w:rsid w:val="000F4955"/>
    <w:rsid w:val="000F4B29"/>
    <w:rsid w:val="000F4E82"/>
    <w:rsid w:val="000F6400"/>
    <w:rsid w:val="000F6494"/>
    <w:rsid w:val="000F64D6"/>
    <w:rsid w:val="000F6925"/>
    <w:rsid w:val="000F6E52"/>
    <w:rsid w:val="000F769E"/>
    <w:rsid w:val="000F76C3"/>
    <w:rsid w:val="000F7830"/>
    <w:rsid w:val="000F78F8"/>
    <w:rsid w:val="000F7DF4"/>
    <w:rsid w:val="000F7F76"/>
    <w:rsid w:val="00100278"/>
    <w:rsid w:val="001005A1"/>
    <w:rsid w:val="00100895"/>
    <w:rsid w:val="00100AB8"/>
    <w:rsid w:val="00100C08"/>
    <w:rsid w:val="001011A9"/>
    <w:rsid w:val="00101303"/>
    <w:rsid w:val="0010148E"/>
    <w:rsid w:val="001017E8"/>
    <w:rsid w:val="00101CA6"/>
    <w:rsid w:val="001020F4"/>
    <w:rsid w:val="00102374"/>
    <w:rsid w:val="0010285A"/>
    <w:rsid w:val="00102AD1"/>
    <w:rsid w:val="00102B94"/>
    <w:rsid w:val="00102BE3"/>
    <w:rsid w:val="00102E91"/>
    <w:rsid w:val="00103167"/>
    <w:rsid w:val="00103230"/>
    <w:rsid w:val="001033C6"/>
    <w:rsid w:val="001033E8"/>
    <w:rsid w:val="0010370A"/>
    <w:rsid w:val="00103746"/>
    <w:rsid w:val="0010398E"/>
    <w:rsid w:val="00103A7F"/>
    <w:rsid w:val="00103BC2"/>
    <w:rsid w:val="00104021"/>
    <w:rsid w:val="00104331"/>
    <w:rsid w:val="00104513"/>
    <w:rsid w:val="0010483A"/>
    <w:rsid w:val="00104F9A"/>
    <w:rsid w:val="001050B4"/>
    <w:rsid w:val="001051A0"/>
    <w:rsid w:val="0010520A"/>
    <w:rsid w:val="00105242"/>
    <w:rsid w:val="001052DE"/>
    <w:rsid w:val="00105A3B"/>
    <w:rsid w:val="00105ABA"/>
    <w:rsid w:val="00105B0E"/>
    <w:rsid w:val="0010716F"/>
    <w:rsid w:val="00107DFE"/>
    <w:rsid w:val="00107F9B"/>
    <w:rsid w:val="00110084"/>
    <w:rsid w:val="00110345"/>
    <w:rsid w:val="001105ED"/>
    <w:rsid w:val="00110903"/>
    <w:rsid w:val="00110967"/>
    <w:rsid w:val="00110ABB"/>
    <w:rsid w:val="00110CB8"/>
    <w:rsid w:val="001112A6"/>
    <w:rsid w:val="001113DB"/>
    <w:rsid w:val="00111403"/>
    <w:rsid w:val="00111597"/>
    <w:rsid w:val="00111C4E"/>
    <w:rsid w:val="00112141"/>
    <w:rsid w:val="00112280"/>
    <w:rsid w:val="00112626"/>
    <w:rsid w:val="00112661"/>
    <w:rsid w:val="00113730"/>
    <w:rsid w:val="00113786"/>
    <w:rsid w:val="001139EE"/>
    <w:rsid w:val="00113F12"/>
    <w:rsid w:val="00114417"/>
    <w:rsid w:val="00114640"/>
    <w:rsid w:val="00114B44"/>
    <w:rsid w:val="00114E25"/>
    <w:rsid w:val="00115209"/>
    <w:rsid w:val="00115CDB"/>
    <w:rsid w:val="00115F91"/>
    <w:rsid w:val="001160B6"/>
    <w:rsid w:val="00116193"/>
    <w:rsid w:val="001163AC"/>
    <w:rsid w:val="0011641A"/>
    <w:rsid w:val="001166A9"/>
    <w:rsid w:val="00116809"/>
    <w:rsid w:val="00116B56"/>
    <w:rsid w:val="00116B8A"/>
    <w:rsid w:val="00117124"/>
    <w:rsid w:val="0011715C"/>
    <w:rsid w:val="00117536"/>
    <w:rsid w:val="001175D1"/>
    <w:rsid w:val="001177EF"/>
    <w:rsid w:val="00117ED9"/>
    <w:rsid w:val="001202E4"/>
    <w:rsid w:val="00120306"/>
    <w:rsid w:val="0012038D"/>
    <w:rsid w:val="001204F5"/>
    <w:rsid w:val="00120841"/>
    <w:rsid w:val="0012163F"/>
    <w:rsid w:val="00121685"/>
    <w:rsid w:val="00121B5B"/>
    <w:rsid w:val="00121EBD"/>
    <w:rsid w:val="00122712"/>
    <w:rsid w:val="00122735"/>
    <w:rsid w:val="0012292B"/>
    <w:rsid w:val="00122AEA"/>
    <w:rsid w:val="00122C74"/>
    <w:rsid w:val="00123415"/>
    <w:rsid w:val="00123499"/>
    <w:rsid w:val="00123524"/>
    <w:rsid w:val="001238C2"/>
    <w:rsid w:val="00123A21"/>
    <w:rsid w:val="00123D49"/>
    <w:rsid w:val="00123EF8"/>
    <w:rsid w:val="0012406E"/>
    <w:rsid w:val="001242A3"/>
    <w:rsid w:val="00124329"/>
    <w:rsid w:val="00124339"/>
    <w:rsid w:val="00124473"/>
    <w:rsid w:val="00124528"/>
    <w:rsid w:val="0012459E"/>
    <w:rsid w:val="001246B8"/>
    <w:rsid w:val="001248DB"/>
    <w:rsid w:val="001248F7"/>
    <w:rsid w:val="00124A70"/>
    <w:rsid w:val="001251B3"/>
    <w:rsid w:val="0012551A"/>
    <w:rsid w:val="001257CE"/>
    <w:rsid w:val="00125870"/>
    <w:rsid w:val="00126079"/>
    <w:rsid w:val="0012617D"/>
    <w:rsid w:val="001262CA"/>
    <w:rsid w:val="001263D6"/>
    <w:rsid w:val="001263E7"/>
    <w:rsid w:val="001263FF"/>
    <w:rsid w:val="001264C9"/>
    <w:rsid w:val="00126501"/>
    <w:rsid w:val="00126EE1"/>
    <w:rsid w:val="00127403"/>
    <w:rsid w:val="00127585"/>
    <w:rsid w:val="00127F46"/>
    <w:rsid w:val="00127F51"/>
    <w:rsid w:val="0013024F"/>
    <w:rsid w:val="00130478"/>
    <w:rsid w:val="00130758"/>
    <w:rsid w:val="00130A21"/>
    <w:rsid w:val="00130C9B"/>
    <w:rsid w:val="00130FDD"/>
    <w:rsid w:val="001310BD"/>
    <w:rsid w:val="001315F4"/>
    <w:rsid w:val="001317D2"/>
    <w:rsid w:val="00131846"/>
    <w:rsid w:val="00131B8B"/>
    <w:rsid w:val="0013233D"/>
    <w:rsid w:val="00132AE6"/>
    <w:rsid w:val="00133763"/>
    <w:rsid w:val="00133778"/>
    <w:rsid w:val="0013381C"/>
    <w:rsid w:val="00133A70"/>
    <w:rsid w:val="00133DF9"/>
    <w:rsid w:val="00133FE9"/>
    <w:rsid w:val="00134013"/>
    <w:rsid w:val="001341D3"/>
    <w:rsid w:val="00134236"/>
    <w:rsid w:val="00134549"/>
    <w:rsid w:val="001345EA"/>
    <w:rsid w:val="00134B48"/>
    <w:rsid w:val="00134E56"/>
    <w:rsid w:val="00134EC3"/>
    <w:rsid w:val="00135196"/>
    <w:rsid w:val="00135E6B"/>
    <w:rsid w:val="00135F3A"/>
    <w:rsid w:val="00136143"/>
    <w:rsid w:val="001363A2"/>
    <w:rsid w:val="001368D4"/>
    <w:rsid w:val="001372CC"/>
    <w:rsid w:val="0013758C"/>
    <w:rsid w:val="0013766F"/>
    <w:rsid w:val="0013786B"/>
    <w:rsid w:val="001379F2"/>
    <w:rsid w:val="00137F9D"/>
    <w:rsid w:val="00137FF2"/>
    <w:rsid w:val="001403CC"/>
    <w:rsid w:val="00140539"/>
    <w:rsid w:val="0014057B"/>
    <w:rsid w:val="00140773"/>
    <w:rsid w:val="00140921"/>
    <w:rsid w:val="00140F3C"/>
    <w:rsid w:val="00140F8F"/>
    <w:rsid w:val="00141084"/>
    <w:rsid w:val="001413D2"/>
    <w:rsid w:val="00141746"/>
    <w:rsid w:val="00141814"/>
    <w:rsid w:val="00141C63"/>
    <w:rsid w:val="00141D65"/>
    <w:rsid w:val="00141D86"/>
    <w:rsid w:val="001422D4"/>
    <w:rsid w:val="001425EA"/>
    <w:rsid w:val="00142A22"/>
    <w:rsid w:val="00142BFF"/>
    <w:rsid w:val="00142FBA"/>
    <w:rsid w:val="00143703"/>
    <w:rsid w:val="001437E0"/>
    <w:rsid w:val="00143C33"/>
    <w:rsid w:val="00143C9A"/>
    <w:rsid w:val="00143CDD"/>
    <w:rsid w:val="0014411D"/>
    <w:rsid w:val="00144269"/>
    <w:rsid w:val="00144B05"/>
    <w:rsid w:val="00144DD6"/>
    <w:rsid w:val="0014505E"/>
    <w:rsid w:val="00145451"/>
    <w:rsid w:val="0014563D"/>
    <w:rsid w:val="001456D6"/>
    <w:rsid w:val="00145C19"/>
    <w:rsid w:val="00146475"/>
    <w:rsid w:val="001465E4"/>
    <w:rsid w:val="0014674D"/>
    <w:rsid w:val="00147215"/>
    <w:rsid w:val="00147459"/>
    <w:rsid w:val="00147541"/>
    <w:rsid w:val="00147E46"/>
    <w:rsid w:val="00147FBD"/>
    <w:rsid w:val="00147FF2"/>
    <w:rsid w:val="0015010A"/>
    <w:rsid w:val="0015028B"/>
    <w:rsid w:val="0015086D"/>
    <w:rsid w:val="00150AF7"/>
    <w:rsid w:val="00150F7F"/>
    <w:rsid w:val="00151233"/>
    <w:rsid w:val="0015166A"/>
    <w:rsid w:val="001516CC"/>
    <w:rsid w:val="0015172F"/>
    <w:rsid w:val="00151B0B"/>
    <w:rsid w:val="00151B58"/>
    <w:rsid w:val="00151DA4"/>
    <w:rsid w:val="00151FF4"/>
    <w:rsid w:val="00152644"/>
    <w:rsid w:val="0015279D"/>
    <w:rsid w:val="00152BDE"/>
    <w:rsid w:val="00153233"/>
    <w:rsid w:val="00153435"/>
    <w:rsid w:val="00153B24"/>
    <w:rsid w:val="00153D86"/>
    <w:rsid w:val="00153FF2"/>
    <w:rsid w:val="001542CB"/>
    <w:rsid w:val="00154E69"/>
    <w:rsid w:val="00155048"/>
    <w:rsid w:val="001553CA"/>
    <w:rsid w:val="00155644"/>
    <w:rsid w:val="0015575B"/>
    <w:rsid w:val="00155C3B"/>
    <w:rsid w:val="001560B6"/>
    <w:rsid w:val="00156156"/>
    <w:rsid w:val="001561D8"/>
    <w:rsid w:val="00156487"/>
    <w:rsid w:val="001569CF"/>
    <w:rsid w:val="00156DA3"/>
    <w:rsid w:val="00157411"/>
    <w:rsid w:val="00157766"/>
    <w:rsid w:val="00160430"/>
    <w:rsid w:val="00160B0E"/>
    <w:rsid w:val="001613D8"/>
    <w:rsid w:val="001614F1"/>
    <w:rsid w:val="0016157E"/>
    <w:rsid w:val="001615EE"/>
    <w:rsid w:val="00161CC0"/>
    <w:rsid w:val="00161EEB"/>
    <w:rsid w:val="00161FC6"/>
    <w:rsid w:val="0016246E"/>
    <w:rsid w:val="00162618"/>
    <w:rsid w:val="00162A3A"/>
    <w:rsid w:val="00162D78"/>
    <w:rsid w:val="00163304"/>
    <w:rsid w:val="0016335E"/>
    <w:rsid w:val="001635D4"/>
    <w:rsid w:val="001637EA"/>
    <w:rsid w:val="00163B04"/>
    <w:rsid w:val="00163DBA"/>
    <w:rsid w:val="0016423D"/>
    <w:rsid w:val="0016446D"/>
    <w:rsid w:val="0016458C"/>
    <w:rsid w:val="00164911"/>
    <w:rsid w:val="0016494B"/>
    <w:rsid w:val="00164960"/>
    <w:rsid w:val="00164975"/>
    <w:rsid w:val="00164C58"/>
    <w:rsid w:val="00164FC1"/>
    <w:rsid w:val="0016567A"/>
    <w:rsid w:val="0016575E"/>
    <w:rsid w:val="00165B73"/>
    <w:rsid w:val="00165BF7"/>
    <w:rsid w:val="001669B0"/>
    <w:rsid w:val="001670B5"/>
    <w:rsid w:val="00167493"/>
    <w:rsid w:val="001675A8"/>
    <w:rsid w:val="001675B7"/>
    <w:rsid w:val="001675D4"/>
    <w:rsid w:val="001677BE"/>
    <w:rsid w:val="0016792A"/>
    <w:rsid w:val="00167AE4"/>
    <w:rsid w:val="00167EAC"/>
    <w:rsid w:val="001700C8"/>
    <w:rsid w:val="00170216"/>
    <w:rsid w:val="00170AB1"/>
    <w:rsid w:val="00170E51"/>
    <w:rsid w:val="00170FEF"/>
    <w:rsid w:val="001720D7"/>
    <w:rsid w:val="0017275B"/>
    <w:rsid w:val="00172816"/>
    <w:rsid w:val="00172869"/>
    <w:rsid w:val="00172F94"/>
    <w:rsid w:val="00173134"/>
    <w:rsid w:val="0017321D"/>
    <w:rsid w:val="00173247"/>
    <w:rsid w:val="001736D0"/>
    <w:rsid w:val="001737FC"/>
    <w:rsid w:val="00173AEF"/>
    <w:rsid w:val="00173FB6"/>
    <w:rsid w:val="0017485F"/>
    <w:rsid w:val="00175199"/>
    <w:rsid w:val="00175730"/>
    <w:rsid w:val="00175DF5"/>
    <w:rsid w:val="00175F71"/>
    <w:rsid w:val="001766AC"/>
    <w:rsid w:val="0017682A"/>
    <w:rsid w:val="00176B65"/>
    <w:rsid w:val="00177477"/>
    <w:rsid w:val="00177485"/>
    <w:rsid w:val="00177BC4"/>
    <w:rsid w:val="001801D7"/>
    <w:rsid w:val="001806B8"/>
    <w:rsid w:val="00180F0B"/>
    <w:rsid w:val="00181374"/>
    <w:rsid w:val="001813AC"/>
    <w:rsid w:val="001815E8"/>
    <w:rsid w:val="0018163D"/>
    <w:rsid w:val="00181A56"/>
    <w:rsid w:val="00181B3A"/>
    <w:rsid w:val="00182242"/>
    <w:rsid w:val="001822D7"/>
    <w:rsid w:val="001823A5"/>
    <w:rsid w:val="001826C8"/>
    <w:rsid w:val="0018317A"/>
    <w:rsid w:val="001831EC"/>
    <w:rsid w:val="00183456"/>
    <w:rsid w:val="0018349C"/>
    <w:rsid w:val="001834D1"/>
    <w:rsid w:val="00183555"/>
    <w:rsid w:val="001835B9"/>
    <w:rsid w:val="00183638"/>
    <w:rsid w:val="00183749"/>
    <w:rsid w:val="001838A0"/>
    <w:rsid w:val="00184CEB"/>
    <w:rsid w:val="00184D21"/>
    <w:rsid w:val="00185479"/>
    <w:rsid w:val="00185613"/>
    <w:rsid w:val="001858E5"/>
    <w:rsid w:val="001859AE"/>
    <w:rsid w:val="00185A8C"/>
    <w:rsid w:val="00185BE5"/>
    <w:rsid w:val="001860F5"/>
    <w:rsid w:val="00186244"/>
    <w:rsid w:val="00186398"/>
    <w:rsid w:val="001865C2"/>
    <w:rsid w:val="001866AA"/>
    <w:rsid w:val="00186746"/>
    <w:rsid w:val="00186980"/>
    <w:rsid w:val="001870C5"/>
    <w:rsid w:val="001871B4"/>
    <w:rsid w:val="00187252"/>
    <w:rsid w:val="00187E06"/>
    <w:rsid w:val="00190407"/>
    <w:rsid w:val="00190507"/>
    <w:rsid w:val="001905ED"/>
    <w:rsid w:val="00190C22"/>
    <w:rsid w:val="00190FA5"/>
    <w:rsid w:val="00191007"/>
    <w:rsid w:val="00191531"/>
    <w:rsid w:val="00191616"/>
    <w:rsid w:val="001917EF"/>
    <w:rsid w:val="00191850"/>
    <w:rsid w:val="00191B80"/>
    <w:rsid w:val="00191E0A"/>
    <w:rsid w:val="00191F4D"/>
    <w:rsid w:val="0019209A"/>
    <w:rsid w:val="001924D4"/>
    <w:rsid w:val="001925DA"/>
    <w:rsid w:val="00192958"/>
    <w:rsid w:val="0019423D"/>
    <w:rsid w:val="001942E1"/>
    <w:rsid w:val="001946AF"/>
    <w:rsid w:val="00194D43"/>
    <w:rsid w:val="00194E2B"/>
    <w:rsid w:val="00194EBE"/>
    <w:rsid w:val="00195552"/>
    <w:rsid w:val="0019570F"/>
    <w:rsid w:val="00195BA4"/>
    <w:rsid w:val="00195FE9"/>
    <w:rsid w:val="00196379"/>
    <w:rsid w:val="00196508"/>
    <w:rsid w:val="001965C8"/>
    <w:rsid w:val="001966B4"/>
    <w:rsid w:val="001969EF"/>
    <w:rsid w:val="00196EE6"/>
    <w:rsid w:val="00197236"/>
    <w:rsid w:val="001974BF"/>
    <w:rsid w:val="001975F0"/>
    <w:rsid w:val="00197EBE"/>
    <w:rsid w:val="001A0044"/>
    <w:rsid w:val="001A03A1"/>
    <w:rsid w:val="001A0726"/>
    <w:rsid w:val="001A0FC3"/>
    <w:rsid w:val="001A1220"/>
    <w:rsid w:val="001A13A1"/>
    <w:rsid w:val="001A161E"/>
    <w:rsid w:val="001A1805"/>
    <w:rsid w:val="001A19B2"/>
    <w:rsid w:val="001A1A68"/>
    <w:rsid w:val="001A1D45"/>
    <w:rsid w:val="001A1E96"/>
    <w:rsid w:val="001A2572"/>
    <w:rsid w:val="001A2CA8"/>
    <w:rsid w:val="001A2E58"/>
    <w:rsid w:val="001A3223"/>
    <w:rsid w:val="001A373A"/>
    <w:rsid w:val="001A3969"/>
    <w:rsid w:val="001A3972"/>
    <w:rsid w:val="001A3CAE"/>
    <w:rsid w:val="001A3ED7"/>
    <w:rsid w:val="001A407C"/>
    <w:rsid w:val="001A4274"/>
    <w:rsid w:val="001A4529"/>
    <w:rsid w:val="001A4770"/>
    <w:rsid w:val="001A48C3"/>
    <w:rsid w:val="001A49B1"/>
    <w:rsid w:val="001A4A6B"/>
    <w:rsid w:val="001A4A9F"/>
    <w:rsid w:val="001A4D30"/>
    <w:rsid w:val="001A5488"/>
    <w:rsid w:val="001A56E6"/>
    <w:rsid w:val="001A5824"/>
    <w:rsid w:val="001A582C"/>
    <w:rsid w:val="001A584E"/>
    <w:rsid w:val="001A5903"/>
    <w:rsid w:val="001A5C26"/>
    <w:rsid w:val="001A6047"/>
    <w:rsid w:val="001A636D"/>
    <w:rsid w:val="001A6A3B"/>
    <w:rsid w:val="001A6C62"/>
    <w:rsid w:val="001A6CD9"/>
    <w:rsid w:val="001A7804"/>
    <w:rsid w:val="001B0C34"/>
    <w:rsid w:val="001B1092"/>
    <w:rsid w:val="001B16C0"/>
    <w:rsid w:val="001B198F"/>
    <w:rsid w:val="001B1B56"/>
    <w:rsid w:val="001B2099"/>
    <w:rsid w:val="001B236C"/>
    <w:rsid w:val="001B2745"/>
    <w:rsid w:val="001B2B2D"/>
    <w:rsid w:val="001B2E00"/>
    <w:rsid w:val="001B31B4"/>
    <w:rsid w:val="001B321B"/>
    <w:rsid w:val="001B3866"/>
    <w:rsid w:val="001B3CD2"/>
    <w:rsid w:val="001B3D64"/>
    <w:rsid w:val="001B3D6E"/>
    <w:rsid w:val="001B44EC"/>
    <w:rsid w:val="001B4592"/>
    <w:rsid w:val="001B46CC"/>
    <w:rsid w:val="001B46FB"/>
    <w:rsid w:val="001B4FE5"/>
    <w:rsid w:val="001B5801"/>
    <w:rsid w:val="001B5FB8"/>
    <w:rsid w:val="001B6641"/>
    <w:rsid w:val="001B6670"/>
    <w:rsid w:val="001B6D9C"/>
    <w:rsid w:val="001B6E2D"/>
    <w:rsid w:val="001B703E"/>
    <w:rsid w:val="001B725C"/>
    <w:rsid w:val="001B72A0"/>
    <w:rsid w:val="001B7D79"/>
    <w:rsid w:val="001C0276"/>
    <w:rsid w:val="001C09F2"/>
    <w:rsid w:val="001C0A9A"/>
    <w:rsid w:val="001C1443"/>
    <w:rsid w:val="001C14F9"/>
    <w:rsid w:val="001C1993"/>
    <w:rsid w:val="001C1A35"/>
    <w:rsid w:val="001C23B6"/>
    <w:rsid w:val="001C2435"/>
    <w:rsid w:val="001C2659"/>
    <w:rsid w:val="001C2853"/>
    <w:rsid w:val="001C28C3"/>
    <w:rsid w:val="001C2D8D"/>
    <w:rsid w:val="001C2EC5"/>
    <w:rsid w:val="001C311C"/>
    <w:rsid w:val="001C34B5"/>
    <w:rsid w:val="001C384F"/>
    <w:rsid w:val="001C3FC0"/>
    <w:rsid w:val="001C409C"/>
    <w:rsid w:val="001C40B2"/>
    <w:rsid w:val="001C44AF"/>
    <w:rsid w:val="001C4508"/>
    <w:rsid w:val="001C4523"/>
    <w:rsid w:val="001C45FB"/>
    <w:rsid w:val="001C4F46"/>
    <w:rsid w:val="001C4F74"/>
    <w:rsid w:val="001C5249"/>
    <w:rsid w:val="001C5A88"/>
    <w:rsid w:val="001C5B65"/>
    <w:rsid w:val="001C6190"/>
    <w:rsid w:val="001C6463"/>
    <w:rsid w:val="001C64A4"/>
    <w:rsid w:val="001C6973"/>
    <w:rsid w:val="001C6A6A"/>
    <w:rsid w:val="001C6CC9"/>
    <w:rsid w:val="001C6F32"/>
    <w:rsid w:val="001C7729"/>
    <w:rsid w:val="001C7E84"/>
    <w:rsid w:val="001C7EDA"/>
    <w:rsid w:val="001C7FE3"/>
    <w:rsid w:val="001D10F2"/>
    <w:rsid w:val="001D1ADC"/>
    <w:rsid w:val="001D1B9E"/>
    <w:rsid w:val="001D1C93"/>
    <w:rsid w:val="001D2587"/>
    <w:rsid w:val="001D25B7"/>
    <w:rsid w:val="001D269B"/>
    <w:rsid w:val="001D2715"/>
    <w:rsid w:val="001D2948"/>
    <w:rsid w:val="001D2A5D"/>
    <w:rsid w:val="001D2F01"/>
    <w:rsid w:val="001D2F04"/>
    <w:rsid w:val="001D317A"/>
    <w:rsid w:val="001D3993"/>
    <w:rsid w:val="001D3A88"/>
    <w:rsid w:val="001D3BC3"/>
    <w:rsid w:val="001D3BD2"/>
    <w:rsid w:val="001D3F6A"/>
    <w:rsid w:val="001D442C"/>
    <w:rsid w:val="001D447E"/>
    <w:rsid w:val="001D4FB1"/>
    <w:rsid w:val="001D501D"/>
    <w:rsid w:val="001D5207"/>
    <w:rsid w:val="001D53B7"/>
    <w:rsid w:val="001D5931"/>
    <w:rsid w:val="001D5B57"/>
    <w:rsid w:val="001D611B"/>
    <w:rsid w:val="001D6301"/>
    <w:rsid w:val="001D648E"/>
    <w:rsid w:val="001D6505"/>
    <w:rsid w:val="001D653B"/>
    <w:rsid w:val="001D6710"/>
    <w:rsid w:val="001D6957"/>
    <w:rsid w:val="001D6DA4"/>
    <w:rsid w:val="001D7185"/>
    <w:rsid w:val="001D71D3"/>
    <w:rsid w:val="001D72F0"/>
    <w:rsid w:val="001D7603"/>
    <w:rsid w:val="001D785C"/>
    <w:rsid w:val="001D7ADB"/>
    <w:rsid w:val="001D7AFA"/>
    <w:rsid w:val="001D7F41"/>
    <w:rsid w:val="001E003C"/>
    <w:rsid w:val="001E0453"/>
    <w:rsid w:val="001E05C5"/>
    <w:rsid w:val="001E0DA0"/>
    <w:rsid w:val="001E0F95"/>
    <w:rsid w:val="001E147E"/>
    <w:rsid w:val="001E14D4"/>
    <w:rsid w:val="001E19F0"/>
    <w:rsid w:val="001E1C41"/>
    <w:rsid w:val="001E2236"/>
    <w:rsid w:val="001E2302"/>
    <w:rsid w:val="001E25CC"/>
    <w:rsid w:val="001E28EB"/>
    <w:rsid w:val="001E2CA5"/>
    <w:rsid w:val="001E31AF"/>
    <w:rsid w:val="001E39CB"/>
    <w:rsid w:val="001E3A0D"/>
    <w:rsid w:val="001E47BA"/>
    <w:rsid w:val="001E4831"/>
    <w:rsid w:val="001E4A13"/>
    <w:rsid w:val="001E4A9B"/>
    <w:rsid w:val="001E4F41"/>
    <w:rsid w:val="001E536A"/>
    <w:rsid w:val="001E5576"/>
    <w:rsid w:val="001E5681"/>
    <w:rsid w:val="001E5994"/>
    <w:rsid w:val="001E5BA6"/>
    <w:rsid w:val="001E5BE0"/>
    <w:rsid w:val="001E5F61"/>
    <w:rsid w:val="001E6214"/>
    <w:rsid w:val="001E6691"/>
    <w:rsid w:val="001E6B4E"/>
    <w:rsid w:val="001E6B83"/>
    <w:rsid w:val="001E6C38"/>
    <w:rsid w:val="001E752C"/>
    <w:rsid w:val="001E7588"/>
    <w:rsid w:val="001E75C2"/>
    <w:rsid w:val="001E7671"/>
    <w:rsid w:val="001E7D8C"/>
    <w:rsid w:val="001E7F3B"/>
    <w:rsid w:val="001F06AE"/>
    <w:rsid w:val="001F1252"/>
    <w:rsid w:val="001F1552"/>
    <w:rsid w:val="001F1D81"/>
    <w:rsid w:val="001F2159"/>
    <w:rsid w:val="001F2238"/>
    <w:rsid w:val="001F22DA"/>
    <w:rsid w:val="001F2659"/>
    <w:rsid w:val="001F28BE"/>
    <w:rsid w:val="001F2944"/>
    <w:rsid w:val="001F2CEC"/>
    <w:rsid w:val="001F2E9A"/>
    <w:rsid w:val="001F306F"/>
    <w:rsid w:val="001F308F"/>
    <w:rsid w:val="001F3315"/>
    <w:rsid w:val="001F3401"/>
    <w:rsid w:val="001F3551"/>
    <w:rsid w:val="001F36B7"/>
    <w:rsid w:val="001F36E5"/>
    <w:rsid w:val="001F3722"/>
    <w:rsid w:val="001F38F8"/>
    <w:rsid w:val="001F3939"/>
    <w:rsid w:val="001F3989"/>
    <w:rsid w:val="001F3A22"/>
    <w:rsid w:val="001F3BD5"/>
    <w:rsid w:val="001F419F"/>
    <w:rsid w:val="001F4F52"/>
    <w:rsid w:val="001F513F"/>
    <w:rsid w:val="001F5247"/>
    <w:rsid w:val="001F52C9"/>
    <w:rsid w:val="001F53B1"/>
    <w:rsid w:val="001F53ED"/>
    <w:rsid w:val="001F572E"/>
    <w:rsid w:val="001F5D1A"/>
    <w:rsid w:val="001F5DA6"/>
    <w:rsid w:val="001F652E"/>
    <w:rsid w:val="001F69A1"/>
    <w:rsid w:val="001F69DE"/>
    <w:rsid w:val="001F6AC9"/>
    <w:rsid w:val="001F70A5"/>
    <w:rsid w:val="001F70DA"/>
    <w:rsid w:val="001F7249"/>
    <w:rsid w:val="001F764F"/>
    <w:rsid w:val="001F7871"/>
    <w:rsid w:val="001F7C46"/>
    <w:rsid w:val="001F7D7F"/>
    <w:rsid w:val="00200252"/>
    <w:rsid w:val="00200344"/>
    <w:rsid w:val="002004CE"/>
    <w:rsid w:val="0020072B"/>
    <w:rsid w:val="002009DF"/>
    <w:rsid w:val="00200A43"/>
    <w:rsid w:val="00200B97"/>
    <w:rsid w:val="002019CA"/>
    <w:rsid w:val="00201CD3"/>
    <w:rsid w:val="00201D16"/>
    <w:rsid w:val="002026F6"/>
    <w:rsid w:val="002028EE"/>
    <w:rsid w:val="00202AFC"/>
    <w:rsid w:val="00202B6A"/>
    <w:rsid w:val="00202CB8"/>
    <w:rsid w:val="00202D10"/>
    <w:rsid w:val="00202D5D"/>
    <w:rsid w:val="00202D6B"/>
    <w:rsid w:val="00202E19"/>
    <w:rsid w:val="00203108"/>
    <w:rsid w:val="002031AB"/>
    <w:rsid w:val="002032AF"/>
    <w:rsid w:val="0020332D"/>
    <w:rsid w:val="002035E9"/>
    <w:rsid w:val="00203742"/>
    <w:rsid w:val="0020377F"/>
    <w:rsid w:val="00203BBC"/>
    <w:rsid w:val="00203C14"/>
    <w:rsid w:val="00203FBA"/>
    <w:rsid w:val="00204184"/>
    <w:rsid w:val="002041EE"/>
    <w:rsid w:val="002041FF"/>
    <w:rsid w:val="002042EE"/>
    <w:rsid w:val="00204C1B"/>
    <w:rsid w:val="00204C41"/>
    <w:rsid w:val="00204C86"/>
    <w:rsid w:val="00204FF6"/>
    <w:rsid w:val="002053E9"/>
    <w:rsid w:val="00205E26"/>
    <w:rsid w:val="00205FF0"/>
    <w:rsid w:val="0020604A"/>
    <w:rsid w:val="00206246"/>
    <w:rsid w:val="0020657B"/>
    <w:rsid w:val="0020669E"/>
    <w:rsid w:val="002067D3"/>
    <w:rsid w:val="00206A29"/>
    <w:rsid w:val="00206B29"/>
    <w:rsid w:val="00206B78"/>
    <w:rsid w:val="00206C4E"/>
    <w:rsid w:val="00206CA6"/>
    <w:rsid w:val="00206E72"/>
    <w:rsid w:val="00206F78"/>
    <w:rsid w:val="00206FA3"/>
    <w:rsid w:val="002070E9"/>
    <w:rsid w:val="002075EA"/>
    <w:rsid w:val="00207720"/>
    <w:rsid w:val="00207874"/>
    <w:rsid w:val="00207BA8"/>
    <w:rsid w:val="0021014C"/>
    <w:rsid w:val="00210605"/>
    <w:rsid w:val="00210678"/>
    <w:rsid w:val="002106C2"/>
    <w:rsid w:val="002106FA"/>
    <w:rsid w:val="00210985"/>
    <w:rsid w:val="00210A5E"/>
    <w:rsid w:val="00210F27"/>
    <w:rsid w:val="00211106"/>
    <w:rsid w:val="00211122"/>
    <w:rsid w:val="00211597"/>
    <w:rsid w:val="00211CB7"/>
    <w:rsid w:val="00211F9D"/>
    <w:rsid w:val="002121EB"/>
    <w:rsid w:val="0021231D"/>
    <w:rsid w:val="0021259B"/>
    <w:rsid w:val="00212CD0"/>
    <w:rsid w:val="00212CF4"/>
    <w:rsid w:val="00213189"/>
    <w:rsid w:val="0021356F"/>
    <w:rsid w:val="002137C3"/>
    <w:rsid w:val="00213D8A"/>
    <w:rsid w:val="00213DF5"/>
    <w:rsid w:val="002145CF"/>
    <w:rsid w:val="00214BD8"/>
    <w:rsid w:val="00214BEB"/>
    <w:rsid w:val="00214E2B"/>
    <w:rsid w:val="00214F67"/>
    <w:rsid w:val="00215AA9"/>
    <w:rsid w:val="00215BE8"/>
    <w:rsid w:val="00216692"/>
    <w:rsid w:val="002168CC"/>
    <w:rsid w:val="00216D98"/>
    <w:rsid w:val="002175EA"/>
    <w:rsid w:val="00217629"/>
    <w:rsid w:val="002179FF"/>
    <w:rsid w:val="00217CB7"/>
    <w:rsid w:val="00217D40"/>
    <w:rsid w:val="00217D71"/>
    <w:rsid w:val="00217E2D"/>
    <w:rsid w:val="00220574"/>
    <w:rsid w:val="0022065F"/>
    <w:rsid w:val="002206C3"/>
    <w:rsid w:val="002207F9"/>
    <w:rsid w:val="00220BF1"/>
    <w:rsid w:val="00220E50"/>
    <w:rsid w:val="002211E0"/>
    <w:rsid w:val="002212A9"/>
    <w:rsid w:val="00221815"/>
    <w:rsid w:val="002218B7"/>
    <w:rsid w:val="0022196B"/>
    <w:rsid w:val="002219AC"/>
    <w:rsid w:val="00221BFF"/>
    <w:rsid w:val="00221F8C"/>
    <w:rsid w:val="002221D3"/>
    <w:rsid w:val="00222987"/>
    <w:rsid w:val="00222F0B"/>
    <w:rsid w:val="00222F49"/>
    <w:rsid w:val="00223123"/>
    <w:rsid w:val="00223208"/>
    <w:rsid w:val="002232D5"/>
    <w:rsid w:val="002232D9"/>
    <w:rsid w:val="002233F0"/>
    <w:rsid w:val="00223632"/>
    <w:rsid w:val="002237F1"/>
    <w:rsid w:val="00223EFE"/>
    <w:rsid w:val="00223FCB"/>
    <w:rsid w:val="00224293"/>
    <w:rsid w:val="002242C2"/>
    <w:rsid w:val="00224AED"/>
    <w:rsid w:val="00224B6D"/>
    <w:rsid w:val="00224BD8"/>
    <w:rsid w:val="00224FB0"/>
    <w:rsid w:val="0022528A"/>
    <w:rsid w:val="002255CB"/>
    <w:rsid w:val="002259C1"/>
    <w:rsid w:val="00225DBB"/>
    <w:rsid w:val="00226318"/>
    <w:rsid w:val="002264A9"/>
    <w:rsid w:val="0022662B"/>
    <w:rsid w:val="00226992"/>
    <w:rsid w:val="00226C3C"/>
    <w:rsid w:val="00226D11"/>
    <w:rsid w:val="00226D1B"/>
    <w:rsid w:val="00227056"/>
    <w:rsid w:val="0022714D"/>
    <w:rsid w:val="002272C0"/>
    <w:rsid w:val="0022788F"/>
    <w:rsid w:val="00230426"/>
    <w:rsid w:val="00230A51"/>
    <w:rsid w:val="00230D86"/>
    <w:rsid w:val="00230F07"/>
    <w:rsid w:val="00230F0C"/>
    <w:rsid w:val="002319F6"/>
    <w:rsid w:val="00232783"/>
    <w:rsid w:val="0023290A"/>
    <w:rsid w:val="0023294D"/>
    <w:rsid w:val="00232E36"/>
    <w:rsid w:val="00232F43"/>
    <w:rsid w:val="0023313E"/>
    <w:rsid w:val="0023388C"/>
    <w:rsid w:val="00233B9C"/>
    <w:rsid w:val="00233C6B"/>
    <w:rsid w:val="002341DE"/>
    <w:rsid w:val="0023434D"/>
    <w:rsid w:val="002343C7"/>
    <w:rsid w:val="0023457C"/>
    <w:rsid w:val="00234BEF"/>
    <w:rsid w:val="00234D63"/>
    <w:rsid w:val="00235121"/>
    <w:rsid w:val="002352BA"/>
    <w:rsid w:val="00235443"/>
    <w:rsid w:val="00235544"/>
    <w:rsid w:val="00235605"/>
    <w:rsid w:val="002357B1"/>
    <w:rsid w:val="00235828"/>
    <w:rsid w:val="00236622"/>
    <w:rsid w:val="0023664C"/>
    <w:rsid w:val="00236D56"/>
    <w:rsid w:val="00236F16"/>
    <w:rsid w:val="00237299"/>
    <w:rsid w:val="0023745C"/>
    <w:rsid w:val="0023797B"/>
    <w:rsid w:val="00237F78"/>
    <w:rsid w:val="00240580"/>
    <w:rsid w:val="002406F9"/>
    <w:rsid w:val="002407F7"/>
    <w:rsid w:val="002408E9"/>
    <w:rsid w:val="00240A0C"/>
    <w:rsid w:val="00240BF7"/>
    <w:rsid w:val="00240C96"/>
    <w:rsid w:val="002410C5"/>
    <w:rsid w:val="00241169"/>
    <w:rsid w:val="00241924"/>
    <w:rsid w:val="00241E28"/>
    <w:rsid w:val="002423D0"/>
    <w:rsid w:val="00242854"/>
    <w:rsid w:val="00242AE9"/>
    <w:rsid w:val="00242BB4"/>
    <w:rsid w:val="00242C6E"/>
    <w:rsid w:val="00242CA4"/>
    <w:rsid w:val="00242EC5"/>
    <w:rsid w:val="00242EE5"/>
    <w:rsid w:val="0024372C"/>
    <w:rsid w:val="00244399"/>
    <w:rsid w:val="00244419"/>
    <w:rsid w:val="002444F2"/>
    <w:rsid w:val="00244983"/>
    <w:rsid w:val="00244A3F"/>
    <w:rsid w:val="00244D72"/>
    <w:rsid w:val="00244D78"/>
    <w:rsid w:val="0024504B"/>
    <w:rsid w:val="002450FC"/>
    <w:rsid w:val="0024568F"/>
    <w:rsid w:val="00245739"/>
    <w:rsid w:val="00245977"/>
    <w:rsid w:val="002459F2"/>
    <w:rsid w:val="00245FF5"/>
    <w:rsid w:val="002465FC"/>
    <w:rsid w:val="0024674C"/>
    <w:rsid w:val="002476B1"/>
    <w:rsid w:val="00247897"/>
    <w:rsid w:val="00247F7A"/>
    <w:rsid w:val="0025023B"/>
    <w:rsid w:val="00250625"/>
    <w:rsid w:val="0025078E"/>
    <w:rsid w:val="00250CA7"/>
    <w:rsid w:val="00250F65"/>
    <w:rsid w:val="00251885"/>
    <w:rsid w:val="002518C7"/>
    <w:rsid w:val="00251C0E"/>
    <w:rsid w:val="00251D5D"/>
    <w:rsid w:val="00251F1E"/>
    <w:rsid w:val="00252502"/>
    <w:rsid w:val="0025274C"/>
    <w:rsid w:val="00252AFD"/>
    <w:rsid w:val="00253601"/>
    <w:rsid w:val="002539B5"/>
    <w:rsid w:val="00253FC7"/>
    <w:rsid w:val="00254508"/>
    <w:rsid w:val="002545AB"/>
    <w:rsid w:val="0025464E"/>
    <w:rsid w:val="00254668"/>
    <w:rsid w:val="002546B3"/>
    <w:rsid w:val="00254AE6"/>
    <w:rsid w:val="00254D16"/>
    <w:rsid w:val="00254DB8"/>
    <w:rsid w:val="002551B4"/>
    <w:rsid w:val="00255267"/>
    <w:rsid w:val="00255295"/>
    <w:rsid w:val="0025574F"/>
    <w:rsid w:val="00255CB0"/>
    <w:rsid w:val="00255D4A"/>
    <w:rsid w:val="00255F02"/>
    <w:rsid w:val="00256169"/>
    <w:rsid w:val="002563D9"/>
    <w:rsid w:val="00256E35"/>
    <w:rsid w:val="00256E41"/>
    <w:rsid w:val="002574D7"/>
    <w:rsid w:val="0025765A"/>
    <w:rsid w:val="00257D8D"/>
    <w:rsid w:val="00257E45"/>
    <w:rsid w:val="002602BB"/>
    <w:rsid w:val="002608EA"/>
    <w:rsid w:val="00260D65"/>
    <w:rsid w:val="00260E95"/>
    <w:rsid w:val="00260ED3"/>
    <w:rsid w:val="0026102B"/>
    <w:rsid w:val="00261270"/>
    <w:rsid w:val="0026182B"/>
    <w:rsid w:val="0026190A"/>
    <w:rsid w:val="00261E65"/>
    <w:rsid w:val="00261F8B"/>
    <w:rsid w:val="002625A1"/>
    <w:rsid w:val="002629F9"/>
    <w:rsid w:val="00262A2E"/>
    <w:rsid w:val="00262ADB"/>
    <w:rsid w:val="00262C57"/>
    <w:rsid w:val="00262C91"/>
    <w:rsid w:val="00262DE4"/>
    <w:rsid w:val="002630D1"/>
    <w:rsid w:val="00263471"/>
    <w:rsid w:val="002635F5"/>
    <w:rsid w:val="002637D7"/>
    <w:rsid w:val="00263821"/>
    <w:rsid w:val="00263A8F"/>
    <w:rsid w:val="00263CAA"/>
    <w:rsid w:val="00263CDE"/>
    <w:rsid w:val="00264435"/>
    <w:rsid w:val="00264868"/>
    <w:rsid w:val="00264ACA"/>
    <w:rsid w:val="00264C42"/>
    <w:rsid w:val="00264DA1"/>
    <w:rsid w:val="00265107"/>
    <w:rsid w:val="002651A2"/>
    <w:rsid w:val="002655A2"/>
    <w:rsid w:val="0026573A"/>
    <w:rsid w:val="002658EE"/>
    <w:rsid w:val="00265A51"/>
    <w:rsid w:val="00265BEE"/>
    <w:rsid w:val="00265C8F"/>
    <w:rsid w:val="00265E0C"/>
    <w:rsid w:val="002669A7"/>
    <w:rsid w:val="00266AE4"/>
    <w:rsid w:val="00266EED"/>
    <w:rsid w:val="00267779"/>
    <w:rsid w:val="00267ABB"/>
    <w:rsid w:val="00267AF8"/>
    <w:rsid w:val="00267BA2"/>
    <w:rsid w:val="00267D1D"/>
    <w:rsid w:val="00267D75"/>
    <w:rsid w:val="00267F81"/>
    <w:rsid w:val="00267FB5"/>
    <w:rsid w:val="00270205"/>
    <w:rsid w:val="00270209"/>
    <w:rsid w:val="002717EE"/>
    <w:rsid w:val="00272094"/>
    <w:rsid w:val="002721DB"/>
    <w:rsid w:val="0027285D"/>
    <w:rsid w:val="00272A42"/>
    <w:rsid w:val="00273A20"/>
    <w:rsid w:val="00273A35"/>
    <w:rsid w:val="00273B95"/>
    <w:rsid w:val="00273BB4"/>
    <w:rsid w:val="00273F55"/>
    <w:rsid w:val="00273F6F"/>
    <w:rsid w:val="0027404C"/>
    <w:rsid w:val="0027426C"/>
    <w:rsid w:val="002742D2"/>
    <w:rsid w:val="00274640"/>
    <w:rsid w:val="00274964"/>
    <w:rsid w:val="002749E9"/>
    <w:rsid w:val="00274A7E"/>
    <w:rsid w:val="00274B90"/>
    <w:rsid w:val="00274DA8"/>
    <w:rsid w:val="00274DF6"/>
    <w:rsid w:val="0027526B"/>
    <w:rsid w:val="00275482"/>
    <w:rsid w:val="002756DD"/>
    <w:rsid w:val="00275A6A"/>
    <w:rsid w:val="00275C35"/>
    <w:rsid w:val="0027612F"/>
    <w:rsid w:val="002761CF"/>
    <w:rsid w:val="0027639A"/>
    <w:rsid w:val="002764D6"/>
    <w:rsid w:val="0027668C"/>
    <w:rsid w:val="0027678E"/>
    <w:rsid w:val="0027690C"/>
    <w:rsid w:val="00276928"/>
    <w:rsid w:val="00276B22"/>
    <w:rsid w:val="00276B96"/>
    <w:rsid w:val="00276CE7"/>
    <w:rsid w:val="0027740F"/>
    <w:rsid w:val="00277842"/>
    <w:rsid w:val="002778C1"/>
    <w:rsid w:val="00277A7A"/>
    <w:rsid w:val="00280754"/>
    <w:rsid w:val="00280CB0"/>
    <w:rsid w:val="0028114C"/>
    <w:rsid w:val="00281158"/>
    <w:rsid w:val="0028129E"/>
    <w:rsid w:val="002814ED"/>
    <w:rsid w:val="002816A8"/>
    <w:rsid w:val="002816E6"/>
    <w:rsid w:val="00281703"/>
    <w:rsid w:val="00281C94"/>
    <w:rsid w:val="0028234A"/>
    <w:rsid w:val="002824E9"/>
    <w:rsid w:val="00282DBD"/>
    <w:rsid w:val="00282F52"/>
    <w:rsid w:val="00283007"/>
    <w:rsid w:val="0028300B"/>
    <w:rsid w:val="00283101"/>
    <w:rsid w:val="0028318B"/>
    <w:rsid w:val="00283252"/>
    <w:rsid w:val="0028327F"/>
    <w:rsid w:val="0028341B"/>
    <w:rsid w:val="00283A74"/>
    <w:rsid w:val="00283F57"/>
    <w:rsid w:val="00283F9F"/>
    <w:rsid w:val="00284017"/>
    <w:rsid w:val="00284509"/>
    <w:rsid w:val="00284A07"/>
    <w:rsid w:val="00284BCB"/>
    <w:rsid w:val="00284FA9"/>
    <w:rsid w:val="00285015"/>
    <w:rsid w:val="0028513F"/>
    <w:rsid w:val="00285524"/>
    <w:rsid w:val="00285F67"/>
    <w:rsid w:val="00285FAF"/>
    <w:rsid w:val="0028648B"/>
    <w:rsid w:val="00286536"/>
    <w:rsid w:val="00286E5E"/>
    <w:rsid w:val="00287889"/>
    <w:rsid w:val="002879DE"/>
    <w:rsid w:val="00287A98"/>
    <w:rsid w:val="00287BA0"/>
    <w:rsid w:val="002900DD"/>
    <w:rsid w:val="0029015C"/>
    <w:rsid w:val="00290616"/>
    <w:rsid w:val="0029063C"/>
    <w:rsid w:val="002907FF"/>
    <w:rsid w:val="00290A3B"/>
    <w:rsid w:val="00290AF8"/>
    <w:rsid w:val="00290B3C"/>
    <w:rsid w:val="0029141D"/>
    <w:rsid w:val="0029191B"/>
    <w:rsid w:val="00291F49"/>
    <w:rsid w:val="0029215B"/>
    <w:rsid w:val="002924CC"/>
    <w:rsid w:val="00292812"/>
    <w:rsid w:val="00293033"/>
    <w:rsid w:val="0029315C"/>
    <w:rsid w:val="00293182"/>
    <w:rsid w:val="00293509"/>
    <w:rsid w:val="00293BFA"/>
    <w:rsid w:val="002942CC"/>
    <w:rsid w:val="002944DE"/>
    <w:rsid w:val="00294A6A"/>
    <w:rsid w:val="00294D93"/>
    <w:rsid w:val="00295284"/>
    <w:rsid w:val="00295489"/>
    <w:rsid w:val="002955D4"/>
    <w:rsid w:val="00295A79"/>
    <w:rsid w:val="00295BA0"/>
    <w:rsid w:val="00295DF7"/>
    <w:rsid w:val="00296807"/>
    <w:rsid w:val="0029699E"/>
    <w:rsid w:val="002969A5"/>
    <w:rsid w:val="00296C19"/>
    <w:rsid w:val="00296DED"/>
    <w:rsid w:val="00297251"/>
    <w:rsid w:val="002977CC"/>
    <w:rsid w:val="0029799E"/>
    <w:rsid w:val="002979D5"/>
    <w:rsid w:val="00297C4E"/>
    <w:rsid w:val="00297CF4"/>
    <w:rsid w:val="00297D31"/>
    <w:rsid w:val="002A0275"/>
    <w:rsid w:val="002A04E8"/>
    <w:rsid w:val="002A05A4"/>
    <w:rsid w:val="002A0B51"/>
    <w:rsid w:val="002A0EE2"/>
    <w:rsid w:val="002A12BA"/>
    <w:rsid w:val="002A12FD"/>
    <w:rsid w:val="002A17D1"/>
    <w:rsid w:val="002A1BA5"/>
    <w:rsid w:val="002A1F8D"/>
    <w:rsid w:val="002A223B"/>
    <w:rsid w:val="002A2C4B"/>
    <w:rsid w:val="002A2E1F"/>
    <w:rsid w:val="002A35BE"/>
    <w:rsid w:val="002A36EC"/>
    <w:rsid w:val="002A3729"/>
    <w:rsid w:val="002A4103"/>
    <w:rsid w:val="002A4231"/>
    <w:rsid w:val="002A437F"/>
    <w:rsid w:val="002A4620"/>
    <w:rsid w:val="002A4E3C"/>
    <w:rsid w:val="002A4E7C"/>
    <w:rsid w:val="002A560F"/>
    <w:rsid w:val="002A57DF"/>
    <w:rsid w:val="002A5939"/>
    <w:rsid w:val="002A5B56"/>
    <w:rsid w:val="002A5C92"/>
    <w:rsid w:val="002A6B30"/>
    <w:rsid w:val="002A6E88"/>
    <w:rsid w:val="002A6EDE"/>
    <w:rsid w:val="002A72E2"/>
    <w:rsid w:val="002A7AEA"/>
    <w:rsid w:val="002A7EE3"/>
    <w:rsid w:val="002B0379"/>
    <w:rsid w:val="002B03A9"/>
    <w:rsid w:val="002B065E"/>
    <w:rsid w:val="002B1904"/>
    <w:rsid w:val="002B1F6D"/>
    <w:rsid w:val="002B1FA4"/>
    <w:rsid w:val="002B2605"/>
    <w:rsid w:val="002B2949"/>
    <w:rsid w:val="002B29C0"/>
    <w:rsid w:val="002B2EB9"/>
    <w:rsid w:val="002B3399"/>
    <w:rsid w:val="002B371E"/>
    <w:rsid w:val="002B37E1"/>
    <w:rsid w:val="002B4048"/>
    <w:rsid w:val="002B435E"/>
    <w:rsid w:val="002B487C"/>
    <w:rsid w:val="002B4DFF"/>
    <w:rsid w:val="002B51BB"/>
    <w:rsid w:val="002B601D"/>
    <w:rsid w:val="002B6BE9"/>
    <w:rsid w:val="002B76F7"/>
    <w:rsid w:val="002B7774"/>
    <w:rsid w:val="002C051C"/>
    <w:rsid w:val="002C05E0"/>
    <w:rsid w:val="002C08EC"/>
    <w:rsid w:val="002C0992"/>
    <w:rsid w:val="002C0AD1"/>
    <w:rsid w:val="002C14B3"/>
    <w:rsid w:val="002C1AB0"/>
    <w:rsid w:val="002C1D49"/>
    <w:rsid w:val="002C1F55"/>
    <w:rsid w:val="002C1F8D"/>
    <w:rsid w:val="002C1FC9"/>
    <w:rsid w:val="002C22EB"/>
    <w:rsid w:val="002C2521"/>
    <w:rsid w:val="002C25EB"/>
    <w:rsid w:val="002C2607"/>
    <w:rsid w:val="002C26CA"/>
    <w:rsid w:val="002C2ADD"/>
    <w:rsid w:val="002C2B9C"/>
    <w:rsid w:val="002C3336"/>
    <w:rsid w:val="002C3527"/>
    <w:rsid w:val="002C3604"/>
    <w:rsid w:val="002C37F8"/>
    <w:rsid w:val="002C4405"/>
    <w:rsid w:val="002C4B60"/>
    <w:rsid w:val="002C4EC8"/>
    <w:rsid w:val="002C56B7"/>
    <w:rsid w:val="002C56EA"/>
    <w:rsid w:val="002C64DA"/>
    <w:rsid w:val="002C6678"/>
    <w:rsid w:val="002C6706"/>
    <w:rsid w:val="002C682F"/>
    <w:rsid w:val="002C6F4A"/>
    <w:rsid w:val="002C73E1"/>
    <w:rsid w:val="002C7A73"/>
    <w:rsid w:val="002C7EBB"/>
    <w:rsid w:val="002D0094"/>
    <w:rsid w:val="002D03E6"/>
    <w:rsid w:val="002D06FD"/>
    <w:rsid w:val="002D0C8A"/>
    <w:rsid w:val="002D0E1F"/>
    <w:rsid w:val="002D0E96"/>
    <w:rsid w:val="002D1592"/>
    <w:rsid w:val="002D15C6"/>
    <w:rsid w:val="002D18C8"/>
    <w:rsid w:val="002D1CD5"/>
    <w:rsid w:val="002D1FC6"/>
    <w:rsid w:val="002D2088"/>
    <w:rsid w:val="002D24A5"/>
    <w:rsid w:val="002D273F"/>
    <w:rsid w:val="002D29A9"/>
    <w:rsid w:val="002D2BA2"/>
    <w:rsid w:val="002D2C01"/>
    <w:rsid w:val="002D30F9"/>
    <w:rsid w:val="002D347B"/>
    <w:rsid w:val="002D3648"/>
    <w:rsid w:val="002D38B3"/>
    <w:rsid w:val="002D3A33"/>
    <w:rsid w:val="002D3B92"/>
    <w:rsid w:val="002D3C6F"/>
    <w:rsid w:val="002D3EB2"/>
    <w:rsid w:val="002D3FB7"/>
    <w:rsid w:val="002D4A69"/>
    <w:rsid w:val="002D4D56"/>
    <w:rsid w:val="002D5301"/>
    <w:rsid w:val="002D56F5"/>
    <w:rsid w:val="002D5A28"/>
    <w:rsid w:val="002D5AF0"/>
    <w:rsid w:val="002D5E5C"/>
    <w:rsid w:val="002D5EAA"/>
    <w:rsid w:val="002D601A"/>
    <w:rsid w:val="002D6145"/>
    <w:rsid w:val="002D6F61"/>
    <w:rsid w:val="002D70CA"/>
    <w:rsid w:val="002D7443"/>
    <w:rsid w:val="002D767C"/>
    <w:rsid w:val="002D7E34"/>
    <w:rsid w:val="002E0078"/>
    <w:rsid w:val="002E0090"/>
    <w:rsid w:val="002E019E"/>
    <w:rsid w:val="002E02A9"/>
    <w:rsid w:val="002E03AA"/>
    <w:rsid w:val="002E07D8"/>
    <w:rsid w:val="002E0849"/>
    <w:rsid w:val="002E0B7A"/>
    <w:rsid w:val="002E0C07"/>
    <w:rsid w:val="002E0D4F"/>
    <w:rsid w:val="002E153B"/>
    <w:rsid w:val="002E158A"/>
    <w:rsid w:val="002E184E"/>
    <w:rsid w:val="002E1E0F"/>
    <w:rsid w:val="002E215D"/>
    <w:rsid w:val="002E218D"/>
    <w:rsid w:val="002E2361"/>
    <w:rsid w:val="002E243D"/>
    <w:rsid w:val="002E271C"/>
    <w:rsid w:val="002E2B96"/>
    <w:rsid w:val="002E2D61"/>
    <w:rsid w:val="002E2EE8"/>
    <w:rsid w:val="002E3107"/>
    <w:rsid w:val="002E31BA"/>
    <w:rsid w:val="002E31E2"/>
    <w:rsid w:val="002E3388"/>
    <w:rsid w:val="002E3547"/>
    <w:rsid w:val="002E365F"/>
    <w:rsid w:val="002E3CE9"/>
    <w:rsid w:val="002E4807"/>
    <w:rsid w:val="002E4DF4"/>
    <w:rsid w:val="002E4F63"/>
    <w:rsid w:val="002E51AD"/>
    <w:rsid w:val="002E5432"/>
    <w:rsid w:val="002E568C"/>
    <w:rsid w:val="002E5B27"/>
    <w:rsid w:val="002E5DBC"/>
    <w:rsid w:val="002E6050"/>
    <w:rsid w:val="002E60BF"/>
    <w:rsid w:val="002E60EA"/>
    <w:rsid w:val="002E677A"/>
    <w:rsid w:val="002E6A1C"/>
    <w:rsid w:val="002E6C61"/>
    <w:rsid w:val="002E6D23"/>
    <w:rsid w:val="002E6EB2"/>
    <w:rsid w:val="002E70EB"/>
    <w:rsid w:val="002E742C"/>
    <w:rsid w:val="002E7A32"/>
    <w:rsid w:val="002E7AAE"/>
    <w:rsid w:val="002E7EA2"/>
    <w:rsid w:val="002F0945"/>
    <w:rsid w:val="002F0C8A"/>
    <w:rsid w:val="002F17F1"/>
    <w:rsid w:val="002F2023"/>
    <w:rsid w:val="002F2340"/>
    <w:rsid w:val="002F2451"/>
    <w:rsid w:val="002F2CB4"/>
    <w:rsid w:val="002F323E"/>
    <w:rsid w:val="002F32BC"/>
    <w:rsid w:val="002F33BC"/>
    <w:rsid w:val="002F3533"/>
    <w:rsid w:val="002F36A0"/>
    <w:rsid w:val="002F3DBA"/>
    <w:rsid w:val="002F4175"/>
    <w:rsid w:val="002F41A7"/>
    <w:rsid w:val="002F4553"/>
    <w:rsid w:val="002F4921"/>
    <w:rsid w:val="002F4B9B"/>
    <w:rsid w:val="002F4D97"/>
    <w:rsid w:val="002F4EE1"/>
    <w:rsid w:val="002F50BA"/>
    <w:rsid w:val="002F5251"/>
    <w:rsid w:val="002F525A"/>
    <w:rsid w:val="002F535E"/>
    <w:rsid w:val="002F5566"/>
    <w:rsid w:val="002F57CA"/>
    <w:rsid w:val="002F5B48"/>
    <w:rsid w:val="002F5CF3"/>
    <w:rsid w:val="002F5EFE"/>
    <w:rsid w:val="002F6307"/>
    <w:rsid w:val="002F63E1"/>
    <w:rsid w:val="002F63F0"/>
    <w:rsid w:val="002F64DC"/>
    <w:rsid w:val="002F66F2"/>
    <w:rsid w:val="002F676E"/>
    <w:rsid w:val="002F680F"/>
    <w:rsid w:val="002F6886"/>
    <w:rsid w:val="002F68C5"/>
    <w:rsid w:val="002F6AA6"/>
    <w:rsid w:val="002F6D3D"/>
    <w:rsid w:val="002F752E"/>
    <w:rsid w:val="002F7624"/>
    <w:rsid w:val="002F7652"/>
    <w:rsid w:val="002F7787"/>
    <w:rsid w:val="002F7DB0"/>
    <w:rsid w:val="00300462"/>
    <w:rsid w:val="0030048E"/>
    <w:rsid w:val="0030059A"/>
    <w:rsid w:val="003005FD"/>
    <w:rsid w:val="00300753"/>
    <w:rsid w:val="003009F4"/>
    <w:rsid w:val="00300AD4"/>
    <w:rsid w:val="00300E42"/>
    <w:rsid w:val="00300F85"/>
    <w:rsid w:val="0030122D"/>
    <w:rsid w:val="003012F7"/>
    <w:rsid w:val="00301302"/>
    <w:rsid w:val="003014BB"/>
    <w:rsid w:val="003015EA"/>
    <w:rsid w:val="0030163D"/>
    <w:rsid w:val="003016B7"/>
    <w:rsid w:val="003017BD"/>
    <w:rsid w:val="003017C1"/>
    <w:rsid w:val="00302434"/>
    <w:rsid w:val="0030298C"/>
    <w:rsid w:val="003032EE"/>
    <w:rsid w:val="003033D8"/>
    <w:rsid w:val="00303738"/>
    <w:rsid w:val="00303996"/>
    <w:rsid w:val="00303A63"/>
    <w:rsid w:val="00303C14"/>
    <w:rsid w:val="00303C51"/>
    <w:rsid w:val="00303F3D"/>
    <w:rsid w:val="0030420E"/>
    <w:rsid w:val="00304706"/>
    <w:rsid w:val="003049DB"/>
    <w:rsid w:val="00305371"/>
    <w:rsid w:val="00305459"/>
    <w:rsid w:val="00305806"/>
    <w:rsid w:val="003064C7"/>
    <w:rsid w:val="00306962"/>
    <w:rsid w:val="00306A3B"/>
    <w:rsid w:val="00306C40"/>
    <w:rsid w:val="00306E8C"/>
    <w:rsid w:val="00306FD9"/>
    <w:rsid w:val="003070FC"/>
    <w:rsid w:val="00307436"/>
    <w:rsid w:val="00307519"/>
    <w:rsid w:val="0031015A"/>
    <w:rsid w:val="003108FA"/>
    <w:rsid w:val="0031130D"/>
    <w:rsid w:val="003113D8"/>
    <w:rsid w:val="0031161D"/>
    <w:rsid w:val="0031170C"/>
    <w:rsid w:val="003118D0"/>
    <w:rsid w:val="003118FF"/>
    <w:rsid w:val="00311B8A"/>
    <w:rsid w:val="00311BC0"/>
    <w:rsid w:val="00311C79"/>
    <w:rsid w:val="00311CF8"/>
    <w:rsid w:val="00311F6D"/>
    <w:rsid w:val="003120E9"/>
    <w:rsid w:val="0031220E"/>
    <w:rsid w:val="00312C43"/>
    <w:rsid w:val="00313869"/>
    <w:rsid w:val="00313C53"/>
    <w:rsid w:val="00314830"/>
    <w:rsid w:val="00314911"/>
    <w:rsid w:val="00314964"/>
    <w:rsid w:val="00314F81"/>
    <w:rsid w:val="00314FF4"/>
    <w:rsid w:val="00314FF5"/>
    <w:rsid w:val="003151A5"/>
    <w:rsid w:val="0031528E"/>
    <w:rsid w:val="003153E7"/>
    <w:rsid w:val="00315641"/>
    <w:rsid w:val="00315689"/>
    <w:rsid w:val="003156B0"/>
    <w:rsid w:val="003157E9"/>
    <w:rsid w:val="00315B23"/>
    <w:rsid w:val="00316002"/>
    <w:rsid w:val="00316900"/>
    <w:rsid w:val="0031694C"/>
    <w:rsid w:val="00316BE5"/>
    <w:rsid w:val="0031740D"/>
    <w:rsid w:val="003179C7"/>
    <w:rsid w:val="00317A83"/>
    <w:rsid w:val="00317AED"/>
    <w:rsid w:val="00317C83"/>
    <w:rsid w:val="00317D9D"/>
    <w:rsid w:val="0032012F"/>
    <w:rsid w:val="00320445"/>
    <w:rsid w:val="0032059F"/>
    <w:rsid w:val="003205D4"/>
    <w:rsid w:val="003206C7"/>
    <w:rsid w:val="00320A50"/>
    <w:rsid w:val="00320A66"/>
    <w:rsid w:val="00320BCF"/>
    <w:rsid w:val="00320D8A"/>
    <w:rsid w:val="00320F25"/>
    <w:rsid w:val="00320FE9"/>
    <w:rsid w:val="0032158C"/>
    <w:rsid w:val="0032208D"/>
    <w:rsid w:val="0032244C"/>
    <w:rsid w:val="00322523"/>
    <w:rsid w:val="003225B4"/>
    <w:rsid w:val="003225D4"/>
    <w:rsid w:val="00322885"/>
    <w:rsid w:val="0032298D"/>
    <w:rsid w:val="00322AE8"/>
    <w:rsid w:val="00322DBB"/>
    <w:rsid w:val="00322EA4"/>
    <w:rsid w:val="00323330"/>
    <w:rsid w:val="00323356"/>
    <w:rsid w:val="00323395"/>
    <w:rsid w:val="003233E5"/>
    <w:rsid w:val="00323BA3"/>
    <w:rsid w:val="00323D2D"/>
    <w:rsid w:val="00323E35"/>
    <w:rsid w:val="00324337"/>
    <w:rsid w:val="003247D5"/>
    <w:rsid w:val="00324A41"/>
    <w:rsid w:val="00324EA7"/>
    <w:rsid w:val="0032544B"/>
    <w:rsid w:val="003259E4"/>
    <w:rsid w:val="00325DA8"/>
    <w:rsid w:val="00326342"/>
    <w:rsid w:val="00326C17"/>
    <w:rsid w:val="00326EED"/>
    <w:rsid w:val="00326F82"/>
    <w:rsid w:val="00326FB3"/>
    <w:rsid w:val="003273DD"/>
    <w:rsid w:val="00327A1A"/>
    <w:rsid w:val="00327DC5"/>
    <w:rsid w:val="00330869"/>
    <w:rsid w:val="003313C0"/>
    <w:rsid w:val="003314AB"/>
    <w:rsid w:val="003314F9"/>
    <w:rsid w:val="00331566"/>
    <w:rsid w:val="0033187D"/>
    <w:rsid w:val="00331C70"/>
    <w:rsid w:val="0033201A"/>
    <w:rsid w:val="00332113"/>
    <w:rsid w:val="00332442"/>
    <w:rsid w:val="00332769"/>
    <w:rsid w:val="00332A9A"/>
    <w:rsid w:val="00332D96"/>
    <w:rsid w:val="00332F19"/>
    <w:rsid w:val="003332B6"/>
    <w:rsid w:val="00333F08"/>
    <w:rsid w:val="00334150"/>
    <w:rsid w:val="003347BB"/>
    <w:rsid w:val="00334CD2"/>
    <w:rsid w:val="0033501C"/>
    <w:rsid w:val="00335069"/>
    <w:rsid w:val="00335238"/>
    <w:rsid w:val="00335283"/>
    <w:rsid w:val="003353BB"/>
    <w:rsid w:val="00335DF7"/>
    <w:rsid w:val="00336688"/>
    <w:rsid w:val="0033670B"/>
    <w:rsid w:val="00336E78"/>
    <w:rsid w:val="0033767C"/>
    <w:rsid w:val="00337789"/>
    <w:rsid w:val="0033795D"/>
    <w:rsid w:val="003379D3"/>
    <w:rsid w:val="003401B8"/>
    <w:rsid w:val="0034033C"/>
    <w:rsid w:val="003406D4"/>
    <w:rsid w:val="00340A18"/>
    <w:rsid w:val="00340BB0"/>
    <w:rsid w:val="00340C0D"/>
    <w:rsid w:val="00340C2D"/>
    <w:rsid w:val="00340EB0"/>
    <w:rsid w:val="003410FD"/>
    <w:rsid w:val="00341116"/>
    <w:rsid w:val="0034116D"/>
    <w:rsid w:val="003413D7"/>
    <w:rsid w:val="003416D3"/>
    <w:rsid w:val="00341714"/>
    <w:rsid w:val="00342221"/>
    <w:rsid w:val="003425B5"/>
    <w:rsid w:val="0034261B"/>
    <w:rsid w:val="00342946"/>
    <w:rsid w:val="00342B33"/>
    <w:rsid w:val="00342D9E"/>
    <w:rsid w:val="003431EE"/>
    <w:rsid w:val="003432F8"/>
    <w:rsid w:val="003436E9"/>
    <w:rsid w:val="00343CE4"/>
    <w:rsid w:val="00344065"/>
    <w:rsid w:val="00344239"/>
    <w:rsid w:val="003445CC"/>
    <w:rsid w:val="00344626"/>
    <w:rsid w:val="003446C4"/>
    <w:rsid w:val="0034486C"/>
    <w:rsid w:val="00344CBF"/>
    <w:rsid w:val="003452DF"/>
    <w:rsid w:val="003458A0"/>
    <w:rsid w:val="00345DEB"/>
    <w:rsid w:val="0034639F"/>
    <w:rsid w:val="00346927"/>
    <w:rsid w:val="003469C1"/>
    <w:rsid w:val="00346DBD"/>
    <w:rsid w:val="00346E6D"/>
    <w:rsid w:val="00346EC4"/>
    <w:rsid w:val="0034744C"/>
    <w:rsid w:val="003476CB"/>
    <w:rsid w:val="0034780F"/>
    <w:rsid w:val="00347816"/>
    <w:rsid w:val="00347A1A"/>
    <w:rsid w:val="00347BC2"/>
    <w:rsid w:val="00347D11"/>
    <w:rsid w:val="003501A9"/>
    <w:rsid w:val="00350634"/>
    <w:rsid w:val="00350690"/>
    <w:rsid w:val="00350A58"/>
    <w:rsid w:val="00350B28"/>
    <w:rsid w:val="00350E32"/>
    <w:rsid w:val="00350FA5"/>
    <w:rsid w:val="00351135"/>
    <w:rsid w:val="003518B1"/>
    <w:rsid w:val="00351B65"/>
    <w:rsid w:val="00351DB4"/>
    <w:rsid w:val="00351E9A"/>
    <w:rsid w:val="00351F16"/>
    <w:rsid w:val="00352091"/>
    <w:rsid w:val="00352146"/>
    <w:rsid w:val="0035214B"/>
    <w:rsid w:val="003524A0"/>
    <w:rsid w:val="00352513"/>
    <w:rsid w:val="003528CB"/>
    <w:rsid w:val="00352905"/>
    <w:rsid w:val="003532D2"/>
    <w:rsid w:val="0035331D"/>
    <w:rsid w:val="00353543"/>
    <w:rsid w:val="0035363F"/>
    <w:rsid w:val="00353797"/>
    <w:rsid w:val="00353D63"/>
    <w:rsid w:val="00353EA8"/>
    <w:rsid w:val="00354209"/>
    <w:rsid w:val="00354551"/>
    <w:rsid w:val="00354831"/>
    <w:rsid w:val="00354D4A"/>
    <w:rsid w:val="00354E51"/>
    <w:rsid w:val="0035500E"/>
    <w:rsid w:val="003557FA"/>
    <w:rsid w:val="00355A7C"/>
    <w:rsid w:val="00355C62"/>
    <w:rsid w:val="00356071"/>
    <w:rsid w:val="003562D4"/>
    <w:rsid w:val="003565EE"/>
    <w:rsid w:val="00356FDD"/>
    <w:rsid w:val="003571F7"/>
    <w:rsid w:val="00357376"/>
    <w:rsid w:val="003576B6"/>
    <w:rsid w:val="00357847"/>
    <w:rsid w:val="00357C85"/>
    <w:rsid w:val="00357ECB"/>
    <w:rsid w:val="00357FAE"/>
    <w:rsid w:val="003601F6"/>
    <w:rsid w:val="0036026B"/>
    <w:rsid w:val="003602D8"/>
    <w:rsid w:val="0036114C"/>
    <w:rsid w:val="0036127B"/>
    <w:rsid w:val="00361763"/>
    <w:rsid w:val="0036178B"/>
    <w:rsid w:val="00361F07"/>
    <w:rsid w:val="00361FA9"/>
    <w:rsid w:val="003620FA"/>
    <w:rsid w:val="0036252B"/>
    <w:rsid w:val="003629BB"/>
    <w:rsid w:val="003629F2"/>
    <w:rsid w:val="00362B3B"/>
    <w:rsid w:val="00362DD0"/>
    <w:rsid w:val="00363160"/>
    <w:rsid w:val="00363540"/>
    <w:rsid w:val="00363623"/>
    <w:rsid w:val="003638BD"/>
    <w:rsid w:val="00363CE1"/>
    <w:rsid w:val="00363FA5"/>
    <w:rsid w:val="00364134"/>
    <w:rsid w:val="003642FD"/>
    <w:rsid w:val="0036453C"/>
    <w:rsid w:val="00364D7E"/>
    <w:rsid w:val="0036538B"/>
    <w:rsid w:val="003656FE"/>
    <w:rsid w:val="00365712"/>
    <w:rsid w:val="00365838"/>
    <w:rsid w:val="003659A1"/>
    <w:rsid w:val="00365CFC"/>
    <w:rsid w:val="00365F40"/>
    <w:rsid w:val="00365F6C"/>
    <w:rsid w:val="003667DC"/>
    <w:rsid w:val="00366FEA"/>
    <w:rsid w:val="00367357"/>
    <w:rsid w:val="003675DA"/>
    <w:rsid w:val="00367620"/>
    <w:rsid w:val="003677A7"/>
    <w:rsid w:val="003678DC"/>
    <w:rsid w:val="00367AD2"/>
    <w:rsid w:val="00367D58"/>
    <w:rsid w:val="00370488"/>
    <w:rsid w:val="003705B2"/>
    <w:rsid w:val="0037065C"/>
    <w:rsid w:val="003706CF"/>
    <w:rsid w:val="00370884"/>
    <w:rsid w:val="00370929"/>
    <w:rsid w:val="00370A68"/>
    <w:rsid w:val="00370B3F"/>
    <w:rsid w:val="003716A2"/>
    <w:rsid w:val="00371963"/>
    <w:rsid w:val="00371AB5"/>
    <w:rsid w:val="00371C09"/>
    <w:rsid w:val="00371C30"/>
    <w:rsid w:val="00372F45"/>
    <w:rsid w:val="003737B2"/>
    <w:rsid w:val="003738B9"/>
    <w:rsid w:val="00373AED"/>
    <w:rsid w:val="00373CD6"/>
    <w:rsid w:val="00373CD7"/>
    <w:rsid w:val="00373E37"/>
    <w:rsid w:val="00374373"/>
    <w:rsid w:val="0037448E"/>
    <w:rsid w:val="0037480C"/>
    <w:rsid w:val="00374A29"/>
    <w:rsid w:val="00374A5C"/>
    <w:rsid w:val="00374D42"/>
    <w:rsid w:val="0037500B"/>
    <w:rsid w:val="00375039"/>
    <w:rsid w:val="003753D6"/>
    <w:rsid w:val="00375719"/>
    <w:rsid w:val="00375789"/>
    <w:rsid w:val="00375B82"/>
    <w:rsid w:val="00375FAF"/>
    <w:rsid w:val="00376194"/>
    <w:rsid w:val="003762D3"/>
    <w:rsid w:val="0037636A"/>
    <w:rsid w:val="003765A5"/>
    <w:rsid w:val="003765E1"/>
    <w:rsid w:val="00377216"/>
    <w:rsid w:val="00377312"/>
    <w:rsid w:val="003777F1"/>
    <w:rsid w:val="00377892"/>
    <w:rsid w:val="00377B3C"/>
    <w:rsid w:val="00377DFF"/>
    <w:rsid w:val="00380153"/>
    <w:rsid w:val="003805DD"/>
    <w:rsid w:val="0038082D"/>
    <w:rsid w:val="00380B66"/>
    <w:rsid w:val="00381413"/>
    <w:rsid w:val="00381D2B"/>
    <w:rsid w:val="00381FE2"/>
    <w:rsid w:val="0038242F"/>
    <w:rsid w:val="00382510"/>
    <w:rsid w:val="00382A89"/>
    <w:rsid w:val="00383582"/>
    <w:rsid w:val="003835BD"/>
    <w:rsid w:val="00383D3A"/>
    <w:rsid w:val="00383F59"/>
    <w:rsid w:val="0038403F"/>
    <w:rsid w:val="003841C4"/>
    <w:rsid w:val="00384648"/>
    <w:rsid w:val="0038470D"/>
    <w:rsid w:val="003847D9"/>
    <w:rsid w:val="003847F7"/>
    <w:rsid w:val="003855E0"/>
    <w:rsid w:val="0038568D"/>
    <w:rsid w:val="00386003"/>
    <w:rsid w:val="003861A7"/>
    <w:rsid w:val="003869F9"/>
    <w:rsid w:val="00386EA7"/>
    <w:rsid w:val="00387D76"/>
    <w:rsid w:val="00390282"/>
    <w:rsid w:val="003902A3"/>
    <w:rsid w:val="003903A5"/>
    <w:rsid w:val="00390685"/>
    <w:rsid w:val="003906AC"/>
    <w:rsid w:val="00390C27"/>
    <w:rsid w:val="00391616"/>
    <w:rsid w:val="00391853"/>
    <w:rsid w:val="003918B2"/>
    <w:rsid w:val="00391A81"/>
    <w:rsid w:val="00391C33"/>
    <w:rsid w:val="00391CA7"/>
    <w:rsid w:val="00391DBA"/>
    <w:rsid w:val="00392268"/>
    <w:rsid w:val="00392979"/>
    <w:rsid w:val="00392A17"/>
    <w:rsid w:val="00392DA6"/>
    <w:rsid w:val="0039331D"/>
    <w:rsid w:val="003946F5"/>
    <w:rsid w:val="00394B72"/>
    <w:rsid w:val="00394CF1"/>
    <w:rsid w:val="00395788"/>
    <w:rsid w:val="00395A50"/>
    <w:rsid w:val="00395E7A"/>
    <w:rsid w:val="00395F8F"/>
    <w:rsid w:val="00396555"/>
    <w:rsid w:val="003967FD"/>
    <w:rsid w:val="00396BDE"/>
    <w:rsid w:val="00396DED"/>
    <w:rsid w:val="00396DEF"/>
    <w:rsid w:val="00396E10"/>
    <w:rsid w:val="00396E52"/>
    <w:rsid w:val="003970F2"/>
    <w:rsid w:val="003974DF"/>
    <w:rsid w:val="00397D15"/>
    <w:rsid w:val="00397FC3"/>
    <w:rsid w:val="003A0A5E"/>
    <w:rsid w:val="003A0BF1"/>
    <w:rsid w:val="003A11AE"/>
    <w:rsid w:val="003A11E5"/>
    <w:rsid w:val="003A13BC"/>
    <w:rsid w:val="003A1636"/>
    <w:rsid w:val="003A1B3E"/>
    <w:rsid w:val="003A1B93"/>
    <w:rsid w:val="003A243A"/>
    <w:rsid w:val="003A2536"/>
    <w:rsid w:val="003A279D"/>
    <w:rsid w:val="003A2AEF"/>
    <w:rsid w:val="003A3089"/>
    <w:rsid w:val="003A3240"/>
    <w:rsid w:val="003A389C"/>
    <w:rsid w:val="003A3B0C"/>
    <w:rsid w:val="003A41F0"/>
    <w:rsid w:val="003A4304"/>
    <w:rsid w:val="003A43D9"/>
    <w:rsid w:val="003A4468"/>
    <w:rsid w:val="003A47B8"/>
    <w:rsid w:val="003A49FC"/>
    <w:rsid w:val="003A4EFE"/>
    <w:rsid w:val="003A4FCB"/>
    <w:rsid w:val="003A5961"/>
    <w:rsid w:val="003A5EEF"/>
    <w:rsid w:val="003A5FAC"/>
    <w:rsid w:val="003A61D0"/>
    <w:rsid w:val="003A62FC"/>
    <w:rsid w:val="003A6F1B"/>
    <w:rsid w:val="003A7006"/>
    <w:rsid w:val="003A70F0"/>
    <w:rsid w:val="003A7B88"/>
    <w:rsid w:val="003A7C07"/>
    <w:rsid w:val="003A7C08"/>
    <w:rsid w:val="003A7DA9"/>
    <w:rsid w:val="003B08DB"/>
    <w:rsid w:val="003B0A9A"/>
    <w:rsid w:val="003B0CE8"/>
    <w:rsid w:val="003B0DA1"/>
    <w:rsid w:val="003B0F61"/>
    <w:rsid w:val="003B144F"/>
    <w:rsid w:val="003B1AEB"/>
    <w:rsid w:val="003B20E0"/>
    <w:rsid w:val="003B22B9"/>
    <w:rsid w:val="003B2848"/>
    <w:rsid w:val="003B2CF4"/>
    <w:rsid w:val="003B339B"/>
    <w:rsid w:val="003B36A9"/>
    <w:rsid w:val="003B3892"/>
    <w:rsid w:val="003B398A"/>
    <w:rsid w:val="003B399C"/>
    <w:rsid w:val="003B3CE6"/>
    <w:rsid w:val="003B3CF4"/>
    <w:rsid w:val="003B3DC0"/>
    <w:rsid w:val="003B3ECA"/>
    <w:rsid w:val="003B3F1A"/>
    <w:rsid w:val="003B43BF"/>
    <w:rsid w:val="003B43E5"/>
    <w:rsid w:val="003B49C8"/>
    <w:rsid w:val="003B4B5E"/>
    <w:rsid w:val="003B4D71"/>
    <w:rsid w:val="003B4ECC"/>
    <w:rsid w:val="003B50FD"/>
    <w:rsid w:val="003B519E"/>
    <w:rsid w:val="003B55B8"/>
    <w:rsid w:val="003B5670"/>
    <w:rsid w:val="003B5957"/>
    <w:rsid w:val="003B5991"/>
    <w:rsid w:val="003B5C92"/>
    <w:rsid w:val="003B5E8D"/>
    <w:rsid w:val="003B6072"/>
    <w:rsid w:val="003B6248"/>
    <w:rsid w:val="003B64CC"/>
    <w:rsid w:val="003B65E3"/>
    <w:rsid w:val="003B6618"/>
    <w:rsid w:val="003B6843"/>
    <w:rsid w:val="003B6B45"/>
    <w:rsid w:val="003B6C1B"/>
    <w:rsid w:val="003B7036"/>
    <w:rsid w:val="003B7C87"/>
    <w:rsid w:val="003C0046"/>
    <w:rsid w:val="003C00D1"/>
    <w:rsid w:val="003C0334"/>
    <w:rsid w:val="003C04A8"/>
    <w:rsid w:val="003C04CA"/>
    <w:rsid w:val="003C05BB"/>
    <w:rsid w:val="003C08AE"/>
    <w:rsid w:val="003C0CCB"/>
    <w:rsid w:val="003C0F14"/>
    <w:rsid w:val="003C0F21"/>
    <w:rsid w:val="003C13EF"/>
    <w:rsid w:val="003C1B83"/>
    <w:rsid w:val="003C1D4F"/>
    <w:rsid w:val="003C1E34"/>
    <w:rsid w:val="003C2135"/>
    <w:rsid w:val="003C21A5"/>
    <w:rsid w:val="003C21AD"/>
    <w:rsid w:val="003C21BA"/>
    <w:rsid w:val="003C23DE"/>
    <w:rsid w:val="003C2676"/>
    <w:rsid w:val="003C2768"/>
    <w:rsid w:val="003C2F29"/>
    <w:rsid w:val="003C2F42"/>
    <w:rsid w:val="003C2FE1"/>
    <w:rsid w:val="003C3062"/>
    <w:rsid w:val="003C31E7"/>
    <w:rsid w:val="003C32C5"/>
    <w:rsid w:val="003C3380"/>
    <w:rsid w:val="003C4080"/>
    <w:rsid w:val="003C43AB"/>
    <w:rsid w:val="003C4AED"/>
    <w:rsid w:val="003C4FE6"/>
    <w:rsid w:val="003C5167"/>
    <w:rsid w:val="003C5A69"/>
    <w:rsid w:val="003C5C36"/>
    <w:rsid w:val="003C5FFA"/>
    <w:rsid w:val="003C612E"/>
    <w:rsid w:val="003C646B"/>
    <w:rsid w:val="003C6573"/>
    <w:rsid w:val="003C6C08"/>
    <w:rsid w:val="003C6CED"/>
    <w:rsid w:val="003C6FA6"/>
    <w:rsid w:val="003C7005"/>
    <w:rsid w:val="003C7031"/>
    <w:rsid w:val="003C7130"/>
    <w:rsid w:val="003C71B9"/>
    <w:rsid w:val="003C7315"/>
    <w:rsid w:val="003C74B8"/>
    <w:rsid w:val="003C7624"/>
    <w:rsid w:val="003C7948"/>
    <w:rsid w:val="003C7CC6"/>
    <w:rsid w:val="003C7E06"/>
    <w:rsid w:val="003C7EBA"/>
    <w:rsid w:val="003C7FB5"/>
    <w:rsid w:val="003D024A"/>
    <w:rsid w:val="003D042B"/>
    <w:rsid w:val="003D05B8"/>
    <w:rsid w:val="003D05ED"/>
    <w:rsid w:val="003D0729"/>
    <w:rsid w:val="003D13D3"/>
    <w:rsid w:val="003D14FD"/>
    <w:rsid w:val="003D1A3B"/>
    <w:rsid w:val="003D1AA9"/>
    <w:rsid w:val="003D1CB9"/>
    <w:rsid w:val="003D1CE7"/>
    <w:rsid w:val="003D2227"/>
    <w:rsid w:val="003D27F1"/>
    <w:rsid w:val="003D2A29"/>
    <w:rsid w:val="003D2D81"/>
    <w:rsid w:val="003D3107"/>
    <w:rsid w:val="003D313B"/>
    <w:rsid w:val="003D31B4"/>
    <w:rsid w:val="003D37CA"/>
    <w:rsid w:val="003D3971"/>
    <w:rsid w:val="003D3A8C"/>
    <w:rsid w:val="003D3D25"/>
    <w:rsid w:val="003D3F0E"/>
    <w:rsid w:val="003D3F5D"/>
    <w:rsid w:val="003D3F67"/>
    <w:rsid w:val="003D40CA"/>
    <w:rsid w:val="003D41A6"/>
    <w:rsid w:val="003D41E8"/>
    <w:rsid w:val="003D45C7"/>
    <w:rsid w:val="003D4D91"/>
    <w:rsid w:val="003D520B"/>
    <w:rsid w:val="003D525D"/>
    <w:rsid w:val="003D54E2"/>
    <w:rsid w:val="003D59D6"/>
    <w:rsid w:val="003D5B55"/>
    <w:rsid w:val="003D5C00"/>
    <w:rsid w:val="003D5CEC"/>
    <w:rsid w:val="003D5EAA"/>
    <w:rsid w:val="003D60DB"/>
    <w:rsid w:val="003D627D"/>
    <w:rsid w:val="003D676A"/>
    <w:rsid w:val="003D68E2"/>
    <w:rsid w:val="003D68FA"/>
    <w:rsid w:val="003D6D37"/>
    <w:rsid w:val="003D6EA8"/>
    <w:rsid w:val="003D704F"/>
    <w:rsid w:val="003D723B"/>
    <w:rsid w:val="003D7740"/>
    <w:rsid w:val="003D7A5E"/>
    <w:rsid w:val="003E0341"/>
    <w:rsid w:val="003E0543"/>
    <w:rsid w:val="003E0546"/>
    <w:rsid w:val="003E054D"/>
    <w:rsid w:val="003E064C"/>
    <w:rsid w:val="003E076B"/>
    <w:rsid w:val="003E0B3E"/>
    <w:rsid w:val="003E0C5F"/>
    <w:rsid w:val="003E0CBE"/>
    <w:rsid w:val="003E0EFA"/>
    <w:rsid w:val="003E1223"/>
    <w:rsid w:val="003E126D"/>
    <w:rsid w:val="003E166B"/>
    <w:rsid w:val="003E16D1"/>
    <w:rsid w:val="003E1C04"/>
    <w:rsid w:val="003E1C50"/>
    <w:rsid w:val="003E1D6C"/>
    <w:rsid w:val="003E1F77"/>
    <w:rsid w:val="003E1FC1"/>
    <w:rsid w:val="003E23E3"/>
    <w:rsid w:val="003E23F7"/>
    <w:rsid w:val="003E2561"/>
    <w:rsid w:val="003E256E"/>
    <w:rsid w:val="003E25AB"/>
    <w:rsid w:val="003E3091"/>
    <w:rsid w:val="003E3106"/>
    <w:rsid w:val="003E3663"/>
    <w:rsid w:val="003E39C6"/>
    <w:rsid w:val="003E3A3D"/>
    <w:rsid w:val="003E3E50"/>
    <w:rsid w:val="003E40D8"/>
    <w:rsid w:val="003E42E2"/>
    <w:rsid w:val="003E4B0E"/>
    <w:rsid w:val="003E4F55"/>
    <w:rsid w:val="003E5263"/>
    <w:rsid w:val="003E5429"/>
    <w:rsid w:val="003E54D7"/>
    <w:rsid w:val="003E5661"/>
    <w:rsid w:val="003E642B"/>
    <w:rsid w:val="003E66F9"/>
    <w:rsid w:val="003E69EB"/>
    <w:rsid w:val="003E6BD4"/>
    <w:rsid w:val="003E6D97"/>
    <w:rsid w:val="003E6F1D"/>
    <w:rsid w:val="003E6F9A"/>
    <w:rsid w:val="003E7575"/>
    <w:rsid w:val="003E782E"/>
    <w:rsid w:val="003E7D83"/>
    <w:rsid w:val="003E7E3D"/>
    <w:rsid w:val="003E7E99"/>
    <w:rsid w:val="003F0165"/>
    <w:rsid w:val="003F02F6"/>
    <w:rsid w:val="003F0505"/>
    <w:rsid w:val="003F06DD"/>
    <w:rsid w:val="003F11A1"/>
    <w:rsid w:val="003F1310"/>
    <w:rsid w:val="003F1349"/>
    <w:rsid w:val="003F16F5"/>
    <w:rsid w:val="003F17C0"/>
    <w:rsid w:val="003F1AC3"/>
    <w:rsid w:val="003F1D99"/>
    <w:rsid w:val="003F2454"/>
    <w:rsid w:val="003F25A1"/>
    <w:rsid w:val="003F2D98"/>
    <w:rsid w:val="003F3F3A"/>
    <w:rsid w:val="003F4085"/>
    <w:rsid w:val="003F434A"/>
    <w:rsid w:val="003F456B"/>
    <w:rsid w:val="003F4856"/>
    <w:rsid w:val="003F4B37"/>
    <w:rsid w:val="003F556D"/>
    <w:rsid w:val="003F5AAF"/>
    <w:rsid w:val="003F5C68"/>
    <w:rsid w:val="003F6028"/>
    <w:rsid w:val="003F61E7"/>
    <w:rsid w:val="003F6BDF"/>
    <w:rsid w:val="003F6CF7"/>
    <w:rsid w:val="003F6FFC"/>
    <w:rsid w:val="003F7107"/>
    <w:rsid w:val="003F7127"/>
    <w:rsid w:val="003F77D1"/>
    <w:rsid w:val="003F79AC"/>
    <w:rsid w:val="0040017E"/>
    <w:rsid w:val="00400387"/>
    <w:rsid w:val="004007D0"/>
    <w:rsid w:val="00400BD2"/>
    <w:rsid w:val="00400FBA"/>
    <w:rsid w:val="00401393"/>
    <w:rsid w:val="004019A8"/>
    <w:rsid w:val="00401F2B"/>
    <w:rsid w:val="00402212"/>
    <w:rsid w:val="004024A3"/>
    <w:rsid w:val="0040284F"/>
    <w:rsid w:val="004028AE"/>
    <w:rsid w:val="00402A9A"/>
    <w:rsid w:val="00402D13"/>
    <w:rsid w:val="00402D80"/>
    <w:rsid w:val="00402EEE"/>
    <w:rsid w:val="00403377"/>
    <w:rsid w:val="004033A5"/>
    <w:rsid w:val="0040363D"/>
    <w:rsid w:val="00403835"/>
    <w:rsid w:val="00403A5E"/>
    <w:rsid w:val="00403CAD"/>
    <w:rsid w:val="00403CD2"/>
    <w:rsid w:val="00403EC8"/>
    <w:rsid w:val="00404097"/>
    <w:rsid w:val="004040AB"/>
    <w:rsid w:val="00404269"/>
    <w:rsid w:val="00404F14"/>
    <w:rsid w:val="00405040"/>
    <w:rsid w:val="00405185"/>
    <w:rsid w:val="00405506"/>
    <w:rsid w:val="00405667"/>
    <w:rsid w:val="00406059"/>
    <w:rsid w:val="0040617D"/>
    <w:rsid w:val="00406327"/>
    <w:rsid w:val="00406500"/>
    <w:rsid w:val="00406718"/>
    <w:rsid w:val="00406790"/>
    <w:rsid w:val="004068FC"/>
    <w:rsid w:val="00406B44"/>
    <w:rsid w:val="00406BD5"/>
    <w:rsid w:val="004072AC"/>
    <w:rsid w:val="00407582"/>
    <w:rsid w:val="00407619"/>
    <w:rsid w:val="0040769D"/>
    <w:rsid w:val="004077D6"/>
    <w:rsid w:val="004078A2"/>
    <w:rsid w:val="0040793B"/>
    <w:rsid w:val="00407BA8"/>
    <w:rsid w:val="00407D2B"/>
    <w:rsid w:val="00410322"/>
    <w:rsid w:val="00410A4F"/>
    <w:rsid w:val="00410C16"/>
    <w:rsid w:val="00410C3C"/>
    <w:rsid w:val="00410C43"/>
    <w:rsid w:val="00410F76"/>
    <w:rsid w:val="00411086"/>
    <w:rsid w:val="00411088"/>
    <w:rsid w:val="0041129C"/>
    <w:rsid w:val="00411911"/>
    <w:rsid w:val="004119BE"/>
    <w:rsid w:val="00411C68"/>
    <w:rsid w:val="004120F0"/>
    <w:rsid w:val="004124EC"/>
    <w:rsid w:val="00412724"/>
    <w:rsid w:val="0041286D"/>
    <w:rsid w:val="004128AE"/>
    <w:rsid w:val="00412ACB"/>
    <w:rsid w:val="00412D50"/>
    <w:rsid w:val="00413DCA"/>
    <w:rsid w:val="00413EB7"/>
    <w:rsid w:val="00414870"/>
    <w:rsid w:val="004151A5"/>
    <w:rsid w:val="004155D0"/>
    <w:rsid w:val="004156FB"/>
    <w:rsid w:val="00415D32"/>
    <w:rsid w:val="00415DF5"/>
    <w:rsid w:val="00415E38"/>
    <w:rsid w:val="00415EC2"/>
    <w:rsid w:val="00416375"/>
    <w:rsid w:val="00416572"/>
    <w:rsid w:val="00416704"/>
    <w:rsid w:val="004169AD"/>
    <w:rsid w:val="00416BDF"/>
    <w:rsid w:val="00416D6D"/>
    <w:rsid w:val="00416E22"/>
    <w:rsid w:val="0041731A"/>
    <w:rsid w:val="004173D3"/>
    <w:rsid w:val="00417922"/>
    <w:rsid w:val="00417A5C"/>
    <w:rsid w:val="00417B5E"/>
    <w:rsid w:val="00417FBA"/>
    <w:rsid w:val="0042003C"/>
    <w:rsid w:val="00420053"/>
    <w:rsid w:val="004202B0"/>
    <w:rsid w:val="0042040C"/>
    <w:rsid w:val="00420543"/>
    <w:rsid w:val="004206BB"/>
    <w:rsid w:val="00420D08"/>
    <w:rsid w:val="00420F06"/>
    <w:rsid w:val="00420F61"/>
    <w:rsid w:val="00421188"/>
    <w:rsid w:val="00421374"/>
    <w:rsid w:val="0042142A"/>
    <w:rsid w:val="00422325"/>
    <w:rsid w:val="00422904"/>
    <w:rsid w:val="00422F19"/>
    <w:rsid w:val="00423099"/>
    <w:rsid w:val="004234E5"/>
    <w:rsid w:val="00423674"/>
    <w:rsid w:val="004238B8"/>
    <w:rsid w:val="00424552"/>
    <w:rsid w:val="004245B2"/>
    <w:rsid w:val="0042469C"/>
    <w:rsid w:val="0042471C"/>
    <w:rsid w:val="00424947"/>
    <w:rsid w:val="00424A67"/>
    <w:rsid w:val="00424D45"/>
    <w:rsid w:val="004255E5"/>
    <w:rsid w:val="00425F3F"/>
    <w:rsid w:val="00426151"/>
    <w:rsid w:val="00426193"/>
    <w:rsid w:val="0042631B"/>
    <w:rsid w:val="00426431"/>
    <w:rsid w:val="00426E62"/>
    <w:rsid w:val="00426F10"/>
    <w:rsid w:val="0042736D"/>
    <w:rsid w:val="0042789E"/>
    <w:rsid w:val="004278FB"/>
    <w:rsid w:val="00427E6A"/>
    <w:rsid w:val="00427EC2"/>
    <w:rsid w:val="00427EDA"/>
    <w:rsid w:val="004302D5"/>
    <w:rsid w:val="004304F4"/>
    <w:rsid w:val="004310AC"/>
    <w:rsid w:val="004314C7"/>
    <w:rsid w:val="00431574"/>
    <w:rsid w:val="00431F9A"/>
    <w:rsid w:val="004321E9"/>
    <w:rsid w:val="0043278A"/>
    <w:rsid w:val="00432D3D"/>
    <w:rsid w:val="004331FF"/>
    <w:rsid w:val="00433526"/>
    <w:rsid w:val="0043365F"/>
    <w:rsid w:val="00433B86"/>
    <w:rsid w:val="00433C1A"/>
    <w:rsid w:val="00433E2B"/>
    <w:rsid w:val="00434132"/>
    <w:rsid w:val="00434854"/>
    <w:rsid w:val="004350EF"/>
    <w:rsid w:val="004350FB"/>
    <w:rsid w:val="00435522"/>
    <w:rsid w:val="00435802"/>
    <w:rsid w:val="0043589B"/>
    <w:rsid w:val="004359B1"/>
    <w:rsid w:val="004364CA"/>
    <w:rsid w:val="00436DD8"/>
    <w:rsid w:val="00436F7B"/>
    <w:rsid w:val="00437365"/>
    <w:rsid w:val="00437885"/>
    <w:rsid w:val="00437A10"/>
    <w:rsid w:val="00437C6F"/>
    <w:rsid w:val="00437F4F"/>
    <w:rsid w:val="00437F7F"/>
    <w:rsid w:val="00437FED"/>
    <w:rsid w:val="00440296"/>
    <w:rsid w:val="00440417"/>
    <w:rsid w:val="0044077D"/>
    <w:rsid w:val="00440888"/>
    <w:rsid w:val="00440AE6"/>
    <w:rsid w:val="00440B8C"/>
    <w:rsid w:val="00440C7F"/>
    <w:rsid w:val="00440CB5"/>
    <w:rsid w:val="00441134"/>
    <w:rsid w:val="004411D9"/>
    <w:rsid w:val="0044166D"/>
    <w:rsid w:val="00441BAE"/>
    <w:rsid w:val="00441C68"/>
    <w:rsid w:val="00441CD7"/>
    <w:rsid w:val="00441E8A"/>
    <w:rsid w:val="0044223A"/>
    <w:rsid w:val="004422D2"/>
    <w:rsid w:val="0044239A"/>
    <w:rsid w:val="0044269D"/>
    <w:rsid w:val="0044298B"/>
    <w:rsid w:val="00442A4A"/>
    <w:rsid w:val="00442AEB"/>
    <w:rsid w:val="00442CC7"/>
    <w:rsid w:val="0044346D"/>
    <w:rsid w:val="00443D7D"/>
    <w:rsid w:val="00444080"/>
    <w:rsid w:val="004440EA"/>
    <w:rsid w:val="00444402"/>
    <w:rsid w:val="004444F5"/>
    <w:rsid w:val="004446CF"/>
    <w:rsid w:val="00444721"/>
    <w:rsid w:val="00444937"/>
    <w:rsid w:val="00444BA8"/>
    <w:rsid w:val="00445163"/>
    <w:rsid w:val="0044536E"/>
    <w:rsid w:val="004455F5"/>
    <w:rsid w:val="00445902"/>
    <w:rsid w:val="00446492"/>
    <w:rsid w:val="004464AE"/>
    <w:rsid w:val="0044667E"/>
    <w:rsid w:val="004467DC"/>
    <w:rsid w:val="004470A9"/>
    <w:rsid w:val="00447412"/>
    <w:rsid w:val="00447702"/>
    <w:rsid w:val="00447D25"/>
    <w:rsid w:val="00447D53"/>
    <w:rsid w:val="00447EDD"/>
    <w:rsid w:val="00450194"/>
    <w:rsid w:val="00450708"/>
    <w:rsid w:val="00451BBB"/>
    <w:rsid w:val="00451CA2"/>
    <w:rsid w:val="0045227C"/>
    <w:rsid w:val="00452296"/>
    <w:rsid w:val="00452A8C"/>
    <w:rsid w:val="00452CEB"/>
    <w:rsid w:val="00452DF8"/>
    <w:rsid w:val="0045442C"/>
    <w:rsid w:val="00454489"/>
    <w:rsid w:val="00454945"/>
    <w:rsid w:val="00454E97"/>
    <w:rsid w:val="00454F4A"/>
    <w:rsid w:val="004550A1"/>
    <w:rsid w:val="00455678"/>
    <w:rsid w:val="00455845"/>
    <w:rsid w:val="00455CE8"/>
    <w:rsid w:val="004560B7"/>
    <w:rsid w:val="0045662D"/>
    <w:rsid w:val="00456A2C"/>
    <w:rsid w:val="00456BF8"/>
    <w:rsid w:val="00456E04"/>
    <w:rsid w:val="00456E1E"/>
    <w:rsid w:val="00457315"/>
    <w:rsid w:val="00457651"/>
    <w:rsid w:val="004577AC"/>
    <w:rsid w:val="00457B5F"/>
    <w:rsid w:val="00457CB2"/>
    <w:rsid w:val="00457D99"/>
    <w:rsid w:val="00457E07"/>
    <w:rsid w:val="0046078E"/>
    <w:rsid w:val="004607C3"/>
    <w:rsid w:val="00460FE8"/>
    <w:rsid w:val="004612F1"/>
    <w:rsid w:val="0046138B"/>
    <w:rsid w:val="004615B4"/>
    <w:rsid w:val="0046182E"/>
    <w:rsid w:val="00461919"/>
    <w:rsid w:val="00461B40"/>
    <w:rsid w:val="00461B7F"/>
    <w:rsid w:val="00461E1E"/>
    <w:rsid w:val="00462015"/>
    <w:rsid w:val="0046268C"/>
    <w:rsid w:val="0046280E"/>
    <w:rsid w:val="00462A05"/>
    <w:rsid w:val="00462D6A"/>
    <w:rsid w:val="00462F77"/>
    <w:rsid w:val="0046349A"/>
    <w:rsid w:val="004635C6"/>
    <w:rsid w:val="0046415A"/>
    <w:rsid w:val="004641DF"/>
    <w:rsid w:val="00464494"/>
    <w:rsid w:val="004645E7"/>
    <w:rsid w:val="00464979"/>
    <w:rsid w:val="004649A5"/>
    <w:rsid w:val="00464B4F"/>
    <w:rsid w:val="00464D38"/>
    <w:rsid w:val="00465137"/>
    <w:rsid w:val="00465BB4"/>
    <w:rsid w:val="00465FF3"/>
    <w:rsid w:val="00466885"/>
    <w:rsid w:val="0046688C"/>
    <w:rsid w:val="00466C7A"/>
    <w:rsid w:val="00466CE4"/>
    <w:rsid w:val="00466CF4"/>
    <w:rsid w:val="00466D4A"/>
    <w:rsid w:val="004670C3"/>
    <w:rsid w:val="00467353"/>
    <w:rsid w:val="0046775B"/>
    <w:rsid w:val="00470F36"/>
    <w:rsid w:val="00470F59"/>
    <w:rsid w:val="004711B5"/>
    <w:rsid w:val="004717D3"/>
    <w:rsid w:val="00471897"/>
    <w:rsid w:val="00471E9B"/>
    <w:rsid w:val="004720A8"/>
    <w:rsid w:val="00472696"/>
    <w:rsid w:val="00472697"/>
    <w:rsid w:val="004727A2"/>
    <w:rsid w:val="004729B5"/>
    <w:rsid w:val="00472D81"/>
    <w:rsid w:val="00473483"/>
    <w:rsid w:val="00473498"/>
    <w:rsid w:val="004735A8"/>
    <w:rsid w:val="004737CF"/>
    <w:rsid w:val="00473814"/>
    <w:rsid w:val="004739BF"/>
    <w:rsid w:val="00473A78"/>
    <w:rsid w:val="00473B7E"/>
    <w:rsid w:val="00473CC1"/>
    <w:rsid w:val="00473EC5"/>
    <w:rsid w:val="0047406C"/>
    <w:rsid w:val="00474248"/>
    <w:rsid w:val="004744D8"/>
    <w:rsid w:val="00474526"/>
    <w:rsid w:val="00474587"/>
    <w:rsid w:val="00474678"/>
    <w:rsid w:val="00474C20"/>
    <w:rsid w:val="0047514A"/>
    <w:rsid w:val="00475A87"/>
    <w:rsid w:val="00475AA4"/>
    <w:rsid w:val="00476300"/>
    <w:rsid w:val="004764A7"/>
    <w:rsid w:val="004767FE"/>
    <w:rsid w:val="0047680D"/>
    <w:rsid w:val="00476C61"/>
    <w:rsid w:val="00476F7C"/>
    <w:rsid w:val="00476FD4"/>
    <w:rsid w:val="00477018"/>
    <w:rsid w:val="00477D6F"/>
    <w:rsid w:val="004801B6"/>
    <w:rsid w:val="00480424"/>
    <w:rsid w:val="00480489"/>
    <w:rsid w:val="00480638"/>
    <w:rsid w:val="004815FD"/>
    <w:rsid w:val="00481768"/>
    <w:rsid w:val="00481D2D"/>
    <w:rsid w:val="00482A41"/>
    <w:rsid w:val="00482BFA"/>
    <w:rsid w:val="00482D55"/>
    <w:rsid w:val="0048310C"/>
    <w:rsid w:val="004832CF"/>
    <w:rsid w:val="00483486"/>
    <w:rsid w:val="00483C94"/>
    <w:rsid w:val="00483E46"/>
    <w:rsid w:val="0048415E"/>
    <w:rsid w:val="004841CD"/>
    <w:rsid w:val="00484769"/>
    <w:rsid w:val="0048497F"/>
    <w:rsid w:val="00485024"/>
    <w:rsid w:val="00485276"/>
    <w:rsid w:val="00485629"/>
    <w:rsid w:val="00485782"/>
    <w:rsid w:val="004857C4"/>
    <w:rsid w:val="00485880"/>
    <w:rsid w:val="00485E22"/>
    <w:rsid w:val="0048612E"/>
    <w:rsid w:val="004865FF"/>
    <w:rsid w:val="00486C5A"/>
    <w:rsid w:val="00486D9A"/>
    <w:rsid w:val="004870A5"/>
    <w:rsid w:val="004871BB"/>
    <w:rsid w:val="004904F6"/>
    <w:rsid w:val="004906B5"/>
    <w:rsid w:val="004908A3"/>
    <w:rsid w:val="00490AF0"/>
    <w:rsid w:val="00490B63"/>
    <w:rsid w:val="004911AB"/>
    <w:rsid w:val="00491201"/>
    <w:rsid w:val="004913F5"/>
    <w:rsid w:val="0049145C"/>
    <w:rsid w:val="0049176D"/>
    <w:rsid w:val="00491FE9"/>
    <w:rsid w:val="004923B6"/>
    <w:rsid w:val="00492599"/>
    <w:rsid w:val="0049289D"/>
    <w:rsid w:val="00492CC7"/>
    <w:rsid w:val="00492FAB"/>
    <w:rsid w:val="00493167"/>
    <w:rsid w:val="00493D94"/>
    <w:rsid w:val="004941AE"/>
    <w:rsid w:val="00494538"/>
    <w:rsid w:val="00494787"/>
    <w:rsid w:val="00494DB2"/>
    <w:rsid w:val="0049500A"/>
    <w:rsid w:val="00495412"/>
    <w:rsid w:val="0049571D"/>
    <w:rsid w:val="00495A43"/>
    <w:rsid w:val="00495AE4"/>
    <w:rsid w:val="00495B72"/>
    <w:rsid w:val="00495B87"/>
    <w:rsid w:val="00495BC6"/>
    <w:rsid w:val="00495DE1"/>
    <w:rsid w:val="00495DFC"/>
    <w:rsid w:val="004961C9"/>
    <w:rsid w:val="004964AB"/>
    <w:rsid w:val="0049658C"/>
    <w:rsid w:val="004965A7"/>
    <w:rsid w:val="00496629"/>
    <w:rsid w:val="00496A80"/>
    <w:rsid w:val="00496B7D"/>
    <w:rsid w:val="00496E21"/>
    <w:rsid w:val="00497029"/>
    <w:rsid w:val="0049732F"/>
    <w:rsid w:val="00497421"/>
    <w:rsid w:val="004974F9"/>
    <w:rsid w:val="004978B8"/>
    <w:rsid w:val="00497A51"/>
    <w:rsid w:val="00497C95"/>
    <w:rsid w:val="00497DCB"/>
    <w:rsid w:val="00497F83"/>
    <w:rsid w:val="004A0227"/>
    <w:rsid w:val="004A02BE"/>
    <w:rsid w:val="004A04FA"/>
    <w:rsid w:val="004A0590"/>
    <w:rsid w:val="004A167D"/>
    <w:rsid w:val="004A16EB"/>
    <w:rsid w:val="004A1AB3"/>
    <w:rsid w:val="004A1FB7"/>
    <w:rsid w:val="004A2009"/>
    <w:rsid w:val="004A235C"/>
    <w:rsid w:val="004A23DC"/>
    <w:rsid w:val="004A2594"/>
    <w:rsid w:val="004A271B"/>
    <w:rsid w:val="004A294A"/>
    <w:rsid w:val="004A296A"/>
    <w:rsid w:val="004A3390"/>
    <w:rsid w:val="004A35E6"/>
    <w:rsid w:val="004A37BF"/>
    <w:rsid w:val="004A3DA9"/>
    <w:rsid w:val="004A41CA"/>
    <w:rsid w:val="004A433E"/>
    <w:rsid w:val="004A447A"/>
    <w:rsid w:val="004A4A19"/>
    <w:rsid w:val="004A4DC6"/>
    <w:rsid w:val="004A4EC7"/>
    <w:rsid w:val="004A50EB"/>
    <w:rsid w:val="004A53FF"/>
    <w:rsid w:val="004A545B"/>
    <w:rsid w:val="004A5504"/>
    <w:rsid w:val="004A5B3B"/>
    <w:rsid w:val="004A5E9E"/>
    <w:rsid w:val="004A6074"/>
    <w:rsid w:val="004A65F4"/>
    <w:rsid w:val="004A66A3"/>
    <w:rsid w:val="004A6CCE"/>
    <w:rsid w:val="004A6F64"/>
    <w:rsid w:val="004A6F84"/>
    <w:rsid w:val="004A6FC4"/>
    <w:rsid w:val="004A7300"/>
    <w:rsid w:val="004A7637"/>
    <w:rsid w:val="004A7806"/>
    <w:rsid w:val="004A7922"/>
    <w:rsid w:val="004A7A8F"/>
    <w:rsid w:val="004B00C3"/>
    <w:rsid w:val="004B05A5"/>
    <w:rsid w:val="004B0A73"/>
    <w:rsid w:val="004B0B66"/>
    <w:rsid w:val="004B0E62"/>
    <w:rsid w:val="004B0E9C"/>
    <w:rsid w:val="004B136C"/>
    <w:rsid w:val="004B1464"/>
    <w:rsid w:val="004B164F"/>
    <w:rsid w:val="004B16D8"/>
    <w:rsid w:val="004B17FD"/>
    <w:rsid w:val="004B1C22"/>
    <w:rsid w:val="004B205D"/>
    <w:rsid w:val="004B2E19"/>
    <w:rsid w:val="004B2FA9"/>
    <w:rsid w:val="004B3935"/>
    <w:rsid w:val="004B3BCE"/>
    <w:rsid w:val="004B3F5C"/>
    <w:rsid w:val="004B4114"/>
    <w:rsid w:val="004B450A"/>
    <w:rsid w:val="004B455B"/>
    <w:rsid w:val="004B45FD"/>
    <w:rsid w:val="004B4A80"/>
    <w:rsid w:val="004B4AD3"/>
    <w:rsid w:val="004B4C09"/>
    <w:rsid w:val="004B4C34"/>
    <w:rsid w:val="004B54B6"/>
    <w:rsid w:val="004B5734"/>
    <w:rsid w:val="004B5CD2"/>
    <w:rsid w:val="004B5CE9"/>
    <w:rsid w:val="004B5D5F"/>
    <w:rsid w:val="004B5D8E"/>
    <w:rsid w:val="004B613C"/>
    <w:rsid w:val="004B6189"/>
    <w:rsid w:val="004B6390"/>
    <w:rsid w:val="004B63A5"/>
    <w:rsid w:val="004B6903"/>
    <w:rsid w:val="004B6C1E"/>
    <w:rsid w:val="004B6E12"/>
    <w:rsid w:val="004B7200"/>
    <w:rsid w:val="004B72C7"/>
    <w:rsid w:val="004B72F8"/>
    <w:rsid w:val="004B7432"/>
    <w:rsid w:val="004B74E0"/>
    <w:rsid w:val="004B7E68"/>
    <w:rsid w:val="004B7EC6"/>
    <w:rsid w:val="004B7F49"/>
    <w:rsid w:val="004C01CF"/>
    <w:rsid w:val="004C0785"/>
    <w:rsid w:val="004C0CF1"/>
    <w:rsid w:val="004C12E8"/>
    <w:rsid w:val="004C15B5"/>
    <w:rsid w:val="004C1B30"/>
    <w:rsid w:val="004C1D57"/>
    <w:rsid w:val="004C207A"/>
    <w:rsid w:val="004C244F"/>
    <w:rsid w:val="004C2716"/>
    <w:rsid w:val="004C2AE9"/>
    <w:rsid w:val="004C2D64"/>
    <w:rsid w:val="004C2E22"/>
    <w:rsid w:val="004C3318"/>
    <w:rsid w:val="004C36F1"/>
    <w:rsid w:val="004C3A26"/>
    <w:rsid w:val="004C3BE8"/>
    <w:rsid w:val="004C3CD0"/>
    <w:rsid w:val="004C3D09"/>
    <w:rsid w:val="004C4145"/>
    <w:rsid w:val="004C44E1"/>
    <w:rsid w:val="004C4827"/>
    <w:rsid w:val="004C49CE"/>
    <w:rsid w:val="004C4A9A"/>
    <w:rsid w:val="004C4ADF"/>
    <w:rsid w:val="004C4C28"/>
    <w:rsid w:val="004C4F07"/>
    <w:rsid w:val="004C5F82"/>
    <w:rsid w:val="004C6211"/>
    <w:rsid w:val="004C6316"/>
    <w:rsid w:val="004C641F"/>
    <w:rsid w:val="004C699F"/>
    <w:rsid w:val="004C69CD"/>
    <w:rsid w:val="004C6C7C"/>
    <w:rsid w:val="004C6DEE"/>
    <w:rsid w:val="004C6EB7"/>
    <w:rsid w:val="004C76E0"/>
    <w:rsid w:val="004C78F2"/>
    <w:rsid w:val="004D00B4"/>
    <w:rsid w:val="004D0240"/>
    <w:rsid w:val="004D02F4"/>
    <w:rsid w:val="004D0556"/>
    <w:rsid w:val="004D0685"/>
    <w:rsid w:val="004D0D6B"/>
    <w:rsid w:val="004D0EF3"/>
    <w:rsid w:val="004D10B6"/>
    <w:rsid w:val="004D10D1"/>
    <w:rsid w:val="004D12B3"/>
    <w:rsid w:val="004D13D3"/>
    <w:rsid w:val="004D16D1"/>
    <w:rsid w:val="004D178F"/>
    <w:rsid w:val="004D1BE0"/>
    <w:rsid w:val="004D1D0B"/>
    <w:rsid w:val="004D1FD5"/>
    <w:rsid w:val="004D23EF"/>
    <w:rsid w:val="004D2478"/>
    <w:rsid w:val="004D257A"/>
    <w:rsid w:val="004D26FE"/>
    <w:rsid w:val="004D273D"/>
    <w:rsid w:val="004D291D"/>
    <w:rsid w:val="004D2BC0"/>
    <w:rsid w:val="004D2BD0"/>
    <w:rsid w:val="004D3B92"/>
    <w:rsid w:val="004D3E54"/>
    <w:rsid w:val="004D4073"/>
    <w:rsid w:val="004D459E"/>
    <w:rsid w:val="004D4B71"/>
    <w:rsid w:val="004D5215"/>
    <w:rsid w:val="004D600D"/>
    <w:rsid w:val="004D60DC"/>
    <w:rsid w:val="004D6527"/>
    <w:rsid w:val="004D679F"/>
    <w:rsid w:val="004D6C02"/>
    <w:rsid w:val="004D6EAF"/>
    <w:rsid w:val="004D7445"/>
    <w:rsid w:val="004D7BFF"/>
    <w:rsid w:val="004D7FCD"/>
    <w:rsid w:val="004D7FFD"/>
    <w:rsid w:val="004E0B2F"/>
    <w:rsid w:val="004E0CFB"/>
    <w:rsid w:val="004E131F"/>
    <w:rsid w:val="004E1B87"/>
    <w:rsid w:val="004E1BB2"/>
    <w:rsid w:val="004E1C46"/>
    <w:rsid w:val="004E1D2E"/>
    <w:rsid w:val="004E1D9E"/>
    <w:rsid w:val="004E203E"/>
    <w:rsid w:val="004E2835"/>
    <w:rsid w:val="004E29FC"/>
    <w:rsid w:val="004E2E2C"/>
    <w:rsid w:val="004E2F49"/>
    <w:rsid w:val="004E2F61"/>
    <w:rsid w:val="004E3274"/>
    <w:rsid w:val="004E3D3F"/>
    <w:rsid w:val="004E3FBE"/>
    <w:rsid w:val="004E414E"/>
    <w:rsid w:val="004E4346"/>
    <w:rsid w:val="004E440C"/>
    <w:rsid w:val="004E4930"/>
    <w:rsid w:val="004E49DB"/>
    <w:rsid w:val="004E4B21"/>
    <w:rsid w:val="004E4B83"/>
    <w:rsid w:val="004E4C27"/>
    <w:rsid w:val="004E4EF4"/>
    <w:rsid w:val="004E50B9"/>
    <w:rsid w:val="004E5126"/>
    <w:rsid w:val="004E5351"/>
    <w:rsid w:val="004E55AC"/>
    <w:rsid w:val="004E566F"/>
    <w:rsid w:val="004E568C"/>
    <w:rsid w:val="004E581D"/>
    <w:rsid w:val="004E598A"/>
    <w:rsid w:val="004E599A"/>
    <w:rsid w:val="004E59F6"/>
    <w:rsid w:val="004E5C4A"/>
    <w:rsid w:val="004E5E11"/>
    <w:rsid w:val="004E62AB"/>
    <w:rsid w:val="004E667F"/>
    <w:rsid w:val="004E66A1"/>
    <w:rsid w:val="004E6727"/>
    <w:rsid w:val="004E6BFE"/>
    <w:rsid w:val="004E6CF9"/>
    <w:rsid w:val="004E6F4D"/>
    <w:rsid w:val="004E6F68"/>
    <w:rsid w:val="004E75BC"/>
    <w:rsid w:val="004E7623"/>
    <w:rsid w:val="004E7AFC"/>
    <w:rsid w:val="004E7CEA"/>
    <w:rsid w:val="004E7D9F"/>
    <w:rsid w:val="004E7FFE"/>
    <w:rsid w:val="004F00C9"/>
    <w:rsid w:val="004F0729"/>
    <w:rsid w:val="004F0D45"/>
    <w:rsid w:val="004F107C"/>
    <w:rsid w:val="004F13EC"/>
    <w:rsid w:val="004F1438"/>
    <w:rsid w:val="004F17F4"/>
    <w:rsid w:val="004F1D8A"/>
    <w:rsid w:val="004F1DBE"/>
    <w:rsid w:val="004F1F08"/>
    <w:rsid w:val="004F241A"/>
    <w:rsid w:val="004F271D"/>
    <w:rsid w:val="004F2A17"/>
    <w:rsid w:val="004F2B0C"/>
    <w:rsid w:val="004F2CD1"/>
    <w:rsid w:val="004F327A"/>
    <w:rsid w:val="004F345F"/>
    <w:rsid w:val="004F3AC5"/>
    <w:rsid w:val="004F3C53"/>
    <w:rsid w:val="004F3C8E"/>
    <w:rsid w:val="004F3F15"/>
    <w:rsid w:val="004F4475"/>
    <w:rsid w:val="004F4545"/>
    <w:rsid w:val="004F473B"/>
    <w:rsid w:val="004F4A66"/>
    <w:rsid w:val="004F598C"/>
    <w:rsid w:val="004F5ADE"/>
    <w:rsid w:val="004F618D"/>
    <w:rsid w:val="004F6198"/>
    <w:rsid w:val="004F628B"/>
    <w:rsid w:val="004F62A1"/>
    <w:rsid w:val="004F62C8"/>
    <w:rsid w:val="004F64B7"/>
    <w:rsid w:val="004F6782"/>
    <w:rsid w:val="004F699A"/>
    <w:rsid w:val="004F6B49"/>
    <w:rsid w:val="004F6C51"/>
    <w:rsid w:val="004F6D33"/>
    <w:rsid w:val="004F7282"/>
    <w:rsid w:val="004F72D8"/>
    <w:rsid w:val="004F7586"/>
    <w:rsid w:val="004F75A7"/>
    <w:rsid w:val="004F7799"/>
    <w:rsid w:val="004F7D3F"/>
    <w:rsid w:val="005002BD"/>
    <w:rsid w:val="00500349"/>
    <w:rsid w:val="005003CA"/>
    <w:rsid w:val="005007AD"/>
    <w:rsid w:val="00500ECA"/>
    <w:rsid w:val="005012C1"/>
    <w:rsid w:val="005013E9"/>
    <w:rsid w:val="0050145D"/>
    <w:rsid w:val="005014BF"/>
    <w:rsid w:val="005014D8"/>
    <w:rsid w:val="00501615"/>
    <w:rsid w:val="0050162E"/>
    <w:rsid w:val="0050194E"/>
    <w:rsid w:val="00501CA8"/>
    <w:rsid w:val="00501E96"/>
    <w:rsid w:val="0050240A"/>
    <w:rsid w:val="0050284B"/>
    <w:rsid w:val="00502A7F"/>
    <w:rsid w:val="00502CC3"/>
    <w:rsid w:val="00502D88"/>
    <w:rsid w:val="00502E13"/>
    <w:rsid w:val="00502EC1"/>
    <w:rsid w:val="00502FD5"/>
    <w:rsid w:val="005030E7"/>
    <w:rsid w:val="0050401A"/>
    <w:rsid w:val="0050430C"/>
    <w:rsid w:val="005043B2"/>
    <w:rsid w:val="005043BD"/>
    <w:rsid w:val="00504707"/>
    <w:rsid w:val="0050483D"/>
    <w:rsid w:val="00504B33"/>
    <w:rsid w:val="00504E0A"/>
    <w:rsid w:val="0050509C"/>
    <w:rsid w:val="00505415"/>
    <w:rsid w:val="005054FB"/>
    <w:rsid w:val="00505684"/>
    <w:rsid w:val="005063AB"/>
    <w:rsid w:val="0050670D"/>
    <w:rsid w:val="00506D39"/>
    <w:rsid w:val="00506DCD"/>
    <w:rsid w:val="00507055"/>
    <w:rsid w:val="005072BF"/>
    <w:rsid w:val="0050769B"/>
    <w:rsid w:val="0050797B"/>
    <w:rsid w:val="00507A0C"/>
    <w:rsid w:val="00507AEC"/>
    <w:rsid w:val="00507BAF"/>
    <w:rsid w:val="00507F63"/>
    <w:rsid w:val="005105EE"/>
    <w:rsid w:val="00511161"/>
    <w:rsid w:val="00511173"/>
    <w:rsid w:val="00511298"/>
    <w:rsid w:val="005115F3"/>
    <w:rsid w:val="00511A31"/>
    <w:rsid w:val="00511B0D"/>
    <w:rsid w:val="005120B8"/>
    <w:rsid w:val="0051215E"/>
    <w:rsid w:val="0051219C"/>
    <w:rsid w:val="00512276"/>
    <w:rsid w:val="00512886"/>
    <w:rsid w:val="00512B17"/>
    <w:rsid w:val="00513134"/>
    <w:rsid w:val="005139BF"/>
    <w:rsid w:val="00513AFB"/>
    <w:rsid w:val="00513BD9"/>
    <w:rsid w:val="00513DD5"/>
    <w:rsid w:val="00513FDF"/>
    <w:rsid w:val="005142B6"/>
    <w:rsid w:val="005143D5"/>
    <w:rsid w:val="0051440B"/>
    <w:rsid w:val="00514437"/>
    <w:rsid w:val="005146D0"/>
    <w:rsid w:val="00514739"/>
    <w:rsid w:val="00514A99"/>
    <w:rsid w:val="0051504A"/>
    <w:rsid w:val="00515269"/>
    <w:rsid w:val="0051571B"/>
    <w:rsid w:val="00515AC6"/>
    <w:rsid w:val="00515D12"/>
    <w:rsid w:val="00515D5F"/>
    <w:rsid w:val="00515E2E"/>
    <w:rsid w:val="00515FCF"/>
    <w:rsid w:val="0051601B"/>
    <w:rsid w:val="005167C5"/>
    <w:rsid w:val="005168AB"/>
    <w:rsid w:val="00516959"/>
    <w:rsid w:val="005169B0"/>
    <w:rsid w:val="00516DED"/>
    <w:rsid w:val="00516E08"/>
    <w:rsid w:val="0051718A"/>
    <w:rsid w:val="00517C85"/>
    <w:rsid w:val="00517F37"/>
    <w:rsid w:val="00517F95"/>
    <w:rsid w:val="005202B9"/>
    <w:rsid w:val="00520374"/>
    <w:rsid w:val="0052043F"/>
    <w:rsid w:val="00520754"/>
    <w:rsid w:val="00520A67"/>
    <w:rsid w:val="00520F65"/>
    <w:rsid w:val="005211C2"/>
    <w:rsid w:val="005213C4"/>
    <w:rsid w:val="00521498"/>
    <w:rsid w:val="00521511"/>
    <w:rsid w:val="00521699"/>
    <w:rsid w:val="005217C1"/>
    <w:rsid w:val="00521DEF"/>
    <w:rsid w:val="00521F3C"/>
    <w:rsid w:val="00521FCE"/>
    <w:rsid w:val="005221C7"/>
    <w:rsid w:val="005224A9"/>
    <w:rsid w:val="00522559"/>
    <w:rsid w:val="00522590"/>
    <w:rsid w:val="0052268A"/>
    <w:rsid w:val="00522CEA"/>
    <w:rsid w:val="005238D3"/>
    <w:rsid w:val="00523F8D"/>
    <w:rsid w:val="00523FBF"/>
    <w:rsid w:val="005242A2"/>
    <w:rsid w:val="0052436A"/>
    <w:rsid w:val="00524849"/>
    <w:rsid w:val="00524ECA"/>
    <w:rsid w:val="005257B0"/>
    <w:rsid w:val="00525C9F"/>
    <w:rsid w:val="00525FE9"/>
    <w:rsid w:val="00525FEC"/>
    <w:rsid w:val="00526039"/>
    <w:rsid w:val="0052603F"/>
    <w:rsid w:val="005260A9"/>
    <w:rsid w:val="005261E4"/>
    <w:rsid w:val="0052630A"/>
    <w:rsid w:val="00526715"/>
    <w:rsid w:val="00526917"/>
    <w:rsid w:val="00526B6A"/>
    <w:rsid w:val="00526C64"/>
    <w:rsid w:val="00526EBF"/>
    <w:rsid w:val="00527988"/>
    <w:rsid w:val="00527A53"/>
    <w:rsid w:val="00527BBF"/>
    <w:rsid w:val="00527F99"/>
    <w:rsid w:val="00530116"/>
    <w:rsid w:val="00530197"/>
    <w:rsid w:val="0053020D"/>
    <w:rsid w:val="005306B1"/>
    <w:rsid w:val="00530911"/>
    <w:rsid w:val="005309E3"/>
    <w:rsid w:val="005309F0"/>
    <w:rsid w:val="00530D04"/>
    <w:rsid w:val="005317B1"/>
    <w:rsid w:val="00531A52"/>
    <w:rsid w:val="00531B02"/>
    <w:rsid w:val="00531E0A"/>
    <w:rsid w:val="0053228D"/>
    <w:rsid w:val="0053248F"/>
    <w:rsid w:val="00532669"/>
    <w:rsid w:val="005327C3"/>
    <w:rsid w:val="00532D71"/>
    <w:rsid w:val="0053314F"/>
    <w:rsid w:val="00533435"/>
    <w:rsid w:val="00533812"/>
    <w:rsid w:val="00533B28"/>
    <w:rsid w:val="00533C06"/>
    <w:rsid w:val="00533DE6"/>
    <w:rsid w:val="00534053"/>
    <w:rsid w:val="00534280"/>
    <w:rsid w:val="00534CED"/>
    <w:rsid w:val="005352D1"/>
    <w:rsid w:val="00535560"/>
    <w:rsid w:val="005356F9"/>
    <w:rsid w:val="00535B1C"/>
    <w:rsid w:val="005360BF"/>
    <w:rsid w:val="005365D5"/>
    <w:rsid w:val="00536880"/>
    <w:rsid w:val="0053689A"/>
    <w:rsid w:val="00536BEA"/>
    <w:rsid w:val="00536F60"/>
    <w:rsid w:val="00537464"/>
    <w:rsid w:val="0053759E"/>
    <w:rsid w:val="00537FE9"/>
    <w:rsid w:val="00540075"/>
    <w:rsid w:val="005400C1"/>
    <w:rsid w:val="00540620"/>
    <w:rsid w:val="00540CD1"/>
    <w:rsid w:val="00540CE5"/>
    <w:rsid w:val="00540CEC"/>
    <w:rsid w:val="0054115F"/>
    <w:rsid w:val="00541528"/>
    <w:rsid w:val="00541689"/>
    <w:rsid w:val="0054197F"/>
    <w:rsid w:val="00541C74"/>
    <w:rsid w:val="00541F4C"/>
    <w:rsid w:val="00542209"/>
    <w:rsid w:val="00542343"/>
    <w:rsid w:val="0054249B"/>
    <w:rsid w:val="005425B8"/>
    <w:rsid w:val="0054269D"/>
    <w:rsid w:val="005426A6"/>
    <w:rsid w:val="0054276A"/>
    <w:rsid w:val="0054279B"/>
    <w:rsid w:val="005427C4"/>
    <w:rsid w:val="00542A05"/>
    <w:rsid w:val="00542A76"/>
    <w:rsid w:val="00542B3E"/>
    <w:rsid w:val="00542BBF"/>
    <w:rsid w:val="00542CEC"/>
    <w:rsid w:val="00542DA0"/>
    <w:rsid w:val="00542F1D"/>
    <w:rsid w:val="00542FD4"/>
    <w:rsid w:val="00543777"/>
    <w:rsid w:val="0054380A"/>
    <w:rsid w:val="00543A8E"/>
    <w:rsid w:val="00543B6A"/>
    <w:rsid w:val="00543BCC"/>
    <w:rsid w:val="00543DA6"/>
    <w:rsid w:val="0054409E"/>
    <w:rsid w:val="00544229"/>
    <w:rsid w:val="0054459D"/>
    <w:rsid w:val="005446B1"/>
    <w:rsid w:val="00544893"/>
    <w:rsid w:val="00544A55"/>
    <w:rsid w:val="00544A8F"/>
    <w:rsid w:val="00544A96"/>
    <w:rsid w:val="00544E4E"/>
    <w:rsid w:val="00544EEB"/>
    <w:rsid w:val="0054577E"/>
    <w:rsid w:val="00545C58"/>
    <w:rsid w:val="00545E79"/>
    <w:rsid w:val="00546056"/>
    <w:rsid w:val="005460BD"/>
    <w:rsid w:val="005461A9"/>
    <w:rsid w:val="0054668B"/>
    <w:rsid w:val="005467E0"/>
    <w:rsid w:val="00546965"/>
    <w:rsid w:val="005477C0"/>
    <w:rsid w:val="005500DB"/>
    <w:rsid w:val="005502FE"/>
    <w:rsid w:val="005503B9"/>
    <w:rsid w:val="005503BF"/>
    <w:rsid w:val="0055055C"/>
    <w:rsid w:val="00550920"/>
    <w:rsid w:val="00550B88"/>
    <w:rsid w:val="00551483"/>
    <w:rsid w:val="005518AA"/>
    <w:rsid w:val="00551AC6"/>
    <w:rsid w:val="00551AE0"/>
    <w:rsid w:val="00551F6E"/>
    <w:rsid w:val="005520D0"/>
    <w:rsid w:val="00552204"/>
    <w:rsid w:val="0055282A"/>
    <w:rsid w:val="00552A57"/>
    <w:rsid w:val="00552C58"/>
    <w:rsid w:val="00552C87"/>
    <w:rsid w:val="00552D8C"/>
    <w:rsid w:val="005534D0"/>
    <w:rsid w:val="0055363B"/>
    <w:rsid w:val="005536A5"/>
    <w:rsid w:val="005536DC"/>
    <w:rsid w:val="00553AB4"/>
    <w:rsid w:val="00553C46"/>
    <w:rsid w:val="00553CC6"/>
    <w:rsid w:val="00553D29"/>
    <w:rsid w:val="00553F2D"/>
    <w:rsid w:val="00553FCF"/>
    <w:rsid w:val="005542CF"/>
    <w:rsid w:val="005543D9"/>
    <w:rsid w:val="00554605"/>
    <w:rsid w:val="00554730"/>
    <w:rsid w:val="0055474D"/>
    <w:rsid w:val="00554C16"/>
    <w:rsid w:val="0055508D"/>
    <w:rsid w:val="00555216"/>
    <w:rsid w:val="0055530A"/>
    <w:rsid w:val="00555316"/>
    <w:rsid w:val="0055551B"/>
    <w:rsid w:val="0055551F"/>
    <w:rsid w:val="00555A63"/>
    <w:rsid w:val="00555AB8"/>
    <w:rsid w:val="00555B87"/>
    <w:rsid w:val="00555E18"/>
    <w:rsid w:val="00555F68"/>
    <w:rsid w:val="00556043"/>
    <w:rsid w:val="005560A1"/>
    <w:rsid w:val="005562A9"/>
    <w:rsid w:val="00556694"/>
    <w:rsid w:val="00556DBF"/>
    <w:rsid w:val="00556E38"/>
    <w:rsid w:val="00556F21"/>
    <w:rsid w:val="005573F4"/>
    <w:rsid w:val="00557601"/>
    <w:rsid w:val="0055788D"/>
    <w:rsid w:val="00557DE6"/>
    <w:rsid w:val="0056000E"/>
    <w:rsid w:val="005603B8"/>
    <w:rsid w:val="005609DF"/>
    <w:rsid w:val="00560EFF"/>
    <w:rsid w:val="00561836"/>
    <w:rsid w:val="00561DAA"/>
    <w:rsid w:val="00561F1F"/>
    <w:rsid w:val="005622B0"/>
    <w:rsid w:val="00562407"/>
    <w:rsid w:val="00562A2A"/>
    <w:rsid w:val="00562B49"/>
    <w:rsid w:val="00562CFE"/>
    <w:rsid w:val="00562E3B"/>
    <w:rsid w:val="00563221"/>
    <w:rsid w:val="00563387"/>
    <w:rsid w:val="005633DD"/>
    <w:rsid w:val="005634AD"/>
    <w:rsid w:val="0056350C"/>
    <w:rsid w:val="00563BA6"/>
    <w:rsid w:val="00563C6A"/>
    <w:rsid w:val="005641ED"/>
    <w:rsid w:val="00564276"/>
    <w:rsid w:val="0056435A"/>
    <w:rsid w:val="005644FA"/>
    <w:rsid w:val="00564A14"/>
    <w:rsid w:val="00564A9F"/>
    <w:rsid w:val="00564D7E"/>
    <w:rsid w:val="00565066"/>
    <w:rsid w:val="0056520B"/>
    <w:rsid w:val="005653C2"/>
    <w:rsid w:val="0056550C"/>
    <w:rsid w:val="00565593"/>
    <w:rsid w:val="005657DE"/>
    <w:rsid w:val="00565897"/>
    <w:rsid w:val="00565C12"/>
    <w:rsid w:val="00565E21"/>
    <w:rsid w:val="005662CA"/>
    <w:rsid w:val="005664E7"/>
    <w:rsid w:val="005666F5"/>
    <w:rsid w:val="0056671A"/>
    <w:rsid w:val="00566809"/>
    <w:rsid w:val="00566C42"/>
    <w:rsid w:val="00567044"/>
    <w:rsid w:val="0056720F"/>
    <w:rsid w:val="005678E2"/>
    <w:rsid w:val="00567914"/>
    <w:rsid w:val="00567B71"/>
    <w:rsid w:val="00567C11"/>
    <w:rsid w:val="00567DBE"/>
    <w:rsid w:val="00567E0E"/>
    <w:rsid w:val="00570274"/>
    <w:rsid w:val="00570C66"/>
    <w:rsid w:val="00570CD0"/>
    <w:rsid w:val="005716E0"/>
    <w:rsid w:val="005717BD"/>
    <w:rsid w:val="00571A77"/>
    <w:rsid w:val="00571D8A"/>
    <w:rsid w:val="00571E69"/>
    <w:rsid w:val="00572AD3"/>
    <w:rsid w:val="00572AEA"/>
    <w:rsid w:val="00572D7D"/>
    <w:rsid w:val="00572FA3"/>
    <w:rsid w:val="0057343B"/>
    <w:rsid w:val="00573BBB"/>
    <w:rsid w:val="00573E7A"/>
    <w:rsid w:val="0057405E"/>
    <w:rsid w:val="00574747"/>
    <w:rsid w:val="00574A91"/>
    <w:rsid w:val="00574CB8"/>
    <w:rsid w:val="005751D5"/>
    <w:rsid w:val="00575806"/>
    <w:rsid w:val="005758F9"/>
    <w:rsid w:val="00575B70"/>
    <w:rsid w:val="00575BB8"/>
    <w:rsid w:val="00575DE0"/>
    <w:rsid w:val="00576EE9"/>
    <w:rsid w:val="00577096"/>
    <w:rsid w:val="005770AC"/>
    <w:rsid w:val="00577DC5"/>
    <w:rsid w:val="00577EDC"/>
    <w:rsid w:val="00580252"/>
    <w:rsid w:val="0058034F"/>
    <w:rsid w:val="005805A4"/>
    <w:rsid w:val="00581535"/>
    <w:rsid w:val="0058181E"/>
    <w:rsid w:val="005819B5"/>
    <w:rsid w:val="00581ABC"/>
    <w:rsid w:val="00581DC7"/>
    <w:rsid w:val="00582341"/>
    <w:rsid w:val="00582366"/>
    <w:rsid w:val="00582421"/>
    <w:rsid w:val="005825B3"/>
    <w:rsid w:val="00582645"/>
    <w:rsid w:val="00582E36"/>
    <w:rsid w:val="005831E7"/>
    <w:rsid w:val="00583C4C"/>
    <w:rsid w:val="00583C7E"/>
    <w:rsid w:val="00583DA0"/>
    <w:rsid w:val="00583FC3"/>
    <w:rsid w:val="005840EE"/>
    <w:rsid w:val="00584577"/>
    <w:rsid w:val="00584AD4"/>
    <w:rsid w:val="00584C1F"/>
    <w:rsid w:val="00584D3E"/>
    <w:rsid w:val="005853C4"/>
    <w:rsid w:val="00585430"/>
    <w:rsid w:val="00585615"/>
    <w:rsid w:val="005857BF"/>
    <w:rsid w:val="005857ED"/>
    <w:rsid w:val="005857F2"/>
    <w:rsid w:val="00585AE8"/>
    <w:rsid w:val="005862C5"/>
    <w:rsid w:val="00586744"/>
    <w:rsid w:val="0058688D"/>
    <w:rsid w:val="005869CD"/>
    <w:rsid w:val="005869DC"/>
    <w:rsid w:val="00586AC0"/>
    <w:rsid w:val="00586B6F"/>
    <w:rsid w:val="005872FC"/>
    <w:rsid w:val="0058780B"/>
    <w:rsid w:val="0059002D"/>
    <w:rsid w:val="005901A9"/>
    <w:rsid w:val="0059026D"/>
    <w:rsid w:val="00590274"/>
    <w:rsid w:val="0059067D"/>
    <w:rsid w:val="00590A31"/>
    <w:rsid w:val="00590B4C"/>
    <w:rsid w:val="00590BBF"/>
    <w:rsid w:val="00590C51"/>
    <w:rsid w:val="00590CA1"/>
    <w:rsid w:val="00590D8C"/>
    <w:rsid w:val="00590D9F"/>
    <w:rsid w:val="00591001"/>
    <w:rsid w:val="005910F2"/>
    <w:rsid w:val="005912BE"/>
    <w:rsid w:val="0059134F"/>
    <w:rsid w:val="0059138A"/>
    <w:rsid w:val="005917B0"/>
    <w:rsid w:val="00591827"/>
    <w:rsid w:val="00591BE8"/>
    <w:rsid w:val="00591E5A"/>
    <w:rsid w:val="00592058"/>
    <w:rsid w:val="00592497"/>
    <w:rsid w:val="0059268E"/>
    <w:rsid w:val="00592D73"/>
    <w:rsid w:val="00592EA9"/>
    <w:rsid w:val="00593296"/>
    <w:rsid w:val="00593DB3"/>
    <w:rsid w:val="00593F32"/>
    <w:rsid w:val="00593F6F"/>
    <w:rsid w:val="0059402B"/>
    <w:rsid w:val="00594145"/>
    <w:rsid w:val="0059457C"/>
    <w:rsid w:val="00594807"/>
    <w:rsid w:val="005948A0"/>
    <w:rsid w:val="00594B70"/>
    <w:rsid w:val="0059541B"/>
    <w:rsid w:val="0059557B"/>
    <w:rsid w:val="0059572F"/>
    <w:rsid w:val="0059590B"/>
    <w:rsid w:val="005959DF"/>
    <w:rsid w:val="00595A35"/>
    <w:rsid w:val="00595A50"/>
    <w:rsid w:val="00595AEE"/>
    <w:rsid w:val="00595C03"/>
    <w:rsid w:val="00595F8E"/>
    <w:rsid w:val="00595FFD"/>
    <w:rsid w:val="005963CF"/>
    <w:rsid w:val="005967A0"/>
    <w:rsid w:val="005968CD"/>
    <w:rsid w:val="00596A8E"/>
    <w:rsid w:val="00596ADC"/>
    <w:rsid w:val="00596AEF"/>
    <w:rsid w:val="00597748"/>
    <w:rsid w:val="00597D7E"/>
    <w:rsid w:val="005A0211"/>
    <w:rsid w:val="005A02C9"/>
    <w:rsid w:val="005A041A"/>
    <w:rsid w:val="005A06FE"/>
    <w:rsid w:val="005A106F"/>
    <w:rsid w:val="005A1920"/>
    <w:rsid w:val="005A1A8D"/>
    <w:rsid w:val="005A1AA2"/>
    <w:rsid w:val="005A2346"/>
    <w:rsid w:val="005A2369"/>
    <w:rsid w:val="005A2412"/>
    <w:rsid w:val="005A2883"/>
    <w:rsid w:val="005A2D6F"/>
    <w:rsid w:val="005A2E0E"/>
    <w:rsid w:val="005A33F9"/>
    <w:rsid w:val="005A353E"/>
    <w:rsid w:val="005A3AB6"/>
    <w:rsid w:val="005A3BE3"/>
    <w:rsid w:val="005A4652"/>
    <w:rsid w:val="005A4956"/>
    <w:rsid w:val="005A53CD"/>
    <w:rsid w:val="005A5672"/>
    <w:rsid w:val="005A5A41"/>
    <w:rsid w:val="005A6DE3"/>
    <w:rsid w:val="005A6DFA"/>
    <w:rsid w:val="005A6EC1"/>
    <w:rsid w:val="005A6F05"/>
    <w:rsid w:val="005A73A2"/>
    <w:rsid w:val="005A75B4"/>
    <w:rsid w:val="005A76F7"/>
    <w:rsid w:val="005A7724"/>
    <w:rsid w:val="005A7738"/>
    <w:rsid w:val="005A7AB1"/>
    <w:rsid w:val="005A7B2A"/>
    <w:rsid w:val="005A7D23"/>
    <w:rsid w:val="005A7DF8"/>
    <w:rsid w:val="005B010A"/>
    <w:rsid w:val="005B02AE"/>
    <w:rsid w:val="005B0607"/>
    <w:rsid w:val="005B082F"/>
    <w:rsid w:val="005B0A5A"/>
    <w:rsid w:val="005B0A6C"/>
    <w:rsid w:val="005B0EA3"/>
    <w:rsid w:val="005B0F44"/>
    <w:rsid w:val="005B19D7"/>
    <w:rsid w:val="005B1A26"/>
    <w:rsid w:val="005B1D46"/>
    <w:rsid w:val="005B22CB"/>
    <w:rsid w:val="005B23B8"/>
    <w:rsid w:val="005B2405"/>
    <w:rsid w:val="005B3234"/>
    <w:rsid w:val="005B32AB"/>
    <w:rsid w:val="005B4032"/>
    <w:rsid w:val="005B4220"/>
    <w:rsid w:val="005B4230"/>
    <w:rsid w:val="005B4914"/>
    <w:rsid w:val="005B4BFF"/>
    <w:rsid w:val="005B4E96"/>
    <w:rsid w:val="005B4EA5"/>
    <w:rsid w:val="005B560A"/>
    <w:rsid w:val="005B58F5"/>
    <w:rsid w:val="005B5A32"/>
    <w:rsid w:val="005B5B24"/>
    <w:rsid w:val="005B5D23"/>
    <w:rsid w:val="005B61C0"/>
    <w:rsid w:val="005B65B5"/>
    <w:rsid w:val="005B695F"/>
    <w:rsid w:val="005B6E1A"/>
    <w:rsid w:val="005B6FDD"/>
    <w:rsid w:val="005B7272"/>
    <w:rsid w:val="005B76FF"/>
    <w:rsid w:val="005B79FF"/>
    <w:rsid w:val="005B7EB7"/>
    <w:rsid w:val="005B7F6B"/>
    <w:rsid w:val="005C0014"/>
    <w:rsid w:val="005C0433"/>
    <w:rsid w:val="005C07E6"/>
    <w:rsid w:val="005C083F"/>
    <w:rsid w:val="005C0B37"/>
    <w:rsid w:val="005C1016"/>
    <w:rsid w:val="005C1052"/>
    <w:rsid w:val="005C1520"/>
    <w:rsid w:val="005C1FE9"/>
    <w:rsid w:val="005C22AE"/>
    <w:rsid w:val="005C243E"/>
    <w:rsid w:val="005C24B9"/>
    <w:rsid w:val="005C27A8"/>
    <w:rsid w:val="005C2A22"/>
    <w:rsid w:val="005C2B88"/>
    <w:rsid w:val="005C2CF2"/>
    <w:rsid w:val="005C33A2"/>
    <w:rsid w:val="005C33F2"/>
    <w:rsid w:val="005C3893"/>
    <w:rsid w:val="005C3BEE"/>
    <w:rsid w:val="005C3D26"/>
    <w:rsid w:val="005C3E28"/>
    <w:rsid w:val="005C45A7"/>
    <w:rsid w:val="005C4A80"/>
    <w:rsid w:val="005C526F"/>
    <w:rsid w:val="005C554E"/>
    <w:rsid w:val="005C596D"/>
    <w:rsid w:val="005C5B13"/>
    <w:rsid w:val="005C6789"/>
    <w:rsid w:val="005C6B0D"/>
    <w:rsid w:val="005C6BE9"/>
    <w:rsid w:val="005C6DC1"/>
    <w:rsid w:val="005C71A4"/>
    <w:rsid w:val="005C72ED"/>
    <w:rsid w:val="005C7468"/>
    <w:rsid w:val="005C74B5"/>
    <w:rsid w:val="005C7755"/>
    <w:rsid w:val="005C7ADA"/>
    <w:rsid w:val="005C7B00"/>
    <w:rsid w:val="005C7C27"/>
    <w:rsid w:val="005C7C62"/>
    <w:rsid w:val="005C7D5B"/>
    <w:rsid w:val="005C7D6B"/>
    <w:rsid w:val="005D08F7"/>
    <w:rsid w:val="005D0E49"/>
    <w:rsid w:val="005D12CD"/>
    <w:rsid w:val="005D1DD9"/>
    <w:rsid w:val="005D1DEE"/>
    <w:rsid w:val="005D20D8"/>
    <w:rsid w:val="005D2198"/>
    <w:rsid w:val="005D2828"/>
    <w:rsid w:val="005D28BF"/>
    <w:rsid w:val="005D28C7"/>
    <w:rsid w:val="005D28E8"/>
    <w:rsid w:val="005D2CAF"/>
    <w:rsid w:val="005D3597"/>
    <w:rsid w:val="005D372E"/>
    <w:rsid w:val="005D3824"/>
    <w:rsid w:val="005D3B4F"/>
    <w:rsid w:val="005D3DB4"/>
    <w:rsid w:val="005D4017"/>
    <w:rsid w:val="005D44CD"/>
    <w:rsid w:val="005D4578"/>
    <w:rsid w:val="005D457D"/>
    <w:rsid w:val="005D48F9"/>
    <w:rsid w:val="005D4E19"/>
    <w:rsid w:val="005D4ECE"/>
    <w:rsid w:val="005D5025"/>
    <w:rsid w:val="005D57FF"/>
    <w:rsid w:val="005D5E79"/>
    <w:rsid w:val="005D5F84"/>
    <w:rsid w:val="005D617F"/>
    <w:rsid w:val="005D62C5"/>
    <w:rsid w:val="005D62C7"/>
    <w:rsid w:val="005D640C"/>
    <w:rsid w:val="005D646C"/>
    <w:rsid w:val="005D6AD2"/>
    <w:rsid w:val="005D6D55"/>
    <w:rsid w:val="005D7356"/>
    <w:rsid w:val="005D73FC"/>
    <w:rsid w:val="005D7945"/>
    <w:rsid w:val="005E03EC"/>
    <w:rsid w:val="005E0779"/>
    <w:rsid w:val="005E0A32"/>
    <w:rsid w:val="005E1252"/>
    <w:rsid w:val="005E1384"/>
    <w:rsid w:val="005E140D"/>
    <w:rsid w:val="005E14E2"/>
    <w:rsid w:val="005E23B7"/>
    <w:rsid w:val="005E26FB"/>
    <w:rsid w:val="005E28F2"/>
    <w:rsid w:val="005E2918"/>
    <w:rsid w:val="005E29D2"/>
    <w:rsid w:val="005E2C09"/>
    <w:rsid w:val="005E2D9B"/>
    <w:rsid w:val="005E2E9C"/>
    <w:rsid w:val="005E2EC0"/>
    <w:rsid w:val="005E3225"/>
    <w:rsid w:val="005E3A7F"/>
    <w:rsid w:val="005E3DFC"/>
    <w:rsid w:val="005E3FE8"/>
    <w:rsid w:val="005E4191"/>
    <w:rsid w:val="005E443B"/>
    <w:rsid w:val="005E4797"/>
    <w:rsid w:val="005E49D5"/>
    <w:rsid w:val="005E4FC8"/>
    <w:rsid w:val="005E5881"/>
    <w:rsid w:val="005E5889"/>
    <w:rsid w:val="005E593B"/>
    <w:rsid w:val="005E6118"/>
    <w:rsid w:val="005E69BE"/>
    <w:rsid w:val="005E6A5C"/>
    <w:rsid w:val="005E717A"/>
    <w:rsid w:val="005E76F3"/>
    <w:rsid w:val="005E79E4"/>
    <w:rsid w:val="005F0263"/>
    <w:rsid w:val="005F029F"/>
    <w:rsid w:val="005F0401"/>
    <w:rsid w:val="005F057A"/>
    <w:rsid w:val="005F072D"/>
    <w:rsid w:val="005F08EE"/>
    <w:rsid w:val="005F0B4F"/>
    <w:rsid w:val="005F0E58"/>
    <w:rsid w:val="005F105D"/>
    <w:rsid w:val="005F1116"/>
    <w:rsid w:val="005F17C7"/>
    <w:rsid w:val="005F1AF6"/>
    <w:rsid w:val="005F1D67"/>
    <w:rsid w:val="005F1FCB"/>
    <w:rsid w:val="005F1FDE"/>
    <w:rsid w:val="005F21DA"/>
    <w:rsid w:val="005F2212"/>
    <w:rsid w:val="005F256B"/>
    <w:rsid w:val="005F2AD0"/>
    <w:rsid w:val="005F2D8A"/>
    <w:rsid w:val="005F2F91"/>
    <w:rsid w:val="005F3012"/>
    <w:rsid w:val="005F3771"/>
    <w:rsid w:val="005F379D"/>
    <w:rsid w:val="005F3E95"/>
    <w:rsid w:val="005F4350"/>
    <w:rsid w:val="005F49B9"/>
    <w:rsid w:val="005F4B45"/>
    <w:rsid w:val="005F5056"/>
    <w:rsid w:val="005F59AB"/>
    <w:rsid w:val="005F5A63"/>
    <w:rsid w:val="005F5AF0"/>
    <w:rsid w:val="005F5D0C"/>
    <w:rsid w:val="005F5ECA"/>
    <w:rsid w:val="005F601F"/>
    <w:rsid w:val="005F6269"/>
    <w:rsid w:val="005F6284"/>
    <w:rsid w:val="005F69B7"/>
    <w:rsid w:val="005F6A21"/>
    <w:rsid w:val="005F6A44"/>
    <w:rsid w:val="005F6EB3"/>
    <w:rsid w:val="005F6F56"/>
    <w:rsid w:val="005F7172"/>
    <w:rsid w:val="005F7359"/>
    <w:rsid w:val="005F78EB"/>
    <w:rsid w:val="005F79E9"/>
    <w:rsid w:val="005F7F95"/>
    <w:rsid w:val="006001E6"/>
    <w:rsid w:val="006002C9"/>
    <w:rsid w:val="006004BC"/>
    <w:rsid w:val="006005FD"/>
    <w:rsid w:val="00600608"/>
    <w:rsid w:val="00600690"/>
    <w:rsid w:val="0060079F"/>
    <w:rsid w:val="006007FF"/>
    <w:rsid w:val="006008C0"/>
    <w:rsid w:val="00600A12"/>
    <w:rsid w:val="00600C9A"/>
    <w:rsid w:val="00600E9A"/>
    <w:rsid w:val="006011C1"/>
    <w:rsid w:val="00601339"/>
    <w:rsid w:val="006015CA"/>
    <w:rsid w:val="00601623"/>
    <w:rsid w:val="006016FF"/>
    <w:rsid w:val="0060181B"/>
    <w:rsid w:val="00601EA4"/>
    <w:rsid w:val="00601EBE"/>
    <w:rsid w:val="00601EC5"/>
    <w:rsid w:val="006022DB"/>
    <w:rsid w:val="006026CF"/>
    <w:rsid w:val="00602EBC"/>
    <w:rsid w:val="0060327C"/>
    <w:rsid w:val="006032C6"/>
    <w:rsid w:val="00603AAD"/>
    <w:rsid w:val="00603AC8"/>
    <w:rsid w:val="00603B6B"/>
    <w:rsid w:val="00603BFD"/>
    <w:rsid w:val="00603ECD"/>
    <w:rsid w:val="00603FFC"/>
    <w:rsid w:val="006052FA"/>
    <w:rsid w:val="0060546D"/>
    <w:rsid w:val="00605476"/>
    <w:rsid w:val="0060551E"/>
    <w:rsid w:val="006055EC"/>
    <w:rsid w:val="00605747"/>
    <w:rsid w:val="00605A5F"/>
    <w:rsid w:val="00605AA3"/>
    <w:rsid w:val="006060A2"/>
    <w:rsid w:val="00606259"/>
    <w:rsid w:val="006068A4"/>
    <w:rsid w:val="00606C8A"/>
    <w:rsid w:val="00606CC7"/>
    <w:rsid w:val="006073D5"/>
    <w:rsid w:val="0060778C"/>
    <w:rsid w:val="00607852"/>
    <w:rsid w:val="00607B46"/>
    <w:rsid w:val="00607D3F"/>
    <w:rsid w:val="00607F11"/>
    <w:rsid w:val="00607F2A"/>
    <w:rsid w:val="00610576"/>
    <w:rsid w:val="006107A9"/>
    <w:rsid w:val="006109B9"/>
    <w:rsid w:val="00610AD9"/>
    <w:rsid w:val="00610EB0"/>
    <w:rsid w:val="00610EE0"/>
    <w:rsid w:val="006110AC"/>
    <w:rsid w:val="006116AB"/>
    <w:rsid w:val="00612156"/>
    <w:rsid w:val="006125C3"/>
    <w:rsid w:val="0061260B"/>
    <w:rsid w:val="00612E8B"/>
    <w:rsid w:val="006130C2"/>
    <w:rsid w:val="006130D8"/>
    <w:rsid w:val="00613332"/>
    <w:rsid w:val="00613717"/>
    <w:rsid w:val="00613936"/>
    <w:rsid w:val="00614321"/>
    <w:rsid w:val="00614566"/>
    <w:rsid w:val="00614801"/>
    <w:rsid w:val="00614D03"/>
    <w:rsid w:val="00614EB3"/>
    <w:rsid w:val="00615068"/>
    <w:rsid w:val="006150CF"/>
    <w:rsid w:val="006157A7"/>
    <w:rsid w:val="00615AB1"/>
    <w:rsid w:val="00615C9F"/>
    <w:rsid w:val="00615CC9"/>
    <w:rsid w:val="00615D21"/>
    <w:rsid w:val="00616226"/>
    <w:rsid w:val="006165A7"/>
    <w:rsid w:val="00616E20"/>
    <w:rsid w:val="00617118"/>
    <w:rsid w:val="00617173"/>
    <w:rsid w:val="00617220"/>
    <w:rsid w:val="006172FF"/>
    <w:rsid w:val="0061746C"/>
    <w:rsid w:val="00617484"/>
    <w:rsid w:val="00617496"/>
    <w:rsid w:val="006174C1"/>
    <w:rsid w:val="0061776A"/>
    <w:rsid w:val="006178E8"/>
    <w:rsid w:val="00617904"/>
    <w:rsid w:val="00617C13"/>
    <w:rsid w:val="00617DDF"/>
    <w:rsid w:val="00617F8F"/>
    <w:rsid w:val="00620164"/>
    <w:rsid w:val="006202A2"/>
    <w:rsid w:val="00620376"/>
    <w:rsid w:val="0062074D"/>
    <w:rsid w:val="00620875"/>
    <w:rsid w:val="00620EF0"/>
    <w:rsid w:val="00620FB6"/>
    <w:rsid w:val="00621431"/>
    <w:rsid w:val="0062149C"/>
    <w:rsid w:val="00621661"/>
    <w:rsid w:val="00621835"/>
    <w:rsid w:val="00621964"/>
    <w:rsid w:val="00621BAB"/>
    <w:rsid w:val="00622126"/>
    <w:rsid w:val="006222AA"/>
    <w:rsid w:val="0062269C"/>
    <w:rsid w:val="006228AF"/>
    <w:rsid w:val="00622C6B"/>
    <w:rsid w:val="00622EDB"/>
    <w:rsid w:val="00623750"/>
    <w:rsid w:val="00623BBE"/>
    <w:rsid w:val="00623C8B"/>
    <w:rsid w:val="00623CEF"/>
    <w:rsid w:val="00623F65"/>
    <w:rsid w:val="006240EB"/>
    <w:rsid w:val="006241F3"/>
    <w:rsid w:val="006242DD"/>
    <w:rsid w:val="006245E1"/>
    <w:rsid w:val="006249CC"/>
    <w:rsid w:val="00624ACF"/>
    <w:rsid w:val="00624D56"/>
    <w:rsid w:val="00624F7C"/>
    <w:rsid w:val="006251C3"/>
    <w:rsid w:val="006252D9"/>
    <w:rsid w:val="006253D0"/>
    <w:rsid w:val="006256C5"/>
    <w:rsid w:val="00625803"/>
    <w:rsid w:val="00625C71"/>
    <w:rsid w:val="00625D53"/>
    <w:rsid w:val="0062618C"/>
    <w:rsid w:val="006262B1"/>
    <w:rsid w:val="006263F5"/>
    <w:rsid w:val="0062673C"/>
    <w:rsid w:val="006267C5"/>
    <w:rsid w:val="006269C9"/>
    <w:rsid w:val="00626C76"/>
    <w:rsid w:val="006270EF"/>
    <w:rsid w:val="00627142"/>
    <w:rsid w:val="006271D9"/>
    <w:rsid w:val="00627A7D"/>
    <w:rsid w:val="00627C87"/>
    <w:rsid w:val="00627D93"/>
    <w:rsid w:val="006300A2"/>
    <w:rsid w:val="006304DD"/>
    <w:rsid w:val="00630680"/>
    <w:rsid w:val="00630748"/>
    <w:rsid w:val="006309F1"/>
    <w:rsid w:val="00631059"/>
    <w:rsid w:val="00631891"/>
    <w:rsid w:val="00631E16"/>
    <w:rsid w:val="00631FD8"/>
    <w:rsid w:val="006325C2"/>
    <w:rsid w:val="006325EC"/>
    <w:rsid w:val="006326D4"/>
    <w:rsid w:val="006328D5"/>
    <w:rsid w:val="00632937"/>
    <w:rsid w:val="00632A6E"/>
    <w:rsid w:val="00632B11"/>
    <w:rsid w:val="00632CBE"/>
    <w:rsid w:val="00632F44"/>
    <w:rsid w:val="0063357F"/>
    <w:rsid w:val="0063396E"/>
    <w:rsid w:val="006340F1"/>
    <w:rsid w:val="0063419F"/>
    <w:rsid w:val="006342DC"/>
    <w:rsid w:val="00634347"/>
    <w:rsid w:val="0063456E"/>
    <w:rsid w:val="00634D47"/>
    <w:rsid w:val="00634E8B"/>
    <w:rsid w:val="006350DE"/>
    <w:rsid w:val="0063512C"/>
    <w:rsid w:val="006351BD"/>
    <w:rsid w:val="00635232"/>
    <w:rsid w:val="00635291"/>
    <w:rsid w:val="00635679"/>
    <w:rsid w:val="00635775"/>
    <w:rsid w:val="0063587E"/>
    <w:rsid w:val="00635F61"/>
    <w:rsid w:val="006360BC"/>
    <w:rsid w:val="006362E6"/>
    <w:rsid w:val="006363B9"/>
    <w:rsid w:val="006365F3"/>
    <w:rsid w:val="00636753"/>
    <w:rsid w:val="00636904"/>
    <w:rsid w:val="00636EB6"/>
    <w:rsid w:val="00636FBF"/>
    <w:rsid w:val="0063750E"/>
    <w:rsid w:val="0063766E"/>
    <w:rsid w:val="00637C39"/>
    <w:rsid w:val="00637FC2"/>
    <w:rsid w:val="0064017B"/>
    <w:rsid w:val="00640580"/>
    <w:rsid w:val="006407F4"/>
    <w:rsid w:val="006408FC"/>
    <w:rsid w:val="00640D78"/>
    <w:rsid w:val="00640D8A"/>
    <w:rsid w:val="0064103F"/>
    <w:rsid w:val="00641179"/>
    <w:rsid w:val="00641193"/>
    <w:rsid w:val="0064138B"/>
    <w:rsid w:val="00641752"/>
    <w:rsid w:val="00641800"/>
    <w:rsid w:val="0064186D"/>
    <w:rsid w:val="00641A98"/>
    <w:rsid w:val="0064204B"/>
    <w:rsid w:val="00642069"/>
    <w:rsid w:val="00642119"/>
    <w:rsid w:val="00642E9E"/>
    <w:rsid w:val="00643030"/>
    <w:rsid w:val="00643195"/>
    <w:rsid w:val="0064362B"/>
    <w:rsid w:val="0064369C"/>
    <w:rsid w:val="00643942"/>
    <w:rsid w:val="006442AB"/>
    <w:rsid w:val="006446F6"/>
    <w:rsid w:val="00644B45"/>
    <w:rsid w:val="00644DFD"/>
    <w:rsid w:val="00644E86"/>
    <w:rsid w:val="00645490"/>
    <w:rsid w:val="00645B7F"/>
    <w:rsid w:val="00645BD7"/>
    <w:rsid w:val="00645FE8"/>
    <w:rsid w:val="00646060"/>
    <w:rsid w:val="0064655C"/>
    <w:rsid w:val="0064695C"/>
    <w:rsid w:val="00646962"/>
    <w:rsid w:val="00646A75"/>
    <w:rsid w:val="00646F0A"/>
    <w:rsid w:val="00647028"/>
    <w:rsid w:val="00647500"/>
    <w:rsid w:val="006475F3"/>
    <w:rsid w:val="0064781A"/>
    <w:rsid w:val="00647B8E"/>
    <w:rsid w:val="00647DB2"/>
    <w:rsid w:val="00647E4B"/>
    <w:rsid w:val="0065009D"/>
    <w:rsid w:val="00650165"/>
    <w:rsid w:val="00650227"/>
    <w:rsid w:val="006506D0"/>
    <w:rsid w:val="00650881"/>
    <w:rsid w:val="00650A9F"/>
    <w:rsid w:val="00650D05"/>
    <w:rsid w:val="0065132C"/>
    <w:rsid w:val="00651334"/>
    <w:rsid w:val="00651C58"/>
    <w:rsid w:val="00651DD2"/>
    <w:rsid w:val="00652110"/>
    <w:rsid w:val="006521ED"/>
    <w:rsid w:val="0065224B"/>
    <w:rsid w:val="00652258"/>
    <w:rsid w:val="0065274D"/>
    <w:rsid w:val="0065295F"/>
    <w:rsid w:val="00652AA5"/>
    <w:rsid w:val="00652BD8"/>
    <w:rsid w:val="00652C30"/>
    <w:rsid w:val="00652C3C"/>
    <w:rsid w:val="00653026"/>
    <w:rsid w:val="0065334D"/>
    <w:rsid w:val="006533CB"/>
    <w:rsid w:val="0065379B"/>
    <w:rsid w:val="00653993"/>
    <w:rsid w:val="00653BEC"/>
    <w:rsid w:val="006540CB"/>
    <w:rsid w:val="006546C6"/>
    <w:rsid w:val="00654A11"/>
    <w:rsid w:val="00654B79"/>
    <w:rsid w:val="00654DDB"/>
    <w:rsid w:val="00655032"/>
    <w:rsid w:val="006552FC"/>
    <w:rsid w:val="006553E3"/>
    <w:rsid w:val="00656047"/>
    <w:rsid w:val="0065666F"/>
    <w:rsid w:val="00656F59"/>
    <w:rsid w:val="0065704D"/>
    <w:rsid w:val="00657299"/>
    <w:rsid w:val="0065784C"/>
    <w:rsid w:val="00657C25"/>
    <w:rsid w:val="00657C3A"/>
    <w:rsid w:val="00660BA2"/>
    <w:rsid w:val="00660BE8"/>
    <w:rsid w:val="00660C25"/>
    <w:rsid w:val="00660D72"/>
    <w:rsid w:val="00661218"/>
    <w:rsid w:val="006613E3"/>
    <w:rsid w:val="006617D4"/>
    <w:rsid w:val="00661D6B"/>
    <w:rsid w:val="00661F50"/>
    <w:rsid w:val="00662304"/>
    <w:rsid w:val="00662407"/>
    <w:rsid w:val="00662444"/>
    <w:rsid w:val="006625D2"/>
    <w:rsid w:val="00662DAC"/>
    <w:rsid w:val="006630DE"/>
    <w:rsid w:val="0066370A"/>
    <w:rsid w:val="006637A2"/>
    <w:rsid w:val="00663DFA"/>
    <w:rsid w:val="00664100"/>
    <w:rsid w:val="006643AF"/>
    <w:rsid w:val="00664A11"/>
    <w:rsid w:val="00664B3E"/>
    <w:rsid w:val="006650BE"/>
    <w:rsid w:val="006650CA"/>
    <w:rsid w:val="00665123"/>
    <w:rsid w:val="006651E4"/>
    <w:rsid w:val="00665651"/>
    <w:rsid w:val="006656B2"/>
    <w:rsid w:val="00665704"/>
    <w:rsid w:val="006657CB"/>
    <w:rsid w:val="0066598C"/>
    <w:rsid w:val="00665ADF"/>
    <w:rsid w:val="0066600F"/>
    <w:rsid w:val="00666029"/>
    <w:rsid w:val="006661F4"/>
    <w:rsid w:val="00666278"/>
    <w:rsid w:val="00666457"/>
    <w:rsid w:val="006664B0"/>
    <w:rsid w:val="006664EC"/>
    <w:rsid w:val="006665B6"/>
    <w:rsid w:val="00666630"/>
    <w:rsid w:val="00666990"/>
    <w:rsid w:val="00666AFB"/>
    <w:rsid w:val="00666C99"/>
    <w:rsid w:val="00667216"/>
    <w:rsid w:val="006672E2"/>
    <w:rsid w:val="00667947"/>
    <w:rsid w:val="00667BA8"/>
    <w:rsid w:val="00667DBE"/>
    <w:rsid w:val="00667DE8"/>
    <w:rsid w:val="006700E9"/>
    <w:rsid w:val="00670201"/>
    <w:rsid w:val="006703D5"/>
    <w:rsid w:val="00670729"/>
    <w:rsid w:val="00670C1E"/>
    <w:rsid w:val="00670C41"/>
    <w:rsid w:val="00670D07"/>
    <w:rsid w:val="00670D91"/>
    <w:rsid w:val="00670E09"/>
    <w:rsid w:val="00670F95"/>
    <w:rsid w:val="00671101"/>
    <w:rsid w:val="00671A59"/>
    <w:rsid w:val="00671C35"/>
    <w:rsid w:val="006721F8"/>
    <w:rsid w:val="00672A6D"/>
    <w:rsid w:val="00672E9F"/>
    <w:rsid w:val="00672ECA"/>
    <w:rsid w:val="00673015"/>
    <w:rsid w:val="006731C2"/>
    <w:rsid w:val="00673A41"/>
    <w:rsid w:val="00673B66"/>
    <w:rsid w:val="006748F4"/>
    <w:rsid w:val="00674F4A"/>
    <w:rsid w:val="0067528C"/>
    <w:rsid w:val="006753B4"/>
    <w:rsid w:val="00675446"/>
    <w:rsid w:val="0067568B"/>
    <w:rsid w:val="00675799"/>
    <w:rsid w:val="00675A2E"/>
    <w:rsid w:val="0067698F"/>
    <w:rsid w:val="00676A6E"/>
    <w:rsid w:val="00676BA7"/>
    <w:rsid w:val="006773C2"/>
    <w:rsid w:val="00677D8E"/>
    <w:rsid w:val="00677E8D"/>
    <w:rsid w:val="0068003E"/>
    <w:rsid w:val="006801F6"/>
    <w:rsid w:val="00680436"/>
    <w:rsid w:val="00680B4F"/>
    <w:rsid w:val="00680EA2"/>
    <w:rsid w:val="0068120B"/>
    <w:rsid w:val="00681220"/>
    <w:rsid w:val="006814EC"/>
    <w:rsid w:val="0068158D"/>
    <w:rsid w:val="006815D9"/>
    <w:rsid w:val="006815F2"/>
    <w:rsid w:val="006817B7"/>
    <w:rsid w:val="0068184D"/>
    <w:rsid w:val="00681BB5"/>
    <w:rsid w:val="00681C72"/>
    <w:rsid w:val="00681C85"/>
    <w:rsid w:val="00681CF4"/>
    <w:rsid w:val="00681FA3"/>
    <w:rsid w:val="00682180"/>
    <w:rsid w:val="00682349"/>
    <w:rsid w:val="00682583"/>
    <w:rsid w:val="00682A36"/>
    <w:rsid w:val="00683041"/>
    <w:rsid w:val="0068338F"/>
    <w:rsid w:val="006841B9"/>
    <w:rsid w:val="00684224"/>
    <w:rsid w:val="00684612"/>
    <w:rsid w:val="00684AE0"/>
    <w:rsid w:val="00684BC1"/>
    <w:rsid w:val="00685070"/>
    <w:rsid w:val="00685741"/>
    <w:rsid w:val="00685D12"/>
    <w:rsid w:val="00685DE6"/>
    <w:rsid w:val="00685E8D"/>
    <w:rsid w:val="006862E6"/>
    <w:rsid w:val="00686333"/>
    <w:rsid w:val="006865A6"/>
    <w:rsid w:val="006866B0"/>
    <w:rsid w:val="00686751"/>
    <w:rsid w:val="0068678F"/>
    <w:rsid w:val="00686BD1"/>
    <w:rsid w:val="00686ED8"/>
    <w:rsid w:val="00687016"/>
    <w:rsid w:val="006878CD"/>
    <w:rsid w:val="00687B3B"/>
    <w:rsid w:val="00690A25"/>
    <w:rsid w:val="00690ABC"/>
    <w:rsid w:val="00690CEE"/>
    <w:rsid w:val="00690FB6"/>
    <w:rsid w:val="0069122E"/>
    <w:rsid w:val="00691B7D"/>
    <w:rsid w:val="00691BF1"/>
    <w:rsid w:val="00692141"/>
    <w:rsid w:val="00692A0E"/>
    <w:rsid w:val="00692F7A"/>
    <w:rsid w:val="00693341"/>
    <w:rsid w:val="006933C6"/>
    <w:rsid w:val="00693617"/>
    <w:rsid w:val="00693A19"/>
    <w:rsid w:val="00693FFC"/>
    <w:rsid w:val="00694656"/>
    <w:rsid w:val="006947A4"/>
    <w:rsid w:val="006947CF"/>
    <w:rsid w:val="00694A81"/>
    <w:rsid w:val="00694ACC"/>
    <w:rsid w:val="00694E54"/>
    <w:rsid w:val="00695521"/>
    <w:rsid w:val="0069552D"/>
    <w:rsid w:val="00695C30"/>
    <w:rsid w:val="00695D82"/>
    <w:rsid w:val="00695E96"/>
    <w:rsid w:val="00695FC0"/>
    <w:rsid w:val="00696245"/>
    <w:rsid w:val="00696247"/>
    <w:rsid w:val="0069627A"/>
    <w:rsid w:val="006962B6"/>
    <w:rsid w:val="006962C0"/>
    <w:rsid w:val="00696953"/>
    <w:rsid w:val="00696C51"/>
    <w:rsid w:val="00697704"/>
    <w:rsid w:val="00697721"/>
    <w:rsid w:val="006977BF"/>
    <w:rsid w:val="006979D5"/>
    <w:rsid w:val="00697B35"/>
    <w:rsid w:val="006A015C"/>
    <w:rsid w:val="006A0220"/>
    <w:rsid w:val="006A03FA"/>
    <w:rsid w:val="006A0455"/>
    <w:rsid w:val="006A0771"/>
    <w:rsid w:val="006A0880"/>
    <w:rsid w:val="006A09E9"/>
    <w:rsid w:val="006A0ADD"/>
    <w:rsid w:val="006A0F95"/>
    <w:rsid w:val="006A1723"/>
    <w:rsid w:val="006A1898"/>
    <w:rsid w:val="006A198D"/>
    <w:rsid w:val="006A1E3C"/>
    <w:rsid w:val="006A2332"/>
    <w:rsid w:val="006A248B"/>
    <w:rsid w:val="006A25B9"/>
    <w:rsid w:val="006A25E0"/>
    <w:rsid w:val="006A2784"/>
    <w:rsid w:val="006A2859"/>
    <w:rsid w:val="006A2C6F"/>
    <w:rsid w:val="006A2ED9"/>
    <w:rsid w:val="006A3030"/>
    <w:rsid w:val="006A32BE"/>
    <w:rsid w:val="006A32F3"/>
    <w:rsid w:val="006A3F31"/>
    <w:rsid w:val="006A446B"/>
    <w:rsid w:val="006A446D"/>
    <w:rsid w:val="006A458E"/>
    <w:rsid w:val="006A45EE"/>
    <w:rsid w:val="006A4BF2"/>
    <w:rsid w:val="006A4D2D"/>
    <w:rsid w:val="006A4DE0"/>
    <w:rsid w:val="006A4EF0"/>
    <w:rsid w:val="006A5126"/>
    <w:rsid w:val="006A56A2"/>
    <w:rsid w:val="006A5E70"/>
    <w:rsid w:val="006A64F5"/>
    <w:rsid w:val="006A6707"/>
    <w:rsid w:val="006A6792"/>
    <w:rsid w:val="006A6EA8"/>
    <w:rsid w:val="006A73B0"/>
    <w:rsid w:val="006A77E7"/>
    <w:rsid w:val="006B0229"/>
    <w:rsid w:val="006B0302"/>
    <w:rsid w:val="006B06B0"/>
    <w:rsid w:val="006B0704"/>
    <w:rsid w:val="006B0BF4"/>
    <w:rsid w:val="006B0ED4"/>
    <w:rsid w:val="006B1089"/>
    <w:rsid w:val="006B11B0"/>
    <w:rsid w:val="006B1481"/>
    <w:rsid w:val="006B14A1"/>
    <w:rsid w:val="006B16B5"/>
    <w:rsid w:val="006B19CC"/>
    <w:rsid w:val="006B1B1A"/>
    <w:rsid w:val="006B1FEC"/>
    <w:rsid w:val="006B238D"/>
    <w:rsid w:val="006B290A"/>
    <w:rsid w:val="006B2B0E"/>
    <w:rsid w:val="006B2C0B"/>
    <w:rsid w:val="006B2CA5"/>
    <w:rsid w:val="006B2E36"/>
    <w:rsid w:val="006B2E66"/>
    <w:rsid w:val="006B35C9"/>
    <w:rsid w:val="006B35E9"/>
    <w:rsid w:val="006B42E4"/>
    <w:rsid w:val="006B44E5"/>
    <w:rsid w:val="006B456C"/>
    <w:rsid w:val="006B4A7C"/>
    <w:rsid w:val="006B521C"/>
    <w:rsid w:val="006B54DD"/>
    <w:rsid w:val="006B5613"/>
    <w:rsid w:val="006B5880"/>
    <w:rsid w:val="006B5BC0"/>
    <w:rsid w:val="006B5C51"/>
    <w:rsid w:val="006B5CBF"/>
    <w:rsid w:val="006B5F3F"/>
    <w:rsid w:val="006B5F74"/>
    <w:rsid w:val="006B6139"/>
    <w:rsid w:val="006B6509"/>
    <w:rsid w:val="006B671A"/>
    <w:rsid w:val="006B69CF"/>
    <w:rsid w:val="006B6C41"/>
    <w:rsid w:val="006B6DD7"/>
    <w:rsid w:val="006B73B2"/>
    <w:rsid w:val="006B7438"/>
    <w:rsid w:val="006B7545"/>
    <w:rsid w:val="006B768C"/>
    <w:rsid w:val="006B769A"/>
    <w:rsid w:val="006B79D9"/>
    <w:rsid w:val="006B7B94"/>
    <w:rsid w:val="006B7CC2"/>
    <w:rsid w:val="006C0629"/>
    <w:rsid w:val="006C0789"/>
    <w:rsid w:val="006C0B1A"/>
    <w:rsid w:val="006C0E98"/>
    <w:rsid w:val="006C1062"/>
    <w:rsid w:val="006C13E8"/>
    <w:rsid w:val="006C141C"/>
    <w:rsid w:val="006C174C"/>
    <w:rsid w:val="006C1988"/>
    <w:rsid w:val="006C1CEB"/>
    <w:rsid w:val="006C1D42"/>
    <w:rsid w:val="006C21C6"/>
    <w:rsid w:val="006C226B"/>
    <w:rsid w:val="006C28E0"/>
    <w:rsid w:val="006C2F6F"/>
    <w:rsid w:val="006C318E"/>
    <w:rsid w:val="006C3810"/>
    <w:rsid w:val="006C3968"/>
    <w:rsid w:val="006C3AA0"/>
    <w:rsid w:val="006C3CD8"/>
    <w:rsid w:val="006C417D"/>
    <w:rsid w:val="006C4A28"/>
    <w:rsid w:val="006C4AA3"/>
    <w:rsid w:val="006C4AAB"/>
    <w:rsid w:val="006C4FB2"/>
    <w:rsid w:val="006C529F"/>
    <w:rsid w:val="006C5759"/>
    <w:rsid w:val="006C58AD"/>
    <w:rsid w:val="006C6B39"/>
    <w:rsid w:val="006C7021"/>
    <w:rsid w:val="006C70A1"/>
    <w:rsid w:val="006C7677"/>
    <w:rsid w:val="006C77B7"/>
    <w:rsid w:val="006C79C2"/>
    <w:rsid w:val="006C7D4B"/>
    <w:rsid w:val="006C7F27"/>
    <w:rsid w:val="006D000A"/>
    <w:rsid w:val="006D0048"/>
    <w:rsid w:val="006D0678"/>
    <w:rsid w:val="006D0C7A"/>
    <w:rsid w:val="006D1551"/>
    <w:rsid w:val="006D174F"/>
    <w:rsid w:val="006D192A"/>
    <w:rsid w:val="006D1B16"/>
    <w:rsid w:val="006D1C64"/>
    <w:rsid w:val="006D1D5E"/>
    <w:rsid w:val="006D1EF8"/>
    <w:rsid w:val="006D201A"/>
    <w:rsid w:val="006D214F"/>
    <w:rsid w:val="006D2360"/>
    <w:rsid w:val="006D2649"/>
    <w:rsid w:val="006D26A9"/>
    <w:rsid w:val="006D2895"/>
    <w:rsid w:val="006D3552"/>
    <w:rsid w:val="006D3884"/>
    <w:rsid w:val="006D3947"/>
    <w:rsid w:val="006D3B16"/>
    <w:rsid w:val="006D424B"/>
    <w:rsid w:val="006D43FA"/>
    <w:rsid w:val="006D4631"/>
    <w:rsid w:val="006D4677"/>
    <w:rsid w:val="006D46F2"/>
    <w:rsid w:val="006D49C4"/>
    <w:rsid w:val="006D4BEA"/>
    <w:rsid w:val="006D4E53"/>
    <w:rsid w:val="006D4EA3"/>
    <w:rsid w:val="006D4F07"/>
    <w:rsid w:val="006D5116"/>
    <w:rsid w:val="006D55A3"/>
    <w:rsid w:val="006D5723"/>
    <w:rsid w:val="006D5E46"/>
    <w:rsid w:val="006D600B"/>
    <w:rsid w:val="006D641A"/>
    <w:rsid w:val="006D6616"/>
    <w:rsid w:val="006D66A8"/>
    <w:rsid w:val="006D6954"/>
    <w:rsid w:val="006D739B"/>
    <w:rsid w:val="006D747F"/>
    <w:rsid w:val="006D75E9"/>
    <w:rsid w:val="006D7A9C"/>
    <w:rsid w:val="006D7AFD"/>
    <w:rsid w:val="006D7B70"/>
    <w:rsid w:val="006D7BB3"/>
    <w:rsid w:val="006D7DD3"/>
    <w:rsid w:val="006D7DEB"/>
    <w:rsid w:val="006D7ED7"/>
    <w:rsid w:val="006E0721"/>
    <w:rsid w:val="006E0795"/>
    <w:rsid w:val="006E07A7"/>
    <w:rsid w:val="006E08C1"/>
    <w:rsid w:val="006E1096"/>
    <w:rsid w:val="006E1244"/>
    <w:rsid w:val="006E16B9"/>
    <w:rsid w:val="006E19C1"/>
    <w:rsid w:val="006E1BB3"/>
    <w:rsid w:val="006E2013"/>
    <w:rsid w:val="006E2107"/>
    <w:rsid w:val="006E22FA"/>
    <w:rsid w:val="006E26FB"/>
    <w:rsid w:val="006E2768"/>
    <w:rsid w:val="006E28F4"/>
    <w:rsid w:val="006E2ADC"/>
    <w:rsid w:val="006E2B3D"/>
    <w:rsid w:val="006E2B81"/>
    <w:rsid w:val="006E30D7"/>
    <w:rsid w:val="006E3189"/>
    <w:rsid w:val="006E341F"/>
    <w:rsid w:val="006E3DDC"/>
    <w:rsid w:val="006E3E5F"/>
    <w:rsid w:val="006E4671"/>
    <w:rsid w:val="006E4930"/>
    <w:rsid w:val="006E59F1"/>
    <w:rsid w:val="006E5A5D"/>
    <w:rsid w:val="006E6153"/>
    <w:rsid w:val="006E6795"/>
    <w:rsid w:val="006E6DC3"/>
    <w:rsid w:val="006E6DFB"/>
    <w:rsid w:val="006E7306"/>
    <w:rsid w:val="006E76E2"/>
    <w:rsid w:val="006E77CF"/>
    <w:rsid w:val="006E7953"/>
    <w:rsid w:val="006E7ED7"/>
    <w:rsid w:val="006F0296"/>
    <w:rsid w:val="006F0422"/>
    <w:rsid w:val="006F04B6"/>
    <w:rsid w:val="006F0557"/>
    <w:rsid w:val="006F0780"/>
    <w:rsid w:val="006F08D1"/>
    <w:rsid w:val="006F0B84"/>
    <w:rsid w:val="006F17B1"/>
    <w:rsid w:val="006F19D4"/>
    <w:rsid w:val="006F1B9F"/>
    <w:rsid w:val="006F1CBA"/>
    <w:rsid w:val="006F1D42"/>
    <w:rsid w:val="006F1D72"/>
    <w:rsid w:val="006F1DA3"/>
    <w:rsid w:val="006F1E42"/>
    <w:rsid w:val="006F20FA"/>
    <w:rsid w:val="006F2775"/>
    <w:rsid w:val="006F28BC"/>
    <w:rsid w:val="006F2915"/>
    <w:rsid w:val="006F2AEF"/>
    <w:rsid w:val="006F2D8B"/>
    <w:rsid w:val="006F3062"/>
    <w:rsid w:val="006F31E9"/>
    <w:rsid w:val="006F399C"/>
    <w:rsid w:val="006F39A0"/>
    <w:rsid w:val="006F3C0E"/>
    <w:rsid w:val="006F424C"/>
    <w:rsid w:val="006F46CE"/>
    <w:rsid w:val="006F4773"/>
    <w:rsid w:val="006F4B63"/>
    <w:rsid w:val="006F4CE8"/>
    <w:rsid w:val="006F5608"/>
    <w:rsid w:val="006F58A6"/>
    <w:rsid w:val="006F58C0"/>
    <w:rsid w:val="006F5A73"/>
    <w:rsid w:val="006F623F"/>
    <w:rsid w:val="006F6343"/>
    <w:rsid w:val="006F63DA"/>
    <w:rsid w:val="006F63ED"/>
    <w:rsid w:val="006F65F7"/>
    <w:rsid w:val="006F68E7"/>
    <w:rsid w:val="006F6CC8"/>
    <w:rsid w:val="006F6E0C"/>
    <w:rsid w:val="006F70E9"/>
    <w:rsid w:val="006F71B3"/>
    <w:rsid w:val="006F76B6"/>
    <w:rsid w:val="006F7AB0"/>
    <w:rsid w:val="006F7DFC"/>
    <w:rsid w:val="006F7EE3"/>
    <w:rsid w:val="00700323"/>
    <w:rsid w:val="007003B8"/>
    <w:rsid w:val="00700415"/>
    <w:rsid w:val="007004BF"/>
    <w:rsid w:val="00700661"/>
    <w:rsid w:val="00700AAA"/>
    <w:rsid w:val="00700C18"/>
    <w:rsid w:val="00700D49"/>
    <w:rsid w:val="00700EA4"/>
    <w:rsid w:val="007016F9"/>
    <w:rsid w:val="00701A7D"/>
    <w:rsid w:val="007021B2"/>
    <w:rsid w:val="00702A26"/>
    <w:rsid w:val="00702A4A"/>
    <w:rsid w:val="00702CCE"/>
    <w:rsid w:val="00702EED"/>
    <w:rsid w:val="00703832"/>
    <w:rsid w:val="00703F89"/>
    <w:rsid w:val="007041A8"/>
    <w:rsid w:val="007041C9"/>
    <w:rsid w:val="007045B8"/>
    <w:rsid w:val="0070460E"/>
    <w:rsid w:val="00705271"/>
    <w:rsid w:val="00705672"/>
    <w:rsid w:val="00705AAA"/>
    <w:rsid w:val="00706062"/>
    <w:rsid w:val="00706618"/>
    <w:rsid w:val="00706672"/>
    <w:rsid w:val="007066DB"/>
    <w:rsid w:val="00707226"/>
    <w:rsid w:val="007077ED"/>
    <w:rsid w:val="00707AD8"/>
    <w:rsid w:val="0071020E"/>
    <w:rsid w:val="007102B1"/>
    <w:rsid w:val="0071031A"/>
    <w:rsid w:val="00710537"/>
    <w:rsid w:val="00710906"/>
    <w:rsid w:val="00710BFB"/>
    <w:rsid w:val="00710CD2"/>
    <w:rsid w:val="007110A3"/>
    <w:rsid w:val="007112D7"/>
    <w:rsid w:val="0071131E"/>
    <w:rsid w:val="00711AC9"/>
    <w:rsid w:val="00712939"/>
    <w:rsid w:val="00712DB3"/>
    <w:rsid w:val="007134A7"/>
    <w:rsid w:val="00713813"/>
    <w:rsid w:val="00713FAF"/>
    <w:rsid w:val="00713FF3"/>
    <w:rsid w:val="007146D6"/>
    <w:rsid w:val="00714985"/>
    <w:rsid w:val="007149A6"/>
    <w:rsid w:val="00714ED9"/>
    <w:rsid w:val="00714EF3"/>
    <w:rsid w:val="00715176"/>
    <w:rsid w:val="0071529B"/>
    <w:rsid w:val="00715318"/>
    <w:rsid w:val="00715530"/>
    <w:rsid w:val="007155C5"/>
    <w:rsid w:val="007156DF"/>
    <w:rsid w:val="00715C4D"/>
    <w:rsid w:val="007161FE"/>
    <w:rsid w:val="00716240"/>
    <w:rsid w:val="007163B9"/>
    <w:rsid w:val="007164C0"/>
    <w:rsid w:val="007164E7"/>
    <w:rsid w:val="007167AF"/>
    <w:rsid w:val="00716BAF"/>
    <w:rsid w:val="00716DB5"/>
    <w:rsid w:val="00717497"/>
    <w:rsid w:val="00717548"/>
    <w:rsid w:val="00717C5B"/>
    <w:rsid w:val="007203C0"/>
    <w:rsid w:val="00720669"/>
    <w:rsid w:val="007208C1"/>
    <w:rsid w:val="00720B9B"/>
    <w:rsid w:val="00720D53"/>
    <w:rsid w:val="007213FE"/>
    <w:rsid w:val="007216FF"/>
    <w:rsid w:val="00721B92"/>
    <w:rsid w:val="0072248E"/>
    <w:rsid w:val="00722824"/>
    <w:rsid w:val="00722A37"/>
    <w:rsid w:val="00722AD5"/>
    <w:rsid w:val="00722EF8"/>
    <w:rsid w:val="00722FE2"/>
    <w:rsid w:val="00723A2E"/>
    <w:rsid w:val="00723AFB"/>
    <w:rsid w:val="00723DA1"/>
    <w:rsid w:val="00723DFF"/>
    <w:rsid w:val="00724185"/>
    <w:rsid w:val="00724A3E"/>
    <w:rsid w:val="00724CEA"/>
    <w:rsid w:val="00724EC2"/>
    <w:rsid w:val="007251A6"/>
    <w:rsid w:val="007251EB"/>
    <w:rsid w:val="00725736"/>
    <w:rsid w:val="007257D7"/>
    <w:rsid w:val="007259D1"/>
    <w:rsid w:val="00725CD5"/>
    <w:rsid w:val="00725E39"/>
    <w:rsid w:val="00725F16"/>
    <w:rsid w:val="00725F5E"/>
    <w:rsid w:val="00726041"/>
    <w:rsid w:val="00726065"/>
    <w:rsid w:val="0072657C"/>
    <w:rsid w:val="007268E2"/>
    <w:rsid w:val="00726E5C"/>
    <w:rsid w:val="0072725E"/>
    <w:rsid w:val="00727CF2"/>
    <w:rsid w:val="007302A6"/>
    <w:rsid w:val="007305A8"/>
    <w:rsid w:val="0073086D"/>
    <w:rsid w:val="007309DD"/>
    <w:rsid w:val="00730A7D"/>
    <w:rsid w:val="00730AD9"/>
    <w:rsid w:val="00730C1C"/>
    <w:rsid w:val="00731071"/>
    <w:rsid w:val="0073119D"/>
    <w:rsid w:val="00731514"/>
    <w:rsid w:val="007316F4"/>
    <w:rsid w:val="00731713"/>
    <w:rsid w:val="00732144"/>
    <w:rsid w:val="00732369"/>
    <w:rsid w:val="0073270F"/>
    <w:rsid w:val="00732FEB"/>
    <w:rsid w:val="00733148"/>
    <w:rsid w:val="007331C1"/>
    <w:rsid w:val="0073322A"/>
    <w:rsid w:val="007333D9"/>
    <w:rsid w:val="0073367E"/>
    <w:rsid w:val="007337F5"/>
    <w:rsid w:val="00733DC0"/>
    <w:rsid w:val="00733EE0"/>
    <w:rsid w:val="00733FD2"/>
    <w:rsid w:val="007342EB"/>
    <w:rsid w:val="00734345"/>
    <w:rsid w:val="0073467B"/>
    <w:rsid w:val="007346C2"/>
    <w:rsid w:val="00734850"/>
    <w:rsid w:val="00735268"/>
    <w:rsid w:val="00735444"/>
    <w:rsid w:val="00735E21"/>
    <w:rsid w:val="0073611E"/>
    <w:rsid w:val="00736157"/>
    <w:rsid w:val="00736180"/>
    <w:rsid w:val="0073657E"/>
    <w:rsid w:val="00736A0E"/>
    <w:rsid w:val="00736DBA"/>
    <w:rsid w:val="00736DF4"/>
    <w:rsid w:val="00736DF8"/>
    <w:rsid w:val="00736F67"/>
    <w:rsid w:val="00736FDC"/>
    <w:rsid w:val="0073726B"/>
    <w:rsid w:val="0073755A"/>
    <w:rsid w:val="00737563"/>
    <w:rsid w:val="00737778"/>
    <w:rsid w:val="00737783"/>
    <w:rsid w:val="00737CC3"/>
    <w:rsid w:val="007400B0"/>
    <w:rsid w:val="007407F5"/>
    <w:rsid w:val="00740C03"/>
    <w:rsid w:val="00740F40"/>
    <w:rsid w:val="0074118F"/>
    <w:rsid w:val="00741D32"/>
    <w:rsid w:val="007420DC"/>
    <w:rsid w:val="007421CE"/>
    <w:rsid w:val="00742315"/>
    <w:rsid w:val="0074275D"/>
    <w:rsid w:val="007429EE"/>
    <w:rsid w:val="00742B9D"/>
    <w:rsid w:val="00742C1D"/>
    <w:rsid w:val="00742DA4"/>
    <w:rsid w:val="007432AB"/>
    <w:rsid w:val="007436AC"/>
    <w:rsid w:val="00743883"/>
    <w:rsid w:val="00743E88"/>
    <w:rsid w:val="00743F26"/>
    <w:rsid w:val="007442DD"/>
    <w:rsid w:val="00744673"/>
    <w:rsid w:val="0074470D"/>
    <w:rsid w:val="00744726"/>
    <w:rsid w:val="0074489A"/>
    <w:rsid w:val="00744AD9"/>
    <w:rsid w:val="00744EBB"/>
    <w:rsid w:val="00745202"/>
    <w:rsid w:val="0074550B"/>
    <w:rsid w:val="00745650"/>
    <w:rsid w:val="00745E21"/>
    <w:rsid w:val="00745FE5"/>
    <w:rsid w:val="007461FC"/>
    <w:rsid w:val="00746834"/>
    <w:rsid w:val="00746D1F"/>
    <w:rsid w:val="00746D35"/>
    <w:rsid w:val="00746FAA"/>
    <w:rsid w:val="00747435"/>
    <w:rsid w:val="00747C6C"/>
    <w:rsid w:val="007504E0"/>
    <w:rsid w:val="00750661"/>
    <w:rsid w:val="007508CA"/>
    <w:rsid w:val="007508E4"/>
    <w:rsid w:val="00750A90"/>
    <w:rsid w:val="00750C8F"/>
    <w:rsid w:val="00750CD9"/>
    <w:rsid w:val="00750EFC"/>
    <w:rsid w:val="007512A9"/>
    <w:rsid w:val="007513AE"/>
    <w:rsid w:val="007514E8"/>
    <w:rsid w:val="007517A3"/>
    <w:rsid w:val="00751BCB"/>
    <w:rsid w:val="00751CE0"/>
    <w:rsid w:val="00751E25"/>
    <w:rsid w:val="00752819"/>
    <w:rsid w:val="00752C00"/>
    <w:rsid w:val="007539E0"/>
    <w:rsid w:val="00753B56"/>
    <w:rsid w:val="00753B7F"/>
    <w:rsid w:val="00753DE0"/>
    <w:rsid w:val="007541B3"/>
    <w:rsid w:val="0075434B"/>
    <w:rsid w:val="0075450E"/>
    <w:rsid w:val="0075461A"/>
    <w:rsid w:val="0075465C"/>
    <w:rsid w:val="00754AA5"/>
    <w:rsid w:val="00755399"/>
    <w:rsid w:val="0075543E"/>
    <w:rsid w:val="00755677"/>
    <w:rsid w:val="00755763"/>
    <w:rsid w:val="007558C8"/>
    <w:rsid w:val="007559C6"/>
    <w:rsid w:val="007562AB"/>
    <w:rsid w:val="00756A13"/>
    <w:rsid w:val="007570F4"/>
    <w:rsid w:val="0075749C"/>
    <w:rsid w:val="00757807"/>
    <w:rsid w:val="00757B53"/>
    <w:rsid w:val="00757F60"/>
    <w:rsid w:val="00760115"/>
    <w:rsid w:val="0076015D"/>
    <w:rsid w:val="0076021F"/>
    <w:rsid w:val="0076027E"/>
    <w:rsid w:val="007603D9"/>
    <w:rsid w:val="00760492"/>
    <w:rsid w:val="007606C0"/>
    <w:rsid w:val="007607AF"/>
    <w:rsid w:val="007608A9"/>
    <w:rsid w:val="00760B17"/>
    <w:rsid w:val="00760C28"/>
    <w:rsid w:val="00761BFD"/>
    <w:rsid w:val="00761D81"/>
    <w:rsid w:val="00761FB0"/>
    <w:rsid w:val="00762022"/>
    <w:rsid w:val="00762C08"/>
    <w:rsid w:val="00763064"/>
    <w:rsid w:val="007636AC"/>
    <w:rsid w:val="00763BB1"/>
    <w:rsid w:val="00763C1D"/>
    <w:rsid w:val="00764444"/>
    <w:rsid w:val="00764512"/>
    <w:rsid w:val="007645DF"/>
    <w:rsid w:val="007647A8"/>
    <w:rsid w:val="00764825"/>
    <w:rsid w:val="00764ABA"/>
    <w:rsid w:val="00764AE8"/>
    <w:rsid w:val="00764B02"/>
    <w:rsid w:val="00764B6B"/>
    <w:rsid w:val="00764CD9"/>
    <w:rsid w:val="00764D68"/>
    <w:rsid w:val="00764DCE"/>
    <w:rsid w:val="00764E44"/>
    <w:rsid w:val="00765583"/>
    <w:rsid w:val="00765630"/>
    <w:rsid w:val="007656D5"/>
    <w:rsid w:val="007656F2"/>
    <w:rsid w:val="007658A6"/>
    <w:rsid w:val="00765B62"/>
    <w:rsid w:val="00765F69"/>
    <w:rsid w:val="00766018"/>
    <w:rsid w:val="00766994"/>
    <w:rsid w:val="00766FA9"/>
    <w:rsid w:val="0076737C"/>
    <w:rsid w:val="00767387"/>
    <w:rsid w:val="0076794C"/>
    <w:rsid w:val="00767B81"/>
    <w:rsid w:val="00767E41"/>
    <w:rsid w:val="00770C3A"/>
    <w:rsid w:val="007710F9"/>
    <w:rsid w:val="00771691"/>
    <w:rsid w:val="007718CA"/>
    <w:rsid w:val="00771ED1"/>
    <w:rsid w:val="007721DA"/>
    <w:rsid w:val="00772542"/>
    <w:rsid w:val="00772BE0"/>
    <w:rsid w:val="00772E6D"/>
    <w:rsid w:val="0077302B"/>
    <w:rsid w:val="007736CD"/>
    <w:rsid w:val="00773E76"/>
    <w:rsid w:val="007746A8"/>
    <w:rsid w:val="00774ABB"/>
    <w:rsid w:val="00774B48"/>
    <w:rsid w:val="00775712"/>
    <w:rsid w:val="00775B3A"/>
    <w:rsid w:val="00775DDF"/>
    <w:rsid w:val="00775F56"/>
    <w:rsid w:val="007767B6"/>
    <w:rsid w:val="00776812"/>
    <w:rsid w:val="00776AC9"/>
    <w:rsid w:val="00776BA3"/>
    <w:rsid w:val="00777240"/>
    <w:rsid w:val="00777374"/>
    <w:rsid w:val="007774F5"/>
    <w:rsid w:val="0077772B"/>
    <w:rsid w:val="00777887"/>
    <w:rsid w:val="00777B97"/>
    <w:rsid w:val="00777BCB"/>
    <w:rsid w:val="00780532"/>
    <w:rsid w:val="0078086F"/>
    <w:rsid w:val="007808DD"/>
    <w:rsid w:val="007808F9"/>
    <w:rsid w:val="00780F45"/>
    <w:rsid w:val="0078147D"/>
    <w:rsid w:val="00781868"/>
    <w:rsid w:val="00781C6E"/>
    <w:rsid w:val="00782130"/>
    <w:rsid w:val="007821BC"/>
    <w:rsid w:val="0078248E"/>
    <w:rsid w:val="00782BFC"/>
    <w:rsid w:val="00782F24"/>
    <w:rsid w:val="00783017"/>
    <w:rsid w:val="00783291"/>
    <w:rsid w:val="007837BF"/>
    <w:rsid w:val="007839B2"/>
    <w:rsid w:val="00783F6A"/>
    <w:rsid w:val="007841C9"/>
    <w:rsid w:val="00784233"/>
    <w:rsid w:val="00784468"/>
    <w:rsid w:val="007845D1"/>
    <w:rsid w:val="00784921"/>
    <w:rsid w:val="00784924"/>
    <w:rsid w:val="00784E3E"/>
    <w:rsid w:val="00785405"/>
    <w:rsid w:val="007859E5"/>
    <w:rsid w:val="00785AFA"/>
    <w:rsid w:val="00785B50"/>
    <w:rsid w:val="00785D1D"/>
    <w:rsid w:val="007860ED"/>
    <w:rsid w:val="0078628B"/>
    <w:rsid w:val="00786679"/>
    <w:rsid w:val="007869F6"/>
    <w:rsid w:val="00786B33"/>
    <w:rsid w:val="00786B3E"/>
    <w:rsid w:val="00786E62"/>
    <w:rsid w:val="00786F1C"/>
    <w:rsid w:val="00787036"/>
    <w:rsid w:val="007873F4"/>
    <w:rsid w:val="00787865"/>
    <w:rsid w:val="00787AE2"/>
    <w:rsid w:val="00787EC1"/>
    <w:rsid w:val="007900EB"/>
    <w:rsid w:val="0079017A"/>
    <w:rsid w:val="00790288"/>
    <w:rsid w:val="00790899"/>
    <w:rsid w:val="00790EF1"/>
    <w:rsid w:val="00791711"/>
    <w:rsid w:val="00791754"/>
    <w:rsid w:val="00791770"/>
    <w:rsid w:val="007918A3"/>
    <w:rsid w:val="0079235D"/>
    <w:rsid w:val="00792EE5"/>
    <w:rsid w:val="00792F3D"/>
    <w:rsid w:val="00793320"/>
    <w:rsid w:val="0079334A"/>
    <w:rsid w:val="007934AB"/>
    <w:rsid w:val="007934E4"/>
    <w:rsid w:val="0079350C"/>
    <w:rsid w:val="0079395A"/>
    <w:rsid w:val="00793F47"/>
    <w:rsid w:val="0079410B"/>
    <w:rsid w:val="00794331"/>
    <w:rsid w:val="00794973"/>
    <w:rsid w:val="00794C55"/>
    <w:rsid w:val="007950C6"/>
    <w:rsid w:val="00795689"/>
    <w:rsid w:val="00795768"/>
    <w:rsid w:val="00795CDD"/>
    <w:rsid w:val="00795EF3"/>
    <w:rsid w:val="00796138"/>
    <w:rsid w:val="00796CEF"/>
    <w:rsid w:val="00796D6B"/>
    <w:rsid w:val="00796DCB"/>
    <w:rsid w:val="00797099"/>
    <w:rsid w:val="007970AA"/>
    <w:rsid w:val="007978A1"/>
    <w:rsid w:val="00797F2B"/>
    <w:rsid w:val="007A0070"/>
    <w:rsid w:val="007A037F"/>
    <w:rsid w:val="007A0A4B"/>
    <w:rsid w:val="007A0A63"/>
    <w:rsid w:val="007A0BAB"/>
    <w:rsid w:val="007A0F25"/>
    <w:rsid w:val="007A0FD3"/>
    <w:rsid w:val="007A1006"/>
    <w:rsid w:val="007A1090"/>
    <w:rsid w:val="007A115F"/>
    <w:rsid w:val="007A1438"/>
    <w:rsid w:val="007A1875"/>
    <w:rsid w:val="007A1A80"/>
    <w:rsid w:val="007A1EFB"/>
    <w:rsid w:val="007A1FE5"/>
    <w:rsid w:val="007A2111"/>
    <w:rsid w:val="007A221D"/>
    <w:rsid w:val="007A251C"/>
    <w:rsid w:val="007A27A5"/>
    <w:rsid w:val="007A2917"/>
    <w:rsid w:val="007A29BA"/>
    <w:rsid w:val="007A2E88"/>
    <w:rsid w:val="007A2F82"/>
    <w:rsid w:val="007A3A80"/>
    <w:rsid w:val="007A4414"/>
    <w:rsid w:val="007A5341"/>
    <w:rsid w:val="007A59E9"/>
    <w:rsid w:val="007A5A6A"/>
    <w:rsid w:val="007A5B19"/>
    <w:rsid w:val="007A5EBD"/>
    <w:rsid w:val="007A5FF4"/>
    <w:rsid w:val="007A6190"/>
    <w:rsid w:val="007A6246"/>
    <w:rsid w:val="007A67F3"/>
    <w:rsid w:val="007A6BAF"/>
    <w:rsid w:val="007A6CA7"/>
    <w:rsid w:val="007A7182"/>
    <w:rsid w:val="007A7A35"/>
    <w:rsid w:val="007A7A73"/>
    <w:rsid w:val="007A7CA5"/>
    <w:rsid w:val="007A7D93"/>
    <w:rsid w:val="007B0173"/>
    <w:rsid w:val="007B0519"/>
    <w:rsid w:val="007B085F"/>
    <w:rsid w:val="007B0A56"/>
    <w:rsid w:val="007B0F1B"/>
    <w:rsid w:val="007B109E"/>
    <w:rsid w:val="007B10DA"/>
    <w:rsid w:val="007B112B"/>
    <w:rsid w:val="007B11B4"/>
    <w:rsid w:val="007B149C"/>
    <w:rsid w:val="007B159B"/>
    <w:rsid w:val="007B15CB"/>
    <w:rsid w:val="007B17F9"/>
    <w:rsid w:val="007B18DA"/>
    <w:rsid w:val="007B1D25"/>
    <w:rsid w:val="007B2011"/>
    <w:rsid w:val="007B22AD"/>
    <w:rsid w:val="007B278F"/>
    <w:rsid w:val="007B2926"/>
    <w:rsid w:val="007B2935"/>
    <w:rsid w:val="007B2AA7"/>
    <w:rsid w:val="007B2DEE"/>
    <w:rsid w:val="007B37B6"/>
    <w:rsid w:val="007B3ACB"/>
    <w:rsid w:val="007B3B70"/>
    <w:rsid w:val="007B3C28"/>
    <w:rsid w:val="007B3D80"/>
    <w:rsid w:val="007B3F19"/>
    <w:rsid w:val="007B415A"/>
    <w:rsid w:val="007B4263"/>
    <w:rsid w:val="007B436C"/>
    <w:rsid w:val="007B4D97"/>
    <w:rsid w:val="007B50F0"/>
    <w:rsid w:val="007B52B3"/>
    <w:rsid w:val="007B536E"/>
    <w:rsid w:val="007B550F"/>
    <w:rsid w:val="007B55AA"/>
    <w:rsid w:val="007B5616"/>
    <w:rsid w:val="007B56B1"/>
    <w:rsid w:val="007B5DA3"/>
    <w:rsid w:val="007B5E96"/>
    <w:rsid w:val="007B5EA2"/>
    <w:rsid w:val="007B5FA7"/>
    <w:rsid w:val="007B60E9"/>
    <w:rsid w:val="007B6162"/>
    <w:rsid w:val="007B62D6"/>
    <w:rsid w:val="007B632C"/>
    <w:rsid w:val="007B6374"/>
    <w:rsid w:val="007B6472"/>
    <w:rsid w:val="007B6838"/>
    <w:rsid w:val="007B684E"/>
    <w:rsid w:val="007B69A9"/>
    <w:rsid w:val="007B6A2F"/>
    <w:rsid w:val="007B6D70"/>
    <w:rsid w:val="007B6E9D"/>
    <w:rsid w:val="007B6EB0"/>
    <w:rsid w:val="007B719C"/>
    <w:rsid w:val="007B763C"/>
    <w:rsid w:val="007B7798"/>
    <w:rsid w:val="007B7CB9"/>
    <w:rsid w:val="007C01E7"/>
    <w:rsid w:val="007C0632"/>
    <w:rsid w:val="007C0651"/>
    <w:rsid w:val="007C07AE"/>
    <w:rsid w:val="007C08C4"/>
    <w:rsid w:val="007C0DBB"/>
    <w:rsid w:val="007C1144"/>
    <w:rsid w:val="007C1190"/>
    <w:rsid w:val="007C13E4"/>
    <w:rsid w:val="007C177D"/>
    <w:rsid w:val="007C19FA"/>
    <w:rsid w:val="007C1EAA"/>
    <w:rsid w:val="007C1EF3"/>
    <w:rsid w:val="007C1F52"/>
    <w:rsid w:val="007C2810"/>
    <w:rsid w:val="007C28D9"/>
    <w:rsid w:val="007C2BA1"/>
    <w:rsid w:val="007C2C4C"/>
    <w:rsid w:val="007C2CBB"/>
    <w:rsid w:val="007C301B"/>
    <w:rsid w:val="007C3608"/>
    <w:rsid w:val="007C3667"/>
    <w:rsid w:val="007C367E"/>
    <w:rsid w:val="007C3A4E"/>
    <w:rsid w:val="007C3CEF"/>
    <w:rsid w:val="007C3F3E"/>
    <w:rsid w:val="007C402D"/>
    <w:rsid w:val="007C4C25"/>
    <w:rsid w:val="007C4FD7"/>
    <w:rsid w:val="007C54D3"/>
    <w:rsid w:val="007C5ACA"/>
    <w:rsid w:val="007C5C28"/>
    <w:rsid w:val="007C5EDF"/>
    <w:rsid w:val="007C6014"/>
    <w:rsid w:val="007C6A8B"/>
    <w:rsid w:val="007C6E56"/>
    <w:rsid w:val="007C6F97"/>
    <w:rsid w:val="007C7050"/>
    <w:rsid w:val="007C74FA"/>
    <w:rsid w:val="007C7719"/>
    <w:rsid w:val="007C7DEE"/>
    <w:rsid w:val="007D02F9"/>
    <w:rsid w:val="007D1725"/>
    <w:rsid w:val="007D17E1"/>
    <w:rsid w:val="007D1CEB"/>
    <w:rsid w:val="007D2138"/>
    <w:rsid w:val="007D2C3C"/>
    <w:rsid w:val="007D36A4"/>
    <w:rsid w:val="007D36AD"/>
    <w:rsid w:val="007D3A59"/>
    <w:rsid w:val="007D40C6"/>
    <w:rsid w:val="007D4215"/>
    <w:rsid w:val="007D4322"/>
    <w:rsid w:val="007D45A6"/>
    <w:rsid w:val="007D4916"/>
    <w:rsid w:val="007D4A79"/>
    <w:rsid w:val="007D4AB8"/>
    <w:rsid w:val="007D4C46"/>
    <w:rsid w:val="007D4F76"/>
    <w:rsid w:val="007D5077"/>
    <w:rsid w:val="007D5381"/>
    <w:rsid w:val="007D54B5"/>
    <w:rsid w:val="007D5694"/>
    <w:rsid w:val="007D5D43"/>
    <w:rsid w:val="007D6583"/>
    <w:rsid w:val="007D6C7A"/>
    <w:rsid w:val="007D6E4E"/>
    <w:rsid w:val="007D7838"/>
    <w:rsid w:val="007D7860"/>
    <w:rsid w:val="007D7AD9"/>
    <w:rsid w:val="007D7B3A"/>
    <w:rsid w:val="007D7BF5"/>
    <w:rsid w:val="007D7CD1"/>
    <w:rsid w:val="007E077A"/>
    <w:rsid w:val="007E09E3"/>
    <w:rsid w:val="007E0B0A"/>
    <w:rsid w:val="007E0BE8"/>
    <w:rsid w:val="007E0C1B"/>
    <w:rsid w:val="007E0C94"/>
    <w:rsid w:val="007E0DE9"/>
    <w:rsid w:val="007E117D"/>
    <w:rsid w:val="007E1530"/>
    <w:rsid w:val="007E16AE"/>
    <w:rsid w:val="007E204A"/>
    <w:rsid w:val="007E23C1"/>
    <w:rsid w:val="007E2583"/>
    <w:rsid w:val="007E2586"/>
    <w:rsid w:val="007E2DBD"/>
    <w:rsid w:val="007E3236"/>
    <w:rsid w:val="007E3270"/>
    <w:rsid w:val="007E35DC"/>
    <w:rsid w:val="007E3BD1"/>
    <w:rsid w:val="007E3F89"/>
    <w:rsid w:val="007E41FB"/>
    <w:rsid w:val="007E4283"/>
    <w:rsid w:val="007E42FE"/>
    <w:rsid w:val="007E47AE"/>
    <w:rsid w:val="007E4AC6"/>
    <w:rsid w:val="007E4D56"/>
    <w:rsid w:val="007E551D"/>
    <w:rsid w:val="007E5621"/>
    <w:rsid w:val="007E582C"/>
    <w:rsid w:val="007E5839"/>
    <w:rsid w:val="007E58F0"/>
    <w:rsid w:val="007E5BD9"/>
    <w:rsid w:val="007E5D31"/>
    <w:rsid w:val="007E5EC6"/>
    <w:rsid w:val="007E6340"/>
    <w:rsid w:val="007E63ED"/>
    <w:rsid w:val="007E64CA"/>
    <w:rsid w:val="007E64D7"/>
    <w:rsid w:val="007E6794"/>
    <w:rsid w:val="007E6C40"/>
    <w:rsid w:val="007E6C58"/>
    <w:rsid w:val="007E6D73"/>
    <w:rsid w:val="007E6EF8"/>
    <w:rsid w:val="007E709D"/>
    <w:rsid w:val="007E726B"/>
    <w:rsid w:val="007E7AE1"/>
    <w:rsid w:val="007E7DE1"/>
    <w:rsid w:val="007E7F37"/>
    <w:rsid w:val="007E7FA6"/>
    <w:rsid w:val="007E7FC9"/>
    <w:rsid w:val="007F0160"/>
    <w:rsid w:val="007F1182"/>
    <w:rsid w:val="007F1A21"/>
    <w:rsid w:val="007F1C77"/>
    <w:rsid w:val="007F1E01"/>
    <w:rsid w:val="007F2337"/>
    <w:rsid w:val="007F28CE"/>
    <w:rsid w:val="007F294F"/>
    <w:rsid w:val="007F3543"/>
    <w:rsid w:val="007F3937"/>
    <w:rsid w:val="007F3C00"/>
    <w:rsid w:val="007F4191"/>
    <w:rsid w:val="007F4399"/>
    <w:rsid w:val="007F45D0"/>
    <w:rsid w:val="007F4AD6"/>
    <w:rsid w:val="007F5289"/>
    <w:rsid w:val="007F5686"/>
    <w:rsid w:val="007F572F"/>
    <w:rsid w:val="007F587E"/>
    <w:rsid w:val="007F5C5B"/>
    <w:rsid w:val="007F62E6"/>
    <w:rsid w:val="007F64D2"/>
    <w:rsid w:val="007F6796"/>
    <w:rsid w:val="007F6C0A"/>
    <w:rsid w:val="007F6F4E"/>
    <w:rsid w:val="007F7036"/>
    <w:rsid w:val="007F70AF"/>
    <w:rsid w:val="007F70FC"/>
    <w:rsid w:val="007F7375"/>
    <w:rsid w:val="007F7632"/>
    <w:rsid w:val="007F77E3"/>
    <w:rsid w:val="007F7937"/>
    <w:rsid w:val="007F7E88"/>
    <w:rsid w:val="00800255"/>
    <w:rsid w:val="008004FB"/>
    <w:rsid w:val="00800D49"/>
    <w:rsid w:val="00800DA1"/>
    <w:rsid w:val="00800FEE"/>
    <w:rsid w:val="00801293"/>
    <w:rsid w:val="008014DC"/>
    <w:rsid w:val="008017A3"/>
    <w:rsid w:val="008017AF"/>
    <w:rsid w:val="00801833"/>
    <w:rsid w:val="00801894"/>
    <w:rsid w:val="00801923"/>
    <w:rsid w:val="0080192A"/>
    <w:rsid w:val="00802210"/>
    <w:rsid w:val="00802432"/>
    <w:rsid w:val="00802A0B"/>
    <w:rsid w:val="008030F1"/>
    <w:rsid w:val="00803364"/>
    <w:rsid w:val="00803C91"/>
    <w:rsid w:val="00803FF7"/>
    <w:rsid w:val="0080446F"/>
    <w:rsid w:val="00804498"/>
    <w:rsid w:val="0080449F"/>
    <w:rsid w:val="008045D7"/>
    <w:rsid w:val="00804B4B"/>
    <w:rsid w:val="00804C98"/>
    <w:rsid w:val="00804EFC"/>
    <w:rsid w:val="00804FC2"/>
    <w:rsid w:val="0080510F"/>
    <w:rsid w:val="00805549"/>
    <w:rsid w:val="00805683"/>
    <w:rsid w:val="008057B5"/>
    <w:rsid w:val="0080581C"/>
    <w:rsid w:val="00805BF6"/>
    <w:rsid w:val="00805C9E"/>
    <w:rsid w:val="00805F86"/>
    <w:rsid w:val="00806002"/>
    <w:rsid w:val="0080603E"/>
    <w:rsid w:val="0080620E"/>
    <w:rsid w:val="00806285"/>
    <w:rsid w:val="00806640"/>
    <w:rsid w:val="00806820"/>
    <w:rsid w:val="008068D2"/>
    <w:rsid w:val="00806B01"/>
    <w:rsid w:val="00807272"/>
    <w:rsid w:val="00807569"/>
    <w:rsid w:val="008075D8"/>
    <w:rsid w:val="00807826"/>
    <w:rsid w:val="00807A49"/>
    <w:rsid w:val="00807D89"/>
    <w:rsid w:val="00807DEE"/>
    <w:rsid w:val="008100D2"/>
    <w:rsid w:val="008101AE"/>
    <w:rsid w:val="00810215"/>
    <w:rsid w:val="0081053E"/>
    <w:rsid w:val="0081057A"/>
    <w:rsid w:val="008107FD"/>
    <w:rsid w:val="00810FA1"/>
    <w:rsid w:val="008110F5"/>
    <w:rsid w:val="0081147D"/>
    <w:rsid w:val="00811893"/>
    <w:rsid w:val="008118E1"/>
    <w:rsid w:val="00811967"/>
    <w:rsid w:val="00811D90"/>
    <w:rsid w:val="00812426"/>
    <w:rsid w:val="008128CA"/>
    <w:rsid w:val="00812953"/>
    <w:rsid w:val="00812C98"/>
    <w:rsid w:val="00812D13"/>
    <w:rsid w:val="00812DDB"/>
    <w:rsid w:val="008130AC"/>
    <w:rsid w:val="00813246"/>
    <w:rsid w:val="008132BE"/>
    <w:rsid w:val="00813420"/>
    <w:rsid w:val="0081386E"/>
    <w:rsid w:val="008138AB"/>
    <w:rsid w:val="008139F2"/>
    <w:rsid w:val="00813B86"/>
    <w:rsid w:val="00813DB8"/>
    <w:rsid w:val="0081408F"/>
    <w:rsid w:val="008140A2"/>
    <w:rsid w:val="008145FF"/>
    <w:rsid w:val="008147CB"/>
    <w:rsid w:val="00814D13"/>
    <w:rsid w:val="0081522B"/>
    <w:rsid w:val="008153DD"/>
    <w:rsid w:val="00815581"/>
    <w:rsid w:val="00815669"/>
    <w:rsid w:val="00815A80"/>
    <w:rsid w:val="00815ABA"/>
    <w:rsid w:val="00815D8C"/>
    <w:rsid w:val="008160A2"/>
    <w:rsid w:val="008160AD"/>
    <w:rsid w:val="00816399"/>
    <w:rsid w:val="0081656C"/>
    <w:rsid w:val="008167FE"/>
    <w:rsid w:val="0081680C"/>
    <w:rsid w:val="00816A1E"/>
    <w:rsid w:val="00816EDA"/>
    <w:rsid w:val="008171C1"/>
    <w:rsid w:val="00817380"/>
    <w:rsid w:val="008177D6"/>
    <w:rsid w:val="00817F3B"/>
    <w:rsid w:val="00817F48"/>
    <w:rsid w:val="00820389"/>
    <w:rsid w:val="008208C8"/>
    <w:rsid w:val="00820AAC"/>
    <w:rsid w:val="00820AB9"/>
    <w:rsid w:val="00820ACF"/>
    <w:rsid w:val="00820BD8"/>
    <w:rsid w:val="00820EE2"/>
    <w:rsid w:val="00820FA7"/>
    <w:rsid w:val="008219E7"/>
    <w:rsid w:val="008223D6"/>
    <w:rsid w:val="008228D1"/>
    <w:rsid w:val="00822DA3"/>
    <w:rsid w:val="00822FCB"/>
    <w:rsid w:val="0082332F"/>
    <w:rsid w:val="00823691"/>
    <w:rsid w:val="00823930"/>
    <w:rsid w:val="00823D4C"/>
    <w:rsid w:val="00824606"/>
    <w:rsid w:val="00824635"/>
    <w:rsid w:val="00824694"/>
    <w:rsid w:val="00824740"/>
    <w:rsid w:val="008247AD"/>
    <w:rsid w:val="00824945"/>
    <w:rsid w:val="00824AEA"/>
    <w:rsid w:val="00824C88"/>
    <w:rsid w:val="00824DD0"/>
    <w:rsid w:val="00824DD3"/>
    <w:rsid w:val="00824EF0"/>
    <w:rsid w:val="00825597"/>
    <w:rsid w:val="008258D7"/>
    <w:rsid w:val="00825C22"/>
    <w:rsid w:val="00825C5C"/>
    <w:rsid w:val="008263C0"/>
    <w:rsid w:val="0082642A"/>
    <w:rsid w:val="00826AB4"/>
    <w:rsid w:val="00826CF1"/>
    <w:rsid w:val="0082711D"/>
    <w:rsid w:val="008271CB"/>
    <w:rsid w:val="008271DD"/>
    <w:rsid w:val="00827381"/>
    <w:rsid w:val="00827589"/>
    <w:rsid w:val="00827733"/>
    <w:rsid w:val="008277B3"/>
    <w:rsid w:val="0082793D"/>
    <w:rsid w:val="00827A0C"/>
    <w:rsid w:val="00827DC8"/>
    <w:rsid w:val="0083006B"/>
    <w:rsid w:val="008301C1"/>
    <w:rsid w:val="0083097C"/>
    <w:rsid w:val="008309A1"/>
    <w:rsid w:val="00830C2D"/>
    <w:rsid w:val="00830EE5"/>
    <w:rsid w:val="0083107D"/>
    <w:rsid w:val="00831471"/>
    <w:rsid w:val="008319F4"/>
    <w:rsid w:val="00831ACD"/>
    <w:rsid w:val="00831D6F"/>
    <w:rsid w:val="00831F10"/>
    <w:rsid w:val="008329C9"/>
    <w:rsid w:val="00832C34"/>
    <w:rsid w:val="00832C5D"/>
    <w:rsid w:val="00832E28"/>
    <w:rsid w:val="00832EB6"/>
    <w:rsid w:val="00832ED0"/>
    <w:rsid w:val="00832F87"/>
    <w:rsid w:val="00833415"/>
    <w:rsid w:val="0083341D"/>
    <w:rsid w:val="00833CCB"/>
    <w:rsid w:val="00833FA8"/>
    <w:rsid w:val="00834190"/>
    <w:rsid w:val="008341C7"/>
    <w:rsid w:val="0083462D"/>
    <w:rsid w:val="0083471E"/>
    <w:rsid w:val="008348CF"/>
    <w:rsid w:val="00835043"/>
    <w:rsid w:val="0083554A"/>
    <w:rsid w:val="0083558A"/>
    <w:rsid w:val="0083577A"/>
    <w:rsid w:val="008357E5"/>
    <w:rsid w:val="00835896"/>
    <w:rsid w:val="00835F5C"/>
    <w:rsid w:val="00836144"/>
    <w:rsid w:val="00836580"/>
    <w:rsid w:val="00836B79"/>
    <w:rsid w:val="00836DAD"/>
    <w:rsid w:val="00836EC3"/>
    <w:rsid w:val="00836F6C"/>
    <w:rsid w:val="0083703D"/>
    <w:rsid w:val="008374B0"/>
    <w:rsid w:val="00837B38"/>
    <w:rsid w:val="00837F39"/>
    <w:rsid w:val="00840559"/>
    <w:rsid w:val="008408AF"/>
    <w:rsid w:val="00840A1F"/>
    <w:rsid w:val="00840BD8"/>
    <w:rsid w:val="00841E36"/>
    <w:rsid w:val="00841E5C"/>
    <w:rsid w:val="00841FE8"/>
    <w:rsid w:val="0084218D"/>
    <w:rsid w:val="00842786"/>
    <w:rsid w:val="0084296D"/>
    <w:rsid w:val="00842D9F"/>
    <w:rsid w:val="0084330D"/>
    <w:rsid w:val="00843493"/>
    <w:rsid w:val="008435AC"/>
    <w:rsid w:val="0084361E"/>
    <w:rsid w:val="0084397A"/>
    <w:rsid w:val="00843A60"/>
    <w:rsid w:val="00843B35"/>
    <w:rsid w:val="00843B5E"/>
    <w:rsid w:val="008440E3"/>
    <w:rsid w:val="0084414A"/>
    <w:rsid w:val="008444BD"/>
    <w:rsid w:val="00844537"/>
    <w:rsid w:val="00844B90"/>
    <w:rsid w:val="00844BA9"/>
    <w:rsid w:val="00844C1D"/>
    <w:rsid w:val="00844DC9"/>
    <w:rsid w:val="00845055"/>
    <w:rsid w:val="008454B4"/>
    <w:rsid w:val="0084554B"/>
    <w:rsid w:val="0084578D"/>
    <w:rsid w:val="00845C02"/>
    <w:rsid w:val="008463CE"/>
    <w:rsid w:val="0084642A"/>
    <w:rsid w:val="008465D8"/>
    <w:rsid w:val="0084696B"/>
    <w:rsid w:val="00846BBA"/>
    <w:rsid w:val="00846BEF"/>
    <w:rsid w:val="00846CA1"/>
    <w:rsid w:val="00846DF2"/>
    <w:rsid w:val="00846EC5"/>
    <w:rsid w:val="008471D9"/>
    <w:rsid w:val="00847D0E"/>
    <w:rsid w:val="00850284"/>
    <w:rsid w:val="008506C1"/>
    <w:rsid w:val="0085074C"/>
    <w:rsid w:val="00850929"/>
    <w:rsid w:val="00850BD5"/>
    <w:rsid w:val="008513AE"/>
    <w:rsid w:val="0085206A"/>
    <w:rsid w:val="00852195"/>
    <w:rsid w:val="00852575"/>
    <w:rsid w:val="00852D31"/>
    <w:rsid w:val="00853376"/>
    <w:rsid w:val="008534B7"/>
    <w:rsid w:val="00853796"/>
    <w:rsid w:val="008538D1"/>
    <w:rsid w:val="008541D3"/>
    <w:rsid w:val="00854FEE"/>
    <w:rsid w:val="008551FA"/>
    <w:rsid w:val="00855D09"/>
    <w:rsid w:val="008560D4"/>
    <w:rsid w:val="00856750"/>
    <w:rsid w:val="008567D2"/>
    <w:rsid w:val="00856AB9"/>
    <w:rsid w:val="00856B55"/>
    <w:rsid w:val="00856B7F"/>
    <w:rsid w:val="0085720F"/>
    <w:rsid w:val="00857297"/>
    <w:rsid w:val="00857776"/>
    <w:rsid w:val="00857F90"/>
    <w:rsid w:val="00860743"/>
    <w:rsid w:val="0086082B"/>
    <w:rsid w:val="00860929"/>
    <w:rsid w:val="0086099C"/>
    <w:rsid w:val="00860BE0"/>
    <w:rsid w:val="00860CBA"/>
    <w:rsid w:val="00860F3D"/>
    <w:rsid w:val="00861080"/>
    <w:rsid w:val="008610FD"/>
    <w:rsid w:val="008616F7"/>
    <w:rsid w:val="00861C7B"/>
    <w:rsid w:val="00861CBC"/>
    <w:rsid w:val="00862AD1"/>
    <w:rsid w:val="00862B9F"/>
    <w:rsid w:val="00862E8B"/>
    <w:rsid w:val="00862F0B"/>
    <w:rsid w:val="00863204"/>
    <w:rsid w:val="00863364"/>
    <w:rsid w:val="008635E3"/>
    <w:rsid w:val="008639BD"/>
    <w:rsid w:val="00863C21"/>
    <w:rsid w:val="0086421D"/>
    <w:rsid w:val="00864EE4"/>
    <w:rsid w:val="008651D1"/>
    <w:rsid w:val="00865534"/>
    <w:rsid w:val="00865807"/>
    <w:rsid w:val="00865883"/>
    <w:rsid w:val="0086619F"/>
    <w:rsid w:val="00866277"/>
    <w:rsid w:val="008663F3"/>
    <w:rsid w:val="00866473"/>
    <w:rsid w:val="00866816"/>
    <w:rsid w:val="00866BD1"/>
    <w:rsid w:val="0086713E"/>
    <w:rsid w:val="00867205"/>
    <w:rsid w:val="00867595"/>
    <w:rsid w:val="00867868"/>
    <w:rsid w:val="00870F15"/>
    <w:rsid w:val="008711E0"/>
    <w:rsid w:val="0087156B"/>
    <w:rsid w:val="008716CC"/>
    <w:rsid w:val="00871B41"/>
    <w:rsid w:val="00871C7D"/>
    <w:rsid w:val="00871DD9"/>
    <w:rsid w:val="00871FD5"/>
    <w:rsid w:val="00872268"/>
    <w:rsid w:val="00872B75"/>
    <w:rsid w:val="00872DE0"/>
    <w:rsid w:val="00872E1E"/>
    <w:rsid w:val="00872EF0"/>
    <w:rsid w:val="00873366"/>
    <w:rsid w:val="008734FD"/>
    <w:rsid w:val="00873625"/>
    <w:rsid w:val="0087365E"/>
    <w:rsid w:val="00873902"/>
    <w:rsid w:val="00873AF0"/>
    <w:rsid w:val="00873D1E"/>
    <w:rsid w:val="0087412B"/>
    <w:rsid w:val="00874484"/>
    <w:rsid w:val="00875364"/>
    <w:rsid w:val="008759AB"/>
    <w:rsid w:val="00876516"/>
    <w:rsid w:val="00876978"/>
    <w:rsid w:val="00877365"/>
    <w:rsid w:val="008774B8"/>
    <w:rsid w:val="008776FA"/>
    <w:rsid w:val="00877A11"/>
    <w:rsid w:val="00877C8F"/>
    <w:rsid w:val="00880344"/>
    <w:rsid w:val="00880581"/>
    <w:rsid w:val="008806E5"/>
    <w:rsid w:val="008808B5"/>
    <w:rsid w:val="00880B71"/>
    <w:rsid w:val="008810B3"/>
    <w:rsid w:val="008810C5"/>
    <w:rsid w:val="00882309"/>
    <w:rsid w:val="00882574"/>
    <w:rsid w:val="0088267A"/>
    <w:rsid w:val="008828F5"/>
    <w:rsid w:val="00882A7E"/>
    <w:rsid w:val="00882B76"/>
    <w:rsid w:val="00883049"/>
    <w:rsid w:val="008832F2"/>
    <w:rsid w:val="0088331A"/>
    <w:rsid w:val="0088337D"/>
    <w:rsid w:val="00883858"/>
    <w:rsid w:val="00883FB5"/>
    <w:rsid w:val="00884442"/>
    <w:rsid w:val="008844C5"/>
    <w:rsid w:val="00884B11"/>
    <w:rsid w:val="00884EDF"/>
    <w:rsid w:val="00884FA6"/>
    <w:rsid w:val="0088535B"/>
    <w:rsid w:val="008856BE"/>
    <w:rsid w:val="008857B4"/>
    <w:rsid w:val="00885F96"/>
    <w:rsid w:val="0088631C"/>
    <w:rsid w:val="00886624"/>
    <w:rsid w:val="00886A4A"/>
    <w:rsid w:val="00886C3B"/>
    <w:rsid w:val="0088714C"/>
    <w:rsid w:val="008877DB"/>
    <w:rsid w:val="00887C48"/>
    <w:rsid w:val="00887E49"/>
    <w:rsid w:val="008905C8"/>
    <w:rsid w:val="00890661"/>
    <w:rsid w:val="00890695"/>
    <w:rsid w:val="00890EC3"/>
    <w:rsid w:val="00891505"/>
    <w:rsid w:val="008916B4"/>
    <w:rsid w:val="00891BA2"/>
    <w:rsid w:val="00892F39"/>
    <w:rsid w:val="00893689"/>
    <w:rsid w:val="008936F2"/>
    <w:rsid w:val="00893933"/>
    <w:rsid w:val="00893B68"/>
    <w:rsid w:val="00894077"/>
    <w:rsid w:val="008942A7"/>
    <w:rsid w:val="008944FC"/>
    <w:rsid w:val="0089455A"/>
    <w:rsid w:val="00894650"/>
    <w:rsid w:val="0089484A"/>
    <w:rsid w:val="008948F2"/>
    <w:rsid w:val="00894A6F"/>
    <w:rsid w:val="00894C78"/>
    <w:rsid w:val="00894CBF"/>
    <w:rsid w:val="00894F20"/>
    <w:rsid w:val="00895085"/>
    <w:rsid w:val="00895121"/>
    <w:rsid w:val="008955E5"/>
    <w:rsid w:val="00895723"/>
    <w:rsid w:val="00895918"/>
    <w:rsid w:val="0089593D"/>
    <w:rsid w:val="0089593F"/>
    <w:rsid w:val="00895C52"/>
    <w:rsid w:val="00895D8D"/>
    <w:rsid w:val="0089641C"/>
    <w:rsid w:val="00896A0E"/>
    <w:rsid w:val="00896F75"/>
    <w:rsid w:val="0089726B"/>
    <w:rsid w:val="0089740B"/>
    <w:rsid w:val="00897738"/>
    <w:rsid w:val="00897A6E"/>
    <w:rsid w:val="008A039C"/>
    <w:rsid w:val="008A06AF"/>
    <w:rsid w:val="008A0BA2"/>
    <w:rsid w:val="008A0D03"/>
    <w:rsid w:val="008A1031"/>
    <w:rsid w:val="008A178B"/>
    <w:rsid w:val="008A192A"/>
    <w:rsid w:val="008A1A23"/>
    <w:rsid w:val="008A1B65"/>
    <w:rsid w:val="008A1E03"/>
    <w:rsid w:val="008A1FBC"/>
    <w:rsid w:val="008A200E"/>
    <w:rsid w:val="008A2C1E"/>
    <w:rsid w:val="008A312A"/>
    <w:rsid w:val="008A374E"/>
    <w:rsid w:val="008A3992"/>
    <w:rsid w:val="008A4984"/>
    <w:rsid w:val="008A4ABD"/>
    <w:rsid w:val="008A4EC7"/>
    <w:rsid w:val="008A51C4"/>
    <w:rsid w:val="008A5487"/>
    <w:rsid w:val="008A56BC"/>
    <w:rsid w:val="008A56DB"/>
    <w:rsid w:val="008A5BF3"/>
    <w:rsid w:val="008A5CAD"/>
    <w:rsid w:val="008A5E68"/>
    <w:rsid w:val="008A5FBA"/>
    <w:rsid w:val="008A6594"/>
    <w:rsid w:val="008A67A0"/>
    <w:rsid w:val="008A7313"/>
    <w:rsid w:val="008A7347"/>
    <w:rsid w:val="008A73D0"/>
    <w:rsid w:val="008A74C3"/>
    <w:rsid w:val="008A75E5"/>
    <w:rsid w:val="008A7638"/>
    <w:rsid w:val="008A7A5E"/>
    <w:rsid w:val="008A7B72"/>
    <w:rsid w:val="008A7CE4"/>
    <w:rsid w:val="008B0077"/>
    <w:rsid w:val="008B00C7"/>
    <w:rsid w:val="008B019C"/>
    <w:rsid w:val="008B093F"/>
    <w:rsid w:val="008B1077"/>
    <w:rsid w:val="008B12EB"/>
    <w:rsid w:val="008B1EBC"/>
    <w:rsid w:val="008B21DE"/>
    <w:rsid w:val="008B2578"/>
    <w:rsid w:val="008B27D7"/>
    <w:rsid w:val="008B2826"/>
    <w:rsid w:val="008B2C59"/>
    <w:rsid w:val="008B2D80"/>
    <w:rsid w:val="008B2F8C"/>
    <w:rsid w:val="008B3782"/>
    <w:rsid w:val="008B40FE"/>
    <w:rsid w:val="008B419D"/>
    <w:rsid w:val="008B4D6A"/>
    <w:rsid w:val="008B4F17"/>
    <w:rsid w:val="008B565A"/>
    <w:rsid w:val="008B566E"/>
    <w:rsid w:val="008B5886"/>
    <w:rsid w:val="008B5923"/>
    <w:rsid w:val="008B5C87"/>
    <w:rsid w:val="008B5CD7"/>
    <w:rsid w:val="008B5E30"/>
    <w:rsid w:val="008B61EE"/>
    <w:rsid w:val="008B6214"/>
    <w:rsid w:val="008B69F5"/>
    <w:rsid w:val="008B6FD3"/>
    <w:rsid w:val="008B705A"/>
    <w:rsid w:val="008B723A"/>
    <w:rsid w:val="008B74FB"/>
    <w:rsid w:val="008B7A06"/>
    <w:rsid w:val="008B7EB2"/>
    <w:rsid w:val="008C0157"/>
    <w:rsid w:val="008C01D7"/>
    <w:rsid w:val="008C0291"/>
    <w:rsid w:val="008C0AD6"/>
    <w:rsid w:val="008C0ED1"/>
    <w:rsid w:val="008C13ED"/>
    <w:rsid w:val="008C17DE"/>
    <w:rsid w:val="008C1C3D"/>
    <w:rsid w:val="008C24BA"/>
    <w:rsid w:val="008C2CB9"/>
    <w:rsid w:val="008C2D22"/>
    <w:rsid w:val="008C3565"/>
    <w:rsid w:val="008C35F0"/>
    <w:rsid w:val="008C36D8"/>
    <w:rsid w:val="008C3B32"/>
    <w:rsid w:val="008C3C0D"/>
    <w:rsid w:val="008C3DDF"/>
    <w:rsid w:val="008C3F9F"/>
    <w:rsid w:val="008C41DB"/>
    <w:rsid w:val="008C4256"/>
    <w:rsid w:val="008C45D3"/>
    <w:rsid w:val="008C4A05"/>
    <w:rsid w:val="008C4C61"/>
    <w:rsid w:val="008C5B83"/>
    <w:rsid w:val="008C5C30"/>
    <w:rsid w:val="008C61BA"/>
    <w:rsid w:val="008C6241"/>
    <w:rsid w:val="008C62BB"/>
    <w:rsid w:val="008C6561"/>
    <w:rsid w:val="008C69C2"/>
    <w:rsid w:val="008C7302"/>
    <w:rsid w:val="008C76B1"/>
    <w:rsid w:val="008C7999"/>
    <w:rsid w:val="008C7AEE"/>
    <w:rsid w:val="008C7C1B"/>
    <w:rsid w:val="008C7D04"/>
    <w:rsid w:val="008D003A"/>
    <w:rsid w:val="008D003C"/>
    <w:rsid w:val="008D06C3"/>
    <w:rsid w:val="008D09B0"/>
    <w:rsid w:val="008D0A7A"/>
    <w:rsid w:val="008D0B24"/>
    <w:rsid w:val="008D0E3A"/>
    <w:rsid w:val="008D0F65"/>
    <w:rsid w:val="008D11E2"/>
    <w:rsid w:val="008D124B"/>
    <w:rsid w:val="008D1744"/>
    <w:rsid w:val="008D19EB"/>
    <w:rsid w:val="008D1AE7"/>
    <w:rsid w:val="008D1DFD"/>
    <w:rsid w:val="008D2447"/>
    <w:rsid w:val="008D2497"/>
    <w:rsid w:val="008D2CC3"/>
    <w:rsid w:val="008D2DD7"/>
    <w:rsid w:val="008D3439"/>
    <w:rsid w:val="008D34F7"/>
    <w:rsid w:val="008D3964"/>
    <w:rsid w:val="008D3E9F"/>
    <w:rsid w:val="008D46B8"/>
    <w:rsid w:val="008D4794"/>
    <w:rsid w:val="008D49A9"/>
    <w:rsid w:val="008D5165"/>
    <w:rsid w:val="008D535F"/>
    <w:rsid w:val="008D5B75"/>
    <w:rsid w:val="008D5D1D"/>
    <w:rsid w:val="008D5F79"/>
    <w:rsid w:val="008D5FF4"/>
    <w:rsid w:val="008D60B6"/>
    <w:rsid w:val="008D6358"/>
    <w:rsid w:val="008D696D"/>
    <w:rsid w:val="008D6983"/>
    <w:rsid w:val="008D69E9"/>
    <w:rsid w:val="008D6C0F"/>
    <w:rsid w:val="008D6E84"/>
    <w:rsid w:val="008D7662"/>
    <w:rsid w:val="008D7BA4"/>
    <w:rsid w:val="008D7C12"/>
    <w:rsid w:val="008D7DBF"/>
    <w:rsid w:val="008D7E10"/>
    <w:rsid w:val="008E01B1"/>
    <w:rsid w:val="008E04C7"/>
    <w:rsid w:val="008E0CE1"/>
    <w:rsid w:val="008E0CFD"/>
    <w:rsid w:val="008E0F35"/>
    <w:rsid w:val="008E1176"/>
    <w:rsid w:val="008E1981"/>
    <w:rsid w:val="008E1E64"/>
    <w:rsid w:val="008E2102"/>
    <w:rsid w:val="008E2451"/>
    <w:rsid w:val="008E293F"/>
    <w:rsid w:val="008E2C97"/>
    <w:rsid w:val="008E2CA2"/>
    <w:rsid w:val="008E3035"/>
    <w:rsid w:val="008E3173"/>
    <w:rsid w:val="008E32BF"/>
    <w:rsid w:val="008E33C8"/>
    <w:rsid w:val="008E368E"/>
    <w:rsid w:val="008E3715"/>
    <w:rsid w:val="008E39B8"/>
    <w:rsid w:val="008E3BCF"/>
    <w:rsid w:val="008E4607"/>
    <w:rsid w:val="008E4CC4"/>
    <w:rsid w:val="008E4EAE"/>
    <w:rsid w:val="008E4EFD"/>
    <w:rsid w:val="008E522A"/>
    <w:rsid w:val="008E53C2"/>
    <w:rsid w:val="008E5410"/>
    <w:rsid w:val="008E5BFF"/>
    <w:rsid w:val="008E6657"/>
    <w:rsid w:val="008E680D"/>
    <w:rsid w:val="008E6B0C"/>
    <w:rsid w:val="008E6CCB"/>
    <w:rsid w:val="008E71C8"/>
    <w:rsid w:val="008E71EE"/>
    <w:rsid w:val="008E7588"/>
    <w:rsid w:val="008E7A2E"/>
    <w:rsid w:val="008F0B05"/>
    <w:rsid w:val="008F0B2C"/>
    <w:rsid w:val="008F0C76"/>
    <w:rsid w:val="008F0FB1"/>
    <w:rsid w:val="008F10A2"/>
    <w:rsid w:val="008F11FF"/>
    <w:rsid w:val="008F1218"/>
    <w:rsid w:val="008F147B"/>
    <w:rsid w:val="008F1619"/>
    <w:rsid w:val="008F1644"/>
    <w:rsid w:val="008F16E1"/>
    <w:rsid w:val="008F1CC7"/>
    <w:rsid w:val="008F2012"/>
    <w:rsid w:val="008F21A6"/>
    <w:rsid w:val="008F29DA"/>
    <w:rsid w:val="008F2ABC"/>
    <w:rsid w:val="008F2B19"/>
    <w:rsid w:val="008F2B34"/>
    <w:rsid w:val="008F3D34"/>
    <w:rsid w:val="008F3ED5"/>
    <w:rsid w:val="008F41B7"/>
    <w:rsid w:val="008F42DD"/>
    <w:rsid w:val="008F4485"/>
    <w:rsid w:val="008F480A"/>
    <w:rsid w:val="008F4C1C"/>
    <w:rsid w:val="008F5017"/>
    <w:rsid w:val="008F5284"/>
    <w:rsid w:val="008F54CF"/>
    <w:rsid w:val="008F5805"/>
    <w:rsid w:val="008F5BA9"/>
    <w:rsid w:val="008F5DC4"/>
    <w:rsid w:val="008F6027"/>
    <w:rsid w:val="008F60A7"/>
    <w:rsid w:val="008F64BD"/>
    <w:rsid w:val="008F6713"/>
    <w:rsid w:val="008F680F"/>
    <w:rsid w:val="008F6883"/>
    <w:rsid w:val="008F6BD9"/>
    <w:rsid w:val="008F6D35"/>
    <w:rsid w:val="008F6DAA"/>
    <w:rsid w:val="008F7022"/>
    <w:rsid w:val="008F70EF"/>
    <w:rsid w:val="008F7149"/>
    <w:rsid w:val="008F72B9"/>
    <w:rsid w:val="008F73EC"/>
    <w:rsid w:val="008F785D"/>
    <w:rsid w:val="008F7A0E"/>
    <w:rsid w:val="008F7A1A"/>
    <w:rsid w:val="008F7CEF"/>
    <w:rsid w:val="008F7F50"/>
    <w:rsid w:val="008F7F85"/>
    <w:rsid w:val="00900148"/>
    <w:rsid w:val="0090023C"/>
    <w:rsid w:val="009002BF"/>
    <w:rsid w:val="009004F3"/>
    <w:rsid w:val="0090073B"/>
    <w:rsid w:val="00900B27"/>
    <w:rsid w:val="00900BD9"/>
    <w:rsid w:val="009013C2"/>
    <w:rsid w:val="00901EB2"/>
    <w:rsid w:val="00901F50"/>
    <w:rsid w:val="009020C1"/>
    <w:rsid w:val="00902396"/>
    <w:rsid w:val="009027D2"/>
    <w:rsid w:val="00902B12"/>
    <w:rsid w:val="00902E61"/>
    <w:rsid w:val="00902ED8"/>
    <w:rsid w:val="009032B8"/>
    <w:rsid w:val="00903702"/>
    <w:rsid w:val="00903E44"/>
    <w:rsid w:val="0090409B"/>
    <w:rsid w:val="00904962"/>
    <w:rsid w:val="00904AC2"/>
    <w:rsid w:val="00904AD8"/>
    <w:rsid w:val="00904C31"/>
    <w:rsid w:val="009055C9"/>
    <w:rsid w:val="00905AD6"/>
    <w:rsid w:val="00905C1A"/>
    <w:rsid w:val="00905C45"/>
    <w:rsid w:val="00905D31"/>
    <w:rsid w:val="009060F0"/>
    <w:rsid w:val="0090665C"/>
    <w:rsid w:val="009067B0"/>
    <w:rsid w:val="009068DC"/>
    <w:rsid w:val="009069EB"/>
    <w:rsid w:val="009069F4"/>
    <w:rsid w:val="00906C9F"/>
    <w:rsid w:val="00907203"/>
    <w:rsid w:val="00907513"/>
    <w:rsid w:val="00907598"/>
    <w:rsid w:val="0090770E"/>
    <w:rsid w:val="00910440"/>
    <w:rsid w:val="00910500"/>
    <w:rsid w:val="00910650"/>
    <w:rsid w:val="00910EA8"/>
    <w:rsid w:val="009113E4"/>
    <w:rsid w:val="00911A63"/>
    <w:rsid w:val="00911BA4"/>
    <w:rsid w:val="00911DD4"/>
    <w:rsid w:val="00911DEE"/>
    <w:rsid w:val="009120A2"/>
    <w:rsid w:val="00912324"/>
    <w:rsid w:val="0091246A"/>
    <w:rsid w:val="0091248B"/>
    <w:rsid w:val="0091282C"/>
    <w:rsid w:val="00912C5F"/>
    <w:rsid w:val="009130A2"/>
    <w:rsid w:val="00913245"/>
    <w:rsid w:val="009133AE"/>
    <w:rsid w:val="00913808"/>
    <w:rsid w:val="00913A51"/>
    <w:rsid w:val="00913C9C"/>
    <w:rsid w:val="00914456"/>
    <w:rsid w:val="00914472"/>
    <w:rsid w:val="009146E4"/>
    <w:rsid w:val="00914A8F"/>
    <w:rsid w:val="00914C3A"/>
    <w:rsid w:val="0091500B"/>
    <w:rsid w:val="00915253"/>
    <w:rsid w:val="009159B0"/>
    <w:rsid w:val="00915C2E"/>
    <w:rsid w:val="00915EEB"/>
    <w:rsid w:val="009162EE"/>
    <w:rsid w:val="00916360"/>
    <w:rsid w:val="00916469"/>
    <w:rsid w:val="0091665C"/>
    <w:rsid w:val="00916695"/>
    <w:rsid w:val="00917535"/>
    <w:rsid w:val="009175C5"/>
    <w:rsid w:val="00917637"/>
    <w:rsid w:val="00917D6B"/>
    <w:rsid w:val="00917F1C"/>
    <w:rsid w:val="0092054A"/>
    <w:rsid w:val="00920759"/>
    <w:rsid w:val="009209F7"/>
    <w:rsid w:val="00920A4A"/>
    <w:rsid w:val="00920E4C"/>
    <w:rsid w:val="00921002"/>
    <w:rsid w:val="0092126C"/>
    <w:rsid w:val="00921324"/>
    <w:rsid w:val="00921369"/>
    <w:rsid w:val="00921444"/>
    <w:rsid w:val="00921630"/>
    <w:rsid w:val="009217EA"/>
    <w:rsid w:val="00921A87"/>
    <w:rsid w:val="00921D8A"/>
    <w:rsid w:val="00921E65"/>
    <w:rsid w:val="00921FF2"/>
    <w:rsid w:val="00922007"/>
    <w:rsid w:val="0092273C"/>
    <w:rsid w:val="009229CD"/>
    <w:rsid w:val="00922A71"/>
    <w:rsid w:val="00922DCB"/>
    <w:rsid w:val="00922DF1"/>
    <w:rsid w:val="00922EA8"/>
    <w:rsid w:val="009233F5"/>
    <w:rsid w:val="009238B7"/>
    <w:rsid w:val="00923A7E"/>
    <w:rsid w:val="0092409E"/>
    <w:rsid w:val="00924D37"/>
    <w:rsid w:val="00924F0B"/>
    <w:rsid w:val="00925090"/>
    <w:rsid w:val="0092511E"/>
    <w:rsid w:val="0092539D"/>
    <w:rsid w:val="009254EE"/>
    <w:rsid w:val="009257BA"/>
    <w:rsid w:val="00925C1E"/>
    <w:rsid w:val="00925CEE"/>
    <w:rsid w:val="009260C5"/>
    <w:rsid w:val="009265EC"/>
    <w:rsid w:val="009266FA"/>
    <w:rsid w:val="00926BF8"/>
    <w:rsid w:val="009270C9"/>
    <w:rsid w:val="00927442"/>
    <w:rsid w:val="0092748E"/>
    <w:rsid w:val="00927771"/>
    <w:rsid w:val="00930123"/>
    <w:rsid w:val="0093023F"/>
    <w:rsid w:val="00930374"/>
    <w:rsid w:val="009303BE"/>
    <w:rsid w:val="009309F7"/>
    <w:rsid w:val="00930AAC"/>
    <w:rsid w:val="00930BC2"/>
    <w:rsid w:val="009310B7"/>
    <w:rsid w:val="00931417"/>
    <w:rsid w:val="0093151C"/>
    <w:rsid w:val="00931BF6"/>
    <w:rsid w:val="00931F04"/>
    <w:rsid w:val="00931F4A"/>
    <w:rsid w:val="009321D9"/>
    <w:rsid w:val="00932346"/>
    <w:rsid w:val="009325F7"/>
    <w:rsid w:val="00932655"/>
    <w:rsid w:val="00932A2A"/>
    <w:rsid w:val="00932EA5"/>
    <w:rsid w:val="00933785"/>
    <w:rsid w:val="00933D74"/>
    <w:rsid w:val="00933E35"/>
    <w:rsid w:val="009342E4"/>
    <w:rsid w:val="009342FE"/>
    <w:rsid w:val="00934306"/>
    <w:rsid w:val="00934BB1"/>
    <w:rsid w:val="00934E6E"/>
    <w:rsid w:val="00934F8D"/>
    <w:rsid w:val="009354CB"/>
    <w:rsid w:val="00935561"/>
    <w:rsid w:val="009355CA"/>
    <w:rsid w:val="009357EE"/>
    <w:rsid w:val="00935802"/>
    <w:rsid w:val="00935D39"/>
    <w:rsid w:val="0093622A"/>
    <w:rsid w:val="00936310"/>
    <w:rsid w:val="0093637A"/>
    <w:rsid w:val="00936460"/>
    <w:rsid w:val="00936529"/>
    <w:rsid w:val="0093694A"/>
    <w:rsid w:val="00936C14"/>
    <w:rsid w:val="00936C48"/>
    <w:rsid w:val="0093704E"/>
    <w:rsid w:val="009371F4"/>
    <w:rsid w:val="00937358"/>
    <w:rsid w:val="00937738"/>
    <w:rsid w:val="009377B6"/>
    <w:rsid w:val="00937C88"/>
    <w:rsid w:val="00937F59"/>
    <w:rsid w:val="009403EC"/>
    <w:rsid w:val="00940476"/>
    <w:rsid w:val="00940546"/>
    <w:rsid w:val="0094056A"/>
    <w:rsid w:val="009405F3"/>
    <w:rsid w:val="00940849"/>
    <w:rsid w:val="00940D8A"/>
    <w:rsid w:val="0094154C"/>
    <w:rsid w:val="00941552"/>
    <w:rsid w:val="009415DA"/>
    <w:rsid w:val="00941A15"/>
    <w:rsid w:val="00942157"/>
    <w:rsid w:val="00942313"/>
    <w:rsid w:val="0094234D"/>
    <w:rsid w:val="00942CB7"/>
    <w:rsid w:val="00942D7B"/>
    <w:rsid w:val="00942D84"/>
    <w:rsid w:val="00942FB2"/>
    <w:rsid w:val="00942FCE"/>
    <w:rsid w:val="00942FF4"/>
    <w:rsid w:val="0094367A"/>
    <w:rsid w:val="0094391A"/>
    <w:rsid w:val="009439B5"/>
    <w:rsid w:val="00943C1B"/>
    <w:rsid w:val="00943C53"/>
    <w:rsid w:val="00944078"/>
    <w:rsid w:val="009440D1"/>
    <w:rsid w:val="00944248"/>
    <w:rsid w:val="009444A6"/>
    <w:rsid w:val="009451C1"/>
    <w:rsid w:val="0094565A"/>
    <w:rsid w:val="0094574B"/>
    <w:rsid w:val="00946182"/>
    <w:rsid w:val="009464C4"/>
    <w:rsid w:val="00946525"/>
    <w:rsid w:val="00946E83"/>
    <w:rsid w:val="009471F8"/>
    <w:rsid w:val="009475C0"/>
    <w:rsid w:val="009479F2"/>
    <w:rsid w:val="00950038"/>
    <w:rsid w:val="00950074"/>
    <w:rsid w:val="00950184"/>
    <w:rsid w:val="00950408"/>
    <w:rsid w:val="0095111E"/>
    <w:rsid w:val="009512E2"/>
    <w:rsid w:val="00951756"/>
    <w:rsid w:val="00951A16"/>
    <w:rsid w:val="00951D2F"/>
    <w:rsid w:val="00951E5B"/>
    <w:rsid w:val="0095273F"/>
    <w:rsid w:val="00953271"/>
    <w:rsid w:val="00953783"/>
    <w:rsid w:val="00953C58"/>
    <w:rsid w:val="00953D42"/>
    <w:rsid w:val="009540DC"/>
    <w:rsid w:val="0095433F"/>
    <w:rsid w:val="009549EF"/>
    <w:rsid w:val="00954CC1"/>
    <w:rsid w:val="00955047"/>
    <w:rsid w:val="00955187"/>
    <w:rsid w:val="009552E2"/>
    <w:rsid w:val="00955625"/>
    <w:rsid w:val="009558B8"/>
    <w:rsid w:val="00955D15"/>
    <w:rsid w:val="00955D9B"/>
    <w:rsid w:val="00956162"/>
    <w:rsid w:val="009563BC"/>
    <w:rsid w:val="00956540"/>
    <w:rsid w:val="0095654A"/>
    <w:rsid w:val="00956ECD"/>
    <w:rsid w:val="00956FDF"/>
    <w:rsid w:val="009576E6"/>
    <w:rsid w:val="00957799"/>
    <w:rsid w:val="00957DC3"/>
    <w:rsid w:val="0096025A"/>
    <w:rsid w:val="009604FA"/>
    <w:rsid w:val="00960834"/>
    <w:rsid w:val="0096125E"/>
    <w:rsid w:val="009613AB"/>
    <w:rsid w:val="009614C0"/>
    <w:rsid w:val="00961DD5"/>
    <w:rsid w:val="00961DEB"/>
    <w:rsid w:val="00961DEE"/>
    <w:rsid w:val="00961EBF"/>
    <w:rsid w:val="009621FA"/>
    <w:rsid w:val="0096226B"/>
    <w:rsid w:val="00962585"/>
    <w:rsid w:val="00962F61"/>
    <w:rsid w:val="00963633"/>
    <w:rsid w:val="009638FF"/>
    <w:rsid w:val="00963D7B"/>
    <w:rsid w:val="00963F84"/>
    <w:rsid w:val="00964060"/>
    <w:rsid w:val="00965146"/>
    <w:rsid w:val="0096520F"/>
    <w:rsid w:val="009654B2"/>
    <w:rsid w:val="009654D3"/>
    <w:rsid w:val="0096581B"/>
    <w:rsid w:val="00965BE0"/>
    <w:rsid w:val="00965F38"/>
    <w:rsid w:val="00966354"/>
    <w:rsid w:val="0096641F"/>
    <w:rsid w:val="009664B5"/>
    <w:rsid w:val="009664F9"/>
    <w:rsid w:val="00966D83"/>
    <w:rsid w:val="00966EDA"/>
    <w:rsid w:val="00966EFD"/>
    <w:rsid w:val="00967852"/>
    <w:rsid w:val="00967A9D"/>
    <w:rsid w:val="009702A3"/>
    <w:rsid w:val="009706F4"/>
    <w:rsid w:val="00970954"/>
    <w:rsid w:val="00970B65"/>
    <w:rsid w:val="00970EE1"/>
    <w:rsid w:val="00971189"/>
    <w:rsid w:val="009711A9"/>
    <w:rsid w:val="0097158B"/>
    <w:rsid w:val="00971C7E"/>
    <w:rsid w:val="009720D3"/>
    <w:rsid w:val="0097246B"/>
    <w:rsid w:val="009724C8"/>
    <w:rsid w:val="00972C76"/>
    <w:rsid w:val="0097313E"/>
    <w:rsid w:val="00973DB0"/>
    <w:rsid w:val="009745C2"/>
    <w:rsid w:val="0097490C"/>
    <w:rsid w:val="00974CF6"/>
    <w:rsid w:val="00974D6E"/>
    <w:rsid w:val="00974D7D"/>
    <w:rsid w:val="00974D98"/>
    <w:rsid w:val="00974E55"/>
    <w:rsid w:val="00974EEA"/>
    <w:rsid w:val="009751C3"/>
    <w:rsid w:val="0097568E"/>
    <w:rsid w:val="00975991"/>
    <w:rsid w:val="009765CD"/>
    <w:rsid w:val="009767FC"/>
    <w:rsid w:val="00976849"/>
    <w:rsid w:val="00976970"/>
    <w:rsid w:val="009769B2"/>
    <w:rsid w:val="00976A56"/>
    <w:rsid w:val="00976B54"/>
    <w:rsid w:val="00977736"/>
    <w:rsid w:val="009777CB"/>
    <w:rsid w:val="00977B1E"/>
    <w:rsid w:val="00977DF5"/>
    <w:rsid w:val="00977FC3"/>
    <w:rsid w:val="00977FF8"/>
    <w:rsid w:val="00980061"/>
    <w:rsid w:val="00980B39"/>
    <w:rsid w:val="00980E1F"/>
    <w:rsid w:val="00981316"/>
    <w:rsid w:val="009813A4"/>
    <w:rsid w:val="009813B1"/>
    <w:rsid w:val="009813DF"/>
    <w:rsid w:val="0098162D"/>
    <w:rsid w:val="00981718"/>
    <w:rsid w:val="0098187F"/>
    <w:rsid w:val="00981CAF"/>
    <w:rsid w:val="00981D5C"/>
    <w:rsid w:val="0098206D"/>
    <w:rsid w:val="009826CA"/>
    <w:rsid w:val="00982CE5"/>
    <w:rsid w:val="009832AA"/>
    <w:rsid w:val="0098333A"/>
    <w:rsid w:val="00983640"/>
    <w:rsid w:val="0098365B"/>
    <w:rsid w:val="009836BA"/>
    <w:rsid w:val="00983865"/>
    <w:rsid w:val="00983BE6"/>
    <w:rsid w:val="00983DC9"/>
    <w:rsid w:val="00983E24"/>
    <w:rsid w:val="00983E7E"/>
    <w:rsid w:val="00984070"/>
    <w:rsid w:val="009842E8"/>
    <w:rsid w:val="00984424"/>
    <w:rsid w:val="00984843"/>
    <w:rsid w:val="00984862"/>
    <w:rsid w:val="00984A00"/>
    <w:rsid w:val="00984CB4"/>
    <w:rsid w:val="00985620"/>
    <w:rsid w:val="0098586F"/>
    <w:rsid w:val="0098655D"/>
    <w:rsid w:val="00986DDD"/>
    <w:rsid w:val="0098704B"/>
    <w:rsid w:val="009872D1"/>
    <w:rsid w:val="009873CD"/>
    <w:rsid w:val="0098784A"/>
    <w:rsid w:val="00987A88"/>
    <w:rsid w:val="00987C05"/>
    <w:rsid w:val="00990009"/>
    <w:rsid w:val="0099058E"/>
    <w:rsid w:val="009907FA"/>
    <w:rsid w:val="00990A7D"/>
    <w:rsid w:val="009914ED"/>
    <w:rsid w:val="0099202C"/>
    <w:rsid w:val="00992106"/>
    <w:rsid w:val="00992181"/>
    <w:rsid w:val="009923D2"/>
    <w:rsid w:val="009925C9"/>
    <w:rsid w:val="009925D1"/>
    <w:rsid w:val="00992876"/>
    <w:rsid w:val="00992889"/>
    <w:rsid w:val="00992B1C"/>
    <w:rsid w:val="00992B4D"/>
    <w:rsid w:val="00992D26"/>
    <w:rsid w:val="00992D84"/>
    <w:rsid w:val="00992F9B"/>
    <w:rsid w:val="00993621"/>
    <w:rsid w:val="0099363D"/>
    <w:rsid w:val="00993758"/>
    <w:rsid w:val="00993DBD"/>
    <w:rsid w:val="00993F9B"/>
    <w:rsid w:val="00994906"/>
    <w:rsid w:val="00994A16"/>
    <w:rsid w:val="00994B29"/>
    <w:rsid w:val="00995555"/>
    <w:rsid w:val="009955B0"/>
    <w:rsid w:val="009959F5"/>
    <w:rsid w:val="009964FA"/>
    <w:rsid w:val="00996630"/>
    <w:rsid w:val="00996B8E"/>
    <w:rsid w:val="00996CE7"/>
    <w:rsid w:val="0099717A"/>
    <w:rsid w:val="009974C4"/>
    <w:rsid w:val="009979E5"/>
    <w:rsid w:val="00997A65"/>
    <w:rsid w:val="00997C18"/>
    <w:rsid w:val="009A0158"/>
    <w:rsid w:val="009A030A"/>
    <w:rsid w:val="009A0334"/>
    <w:rsid w:val="009A04C8"/>
    <w:rsid w:val="009A0539"/>
    <w:rsid w:val="009A0574"/>
    <w:rsid w:val="009A0A85"/>
    <w:rsid w:val="009A0A93"/>
    <w:rsid w:val="009A1141"/>
    <w:rsid w:val="009A1402"/>
    <w:rsid w:val="009A1A53"/>
    <w:rsid w:val="009A225E"/>
    <w:rsid w:val="009A2346"/>
    <w:rsid w:val="009A2385"/>
    <w:rsid w:val="009A24FD"/>
    <w:rsid w:val="009A2535"/>
    <w:rsid w:val="009A2883"/>
    <w:rsid w:val="009A28B0"/>
    <w:rsid w:val="009A2A13"/>
    <w:rsid w:val="009A2AAE"/>
    <w:rsid w:val="009A2CAC"/>
    <w:rsid w:val="009A2E5C"/>
    <w:rsid w:val="009A3057"/>
    <w:rsid w:val="009A30AD"/>
    <w:rsid w:val="009A3113"/>
    <w:rsid w:val="009A332E"/>
    <w:rsid w:val="009A3604"/>
    <w:rsid w:val="009A3702"/>
    <w:rsid w:val="009A3820"/>
    <w:rsid w:val="009A3A33"/>
    <w:rsid w:val="009A3B38"/>
    <w:rsid w:val="009A3BFE"/>
    <w:rsid w:val="009A42F2"/>
    <w:rsid w:val="009A441C"/>
    <w:rsid w:val="009A4438"/>
    <w:rsid w:val="009A4657"/>
    <w:rsid w:val="009A48FA"/>
    <w:rsid w:val="009A4984"/>
    <w:rsid w:val="009A4DC3"/>
    <w:rsid w:val="009A50B4"/>
    <w:rsid w:val="009A52AE"/>
    <w:rsid w:val="009A5912"/>
    <w:rsid w:val="009A5AA5"/>
    <w:rsid w:val="009A5B1D"/>
    <w:rsid w:val="009A5DC1"/>
    <w:rsid w:val="009A678D"/>
    <w:rsid w:val="009A6CB4"/>
    <w:rsid w:val="009A6CBC"/>
    <w:rsid w:val="009A78CF"/>
    <w:rsid w:val="009A7955"/>
    <w:rsid w:val="009A7A20"/>
    <w:rsid w:val="009A7BDC"/>
    <w:rsid w:val="009A7F12"/>
    <w:rsid w:val="009B003C"/>
    <w:rsid w:val="009B050D"/>
    <w:rsid w:val="009B071D"/>
    <w:rsid w:val="009B0DD7"/>
    <w:rsid w:val="009B10F9"/>
    <w:rsid w:val="009B116F"/>
    <w:rsid w:val="009B12AD"/>
    <w:rsid w:val="009B1321"/>
    <w:rsid w:val="009B1525"/>
    <w:rsid w:val="009B1CB4"/>
    <w:rsid w:val="009B1CBC"/>
    <w:rsid w:val="009B22A1"/>
    <w:rsid w:val="009B2714"/>
    <w:rsid w:val="009B29C5"/>
    <w:rsid w:val="009B2BDE"/>
    <w:rsid w:val="009B2E2C"/>
    <w:rsid w:val="009B358A"/>
    <w:rsid w:val="009B3624"/>
    <w:rsid w:val="009B3806"/>
    <w:rsid w:val="009B3EB8"/>
    <w:rsid w:val="009B43A0"/>
    <w:rsid w:val="009B4541"/>
    <w:rsid w:val="009B4641"/>
    <w:rsid w:val="009B48A9"/>
    <w:rsid w:val="009B4CE2"/>
    <w:rsid w:val="009B4CF7"/>
    <w:rsid w:val="009B4E0A"/>
    <w:rsid w:val="009B55A4"/>
    <w:rsid w:val="009B5D5E"/>
    <w:rsid w:val="009B5E70"/>
    <w:rsid w:val="009B6006"/>
    <w:rsid w:val="009B66C2"/>
    <w:rsid w:val="009B67A0"/>
    <w:rsid w:val="009B6AA0"/>
    <w:rsid w:val="009B6B94"/>
    <w:rsid w:val="009B70A4"/>
    <w:rsid w:val="009B749A"/>
    <w:rsid w:val="009B7544"/>
    <w:rsid w:val="009B7E4E"/>
    <w:rsid w:val="009C00A0"/>
    <w:rsid w:val="009C0450"/>
    <w:rsid w:val="009C0670"/>
    <w:rsid w:val="009C0B2A"/>
    <w:rsid w:val="009C0BC0"/>
    <w:rsid w:val="009C153B"/>
    <w:rsid w:val="009C1935"/>
    <w:rsid w:val="009C2B87"/>
    <w:rsid w:val="009C2EF4"/>
    <w:rsid w:val="009C3210"/>
    <w:rsid w:val="009C3251"/>
    <w:rsid w:val="009C36DE"/>
    <w:rsid w:val="009C3A63"/>
    <w:rsid w:val="009C3CA6"/>
    <w:rsid w:val="009C3F0C"/>
    <w:rsid w:val="009C4624"/>
    <w:rsid w:val="009C4634"/>
    <w:rsid w:val="009C46D7"/>
    <w:rsid w:val="009C4BF3"/>
    <w:rsid w:val="009C4BFF"/>
    <w:rsid w:val="009C4C6F"/>
    <w:rsid w:val="009C5110"/>
    <w:rsid w:val="009C55C7"/>
    <w:rsid w:val="009C5CCC"/>
    <w:rsid w:val="009C5E19"/>
    <w:rsid w:val="009C5E41"/>
    <w:rsid w:val="009C651C"/>
    <w:rsid w:val="009C664F"/>
    <w:rsid w:val="009C6F5D"/>
    <w:rsid w:val="009C7022"/>
    <w:rsid w:val="009C7113"/>
    <w:rsid w:val="009C7165"/>
    <w:rsid w:val="009C7166"/>
    <w:rsid w:val="009C7743"/>
    <w:rsid w:val="009C7BDA"/>
    <w:rsid w:val="009C7DC7"/>
    <w:rsid w:val="009D0310"/>
    <w:rsid w:val="009D092F"/>
    <w:rsid w:val="009D0DDC"/>
    <w:rsid w:val="009D0F74"/>
    <w:rsid w:val="009D0FFE"/>
    <w:rsid w:val="009D152F"/>
    <w:rsid w:val="009D1B8D"/>
    <w:rsid w:val="009D1BA8"/>
    <w:rsid w:val="009D1C2B"/>
    <w:rsid w:val="009D2234"/>
    <w:rsid w:val="009D259A"/>
    <w:rsid w:val="009D2616"/>
    <w:rsid w:val="009D286D"/>
    <w:rsid w:val="009D2D6D"/>
    <w:rsid w:val="009D3022"/>
    <w:rsid w:val="009D3298"/>
    <w:rsid w:val="009D32E1"/>
    <w:rsid w:val="009D3A6C"/>
    <w:rsid w:val="009D3C7F"/>
    <w:rsid w:val="009D3DFB"/>
    <w:rsid w:val="009D3FFA"/>
    <w:rsid w:val="009D42BD"/>
    <w:rsid w:val="009D48A2"/>
    <w:rsid w:val="009D493A"/>
    <w:rsid w:val="009D49B4"/>
    <w:rsid w:val="009D4BC1"/>
    <w:rsid w:val="009D4F91"/>
    <w:rsid w:val="009D52C5"/>
    <w:rsid w:val="009D53F9"/>
    <w:rsid w:val="009D54F3"/>
    <w:rsid w:val="009D5501"/>
    <w:rsid w:val="009D5AFC"/>
    <w:rsid w:val="009D5DA5"/>
    <w:rsid w:val="009D6057"/>
    <w:rsid w:val="009D6583"/>
    <w:rsid w:val="009D6E57"/>
    <w:rsid w:val="009D7101"/>
    <w:rsid w:val="009D7171"/>
    <w:rsid w:val="009D7348"/>
    <w:rsid w:val="009D775A"/>
    <w:rsid w:val="009D7A42"/>
    <w:rsid w:val="009D7C5B"/>
    <w:rsid w:val="009D7D6F"/>
    <w:rsid w:val="009D7E57"/>
    <w:rsid w:val="009D7FAF"/>
    <w:rsid w:val="009E0C90"/>
    <w:rsid w:val="009E0D1F"/>
    <w:rsid w:val="009E1516"/>
    <w:rsid w:val="009E18DB"/>
    <w:rsid w:val="009E1AD4"/>
    <w:rsid w:val="009E1DBB"/>
    <w:rsid w:val="009E2007"/>
    <w:rsid w:val="009E2A6E"/>
    <w:rsid w:val="009E3030"/>
    <w:rsid w:val="009E3539"/>
    <w:rsid w:val="009E3585"/>
    <w:rsid w:val="009E3796"/>
    <w:rsid w:val="009E3881"/>
    <w:rsid w:val="009E388B"/>
    <w:rsid w:val="009E38D8"/>
    <w:rsid w:val="009E39D7"/>
    <w:rsid w:val="009E3C4E"/>
    <w:rsid w:val="009E3E7C"/>
    <w:rsid w:val="009E40B2"/>
    <w:rsid w:val="009E40F4"/>
    <w:rsid w:val="009E4432"/>
    <w:rsid w:val="009E4745"/>
    <w:rsid w:val="009E479C"/>
    <w:rsid w:val="009E4A5A"/>
    <w:rsid w:val="009E4A68"/>
    <w:rsid w:val="009E4C78"/>
    <w:rsid w:val="009E4F0B"/>
    <w:rsid w:val="009E5250"/>
    <w:rsid w:val="009E565E"/>
    <w:rsid w:val="009E5722"/>
    <w:rsid w:val="009E5851"/>
    <w:rsid w:val="009E58C3"/>
    <w:rsid w:val="009E5954"/>
    <w:rsid w:val="009E5A81"/>
    <w:rsid w:val="009E6276"/>
    <w:rsid w:val="009E6523"/>
    <w:rsid w:val="009E67E2"/>
    <w:rsid w:val="009E6871"/>
    <w:rsid w:val="009E6C1E"/>
    <w:rsid w:val="009E6DBB"/>
    <w:rsid w:val="009E6E91"/>
    <w:rsid w:val="009E7048"/>
    <w:rsid w:val="009E70BB"/>
    <w:rsid w:val="009E74F8"/>
    <w:rsid w:val="009E75A7"/>
    <w:rsid w:val="009E75AC"/>
    <w:rsid w:val="009E7D9F"/>
    <w:rsid w:val="009E7E6B"/>
    <w:rsid w:val="009F00F9"/>
    <w:rsid w:val="009F0640"/>
    <w:rsid w:val="009F09E5"/>
    <w:rsid w:val="009F0AA3"/>
    <w:rsid w:val="009F0C34"/>
    <w:rsid w:val="009F12CB"/>
    <w:rsid w:val="009F1636"/>
    <w:rsid w:val="009F1A88"/>
    <w:rsid w:val="009F1FB4"/>
    <w:rsid w:val="009F23D9"/>
    <w:rsid w:val="009F26DC"/>
    <w:rsid w:val="009F27C1"/>
    <w:rsid w:val="009F27FF"/>
    <w:rsid w:val="009F2A13"/>
    <w:rsid w:val="009F2D31"/>
    <w:rsid w:val="009F2E59"/>
    <w:rsid w:val="009F2E6A"/>
    <w:rsid w:val="009F30DD"/>
    <w:rsid w:val="009F3516"/>
    <w:rsid w:val="009F3921"/>
    <w:rsid w:val="009F3BB2"/>
    <w:rsid w:val="009F3BC3"/>
    <w:rsid w:val="009F3D6D"/>
    <w:rsid w:val="009F3E56"/>
    <w:rsid w:val="009F401A"/>
    <w:rsid w:val="009F41F4"/>
    <w:rsid w:val="009F42B5"/>
    <w:rsid w:val="009F454A"/>
    <w:rsid w:val="009F45F0"/>
    <w:rsid w:val="009F47CF"/>
    <w:rsid w:val="009F48EC"/>
    <w:rsid w:val="009F497C"/>
    <w:rsid w:val="009F5267"/>
    <w:rsid w:val="009F55C8"/>
    <w:rsid w:val="009F560E"/>
    <w:rsid w:val="009F58A9"/>
    <w:rsid w:val="009F58D6"/>
    <w:rsid w:val="009F5BF1"/>
    <w:rsid w:val="009F5DB8"/>
    <w:rsid w:val="009F5F7F"/>
    <w:rsid w:val="009F602E"/>
    <w:rsid w:val="009F6131"/>
    <w:rsid w:val="009F6657"/>
    <w:rsid w:val="009F6780"/>
    <w:rsid w:val="009F6842"/>
    <w:rsid w:val="009F6C74"/>
    <w:rsid w:val="009F6ECA"/>
    <w:rsid w:val="009F7101"/>
    <w:rsid w:val="009F74FB"/>
    <w:rsid w:val="009F7624"/>
    <w:rsid w:val="009F7C57"/>
    <w:rsid w:val="009F7D3E"/>
    <w:rsid w:val="009F7FED"/>
    <w:rsid w:val="00A00300"/>
    <w:rsid w:val="00A003A9"/>
    <w:rsid w:val="00A00C2F"/>
    <w:rsid w:val="00A011E3"/>
    <w:rsid w:val="00A0154B"/>
    <w:rsid w:val="00A01D6B"/>
    <w:rsid w:val="00A01EAD"/>
    <w:rsid w:val="00A021E2"/>
    <w:rsid w:val="00A02744"/>
    <w:rsid w:val="00A027BE"/>
    <w:rsid w:val="00A02B26"/>
    <w:rsid w:val="00A02B6F"/>
    <w:rsid w:val="00A02DFC"/>
    <w:rsid w:val="00A02FCF"/>
    <w:rsid w:val="00A030E3"/>
    <w:rsid w:val="00A031BE"/>
    <w:rsid w:val="00A034CA"/>
    <w:rsid w:val="00A034CF"/>
    <w:rsid w:val="00A03584"/>
    <w:rsid w:val="00A03708"/>
    <w:rsid w:val="00A03D4B"/>
    <w:rsid w:val="00A04231"/>
    <w:rsid w:val="00A045CA"/>
    <w:rsid w:val="00A04902"/>
    <w:rsid w:val="00A04DA0"/>
    <w:rsid w:val="00A04F53"/>
    <w:rsid w:val="00A0556E"/>
    <w:rsid w:val="00A05DEF"/>
    <w:rsid w:val="00A05E71"/>
    <w:rsid w:val="00A06076"/>
    <w:rsid w:val="00A06493"/>
    <w:rsid w:val="00A06651"/>
    <w:rsid w:val="00A06785"/>
    <w:rsid w:val="00A067D7"/>
    <w:rsid w:val="00A068CA"/>
    <w:rsid w:val="00A06AF4"/>
    <w:rsid w:val="00A06FC7"/>
    <w:rsid w:val="00A0761C"/>
    <w:rsid w:val="00A07A62"/>
    <w:rsid w:val="00A07BF2"/>
    <w:rsid w:val="00A10057"/>
    <w:rsid w:val="00A100D2"/>
    <w:rsid w:val="00A107CA"/>
    <w:rsid w:val="00A10BFE"/>
    <w:rsid w:val="00A1131E"/>
    <w:rsid w:val="00A11636"/>
    <w:rsid w:val="00A11684"/>
    <w:rsid w:val="00A11A19"/>
    <w:rsid w:val="00A11AB9"/>
    <w:rsid w:val="00A11D2F"/>
    <w:rsid w:val="00A11E0F"/>
    <w:rsid w:val="00A12126"/>
    <w:rsid w:val="00A12268"/>
    <w:rsid w:val="00A12392"/>
    <w:rsid w:val="00A12983"/>
    <w:rsid w:val="00A12B73"/>
    <w:rsid w:val="00A12BD9"/>
    <w:rsid w:val="00A12CCD"/>
    <w:rsid w:val="00A12FF9"/>
    <w:rsid w:val="00A1318A"/>
    <w:rsid w:val="00A13CC2"/>
    <w:rsid w:val="00A1440A"/>
    <w:rsid w:val="00A14410"/>
    <w:rsid w:val="00A14459"/>
    <w:rsid w:val="00A145B4"/>
    <w:rsid w:val="00A14E67"/>
    <w:rsid w:val="00A15006"/>
    <w:rsid w:val="00A153E8"/>
    <w:rsid w:val="00A15425"/>
    <w:rsid w:val="00A15B32"/>
    <w:rsid w:val="00A15F39"/>
    <w:rsid w:val="00A16233"/>
    <w:rsid w:val="00A16333"/>
    <w:rsid w:val="00A16386"/>
    <w:rsid w:val="00A16661"/>
    <w:rsid w:val="00A16703"/>
    <w:rsid w:val="00A16884"/>
    <w:rsid w:val="00A16A29"/>
    <w:rsid w:val="00A20833"/>
    <w:rsid w:val="00A208A5"/>
    <w:rsid w:val="00A20AA7"/>
    <w:rsid w:val="00A215F2"/>
    <w:rsid w:val="00A2191D"/>
    <w:rsid w:val="00A21DCD"/>
    <w:rsid w:val="00A222E3"/>
    <w:rsid w:val="00A223CA"/>
    <w:rsid w:val="00A22939"/>
    <w:rsid w:val="00A22BAD"/>
    <w:rsid w:val="00A22F6D"/>
    <w:rsid w:val="00A22FA1"/>
    <w:rsid w:val="00A2363C"/>
    <w:rsid w:val="00A23F16"/>
    <w:rsid w:val="00A23FC7"/>
    <w:rsid w:val="00A24695"/>
    <w:rsid w:val="00A2555B"/>
    <w:rsid w:val="00A25706"/>
    <w:rsid w:val="00A25D8F"/>
    <w:rsid w:val="00A26173"/>
    <w:rsid w:val="00A262A0"/>
    <w:rsid w:val="00A266BE"/>
    <w:rsid w:val="00A26B75"/>
    <w:rsid w:val="00A26F37"/>
    <w:rsid w:val="00A2776B"/>
    <w:rsid w:val="00A27B56"/>
    <w:rsid w:val="00A27C73"/>
    <w:rsid w:val="00A301A5"/>
    <w:rsid w:val="00A302AD"/>
    <w:rsid w:val="00A307E4"/>
    <w:rsid w:val="00A3082E"/>
    <w:rsid w:val="00A308D1"/>
    <w:rsid w:val="00A31105"/>
    <w:rsid w:val="00A312F2"/>
    <w:rsid w:val="00A315E7"/>
    <w:rsid w:val="00A315F1"/>
    <w:rsid w:val="00A31690"/>
    <w:rsid w:val="00A31905"/>
    <w:rsid w:val="00A32009"/>
    <w:rsid w:val="00A322DC"/>
    <w:rsid w:val="00A323CF"/>
    <w:rsid w:val="00A32413"/>
    <w:rsid w:val="00A3281C"/>
    <w:rsid w:val="00A329BC"/>
    <w:rsid w:val="00A32BF9"/>
    <w:rsid w:val="00A32D6C"/>
    <w:rsid w:val="00A331D8"/>
    <w:rsid w:val="00A333A6"/>
    <w:rsid w:val="00A334AB"/>
    <w:rsid w:val="00A3359A"/>
    <w:rsid w:val="00A339EB"/>
    <w:rsid w:val="00A33EF7"/>
    <w:rsid w:val="00A34010"/>
    <w:rsid w:val="00A34333"/>
    <w:rsid w:val="00A348E4"/>
    <w:rsid w:val="00A34C3E"/>
    <w:rsid w:val="00A34E35"/>
    <w:rsid w:val="00A3522B"/>
    <w:rsid w:val="00A3525F"/>
    <w:rsid w:val="00A3534F"/>
    <w:rsid w:val="00A35402"/>
    <w:rsid w:val="00A3582B"/>
    <w:rsid w:val="00A35AEA"/>
    <w:rsid w:val="00A35E69"/>
    <w:rsid w:val="00A35F29"/>
    <w:rsid w:val="00A35F35"/>
    <w:rsid w:val="00A35FC1"/>
    <w:rsid w:val="00A361FB"/>
    <w:rsid w:val="00A36482"/>
    <w:rsid w:val="00A37655"/>
    <w:rsid w:val="00A377BD"/>
    <w:rsid w:val="00A37BE4"/>
    <w:rsid w:val="00A37E57"/>
    <w:rsid w:val="00A40379"/>
    <w:rsid w:val="00A406C5"/>
    <w:rsid w:val="00A40713"/>
    <w:rsid w:val="00A40F62"/>
    <w:rsid w:val="00A41323"/>
    <w:rsid w:val="00A414F2"/>
    <w:rsid w:val="00A41560"/>
    <w:rsid w:val="00A4156C"/>
    <w:rsid w:val="00A418D6"/>
    <w:rsid w:val="00A41927"/>
    <w:rsid w:val="00A420A7"/>
    <w:rsid w:val="00A426B4"/>
    <w:rsid w:val="00A42707"/>
    <w:rsid w:val="00A4286D"/>
    <w:rsid w:val="00A43004"/>
    <w:rsid w:val="00A4304A"/>
    <w:rsid w:val="00A4324C"/>
    <w:rsid w:val="00A432FA"/>
    <w:rsid w:val="00A437D4"/>
    <w:rsid w:val="00A43AC7"/>
    <w:rsid w:val="00A43BFE"/>
    <w:rsid w:val="00A43F5B"/>
    <w:rsid w:val="00A4434F"/>
    <w:rsid w:val="00A444F9"/>
    <w:rsid w:val="00A449BF"/>
    <w:rsid w:val="00A449C3"/>
    <w:rsid w:val="00A453DE"/>
    <w:rsid w:val="00A4540A"/>
    <w:rsid w:val="00A45550"/>
    <w:rsid w:val="00A4565F"/>
    <w:rsid w:val="00A45F63"/>
    <w:rsid w:val="00A45FBE"/>
    <w:rsid w:val="00A460B1"/>
    <w:rsid w:val="00A461C2"/>
    <w:rsid w:val="00A46476"/>
    <w:rsid w:val="00A464AB"/>
    <w:rsid w:val="00A4668D"/>
    <w:rsid w:val="00A46C1E"/>
    <w:rsid w:val="00A47427"/>
    <w:rsid w:val="00A47886"/>
    <w:rsid w:val="00A47F7B"/>
    <w:rsid w:val="00A505D0"/>
    <w:rsid w:val="00A505E5"/>
    <w:rsid w:val="00A50BBC"/>
    <w:rsid w:val="00A50D92"/>
    <w:rsid w:val="00A50E84"/>
    <w:rsid w:val="00A50FF2"/>
    <w:rsid w:val="00A51268"/>
    <w:rsid w:val="00A51336"/>
    <w:rsid w:val="00A517EF"/>
    <w:rsid w:val="00A519B9"/>
    <w:rsid w:val="00A51F7D"/>
    <w:rsid w:val="00A52102"/>
    <w:rsid w:val="00A52349"/>
    <w:rsid w:val="00A5264E"/>
    <w:rsid w:val="00A52DCB"/>
    <w:rsid w:val="00A53A2C"/>
    <w:rsid w:val="00A53A49"/>
    <w:rsid w:val="00A5408E"/>
    <w:rsid w:val="00A541CA"/>
    <w:rsid w:val="00A54498"/>
    <w:rsid w:val="00A549EF"/>
    <w:rsid w:val="00A54B22"/>
    <w:rsid w:val="00A54D2E"/>
    <w:rsid w:val="00A54D57"/>
    <w:rsid w:val="00A55B50"/>
    <w:rsid w:val="00A55B75"/>
    <w:rsid w:val="00A5665D"/>
    <w:rsid w:val="00A56668"/>
    <w:rsid w:val="00A56813"/>
    <w:rsid w:val="00A568AF"/>
    <w:rsid w:val="00A569C9"/>
    <w:rsid w:val="00A56BAF"/>
    <w:rsid w:val="00A57089"/>
    <w:rsid w:val="00A57458"/>
    <w:rsid w:val="00A5799E"/>
    <w:rsid w:val="00A57BA3"/>
    <w:rsid w:val="00A57E68"/>
    <w:rsid w:val="00A57EC4"/>
    <w:rsid w:val="00A60022"/>
    <w:rsid w:val="00A60588"/>
    <w:rsid w:val="00A60640"/>
    <w:rsid w:val="00A607FF"/>
    <w:rsid w:val="00A60862"/>
    <w:rsid w:val="00A60A1E"/>
    <w:rsid w:val="00A60C57"/>
    <w:rsid w:val="00A611B1"/>
    <w:rsid w:val="00A613CB"/>
    <w:rsid w:val="00A61B17"/>
    <w:rsid w:val="00A61DD4"/>
    <w:rsid w:val="00A61E14"/>
    <w:rsid w:val="00A61F51"/>
    <w:rsid w:val="00A62450"/>
    <w:rsid w:val="00A6279C"/>
    <w:rsid w:val="00A63953"/>
    <w:rsid w:val="00A63967"/>
    <w:rsid w:val="00A63C7D"/>
    <w:rsid w:val="00A63CD9"/>
    <w:rsid w:val="00A63E49"/>
    <w:rsid w:val="00A63F41"/>
    <w:rsid w:val="00A6407A"/>
    <w:rsid w:val="00A642F4"/>
    <w:rsid w:val="00A64462"/>
    <w:rsid w:val="00A646ED"/>
    <w:rsid w:val="00A652EB"/>
    <w:rsid w:val="00A65471"/>
    <w:rsid w:val="00A6560B"/>
    <w:rsid w:val="00A65647"/>
    <w:rsid w:val="00A65F8C"/>
    <w:rsid w:val="00A666BA"/>
    <w:rsid w:val="00A66D9C"/>
    <w:rsid w:val="00A671C9"/>
    <w:rsid w:val="00A6744F"/>
    <w:rsid w:val="00A6767F"/>
    <w:rsid w:val="00A67FDE"/>
    <w:rsid w:val="00A70162"/>
    <w:rsid w:val="00A70DE3"/>
    <w:rsid w:val="00A70F15"/>
    <w:rsid w:val="00A716E0"/>
    <w:rsid w:val="00A717E1"/>
    <w:rsid w:val="00A725A2"/>
    <w:rsid w:val="00A725D4"/>
    <w:rsid w:val="00A72B83"/>
    <w:rsid w:val="00A72FFA"/>
    <w:rsid w:val="00A73124"/>
    <w:rsid w:val="00A73143"/>
    <w:rsid w:val="00A73425"/>
    <w:rsid w:val="00A73A2D"/>
    <w:rsid w:val="00A73F33"/>
    <w:rsid w:val="00A73FEC"/>
    <w:rsid w:val="00A744FC"/>
    <w:rsid w:val="00A74764"/>
    <w:rsid w:val="00A74884"/>
    <w:rsid w:val="00A7493B"/>
    <w:rsid w:val="00A74E58"/>
    <w:rsid w:val="00A75032"/>
    <w:rsid w:val="00A75210"/>
    <w:rsid w:val="00A753F8"/>
    <w:rsid w:val="00A7542F"/>
    <w:rsid w:val="00A75640"/>
    <w:rsid w:val="00A75716"/>
    <w:rsid w:val="00A75720"/>
    <w:rsid w:val="00A7594B"/>
    <w:rsid w:val="00A75DA1"/>
    <w:rsid w:val="00A75F64"/>
    <w:rsid w:val="00A76146"/>
    <w:rsid w:val="00A761E1"/>
    <w:rsid w:val="00A76544"/>
    <w:rsid w:val="00A76616"/>
    <w:rsid w:val="00A76C12"/>
    <w:rsid w:val="00A77100"/>
    <w:rsid w:val="00A774DF"/>
    <w:rsid w:val="00A77B96"/>
    <w:rsid w:val="00A800B3"/>
    <w:rsid w:val="00A804A8"/>
    <w:rsid w:val="00A80517"/>
    <w:rsid w:val="00A807E1"/>
    <w:rsid w:val="00A809B7"/>
    <w:rsid w:val="00A80C53"/>
    <w:rsid w:val="00A812BF"/>
    <w:rsid w:val="00A81433"/>
    <w:rsid w:val="00A81701"/>
    <w:rsid w:val="00A81777"/>
    <w:rsid w:val="00A8187B"/>
    <w:rsid w:val="00A81BE9"/>
    <w:rsid w:val="00A82015"/>
    <w:rsid w:val="00A823BD"/>
    <w:rsid w:val="00A82C08"/>
    <w:rsid w:val="00A8333E"/>
    <w:rsid w:val="00A836A7"/>
    <w:rsid w:val="00A836CE"/>
    <w:rsid w:val="00A83777"/>
    <w:rsid w:val="00A838A4"/>
    <w:rsid w:val="00A83A16"/>
    <w:rsid w:val="00A83CC2"/>
    <w:rsid w:val="00A83E84"/>
    <w:rsid w:val="00A83EB4"/>
    <w:rsid w:val="00A84230"/>
    <w:rsid w:val="00A843BE"/>
    <w:rsid w:val="00A84680"/>
    <w:rsid w:val="00A84962"/>
    <w:rsid w:val="00A84A23"/>
    <w:rsid w:val="00A8502F"/>
    <w:rsid w:val="00A852CA"/>
    <w:rsid w:val="00A852DF"/>
    <w:rsid w:val="00A8573E"/>
    <w:rsid w:val="00A85B52"/>
    <w:rsid w:val="00A85FC7"/>
    <w:rsid w:val="00A85FFD"/>
    <w:rsid w:val="00A86043"/>
    <w:rsid w:val="00A866A7"/>
    <w:rsid w:val="00A86778"/>
    <w:rsid w:val="00A87464"/>
    <w:rsid w:val="00A8787E"/>
    <w:rsid w:val="00A87B77"/>
    <w:rsid w:val="00A87FB6"/>
    <w:rsid w:val="00A90231"/>
    <w:rsid w:val="00A9086D"/>
    <w:rsid w:val="00A90FD9"/>
    <w:rsid w:val="00A912DD"/>
    <w:rsid w:val="00A91A9F"/>
    <w:rsid w:val="00A924A0"/>
    <w:rsid w:val="00A929B1"/>
    <w:rsid w:val="00A92B19"/>
    <w:rsid w:val="00A92B76"/>
    <w:rsid w:val="00A93333"/>
    <w:rsid w:val="00A93592"/>
    <w:rsid w:val="00A93B90"/>
    <w:rsid w:val="00A93D37"/>
    <w:rsid w:val="00A93DB7"/>
    <w:rsid w:val="00A94385"/>
    <w:rsid w:val="00A9454D"/>
    <w:rsid w:val="00A95423"/>
    <w:rsid w:val="00A957CF"/>
    <w:rsid w:val="00A95CAA"/>
    <w:rsid w:val="00A95D65"/>
    <w:rsid w:val="00A96002"/>
    <w:rsid w:val="00A961CE"/>
    <w:rsid w:val="00A96624"/>
    <w:rsid w:val="00A96A12"/>
    <w:rsid w:val="00A96FA3"/>
    <w:rsid w:val="00A97B26"/>
    <w:rsid w:val="00AA00A5"/>
    <w:rsid w:val="00AA02A9"/>
    <w:rsid w:val="00AA06A0"/>
    <w:rsid w:val="00AA06C6"/>
    <w:rsid w:val="00AA0809"/>
    <w:rsid w:val="00AA0C96"/>
    <w:rsid w:val="00AA11A1"/>
    <w:rsid w:val="00AA1537"/>
    <w:rsid w:val="00AA1A09"/>
    <w:rsid w:val="00AA1A5A"/>
    <w:rsid w:val="00AA1C16"/>
    <w:rsid w:val="00AA1EC8"/>
    <w:rsid w:val="00AA21B1"/>
    <w:rsid w:val="00AA2232"/>
    <w:rsid w:val="00AA2458"/>
    <w:rsid w:val="00AA2516"/>
    <w:rsid w:val="00AA2818"/>
    <w:rsid w:val="00AA28CD"/>
    <w:rsid w:val="00AA2AC7"/>
    <w:rsid w:val="00AA2D7F"/>
    <w:rsid w:val="00AA3088"/>
    <w:rsid w:val="00AA32F1"/>
    <w:rsid w:val="00AA32F2"/>
    <w:rsid w:val="00AA3531"/>
    <w:rsid w:val="00AA37C6"/>
    <w:rsid w:val="00AA3971"/>
    <w:rsid w:val="00AA39A8"/>
    <w:rsid w:val="00AA3A07"/>
    <w:rsid w:val="00AA47B0"/>
    <w:rsid w:val="00AA47DF"/>
    <w:rsid w:val="00AA4825"/>
    <w:rsid w:val="00AA4BB5"/>
    <w:rsid w:val="00AA4EAD"/>
    <w:rsid w:val="00AA515F"/>
    <w:rsid w:val="00AA51B6"/>
    <w:rsid w:val="00AA5769"/>
    <w:rsid w:val="00AA5827"/>
    <w:rsid w:val="00AA5C94"/>
    <w:rsid w:val="00AA5CC3"/>
    <w:rsid w:val="00AA5D35"/>
    <w:rsid w:val="00AA6016"/>
    <w:rsid w:val="00AA6224"/>
    <w:rsid w:val="00AA68D4"/>
    <w:rsid w:val="00AA6DFA"/>
    <w:rsid w:val="00AA7051"/>
    <w:rsid w:val="00AA7116"/>
    <w:rsid w:val="00AA726D"/>
    <w:rsid w:val="00AA759A"/>
    <w:rsid w:val="00AA7605"/>
    <w:rsid w:val="00AA7841"/>
    <w:rsid w:val="00AA7F57"/>
    <w:rsid w:val="00AB004C"/>
    <w:rsid w:val="00AB02FB"/>
    <w:rsid w:val="00AB04CE"/>
    <w:rsid w:val="00AB08B4"/>
    <w:rsid w:val="00AB0C1F"/>
    <w:rsid w:val="00AB0C33"/>
    <w:rsid w:val="00AB1119"/>
    <w:rsid w:val="00AB1130"/>
    <w:rsid w:val="00AB13E2"/>
    <w:rsid w:val="00AB167F"/>
    <w:rsid w:val="00AB1A85"/>
    <w:rsid w:val="00AB1FE5"/>
    <w:rsid w:val="00AB2AC7"/>
    <w:rsid w:val="00AB2C17"/>
    <w:rsid w:val="00AB2F07"/>
    <w:rsid w:val="00AB322C"/>
    <w:rsid w:val="00AB372F"/>
    <w:rsid w:val="00AB3877"/>
    <w:rsid w:val="00AB3AF2"/>
    <w:rsid w:val="00AB3CCB"/>
    <w:rsid w:val="00AB4244"/>
    <w:rsid w:val="00AB4C51"/>
    <w:rsid w:val="00AB4FD7"/>
    <w:rsid w:val="00AB502C"/>
    <w:rsid w:val="00AB535B"/>
    <w:rsid w:val="00AB56F5"/>
    <w:rsid w:val="00AB571C"/>
    <w:rsid w:val="00AB57F8"/>
    <w:rsid w:val="00AB5807"/>
    <w:rsid w:val="00AB5C10"/>
    <w:rsid w:val="00AB6138"/>
    <w:rsid w:val="00AB63D4"/>
    <w:rsid w:val="00AB641F"/>
    <w:rsid w:val="00AB64C5"/>
    <w:rsid w:val="00AB64D1"/>
    <w:rsid w:val="00AB65B6"/>
    <w:rsid w:val="00AB696C"/>
    <w:rsid w:val="00AB6A85"/>
    <w:rsid w:val="00AB6D07"/>
    <w:rsid w:val="00AB6EDE"/>
    <w:rsid w:val="00AB755A"/>
    <w:rsid w:val="00AB7A09"/>
    <w:rsid w:val="00AC0186"/>
    <w:rsid w:val="00AC069C"/>
    <w:rsid w:val="00AC07D0"/>
    <w:rsid w:val="00AC1167"/>
    <w:rsid w:val="00AC1530"/>
    <w:rsid w:val="00AC18C9"/>
    <w:rsid w:val="00AC2BB6"/>
    <w:rsid w:val="00AC2D3C"/>
    <w:rsid w:val="00AC31E6"/>
    <w:rsid w:val="00AC3339"/>
    <w:rsid w:val="00AC3ADE"/>
    <w:rsid w:val="00AC3FBD"/>
    <w:rsid w:val="00AC3FD4"/>
    <w:rsid w:val="00AC4B1A"/>
    <w:rsid w:val="00AC4B4B"/>
    <w:rsid w:val="00AC4BBB"/>
    <w:rsid w:val="00AC4E7A"/>
    <w:rsid w:val="00AC510F"/>
    <w:rsid w:val="00AC51F5"/>
    <w:rsid w:val="00AC5286"/>
    <w:rsid w:val="00AC5488"/>
    <w:rsid w:val="00AC55DE"/>
    <w:rsid w:val="00AC56E9"/>
    <w:rsid w:val="00AC5A9D"/>
    <w:rsid w:val="00AC5B18"/>
    <w:rsid w:val="00AC5D8D"/>
    <w:rsid w:val="00AC630C"/>
    <w:rsid w:val="00AC6535"/>
    <w:rsid w:val="00AC65AA"/>
    <w:rsid w:val="00AC6A15"/>
    <w:rsid w:val="00AC6B79"/>
    <w:rsid w:val="00AC6D8B"/>
    <w:rsid w:val="00AC7164"/>
    <w:rsid w:val="00AC724D"/>
    <w:rsid w:val="00AC7340"/>
    <w:rsid w:val="00AC7433"/>
    <w:rsid w:val="00AC74AE"/>
    <w:rsid w:val="00AC7B29"/>
    <w:rsid w:val="00AC7E90"/>
    <w:rsid w:val="00AD012C"/>
    <w:rsid w:val="00AD0254"/>
    <w:rsid w:val="00AD0AB0"/>
    <w:rsid w:val="00AD0EF9"/>
    <w:rsid w:val="00AD1378"/>
    <w:rsid w:val="00AD16FD"/>
    <w:rsid w:val="00AD1721"/>
    <w:rsid w:val="00AD1B32"/>
    <w:rsid w:val="00AD1E52"/>
    <w:rsid w:val="00AD1F73"/>
    <w:rsid w:val="00AD2C06"/>
    <w:rsid w:val="00AD2F97"/>
    <w:rsid w:val="00AD33CD"/>
    <w:rsid w:val="00AD3DAD"/>
    <w:rsid w:val="00AD3E59"/>
    <w:rsid w:val="00AD49E8"/>
    <w:rsid w:val="00AD4D49"/>
    <w:rsid w:val="00AD4DCF"/>
    <w:rsid w:val="00AD51F5"/>
    <w:rsid w:val="00AD530C"/>
    <w:rsid w:val="00AD590B"/>
    <w:rsid w:val="00AD5CFB"/>
    <w:rsid w:val="00AD5EFB"/>
    <w:rsid w:val="00AD60A5"/>
    <w:rsid w:val="00AD64CA"/>
    <w:rsid w:val="00AD789D"/>
    <w:rsid w:val="00AD7D2F"/>
    <w:rsid w:val="00AE006D"/>
    <w:rsid w:val="00AE04B7"/>
    <w:rsid w:val="00AE0D8F"/>
    <w:rsid w:val="00AE12F4"/>
    <w:rsid w:val="00AE1476"/>
    <w:rsid w:val="00AE15C5"/>
    <w:rsid w:val="00AE1B40"/>
    <w:rsid w:val="00AE1CDC"/>
    <w:rsid w:val="00AE1CF4"/>
    <w:rsid w:val="00AE1EA0"/>
    <w:rsid w:val="00AE2065"/>
    <w:rsid w:val="00AE2255"/>
    <w:rsid w:val="00AE2382"/>
    <w:rsid w:val="00AE239F"/>
    <w:rsid w:val="00AE2882"/>
    <w:rsid w:val="00AE2B1C"/>
    <w:rsid w:val="00AE2E3D"/>
    <w:rsid w:val="00AE323E"/>
    <w:rsid w:val="00AE3299"/>
    <w:rsid w:val="00AE3C38"/>
    <w:rsid w:val="00AE40F5"/>
    <w:rsid w:val="00AE41E7"/>
    <w:rsid w:val="00AE499D"/>
    <w:rsid w:val="00AE4C64"/>
    <w:rsid w:val="00AE577A"/>
    <w:rsid w:val="00AE5BC5"/>
    <w:rsid w:val="00AE634D"/>
    <w:rsid w:val="00AE65A4"/>
    <w:rsid w:val="00AE6983"/>
    <w:rsid w:val="00AE6D00"/>
    <w:rsid w:val="00AE7079"/>
    <w:rsid w:val="00AE7452"/>
    <w:rsid w:val="00AE7761"/>
    <w:rsid w:val="00AE7800"/>
    <w:rsid w:val="00AE7AA1"/>
    <w:rsid w:val="00AE7F01"/>
    <w:rsid w:val="00AF0A67"/>
    <w:rsid w:val="00AF0D9F"/>
    <w:rsid w:val="00AF1098"/>
    <w:rsid w:val="00AF18DD"/>
    <w:rsid w:val="00AF192D"/>
    <w:rsid w:val="00AF1A67"/>
    <w:rsid w:val="00AF1BAE"/>
    <w:rsid w:val="00AF2707"/>
    <w:rsid w:val="00AF2EF5"/>
    <w:rsid w:val="00AF2FDD"/>
    <w:rsid w:val="00AF3AC0"/>
    <w:rsid w:val="00AF3B32"/>
    <w:rsid w:val="00AF40B0"/>
    <w:rsid w:val="00AF4481"/>
    <w:rsid w:val="00AF4712"/>
    <w:rsid w:val="00AF50EB"/>
    <w:rsid w:val="00AF5803"/>
    <w:rsid w:val="00AF589F"/>
    <w:rsid w:val="00AF5C53"/>
    <w:rsid w:val="00AF5CDA"/>
    <w:rsid w:val="00AF5F15"/>
    <w:rsid w:val="00AF5F33"/>
    <w:rsid w:val="00AF60E9"/>
    <w:rsid w:val="00AF690E"/>
    <w:rsid w:val="00AF7310"/>
    <w:rsid w:val="00AF74F8"/>
    <w:rsid w:val="00AF75D3"/>
    <w:rsid w:val="00AF7678"/>
    <w:rsid w:val="00AF78FA"/>
    <w:rsid w:val="00AF7DBB"/>
    <w:rsid w:val="00B00170"/>
    <w:rsid w:val="00B002EC"/>
    <w:rsid w:val="00B0060F"/>
    <w:rsid w:val="00B009D7"/>
    <w:rsid w:val="00B00A4A"/>
    <w:rsid w:val="00B00A99"/>
    <w:rsid w:val="00B00CA2"/>
    <w:rsid w:val="00B00CEB"/>
    <w:rsid w:val="00B01323"/>
    <w:rsid w:val="00B01885"/>
    <w:rsid w:val="00B018DD"/>
    <w:rsid w:val="00B01BAD"/>
    <w:rsid w:val="00B02348"/>
    <w:rsid w:val="00B0287A"/>
    <w:rsid w:val="00B02A9A"/>
    <w:rsid w:val="00B0304F"/>
    <w:rsid w:val="00B030AE"/>
    <w:rsid w:val="00B0358B"/>
    <w:rsid w:val="00B0365D"/>
    <w:rsid w:val="00B0372F"/>
    <w:rsid w:val="00B03760"/>
    <w:rsid w:val="00B03E6D"/>
    <w:rsid w:val="00B03FBD"/>
    <w:rsid w:val="00B048FD"/>
    <w:rsid w:val="00B04B08"/>
    <w:rsid w:val="00B04B53"/>
    <w:rsid w:val="00B04CE5"/>
    <w:rsid w:val="00B05046"/>
    <w:rsid w:val="00B05612"/>
    <w:rsid w:val="00B0583A"/>
    <w:rsid w:val="00B05C13"/>
    <w:rsid w:val="00B061BB"/>
    <w:rsid w:val="00B06519"/>
    <w:rsid w:val="00B06AE7"/>
    <w:rsid w:val="00B06BBF"/>
    <w:rsid w:val="00B06FF4"/>
    <w:rsid w:val="00B079F8"/>
    <w:rsid w:val="00B07A79"/>
    <w:rsid w:val="00B07B1E"/>
    <w:rsid w:val="00B07EF0"/>
    <w:rsid w:val="00B100B7"/>
    <w:rsid w:val="00B100E4"/>
    <w:rsid w:val="00B103FB"/>
    <w:rsid w:val="00B10872"/>
    <w:rsid w:val="00B10BA9"/>
    <w:rsid w:val="00B10CB9"/>
    <w:rsid w:val="00B10D71"/>
    <w:rsid w:val="00B1121D"/>
    <w:rsid w:val="00B11317"/>
    <w:rsid w:val="00B11D48"/>
    <w:rsid w:val="00B1212B"/>
    <w:rsid w:val="00B12664"/>
    <w:rsid w:val="00B12B33"/>
    <w:rsid w:val="00B12B87"/>
    <w:rsid w:val="00B12E04"/>
    <w:rsid w:val="00B12F96"/>
    <w:rsid w:val="00B134C2"/>
    <w:rsid w:val="00B13519"/>
    <w:rsid w:val="00B13AAD"/>
    <w:rsid w:val="00B1444A"/>
    <w:rsid w:val="00B15065"/>
    <w:rsid w:val="00B15B77"/>
    <w:rsid w:val="00B15E9D"/>
    <w:rsid w:val="00B162D0"/>
    <w:rsid w:val="00B1657D"/>
    <w:rsid w:val="00B16857"/>
    <w:rsid w:val="00B16944"/>
    <w:rsid w:val="00B173EE"/>
    <w:rsid w:val="00B174B6"/>
    <w:rsid w:val="00B1787D"/>
    <w:rsid w:val="00B178B4"/>
    <w:rsid w:val="00B17A91"/>
    <w:rsid w:val="00B17A97"/>
    <w:rsid w:val="00B20143"/>
    <w:rsid w:val="00B203BD"/>
    <w:rsid w:val="00B203E6"/>
    <w:rsid w:val="00B2069D"/>
    <w:rsid w:val="00B207AD"/>
    <w:rsid w:val="00B20922"/>
    <w:rsid w:val="00B209A3"/>
    <w:rsid w:val="00B21282"/>
    <w:rsid w:val="00B2184F"/>
    <w:rsid w:val="00B21A7B"/>
    <w:rsid w:val="00B21AE7"/>
    <w:rsid w:val="00B21C00"/>
    <w:rsid w:val="00B22064"/>
    <w:rsid w:val="00B22BE2"/>
    <w:rsid w:val="00B22D4A"/>
    <w:rsid w:val="00B22E95"/>
    <w:rsid w:val="00B230F8"/>
    <w:rsid w:val="00B23271"/>
    <w:rsid w:val="00B232D1"/>
    <w:rsid w:val="00B23304"/>
    <w:rsid w:val="00B23363"/>
    <w:rsid w:val="00B23458"/>
    <w:rsid w:val="00B238E4"/>
    <w:rsid w:val="00B23C9A"/>
    <w:rsid w:val="00B23D2E"/>
    <w:rsid w:val="00B23FC4"/>
    <w:rsid w:val="00B2481F"/>
    <w:rsid w:val="00B24E7E"/>
    <w:rsid w:val="00B25739"/>
    <w:rsid w:val="00B25CB9"/>
    <w:rsid w:val="00B25F34"/>
    <w:rsid w:val="00B25FC3"/>
    <w:rsid w:val="00B260B9"/>
    <w:rsid w:val="00B261DB"/>
    <w:rsid w:val="00B2638A"/>
    <w:rsid w:val="00B26519"/>
    <w:rsid w:val="00B26593"/>
    <w:rsid w:val="00B266B5"/>
    <w:rsid w:val="00B26B20"/>
    <w:rsid w:val="00B275F1"/>
    <w:rsid w:val="00B278AD"/>
    <w:rsid w:val="00B27982"/>
    <w:rsid w:val="00B27E59"/>
    <w:rsid w:val="00B27FAF"/>
    <w:rsid w:val="00B30338"/>
    <w:rsid w:val="00B30960"/>
    <w:rsid w:val="00B30E66"/>
    <w:rsid w:val="00B30F5D"/>
    <w:rsid w:val="00B31387"/>
    <w:rsid w:val="00B3160A"/>
    <w:rsid w:val="00B3189A"/>
    <w:rsid w:val="00B31B74"/>
    <w:rsid w:val="00B31BBB"/>
    <w:rsid w:val="00B31E5B"/>
    <w:rsid w:val="00B32442"/>
    <w:rsid w:val="00B325D3"/>
    <w:rsid w:val="00B326A2"/>
    <w:rsid w:val="00B32A37"/>
    <w:rsid w:val="00B332C0"/>
    <w:rsid w:val="00B33612"/>
    <w:rsid w:val="00B33B4D"/>
    <w:rsid w:val="00B3498A"/>
    <w:rsid w:val="00B34BC7"/>
    <w:rsid w:val="00B34F1F"/>
    <w:rsid w:val="00B3556F"/>
    <w:rsid w:val="00B357C1"/>
    <w:rsid w:val="00B358A7"/>
    <w:rsid w:val="00B35A7A"/>
    <w:rsid w:val="00B3671E"/>
    <w:rsid w:val="00B368FA"/>
    <w:rsid w:val="00B36DAC"/>
    <w:rsid w:val="00B36F38"/>
    <w:rsid w:val="00B376A4"/>
    <w:rsid w:val="00B3781F"/>
    <w:rsid w:val="00B37D2B"/>
    <w:rsid w:val="00B37E86"/>
    <w:rsid w:val="00B37F08"/>
    <w:rsid w:val="00B40204"/>
    <w:rsid w:val="00B406D6"/>
    <w:rsid w:val="00B40C4E"/>
    <w:rsid w:val="00B411C5"/>
    <w:rsid w:val="00B41217"/>
    <w:rsid w:val="00B41682"/>
    <w:rsid w:val="00B41D26"/>
    <w:rsid w:val="00B420F1"/>
    <w:rsid w:val="00B425D0"/>
    <w:rsid w:val="00B42802"/>
    <w:rsid w:val="00B42BDD"/>
    <w:rsid w:val="00B42CD2"/>
    <w:rsid w:val="00B4318B"/>
    <w:rsid w:val="00B436DF"/>
    <w:rsid w:val="00B436EC"/>
    <w:rsid w:val="00B43F65"/>
    <w:rsid w:val="00B43FEA"/>
    <w:rsid w:val="00B4408B"/>
    <w:rsid w:val="00B440BA"/>
    <w:rsid w:val="00B44173"/>
    <w:rsid w:val="00B44180"/>
    <w:rsid w:val="00B441F5"/>
    <w:rsid w:val="00B44544"/>
    <w:rsid w:val="00B448E6"/>
    <w:rsid w:val="00B449C4"/>
    <w:rsid w:val="00B44A2A"/>
    <w:rsid w:val="00B44DB9"/>
    <w:rsid w:val="00B451CF"/>
    <w:rsid w:val="00B454BB"/>
    <w:rsid w:val="00B4573F"/>
    <w:rsid w:val="00B4581E"/>
    <w:rsid w:val="00B46314"/>
    <w:rsid w:val="00B467E2"/>
    <w:rsid w:val="00B46EED"/>
    <w:rsid w:val="00B46F90"/>
    <w:rsid w:val="00B46F97"/>
    <w:rsid w:val="00B471BF"/>
    <w:rsid w:val="00B4744E"/>
    <w:rsid w:val="00B47CCB"/>
    <w:rsid w:val="00B47EAB"/>
    <w:rsid w:val="00B509A6"/>
    <w:rsid w:val="00B50CCF"/>
    <w:rsid w:val="00B50D7D"/>
    <w:rsid w:val="00B510B1"/>
    <w:rsid w:val="00B5121B"/>
    <w:rsid w:val="00B5148A"/>
    <w:rsid w:val="00B51541"/>
    <w:rsid w:val="00B516B5"/>
    <w:rsid w:val="00B51F36"/>
    <w:rsid w:val="00B52007"/>
    <w:rsid w:val="00B5293E"/>
    <w:rsid w:val="00B52D0D"/>
    <w:rsid w:val="00B52E51"/>
    <w:rsid w:val="00B53324"/>
    <w:rsid w:val="00B53358"/>
    <w:rsid w:val="00B53412"/>
    <w:rsid w:val="00B53491"/>
    <w:rsid w:val="00B537DB"/>
    <w:rsid w:val="00B538E5"/>
    <w:rsid w:val="00B53C9F"/>
    <w:rsid w:val="00B543EC"/>
    <w:rsid w:val="00B54606"/>
    <w:rsid w:val="00B54629"/>
    <w:rsid w:val="00B552F0"/>
    <w:rsid w:val="00B553B1"/>
    <w:rsid w:val="00B56C70"/>
    <w:rsid w:val="00B56E8F"/>
    <w:rsid w:val="00B56EF5"/>
    <w:rsid w:val="00B603A5"/>
    <w:rsid w:val="00B60A2E"/>
    <w:rsid w:val="00B61144"/>
    <w:rsid w:val="00B6117C"/>
    <w:rsid w:val="00B6142D"/>
    <w:rsid w:val="00B616CC"/>
    <w:rsid w:val="00B616CE"/>
    <w:rsid w:val="00B61A0E"/>
    <w:rsid w:val="00B61B70"/>
    <w:rsid w:val="00B61D54"/>
    <w:rsid w:val="00B61E2B"/>
    <w:rsid w:val="00B622AE"/>
    <w:rsid w:val="00B62348"/>
    <w:rsid w:val="00B62473"/>
    <w:rsid w:val="00B6267A"/>
    <w:rsid w:val="00B6280C"/>
    <w:rsid w:val="00B62D8E"/>
    <w:rsid w:val="00B62F90"/>
    <w:rsid w:val="00B63109"/>
    <w:rsid w:val="00B6317D"/>
    <w:rsid w:val="00B63301"/>
    <w:rsid w:val="00B635C7"/>
    <w:rsid w:val="00B6367E"/>
    <w:rsid w:val="00B63696"/>
    <w:rsid w:val="00B641F4"/>
    <w:rsid w:val="00B64475"/>
    <w:rsid w:val="00B6454E"/>
    <w:rsid w:val="00B645E8"/>
    <w:rsid w:val="00B64E20"/>
    <w:rsid w:val="00B654FF"/>
    <w:rsid w:val="00B65567"/>
    <w:rsid w:val="00B656E8"/>
    <w:rsid w:val="00B65EDE"/>
    <w:rsid w:val="00B65F0A"/>
    <w:rsid w:val="00B66B33"/>
    <w:rsid w:val="00B66E1F"/>
    <w:rsid w:val="00B66EFD"/>
    <w:rsid w:val="00B66F98"/>
    <w:rsid w:val="00B675CC"/>
    <w:rsid w:val="00B67704"/>
    <w:rsid w:val="00B67A21"/>
    <w:rsid w:val="00B67BBC"/>
    <w:rsid w:val="00B70138"/>
    <w:rsid w:val="00B7043E"/>
    <w:rsid w:val="00B70449"/>
    <w:rsid w:val="00B7064D"/>
    <w:rsid w:val="00B706AD"/>
    <w:rsid w:val="00B70781"/>
    <w:rsid w:val="00B707C0"/>
    <w:rsid w:val="00B70995"/>
    <w:rsid w:val="00B709BA"/>
    <w:rsid w:val="00B71265"/>
    <w:rsid w:val="00B714D0"/>
    <w:rsid w:val="00B71508"/>
    <w:rsid w:val="00B7180C"/>
    <w:rsid w:val="00B71882"/>
    <w:rsid w:val="00B71C0A"/>
    <w:rsid w:val="00B71FE2"/>
    <w:rsid w:val="00B72217"/>
    <w:rsid w:val="00B722EA"/>
    <w:rsid w:val="00B7244E"/>
    <w:rsid w:val="00B727E1"/>
    <w:rsid w:val="00B72A33"/>
    <w:rsid w:val="00B72DB2"/>
    <w:rsid w:val="00B72EFC"/>
    <w:rsid w:val="00B73213"/>
    <w:rsid w:val="00B7325D"/>
    <w:rsid w:val="00B73423"/>
    <w:rsid w:val="00B73538"/>
    <w:rsid w:val="00B73695"/>
    <w:rsid w:val="00B736E0"/>
    <w:rsid w:val="00B73724"/>
    <w:rsid w:val="00B73A82"/>
    <w:rsid w:val="00B73BC4"/>
    <w:rsid w:val="00B74258"/>
    <w:rsid w:val="00B7430D"/>
    <w:rsid w:val="00B74844"/>
    <w:rsid w:val="00B74BFA"/>
    <w:rsid w:val="00B75196"/>
    <w:rsid w:val="00B75286"/>
    <w:rsid w:val="00B75296"/>
    <w:rsid w:val="00B75346"/>
    <w:rsid w:val="00B75407"/>
    <w:rsid w:val="00B75B25"/>
    <w:rsid w:val="00B75C56"/>
    <w:rsid w:val="00B76277"/>
    <w:rsid w:val="00B7668B"/>
    <w:rsid w:val="00B767E1"/>
    <w:rsid w:val="00B76B5B"/>
    <w:rsid w:val="00B76C8A"/>
    <w:rsid w:val="00B76CE2"/>
    <w:rsid w:val="00B76E26"/>
    <w:rsid w:val="00B76FEB"/>
    <w:rsid w:val="00B76FF6"/>
    <w:rsid w:val="00B77191"/>
    <w:rsid w:val="00B77659"/>
    <w:rsid w:val="00B77870"/>
    <w:rsid w:val="00B7787D"/>
    <w:rsid w:val="00B7788A"/>
    <w:rsid w:val="00B77BA7"/>
    <w:rsid w:val="00B77D62"/>
    <w:rsid w:val="00B77D70"/>
    <w:rsid w:val="00B77FC0"/>
    <w:rsid w:val="00B80687"/>
    <w:rsid w:val="00B80EE9"/>
    <w:rsid w:val="00B80F91"/>
    <w:rsid w:val="00B81067"/>
    <w:rsid w:val="00B813B0"/>
    <w:rsid w:val="00B8151D"/>
    <w:rsid w:val="00B8156E"/>
    <w:rsid w:val="00B815CB"/>
    <w:rsid w:val="00B819B1"/>
    <w:rsid w:val="00B819EB"/>
    <w:rsid w:val="00B81D1F"/>
    <w:rsid w:val="00B82424"/>
    <w:rsid w:val="00B82534"/>
    <w:rsid w:val="00B8267A"/>
    <w:rsid w:val="00B82D4E"/>
    <w:rsid w:val="00B82FDE"/>
    <w:rsid w:val="00B8300C"/>
    <w:rsid w:val="00B830A3"/>
    <w:rsid w:val="00B83334"/>
    <w:rsid w:val="00B834C8"/>
    <w:rsid w:val="00B83812"/>
    <w:rsid w:val="00B839D5"/>
    <w:rsid w:val="00B83F9E"/>
    <w:rsid w:val="00B8439C"/>
    <w:rsid w:val="00B84446"/>
    <w:rsid w:val="00B8456A"/>
    <w:rsid w:val="00B8461A"/>
    <w:rsid w:val="00B8477C"/>
    <w:rsid w:val="00B84B7D"/>
    <w:rsid w:val="00B851DB"/>
    <w:rsid w:val="00B8529A"/>
    <w:rsid w:val="00B85315"/>
    <w:rsid w:val="00B853B5"/>
    <w:rsid w:val="00B855B0"/>
    <w:rsid w:val="00B862F0"/>
    <w:rsid w:val="00B86414"/>
    <w:rsid w:val="00B8673D"/>
    <w:rsid w:val="00B868D5"/>
    <w:rsid w:val="00B86A17"/>
    <w:rsid w:val="00B86A52"/>
    <w:rsid w:val="00B86B82"/>
    <w:rsid w:val="00B86D8E"/>
    <w:rsid w:val="00B8715F"/>
    <w:rsid w:val="00B877D4"/>
    <w:rsid w:val="00B879A0"/>
    <w:rsid w:val="00B87F5F"/>
    <w:rsid w:val="00B90064"/>
    <w:rsid w:val="00B900E1"/>
    <w:rsid w:val="00B903DB"/>
    <w:rsid w:val="00B90501"/>
    <w:rsid w:val="00B906C6"/>
    <w:rsid w:val="00B908EF"/>
    <w:rsid w:val="00B90BC2"/>
    <w:rsid w:val="00B90C7B"/>
    <w:rsid w:val="00B90E9D"/>
    <w:rsid w:val="00B91680"/>
    <w:rsid w:val="00B916A3"/>
    <w:rsid w:val="00B916A9"/>
    <w:rsid w:val="00B919A2"/>
    <w:rsid w:val="00B91C41"/>
    <w:rsid w:val="00B91D25"/>
    <w:rsid w:val="00B928F6"/>
    <w:rsid w:val="00B92D1A"/>
    <w:rsid w:val="00B93322"/>
    <w:rsid w:val="00B934AD"/>
    <w:rsid w:val="00B937B6"/>
    <w:rsid w:val="00B9396D"/>
    <w:rsid w:val="00B948B6"/>
    <w:rsid w:val="00B94984"/>
    <w:rsid w:val="00B94BB2"/>
    <w:rsid w:val="00B952F2"/>
    <w:rsid w:val="00B95579"/>
    <w:rsid w:val="00B96730"/>
    <w:rsid w:val="00B970BF"/>
    <w:rsid w:val="00B974D1"/>
    <w:rsid w:val="00B97A4D"/>
    <w:rsid w:val="00B97BB8"/>
    <w:rsid w:val="00B97E54"/>
    <w:rsid w:val="00BA001D"/>
    <w:rsid w:val="00BA10C7"/>
    <w:rsid w:val="00BA1193"/>
    <w:rsid w:val="00BA124E"/>
    <w:rsid w:val="00BA1794"/>
    <w:rsid w:val="00BA1AAE"/>
    <w:rsid w:val="00BA1C09"/>
    <w:rsid w:val="00BA20D3"/>
    <w:rsid w:val="00BA20FE"/>
    <w:rsid w:val="00BA22D8"/>
    <w:rsid w:val="00BA27FE"/>
    <w:rsid w:val="00BA2AC5"/>
    <w:rsid w:val="00BA2FA4"/>
    <w:rsid w:val="00BA3099"/>
    <w:rsid w:val="00BA3461"/>
    <w:rsid w:val="00BA3D0C"/>
    <w:rsid w:val="00BA3EE5"/>
    <w:rsid w:val="00BA4935"/>
    <w:rsid w:val="00BA4A29"/>
    <w:rsid w:val="00BA4CD0"/>
    <w:rsid w:val="00BA4E34"/>
    <w:rsid w:val="00BA4EF3"/>
    <w:rsid w:val="00BA50C8"/>
    <w:rsid w:val="00BA5180"/>
    <w:rsid w:val="00BA54CD"/>
    <w:rsid w:val="00BA5639"/>
    <w:rsid w:val="00BA57DC"/>
    <w:rsid w:val="00BA5A07"/>
    <w:rsid w:val="00BA5C1B"/>
    <w:rsid w:val="00BA5E05"/>
    <w:rsid w:val="00BA5F5D"/>
    <w:rsid w:val="00BA6070"/>
    <w:rsid w:val="00BA69E0"/>
    <w:rsid w:val="00BA7057"/>
    <w:rsid w:val="00BA7110"/>
    <w:rsid w:val="00BA7144"/>
    <w:rsid w:val="00BA7248"/>
    <w:rsid w:val="00BA7519"/>
    <w:rsid w:val="00BA756D"/>
    <w:rsid w:val="00BA7E41"/>
    <w:rsid w:val="00BA7F62"/>
    <w:rsid w:val="00BB0017"/>
    <w:rsid w:val="00BB0308"/>
    <w:rsid w:val="00BB0461"/>
    <w:rsid w:val="00BB0499"/>
    <w:rsid w:val="00BB04AC"/>
    <w:rsid w:val="00BB04BB"/>
    <w:rsid w:val="00BB0BA1"/>
    <w:rsid w:val="00BB12DF"/>
    <w:rsid w:val="00BB17DB"/>
    <w:rsid w:val="00BB1973"/>
    <w:rsid w:val="00BB1CBE"/>
    <w:rsid w:val="00BB2341"/>
    <w:rsid w:val="00BB29D1"/>
    <w:rsid w:val="00BB2A63"/>
    <w:rsid w:val="00BB329D"/>
    <w:rsid w:val="00BB33A5"/>
    <w:rsid w:val="00BB3627"/>
    <w:rsid w:val="00BB3669"/>
    <w:rsid w:val="00BB3AEA"/>
    <w:rsid w:val="00BB3D3C"/>
    <w:rsid w:val="00BB422F"/>
    <w:rsid w:val="00BB4582"/>
    <w:rsid w:val="00BB4954"/>
    <w:rsid w:val="00BB4ADC"/>
    <w:rsid w:val="00BB506A"/>
    <w:rsid w:val="00BB51FE"/>
    <w:rsid w:val="00BB54C1"/>
    <w:rsid w:val="00BB55D4"/>
    <w:rsid w:val="00BB58FB"/>
    <w:rsid w:val="00BB5A5F"/>
    <w:rsid w:val="00BB5E81"/>
    <w:rsid w:val="00BB6006"/>
    <w:rsid w:val="00BB620C"/>
    <w:rsid w:val="00BB6BA0"/>
    <w:rsid w:val="00BB71C1"/>
    <w:rsid w:val="00BB78EE"/>
    <w:rsid w:val="00BB7AD8"/>
    <w:rsid w:val="00BB7D33"/>
    <w:rsid w:val="00BB7F1C"/>
    <w:rsid w:val="00BC039B"/>
    <w:rsid w:val="00BC0BE6"/>
    <w:rsid w:val="00BC0C4E"/>
    <w:rsid w:val="00BC10D3"/>
    <w:rsid w:val="00BC11C9"/>
    <w:rsid w:val="00BC1DBA"/>
    <w:rsid w:val="00BC1E99"/>
    <w:rsid w:val="00BC2306"/>
    <w:rsid w:val="00BC2637"/>
    <w:rsid w:val="00BC2F4D"/>
    <w:rsid w:val="00BC31F4"/>
    <w:rsid w:val="00BC38B8"/>
    <w:rsid w:val="00BC38EE"/>
    <w:rsid w:val="00BC3AD9"/>
    <w:rsid w:val="00BC3E69"/>
    <w:rsid w:val="00BC40EB"/>
    <w:rsid w:val="00BC41A6"/>
    <w:rsid w:val="00BC4489"/>
    <w:rsid w:val="00BC4EE2"/>
    <w:rsid w:val="00BC4FFB"/>
    <w:rsid w:val="00BC54E7"/>
    <w:rsid w:val="00BC5669"/>
    <w:rsid w:val="00BC580A"/>
    <w:rsid w:val="00BC595B"/>
    <w:rsid w:val="00BC5A02"/>
    <w:rsid w:val="00BC5AFB"/>
    <w:rsid w:val="00BC5DDA"/>
    <w:rsid w:val="00BC5E64"/>
    <w:rsid w:val="00BC5E86"/>
    <w:rsid w:val="00BC60A5"/>
    <w:rsid w:val="00BC61FE"/>
    <w:rsid w:val="00BC69F0"/>
    <w:rsid w:val="00BC6BC9"/>
    <w:rsid w:val="00BC6FF1"/>
    <w:rsid w:val="00BC70B0"/>
    <w:rsid w:val="00BC72AC"/>
    <w:rsid w:val="00BC751C"/>
    <w:rsid w:val="00BD0134"/>
    <w:rsid w:val="00BD01BE"/>
    <w:rsid w:val="00BD0327"/>
    <w:rsid w:val="00BD0724"/>
    <w:rsid w:val="00BD0C67"/>
    <w:rsid w:val="00BD0C68"/>
    <w:rsid w:val="00BD0D41"/>
    <w:rsid w:val="00BD0EE0"/>
    <w:rsid w:val="00BD0FAF"/>
    <w:rsid w:val="00BD110F"/>
    <w:rsid w:val="00BD11C4"/>
    <w:rsid w:val="00BD14C0"/>
    <w:rsid w:val="00BD1670"/>
    <w:rsid w:val="00BD1B07"/>
    <w:rsid w:val="00BD1E02"/>
    <w:rsid w:val="00BD1F04"/>
    <w:rsid w:val="00BD1F25"/>
    <w:rsid w:val="00BD24DB"/>
    <w:rsid w:val="00BD276F"/>
    <w:rsid w:val="00BD2830"/>
    <w:rsid w:val="00BD28C6"/>
    <w:rsid w:val="00BD290A"/>
    <w:rsid w:val="00BD29D9"/>
    <w:rsid w:val="00BD29DF"/>
    <w:rsid w:val="00BD352F"/>
    <w:rsid w:val="00BD3654"/>
    <w:rsid w:val="00BD3A57"/>
    <w:rsid w:val="00BD3DB1"/>
    <w:rsid w:val="00BD3F17"/>
    <w:rsid w:val="00BD43F3"/>
    <w:rsid w:val="00BD4615"/>
    <w:rsid w:val="00BD4705"/>
    <w:rsid w:val="00BD48BA"/>
    <w:rsid w:val="00BD492D"/>
    <w:rsid w:val="00BD4BA7"/>
    <w:rsid w:val="00BD4C8C"/>
    <w:rsid w:val="00BD4E26"/>
    <w:rsid w:val="00BD4F7F"/>
    <w:rsid w:val="00BD506D"/>
    <w:rsid w:val="00BD5227"/>
    <w:rsid w:val="00BD53CD"/>
    <w:rsid w:val="00BD5532"/>
    <w:rsid w:val="00BD58FE"/>
    <w:rsid w:val="00BD59D5"/>
    <w:rsid w:val="00BD5A17"/>
    <w:rsid w:val="00BD60CC"/>
    <w:rsid w:val="00BD65AE"/>
    <w:rsid w:val="00BD66C0"/>
    <w:rsid w:val="00BD6751"/>
    <w:rsid w:val="00BD718F"/>
    <w:rsid w:val="00BD74D1"/>
    <w:rsid w:val="00BD76E2"/>
    <w:rsid w:val="00BD7E89"/>
    <w:rsid w:val="00BE0086"/>
    <w:rsid w:val="00BE00C9"/>
    <w:rsid w:val="00BE0601"/>
    <w:rsid w:val="00BE067D"/>
    <w:rsid w:val="00BE06AB"/>
    <w:rsid w:val="00BE06E1"/>
    <w:rsid w:val="00BE0BCD"/>
    <w:rsid w:val="00BE0C34"/>
    <w:rsid w:val="00BE0CE6"/>
    <w:rsid w:val="00BE1168"/>
    <w:rsid w:val="00BE1445"/>
    <w:rsid w:val="00BE1625"/>
    <w:rsid w:val="00BE16A1"/>
    <w:rsid w:val="00BE1750"/>
    <w:rsid w:val="00BE1C04"/>
    <w:rsid w:val="00BE1F99"/>
    <w:rsid w:val="00BE2076"/>
    <w:rsid w:val="00BE2097"/>
    <w:rsid w:val="00BE29D1"/>
    <w:rsid w:val="00BE2A27"/>
    <w:rsid w:val="00BE2A77"/>
    <w:rsid w:val="00BE302F"/>
    <w:rsid w:val="00BE3041"/>
    <w:rsid w:val="00BE3078"/>
    <w:rsid w:val="00BE35AE"/>
    <w:rsid w:val="00BE39A9"/>
    <w:rsid w:val="00BE39B6"/>
    <w:rsid w:val="00BE405C"/>
    <w:rsid w:val="00BE47D2"/>
    <w:rsid w:val="00BE491C"/>
    <w:rsid w:val="00BE49DF"/>
    <w:rsid w:val="00BE4A40"/>
    <w:rsid w:val="00BE4E6B"/>
    <w:rsid w:val="00BE4F6D"/>
    <w:rsid w:val="00BE503A"/>
    <w:rsid w:val="00BE518A"/>
    <w:rsid w:val="00BE51BF"/>
    <w:rsid w:val="00BE52A4"/>
    <w:rsid w:val="00BE5375"/>
    <w:rsid w:val="00BE54FF"/>
    <w:rsid w:val="00BE58D9"/>
    <w:rsid w:val="00BE5941"/>
    <w:rsid w:val="00BE5ED0"/>
    <w:rsid w:val="00BE6620"/>
    <w:rsid w:val="00BE683F"/>
    <w:rsid w:val="00BE6999"/>
    <w:rsid w:val="00BE69BA"/>
    <w:rsid w:val="00BE7227"/>
    <w:rsid w:val="00BE72B3"/>
    <w:rsid w:val="00BE771A"/>
    <w:rsid w:val="00BE7BCE"/>
    <w:rsid w:val="00BE7C91"/>
    <w:rsid w:val="00BF03DE"/>
    <w:rsid w:val="00BF080F"/>
    <w:rsid w:val="00BF09B3"/>
    <w:rsid w:val="00BF0B58"/>
    <w:rsid w:val="00BF0E02"/>
    <w:rsid w:val="00BF1076"/>
    <w:rsid w:val="00BF1342"/>
    <w:rsid w:val="00BF15B5"/>
    <w:rsid w:val="00BF1775"/>
    <w:rsid w:val="00BF1778"/>
    <w:rsid w:val="00BF17B3"/>
    <w:rsid w:val="00BF1A44"/>
    <w:rsid w:val="00BF1A8E"/>
    <w:rsid w:val="00BF1BD8"/>
    <w:rsid w:val="00BF205D"/>
    <w:rsid w:val="00BF230B"/>
    <w:rsid w:val="00BF2538"/>
    <w:rsid w:val="00BF287C"/>
    <w:rsid w:val="00BF28B5"/>
    <w:rsid w:val="00BF28C3"/>
    <w:rsid w:val="00BF2B04"/>
    <w:rsid w:val="00BF2B6E"/>
    <w:rsid w:val="00BF2C71"/>
    <w:rsid w:val="00BF2D2C"/>
    <w:rsid w:val="00BF2FEC"/>
    <w:rsid w:val="00BF30B0"/>
    <w:rsid w:val="00BF35BD"/>
    <w:rsid w:val="00BF36F1"/>
    <w:rsid w:val="00BF3AAA"/>
    <w:rsid w:val="00BF3AF9"/>
    <w:rsid w:val="00BF3BEC"/>
    <w:rsid w:val="00BF3C5A"/>
    <w:rsid w:val="00BF40B8"/>
    <w:rsid w:val="00BF4156"/>
    <w:rsid w:val="00BF41C9"/>
    <w:rsid w:val="00BF42C8"/>
    <w:rsid w:val="00BF4523"/>
    <w:rsid w:val="00BF4611"/>
    <w:rsid w:val="00BF4A17"/>
    <w:rsid w:val="00BF4C68"/>
    <w:rsid w:val="00BF4E91"/>
    <w:rsid w:val="00BF4FF3"/>
    <w:rsid w:val="00BF545E"/>
    <w:rsid w:val="00BF56A9"/>
    <w:rsid w:val="00BF610E"/>
    <w:rsid w:val="00BF6408"/>
    <w:rsid w:val="00BF6496"/>
    <w:rsid w:val="00BF6B29"/>
    <w:rsid w:val="00BF76BA"/>
    <w:rsid w:val="00BF777F"/>
    <w:rsid w:val="00BF78FF"/>
    <w:rsid w:val="00BF7910"/>
    <w:rsid w:val="00BF7936"/>
    <w:rsid w:val="00C007A0"/>
    <w:rsid w:val="00C00AA0"/>
    <w:rsid w:val="00C00B4C"/>
    <w:rsid w:val="00C00BCB"/>
    <w:rsid w:val="00C00E4A"/>
    <w:rsid w:val="00C01228"/>
    <w:rsid w:val="00C015BC"/>
    <w:rsid w:val="00C01A1C"/>
    <w:rsid w:val="00C01E27"/>
    <w:rsid w:val="00C021A1"/>
    <w:rsid w:val="00C02433"/>
    <w:rsid w:val="00C02987"/>
    <w:rsid w:val="00C02B8A"/>
    <w:rsid w:val="00C02C7D"/>
    <w:rsid w:val="00C03449"/>
    <w:rsid w:val="00C038A9"/>
    <w:rsid w:val="00C03E42"/>
    <w:rsid w:val="00C03F79"/>
    <w:rsid w:val="00C04461"/>
    <w:rsid w:val="00C0446D"/>
    <w:rsid w:val="00C044F7"/>
    <w:rsid w:val="00C048B6"/>
    <w:rsid w:val="00C04986"/>
    <w:rsid w:val="00C05498"/>
    <w:rsid w:val="00C054C7"/>
    <w:rsid w:val="00C05905"/>
    <w:rsid w:val="00C05ADD"/>
    <w:rsid w:val="00C0603A"/>
    <w:rsid w:val="00C06330"/>
    <w:rsid w:val="00C06341"/>
    <w:rsid w:val="00C065DA"/>
    <w:rsid w:val="00C07658"/>
    <w:rsid w:val="00C0799B"/>
    <w:rsid w:val="00C07E04"/>
    <w:rsid w:val="00C10596"/>
    <w:rsid w:val="00C108DA"/>
    <w:rsid w:val="00C10ADA"/>
    <w:rsid w:val="00C10B95"/>
    <w:rsid w:val="00C10E18"/>
    <w:rsid w:val="00C10EF5"/>
    <w:rsid w:val="00C11182"/>
    <w:rsid w:val="00C1127E"/>
    <w:rsid w:val="00C119B6"/>
    <w:rsid w:val="00C128F4"/>
    <w:rsid w:val="00C129F0"/>
    <w:rsid w:val="00C12B5E"/>
    <w:rsid w:val="00C13060"/>
    <w:rsid w:val="00C130E8"/>
    <w:rsid w:val="00C13823"/>
    <w:rsid w:val="00C13A03"/>
    <w:rsid w:val="00C13BE5"/>
    <w:rsid w:val="00C13F2B"/>
    <w:rsid w:val="00C143A4"/>
    <w:rsid w:val="00C149D7"/>
    <w:rsid w:val="00C1506E"/>
    <w:rsid w:val="00C152BA"/>
    <w:rsid w:val="00C15AC8"/>
    <w:rsid w:val="00C15DEB"/>
    <w:rsid w:val="00C1603F"/>
    <w:rsid w:val="00C16044"/>
    <w:rsid w:val="00C163C6"/>
    <w:rsid w:val="00C16556"/>
    <w:rsid w:val="00C16560"/>
    <w:rsid w:val="00C166E4"/>
    <w:rsid w:val="00C167D8"/>
    <w:rsid w:val="00C16BC2"/>
    <w:rsid w:val="00C16E08"/>
    <w:rsid w:val="00C17123"/>
    <w:rsid w:val="00C17C17"/>
    <w:rsid w:val="00C20329"/>
    <w:rsid w:val="00C2074D"/>
    <w:rsid w:val="00C207D6"/>
    <w:rsid w:val="00C20A74"/>
    <w:rsid w:val="00C20A7B"/>
    <w:rsid w:val="00C20B51"/>
    <w:rsid w:val="00C20FA8"/>
    <w:rsid w:val="00C20FBE"/>
    <w:rsid w:val="00C210B3"/>
    <w:rsid w:val="00C219F9"/>
    <w:rsid w:val="00C21A37"/>
    <w:rsid w:val="00C21B66"/>
    <w:rsid w:val="00C21BA3"/>
    <w:rsid w:val="00C21E89"/>
    <w:rsid w:val="00C220F5"/>
    <w:rsid w:val="00C22454"/>
    <w:rsid w:val="00C22CFA"/>
    <w:rsid w:val="00C22FA9"/>
    <w:rsid w:val="00C2319F"/>
    <w:rsid w:val="00C2333D"/>
    <w:rsid w:val="00C23632"/>
    <w:rsid w:val="00C241B3"/>
    <w:rsid w:val="00C2475A"/>
    <w:rsid w:val="00C248BD"/>
    <w:rsid w:val="00C249A3"/>
    <w:rsid w:val="00C24AE5"/>
    <w:rsid w:val="00C2513E"/>
    <w:rsid w:val="00C25762"/>
    <w:rsid w:val="00C25BAF"/>
    <w:rsid w:val="00C25BE4"/>
    <w:rsid w:val="00C2629C"/>
    <w:rsid w:val="00C262E3"/>
    <w:rsid w:val="00C264E7"/>
    <w:rsid w:val="00C26677"/>
    <w:rsid w:val="00C26786"/>
    <w:rsid w:val="00C26C14"/>
    <w:rsid w:val="00C26E78"/>
    <w:rsid w:val="00C26F5D"/>
    <w:rsid w:val="00C275C0"/>
    <w:rsid w:val="00C27A7C"/>
    <w:rsid w:val="00C27D69"/>
    <w:rsid w:val="00C27F0E"/>
    <w:rsid w:val="00C30066"/>
    <w:rsid w:val="00C302E0"/>
    <w:rsid w:val="00C303E0"/>
    <w:rsid w:val="00C30449"/>
    <w:rsid w:val="00C3078A"/>
    <w:rsid w:val="00C309CD"/>
    <w:rsid w:val="00C310E4"/>
    <w:rsid w:val="00C31274"/>
    <w:rsid w:val="00C31328"/>
    <w:rsid w:val="00C313AD"/>
    <w:rsid w:val="00C31B55"/>
    <w:rsid w:val="00C31EC5"/>
    <w:rsid w:val="00C3206E"/>
    <w:rsid w:val="00C328D5"/>
    <w:rsid w:val="00C32A63"/>
    <w:rsid w:val="00C32BE8"/>
    <w:rsid w:val="00C32E3C"/>
    <w:rsid w:val="00C332E4"/>
    <w:rsid w:val="00C33BA1"/>
    <w:rsid w:val="00C33BB9"/>
    <w:rsid w:val="00C344DA"/>
    <w:rsid w:val="00C34736"/>
    <w:rsid w:val="00C34C66"/>
    <w:rsid w:val="00C34E79"/>
    <w:rsid w:val="00C3511E"/>
    <w:rsid w:val="00C35548"/>
    <w:rsid w:val="00C35578"/>
    <w:rsid w:val="00C355D9"/>
    <w:rsid w:val="00C359B1"/>
    <w:rsid w:val="00C35A4D"/>
    <w:rsid w:val="00C360D0"/>
    <w:rsid w:val="00C36231"/>
    <w:rsid w:val="00C3663F"/>
    <w:rsid w:val="00C36708"/>
    <w:rsid w:val="00C36E80"/>
    <w:rsid w:val="00C370F5"/>
    <w:rsid w:val="00C37531"/>
    <w:rsid w:val="00C37669"/>
    <w:rsid w:val="00C4026A"/>
    <w:rsid w:val="00C4059C"/>
    <w:rsid w:val="00C4086D"/>
    <w:rsid w:val="00C40FDA"/>
    <w:rsid w:val="00C41BE1"/>
    <w:rsid w:val="00C41C59"/>
    <w:rsid w:val="00C41CB1"/>
    <w:rsid w:val="00C420B1"/>
    <w:rsid w:val="00C42604"/>
    <w:rsid w:val="00C42AE5"/>
    <w:rsid w:val="00C435EC"/>
    <w:rsid w:val="00C43B6F"/>
    <w:rsid w:val="00C43EA2"/>
    <w:rsid w:val="00C447FD"/>
    <w:rsid w:val="00C44828"/>
    <w:rsid w:val="00C44D6E"/>
    <w:rsid w:val="00C44E77"/>
    <w:rsid w:val="00C4592F"/>
    <w:rsid w:val="00C46109"/>
    <w:rsid w:val="00C461F0"/>
    <w:rsid w:val="00C462B4"/>
    <w:rsid w:val="00C467CA"/>
    <w:rsid w:val="00C4683F"/>
    <w:rsid w:val="00C468A8"/>
    <w:rsid w:val="00C46F44"/>
    <w:rsid w:val="00C473B7"/>
    <w:rsid w:val="00C47950"/>
    <w:rsid w:val="00C47C7E"/>
    <w:rsid w:val="00C47D54"/>
    <w:rsid w:val="00C50350"/>
    <w:rsid w:val="00C505F4"/>
    <w:rsid w:val="00C50640"/>
    <w:rsid w:val="00C5068A"/>
    <w:rsid w:val="00C50862"/>
    <w:rsid w:val="00C50B5A"/>
    <w:rsid w:val="00C50F54"/>
    <w:rsid w:val="00C51023"/>
    <w:rsid w:val="00C5120A"/>
    <w:rsid w:val="00C516CA"/>
    <w:rsid w:val="00C51C11"/>
    <w:rsid w:val="00C51D12"/>
    <w:rsid w:val="00C52205"/>
    <w:rsid w:val="00C5220E"/>
    <w:rsid w:val="00C5251C"/>
    <w:rsid w:val="00C525A1"/>
    <w:rsid w:val="00C525E7"/>
    <w:rsid w:val="00C52DFA"/>
    <w:rsid w:val="00C52F6F"/>
    <w:rsid w:val="00C5348E"/>
    <w:rsid w:val="00C53B01"/>
    <w:rsid w:val="00C53CA6"/>
    <w:rsid w:val="00C53FE7"/>
    <w:rsid w:val="00C54498"/>
    <w:rsid w:val="00C54804"/>
    <w:rsid w:val="00C54B8E"/>
    <w:rsid w:val="00C54ED5"/>
    <w:rsid w:val="00C54F19"/>
    <w:rsid w:val="00C551D6"/>
    <w:rsid w:val="00C55879"/>
    <w:rsid w:val="00C56433"/>
    <w:rsid w:val="00C56BD1"/>
    <w:rsid w:val="00C56DDE"/>
    <w:rsid w:val="00C5703C"/>
    <w:rsid w:val="00C57109"/>
    <w:rsid w:val="00C57281"/>
    <w:rsid w:val="00C5733F"/>
    <w:rsid w:val="00C5750F"/>
    <w:rsid w:val="00C57841"/>
    <w:rsid w:val="00C57A80"/>
    <w:rsid w:val="00C57E91"/>
    <w:rsid w:val="00C607D2"/>
    <w:rsid w:val="00C60A52"/>
    <w:rsid w:val="00C60C46"/>
    <w:rsid w:val="00C60C50"/>
    <w:rsid w:val="00C60D2A"/>
    <w:rsid w:val="00C6107F"/>
    <w:rsid w:val="00C61268"/>
    <w:rsid w:val="00C617C6"/>
    <w:rsid w:val="00C61B3A"/>
    <w:rsid w:val="00C62C92"/>
    <w:rsid w:val="00C62D9C"/>
    <w:rsid w:val="00C62EB8"/>
    <w:rsid w:val="00C631D1"/>
    <w:rsid w:val="00C6381D"/>
    <w:rsid w:val="00C63B46"/>
    <w:rsid w:val="00C63D2E"/>
    <w:rsid w:val="00C63E18"/>
    <w:rsid w:val="00C64025"/>
    <w:rsid w:val="00C640A9"/>
    <w:rsid w:val="00C6453C"/>
    <w:rsid w:val="00C645B2"/>
    <w:rsid w:val="00C647C1"/>
    <w:rsid w:val="00C64B3A"/>
    <w:rsid w:val="00C64CF4"/>
    <w:rsid w:val="00C656C0"/>
    <w:rsid w:val="00C65722"/>
    <w:rsid w:val="00C65779"/>
    <w:rsid w:val="00C65796"/>
    <w:rsid w:val="00C66267"/>
    <w:rsid w:val="00C663F1"/>
    <w:rsid w:val="00C66551"/>
    <w:rsid w:val="00C665C0"/>
    <w:rsid w:val="00C669DB"/>
    <w:rsid w:val="00C66DBE"/>
    <w:rsid w:val="00C66F30"/>
    <w:rsid w:val="00C67156"/>
    <w:rsid w:val="00C67676"/>
    <w:rsid w:val="00C678E7"/>
    <w:rsid w:val="00C67A5C"/>
    <w:rsid w:val="00C700D9"/>
    <w:rsid w:val="00C703A9"/>
    <w:rsid w:val="00C703E0"/>
    <w:rsid w:val="00C70591"/>
    <w:rsid w:val="00C708AD"/>
    <w:rsid w:val="00C70B4F"/>
    <w:rsid w:val="00C70CAA"/>
    <w:rsid w:val="00C7138A"/>
    <w:rsid w:val="00C71405"/>
    <w:rsid w:val="00C7186F"/>
    <w:rsid w:val="00C7192E"/>
    <w:rsid w:val="00C71C02"/>
    <w:rsid w:val="00C71E25"/>
    <w:rsid w:val="00C71FD6"/>
    <w:rsid w:val="00C72285"/>
    <w:rsid w:val="00C72330"/>
    <w:rsid w:val="00C7292D"/>
    <w:rsid w:val="00C72940"/>
    <w:rsid w:val="00C729A6"/>
    <w:rsid w:val="00C729BD"/>
    <w:rsid w:val="00C72D19"/>
    <w:rsid w:val="00C733BC"/>
    <w:rsid w:val="00C735E6"/>
    <w:rsid w:val="00C7385F"/>
    <w:rsid w:val="00C73E63"/>
    <w:rsid w:val="00C74026"/>
    <w:rsid w:val="00C74545"/>
    <w:rsid w:val="00C7458A"/>
    <w:rsid w:val="00C745D7"/>
    <w:rsid w:val="00C746C1"/>
    <w:rsid w:val="00C7472E"/>
    <w:rsid w:val="00C74793"/>
    <w:rsid w:val="00C749DF"/>
    <w:rsid w:val="00C74A02"/>
    <w:rsid w:val="00C74AE9"/>
    <w:rsid w:val="00C74CDA"/>
    <w:rsid w:val="00C752C8"/>
    <w:rsid w:val="00C752CB"/>
    <w:rsid w:val="00C7553E"/>
    <w:rsid w:val="00C758F2"/>
    <w:rsid w:val="00C75972"/>
    <w:rsid w:val="00C75A7C"/>
    <w:rsid w:val="00C75D68"/>
    <w:rsid w:val="00C75E2D"/>
    <w:rsid w:val="00C760A9"/>
    <w:rsid w:val="00C765AE"/>
    <w:rsid w:val="00C76B13"/>
    <w:rsid w:val="00C7713A"/>
    <w:rsid w:val="00C7721C"/>
    <w:rsid w:val="00C7735B"/>
    <w:rsid w:val="00C77844"/>
    <w:rsid w:val="00C77A89"/>
    <w:rsid w:val="00C77E8D"/>
    <w:rsid w:val="00C77F3F"/>
    <w:rsid w:val="00C802BA"/>
    <w:rsid w:val="00C807A3"/>
    <w:rsid w:val="00C80836"/>
    <w:rsid w:val="00C808CE"/>
    <w:rsid w:val="00C80DFF"/>
    <w:rsid w:val="00C816F2"/>
    <w:rsid w:val="00C818B2"/>
    <w:rsid w:val="00C81C5C"/>
    <w:rsid w:val="00C81C5D"/>
    <w:rsid w:val="00C821A1"/>
    <w:rsid w:val="00C82398"/>
    <w:rsid w:val="00C823E2"/>
    <w:rsid w:val="00C8243B"/>
    <w:rsid w:val="00C827F0"/>
    <w:rsid w:val="00C82B36"/>
    <w:rsid w:val="00C82B98"/>
    <w:rsid w:val="00C82BAA"/>
    <w:rsid w:val="00C8309E"/>
    <w:rsid w:val="00C832D5"/>
    <w:rsid w:val="00C83356"/>
    <w:rsid w:val="00C83565"/>
    <w:rsid w:val="00C83622"/>
    <w:rsid w:val="00C839B6"/>
    <w:rsid w:val="00C84052"/>
    <w:rsid w:val="00C84312"/>
    <w:rsid w:val="00C84503"/>
    <w:rsid w:val="00C845F4"/>
    <w:rsid w:val="00C84617"/>
    <w:rsid w:val="00C849BF"/>
    <w:rsid w:val="00C84B43"/>
    <w:rsid w:val="00C84B4C"/>
    <w:rsid w:val="00C84E1B"/>
    <w:rsid w:val="00C85185"/>
    <w:rsid w:val="00C851B7"/>
    <w:rsid w:val="00C852E3"/>
    <w:rsid w:val="00C8573C"/>
    <w:rsid w:val="00C858CE"/>
    <w:rsid w:val="00C8610A"/>
    <w:rsid w:val="00C8634E"/>
    <w:rsid w:val="00C864E7"/>
    <w:rsid w:val="00C8655D"/>
    <w:rsid w:val="00C86EC0"/>
    <w:rsid w:val="00C86FBB"/>
    <w:rsid w:val="00C8736E"/>
    <w:rsid w:val="00C87917"/>
    <w:rsid w:val="00C87D38"/>
    <w:rsid w:val="00C87DCB"/>
    <w:rsid w:val="00C87E08"/>
    <w:rsid w:val="00C87E74"/>
    <w:rsid w:val="00C900E8"/>
    <w:rsid w:val="00C90495"/>
    <w:rsid w:val="00C906AD"/>
    <w:rsid w:val="00C908BC"/>
    <w:rsid w:val="00C9094C"/>
    <w:rsid w:val="00C90E41"/>
    <w:rsid w:val="00C91303"/>
    <w:rsid w:val="00C91880"/>
    <w:rsid w:val="00C919BF"/>
    <w:rsid w:val="00C91A8F"/>
    <w:rsid w:val="00C91CA6"/>
    <w:rsid w:val="00C91CFF"/>
    <w:rsid w:val="00C91F8C"/>
    <w:rsid w:val="00C9243D"/>
    <w:rsid w:val="00C92597"/>
    <w:rsid w:val="00C926B2"/>
    <w:rsid w:val="00C92AF5"/>
    <w:rsid w:val="00C930A4"/>
    <w:rsid w:val="00C9318C"/>
    <w:rsid w:val="00C935F1"/>
    <w:rsid w:val="00C93A1A"/>
    <w:rsid w:val="00C93E5B"/>
    <w:rsid w:val="00C941DF"/>
    <w:rsid w:val="00C9421C"/>
    <w:rsid w:val="00C943BF"/>
    <w:rsid w:val="00C945D4"/>
    <w:rsid w:val="00C9497C"/>
    <w:rsid w:val="00C9498B"/>
    <w:rsid w:val="00C95121"/>
    <w:rsid w:val="00C95727"/>
    <w:rsid w:val="00C95741"/>
    <w:rsid w:val="00C95891"/>
    <w:rsid w:val="00C95C7A"/>
    <w:rsid w:val="00C95D4A"/>
    <w:rsid w:val="00C960D8"/>
    <w:rsid w:val="00C9696F"/>
    <w:rsid w:val="00C96AF4"/>
    <w:rsid w:val="00C97354"/>
    <w:rsid w:val="00C97375"/>
    <w:rsid w:val="00C975E7"/>
    <w:rsid w:val="00C978C3"/>
    <w:rsid w:val="00C97CB1"/>
    <w:rsid w:val="00CA0257"/>
    <w:rsid w:val="00CA08FF"/>
    <w:rsid w:val="00CA09DE"/>
    <w:rsid w:val="00CA0CE2"/>
    <w:rsid w:val="00CA0E7D"/>
    <w:rsid w:val="00CA1344"/>
    <w:rsid w:val="00CA14DA"/>
    <w:rsid w:val="00CA1518"/>
    <w:rsid w:val="00CA180B"/>
    <w:rsid w:val="00CA2E34"/>
    <w:rsid w:val="00CA2EE0"/>
    <w:rsid w:val="00CA3475"/>
    <w:rsid w:val="00CA3496"/>
    <w:rsid w:val="00CA38D5"/>
    <w:rsid w:val="00CA3AB8"/>
    <w:rsid w:val="00CA445E"/>
    <w:rsid w:val="00CA47F4"/>
    <w:rsid w:val="00CA49B5"/>
    <w:rsid w:val="00CA5167"/>
    <w:rsid w:val="00CA520F"/>
    <w:rsid w:val="00CA5221"/>
    <w:rsid w:val="00CA55D5"/>
    <w:rsid w:val="00CA5A6F"/>
    <w:rsid w:val="00CA5BD1"/>
    <w:rsid w:val="00CA5D73"/>
    <w:rsid w:val="00CA6108"/>
    <w:rsid w:val="00CA6320"/>
    <w:rsid w:val="00CA6A6F"/>
    <w:rsid w:val="00CA6E7B"/>
    <w:rsid w:val="00CA6EA5"/>
    <w:rsid w:val="00CA6F4C"/>
    <w:rsid w:val="00CA6FD0"/>
    <w:rsid w:val="00CA6FDE"/>
    <w:rsid w:val="00CA7291"/>
    <w:rsid w:val="00CA72B4"/>
    <w:rsid w:val="00CA73D6"/>
    <w:rsid w:val="00CA7474"/>
    <w:rsid w:val="00CA7971"/>
    <w:rsid w:val="00CA7A2C"/>
    <w:rsid w:val="00CA7A69"/>
    <w:rsid w:val="00CA7FEE"/>
    <w:rsid w:val="00CB0343"/>
    <w:rsid w:val="00CB063C"/>
    <w:rsid w:val="00CB074E"/>
    <w:rsid w:val="00CB09A3"/>
    <w:rsid w:val="00CB0D4F"/>
    <w:rsid w:val="00CB159C"/>
    <w:rsid w:val="00CB161B"/>
    <w:rsid w:val="00CB1663"/>
    <w:rsid w:val="00CB1824"/>
    <w:rsid w:val="00CB1BF8"/>
    <w:rsid w:val="00CB1E49"/>
    <w:rsid w:val="00CB2034"/>
    <w:rsid w:val="00CB224C"/>
    <w:rsid w:val="00CB2309"/>
    <w:rsid w:val="00CB24DE"/>
    <w:rsid w:val="00CB2CBB"/>
    <w:rsid w:val="00CB3908"/>
    <w:rsid w:val="00CB3CE4"/>
    <w:rsid w:val="00CB3DC2"/>
    <w:rsid w:val="00CB48EB"/>
    <w:rsid w:val="00CB4A62"/>
    <w:rsid w:val="00CB4A74"/>
    <w:rsid w:val="00CB4CD6"/>
    <w:rsid w:val="00CB4D43"/>
    <w:rsid w:val="00CB4DD3"/>
    <w:rsid w:val="00CB505B"/>
    <w:rsid w:val="00CB5294"/>
    <w:rsid w:val="00CB52F3"/>
    <w:rsid w:val="00CB560B"/>
    <w:rsid w:val="00CB5CD7"/>
    <w:rsid w:val="00CB5D1B"/>
    <w:rsid w:val="00CB609A"/>
    <w:rsid w:val="00CB65F6"/>
    <w:rsid w:val="00CB6BEA"/>
    <w:rsid w:val="00CB6E37"/>
    <w:rsid w:val="00CB6EDA"/>
    <w:rsid w:val="00CB75A2"/>
    <w:rsid w:val="00CB76F1"/>
    <w:rsid w:val="00CB7862"/>
    <w:rsid w:val="00CB7CD4"/>
    <w:rsid w:val="00CB7CEC"/>
    <w:rsid w:val="00CB7ECC"/>
    <w:rsid w:val="00CC0419"/>
    <w:rsid w:val="00CC084F"/>
    <w:rsid w:val="00CC0C89"/>
    <w:rsid w:val="00CC0FCC"/>
    <w:rsid w:val="00CC12A4"/>
    <w:rsid w:val="00CC12DE"/>
    <w:rsid w:val="00CC15F1"/>
    <w:rsid w:val="00CC17CA"/>
    <w:rsid w:val="00CC1890"/>
    <w:rsid w:val="00CC1935"/>
    <w:rsid w:val="00CC2243"/>
    <w:rsid w:val="00CC2279"/>
    <w:rsid w:val="00CC23DB"/>
    <w:rsid w:val="00CC256A"/>
    <w:rsid w:val="00CC2C71"/>
    <w:rsid w:val="00CC2D7C"/>
    <w:rsid w:val="00CC32D5"/>
    <w:rsid w:val="00CC3316"/>
    <w:rsid w:val="00CC3B7F"/>
    <w:rsid w:val="00CC3E11"/>
    <w:rsid w:val="00CC3FF4"/>
    <w:rsid w:val="00CC4209"/>
    <w:rsid w:val="00CC4560"/>
    <w:rsid w:val="00CC4CA8"/>
    <w:rsid w:val="00CC5DFA"/>
    <w:rsid w:val="00CC5E74"/>
    <w:rsid w:val="00CC64E9"/>
    <w:rsid w:val="00CC6599"/>
    <w:rsid w:val="00CC68A9"/>
    <w:rsid w:val="00CC6CC1"/>
    <w:rsid w:val="00CC7054"/>
    <w:rsid w:val="00CC7AC5"/>
    <w:rsid w:val="00CC7AE5"/>
    <w:rsid w:val="00CC7AE9"/>
    <w:rsid w:val="00CC7B06"/>
    <w:rsid w:val="00CC7F63"/>
    <w:rsid w:val="00CD025B"/>
    <w:rsid w:val="00CD03E9"/>
    <w:rsid w:val="00CD04B3"/>
    <w:rsid w:val="00CD04D6"/>
    <w:rsid w:val="00CD0601"/>
    <w:rsid w:val="00CD0CE8"/>
    <w:rsid w:val="00CD1301"/>
    <w:rsid w:val="00CD198D"/>
    <w:rsid w:val="00CD19CD"/>
    <w:rsid w:val="00CD1C8A"/>
    <w:rsid w:val="00CD1D6A"/>
    <w:rsid w:val="00CD1E71"/>
    <w:rsid w:val="00CD2087"/>
    <w:rsid w:val="00CD20E1"/>
    <w:rsid w:val="00CD271B"/>
    <w:rsid w:val="00CD320B"/>
    <w:rsid w:val="00CD32A0"/>
    <w:rsid w:val="00CD32D4"/>
    <w:rsid w:val="00CD33AD"/>
    <w:rsid w:val="00CD3597"/>
    <w:rsid w:val="00CD36F9"/>
    <w:rsid w:val="00CD41F0"/>
    <w:rsid w:val="00CD4405"/>
    <w:rsid w:val="00CD457B"/>
    <w:rsid w:val="00CD491B"/>
    <w:rsid w:val="00CD5014"/>
    <w:rsid w:val="00CD50DE"/>
    <w:rsid w:val="00CD5139"/>
    <w:rsid w:val="00CD5259"/>
    <w:rsid w:val="00CD54F4"/>
    <w:rsid w:val="00CD56EF"/>
    <w:rsid w:val="00CD594C"/>
    <w:rsid w:val="00CD59E7"/>
    <w:rsid w:val="00CD5C0B"/>
    <w:rsid w:val="00CD63AC"/>
    <w:rsid w:val="00CD68BD"/>
    <w:rsid w:val="00CD7496"/>
    <w:rsid w:val="00CD77ED"/>
    <w:rsid w:val="00CD7C27"/>
    <w:rsid w:val="00CE0069"/>
    <w:rsid w:val="00CE0197"/>
    <w:rsid w:val="00CE0424"/>
    <w:rsid w:val="00CE045F"/>
    <w:rsid w:val="00CE05FA"/>
    <w:rsid w:val="00CE07F5"/>
    <w:rsid w:val="00CE099B"/>
    <w:rsid w:val="00CE0B01"/>
    <w:rsid w:val="00CE1209"/>
    <w:rsid w:val="00CE136C"/>
    <w:rsid w:val="00CE1744"/>
    <w:rsid w:val="00CE1802"/>
    <w:rsid w:val="00CE1F56"/>
    <w:rsid w:val="00CE2043"/>
    <w:rsid w:val="00CE22E2"/>
    <w:rsid w:val="00CE22F0"/>
    <w:rsid w:val="00CE2330"/>
    <w:rsid w:val="00CE25E9"/>
    <w:rsid w:val="00CE2600"/>
    <w:rsid w:val="00CE2710"/>
    <w:rsid w:val="00CE2E3F"/>
    <w:rsid w:val="00CE3184"/>
    <w:rsid w:val="00CE33BD"/>
    <w:rsid w:val="00CE33D8"/>
    <w:rsid w:val="00CE365C"/>
    <w:rsid w:val="00CE3B82"/>
    <w:rsid w:val="00CE3F5F"/>
    <w:rsid w:val="00CE436D"/>
    <w:rsid w:val="00CE44A6"/>
    <w:rsid w:val="00CE45CF"/>
    <w:rsid w:val="00CE49C1"/>
    <w:rsid w:val="00CE4A45"/>
    <w:rsid w:val="00CE4A81"/>
    <w:rsid w:val="00CE4C5C"/>
    <w:rsid w:val="00CE4FFD"/>
    <w:rsid w:val="00CE5988"/>
    <w:rsid w:val="00CE6256"/>
    <w:rsid w:val="00CE6259"/>
    <w:rsid w:val="00CE656E"/>
    <w:rsid w:val="00CE6954"/>
    <w:rsid w:val="00CE6AB8"/>
    <w:rsid w:val="00CE6ABB"/>
    <w:rsid w:val="00CE6BD5"/>
    <w:rsid w:val="00CE7301"/>
    <w:rsid w:val="00CE7328"/>
    <w:rsid w:val="00CE7746"/>
    <w:rsid w:val="00CE77F7"/>
    <w:rsid w:val="00CE7986"/>
    <w:rsid w:val="00CE7CC3"/>
    <w:rsid w:val="00CE7D7E"/>
    <w:rsid w:val="00CE7E03"/>
    <w:rsid w:val="00CE7E0D"/>
    <w:rsid w:val="00CF01C4"/>
    <w:rsid w:val="00CF033D"/>
    <w:rsid w:val="00CF0437"/>
    <w:rsid w:val="00CF07BF"/>
    <w:rsid w:val="00CF0978"/>
    <w:rsid w:val="00CF0A7D"/>
    <w:rsid w:val="00CF0AC2"/>
    <w:rsid w:val="00CF0BA8"/>
    <w:rsid w:val="00CF0E65"/>
    <w:rsid w:val="00CF132F"/>
    <w:rsid w:val="00CF1958"/>
    <w:rsid w:val="00CF1AF9"/>
    <w:rsid w:val="00CF1D78"/>
    <w:rsid w:val="00CF2028"/>
    <w:rsid w:val="00CF2483"/>
    <w:rsid w:val="00CF24AA"/>
    <w:rsid w:val="00CF2522"/>
    <w:rsid w:val="00CF25CD"/>
    <w:rsid w:val="00CF2681"/>
    <w:rsid w:val="00CF269A"/>
    <w:rsid w:val="00CF26BB"/>
    <w:rsid w:val="00CF281B"/>
    <w:rsid w:val="00CF2AC3"/>
    <w:rsid w:val="00CF2C5D"/>
    <w:rsid w:val="00CF2C8D"/>
    <w:rsid w:val="00CF3292"/>
    <w:rsid w:val="00CF32ED"/>
    <w:rsid w:val="00CF3770"/>
    <w:rsid w:val="00CF38A5"/>
    <w:rsid w:val="00CF3AC1"/>
    <w:rsid w:val="00CF3BF2"/>
    <w:rsid w:val="00CF4125"/>
    <w:rsid w:val="00CF4745"/>
    <w:rsid w:val="00CF488B"/>
    <w:rsid w:val="00CF4A0E"/>
    <w:rsid w:val="00CF4A86"/>
    <w:rsid w:val="00CF4BE2"/>
    <w:rsid w:val="00CF4C6A"/>
    <w:rsid w:val="00CF4EEE"/>
    <w:rsid w:val="00CF54A1"/>
    <w:rsid w:val="00CF55C4"/>
    <w:rsid w:val="00CF55E2"/>
    <w:rsid w:val="00CF570D"/>
    <w:rsid w:val="00CF6102"/>
    <w:rsid w:val="00CF64DC"/>
    <w:rsid w:val="00CF6BD2"/>
    <w:rsid w:val="00CF7031"/>
    <w:rsid w:val="00CF7156"/>
    <w:rsid w:val="00CF7624"/>
    <w:rsid w:val="00CF7654"/>
    <w:rsid w:val="00CF7E18"/>
    <w:rsid w:val="00CF7E9D"/>
    <w:rsid w:val="00CF7F36"/>
    <w:rsid w:val="00CF7FE8"/>
    <w:rsid w:val="00D003FA"/>
    <w:rsid w:val="00D00593"/>
    <w:rsid w:val="00D006AE"/>
    <w:rsid w:val="00D00AF2"/>
    <w:rsid w:val="00D00E33"/>
    <w:rsid w:val="00D0135F"/>
    <w:rsid w:val="00D01390"/>
    <w:rsid w:val="00D01D92"/>
    <w:rsid w:val="00D021B1"/>
    <w:rsid w:val="00D0232E"/>
    <w:rsid w:val="00D025D7"/>
    <w:rsid w:val="00D0261C"/>
    <w:rsid w:val="00D029DB"/>
    <w:rsid w:val="00D029FB"/>
    <w:rsid w:val="00D02F4E"/>
    <w:rsid w:val="00D03931"/>
    <w:rsid w:val="00D039D0"/>
    <w:rsid w:val="00D03F60"/>
    <w:rsid w:val="00D04942"/>
    <w:rsid w:val="00D04CAC"/>
    <w:rsid w:val="00D0544E"/>
    <w:rsid w:val="00D054D4"/>
    <w:rsid w:val="00D05571"/>
    <w:rsid w:val="00D05CC9"/>
    <w:rsid w:val="00D06C0A"/>
    <w:rsid w:val="00D06EF7"/>
    <w:rsid w:val="00D0729F"/>
    <w:rsid w:val="00D072AC"/>
    <w:rsid w:val="00D07721"/>
    <w:rsid w:val="00D07DCD"/>
    <w:rsid w:val="00D07E02"/>
    <w:rsid w:val="00D07E4D"/>
    <w:rsid w:val="00D07F3F"/>
    <w:rsid w:val="00D101F3"/>
    <w:rsid w:val="00D10364"/>
    <w:rsid w:val="00D104B5"/>
    <w:rsid w:val="00D1087F"/>
    <w:rsid w:val="00D10FAE"/>
    <w:rsid w:val="00D11983"/>
    <w:rsid w:val="00D11C28"/>
    <w:rsid w:val="00D124D3"/>
    <w:rsid w:val="00D12605"/>
    <w:rsid w:val="00D126C5"/>
    <w:rsid w:val="00D1275E"/>
    <w:rsid w:val="00D12779"/>
    <w:rsid w:val="00D12781"/>
    <w:rsid w:val="00D12D1C"/>
    <w:rsid w:val="00D12D9F"/>
    <w:rsid w:val="00D12FB5"/>
    <w:rsid w:val="00D13485"/>
    <w:rsid w:val="00D13931"/>
    <w:rsid w:val="00D13E06"/>
    <w:rsid w:val="00D13F57"/>
    <w:rsid w:val="00D13F66"/>
    <w:rsid w:val="00D14BA0"/>
    <w:rsid w:val="00D14CD2"/>
    <w:rsid w:val="00D14DA1"/>
    <w:rsid w:val="00D14EE6"/>
    <w:rsid w:val="00D1549C"/>
    <w:rsid w:val="00D155EF"/>
    <w:rsid w:val="00D15770"/>
    <w:rsid w:val="00D159B2"/>
    <w:rsid w:val="00D15D06"/>
    <w:rsid w:val="00D15D0A"/>
    <w:rsid w:val="00D161B7"/>
    <w:rsid w:val="00D16640"/>
    <w:rsid w:val="00D16D13"/>
    <w:rsid w:val="00D16F58"/>
    <w:rsid w:val="00D173AB"/>
    <w:rsid w:val="00D174CF"/>
    <w:rsid w:val="00D1767D"/>
    <w:rsid w:val="00D17AAA"/>
    <w:rsid w:val="00D17B6E"/>
    <w:rsid w:val="00D17E9D"/>
    <w:rsid w:val="00D2047A"/>
    <w:rsid w:val="00D2096B"/>
    <w:rsid w:val="00D2109E"/>
    <w:rsid w:val="00D21B11"/>
    <w:rsid w:val="00D21B85"/>
    <w:rsid w:val="00D21D09"/>
    <w:rsid w:val="00D22597"/>
    <w:rsid w:val="00D227CA"/>
    <w:rsid w:val="00D22C89"/>
    <w:rsid w:val="00D22D58"/>
    <w:rsid w:val="00D2310B"/>
    <w:rsid w:val="00D23E29"/>
    <w:rsid w:val="00D23E50"/>
    <w:rsid w:val="00D23F8A"/>
    <w:rsid w:val="00D24076"/>
    <w:rsid w:val="00D242F0"/>
    <w:rsid w:val="00D24E45"/>
    <w:rsid w:val="00D24EA6"/>
    <w:rsid w:val="00D252D9"/>
    <w:rsid w:val="00D25434"/>
    <w:rsid w:val="00D25C48"/>
    <w:rsid w:val="00D25DC7"/>
    <w:rsid w:val="00D2640F"/>
    <w:rsid w:val="00D26441"/>
    <w:rsid w:val="00D267DF"/>
    <w:rsid w:val="00D26A40"/>
    <w:rsid w:val="00D26FE6"/>
    <w:rsid w:val="00D27566"/>
    <w:rsid w:val="00D276C0"/>
    <w:rsid w:val="00D2778E"/>
    <w:rsid w:val="00D278B7"/>
    <w:rsid w:val="00D27A0D"/>
    <w:rsid w:val="00D27C5B"/>
    <w:rsid w:val="00D30146"/>
    <w:rsid w:val="00D304B6"/>
    <w:rsid w:val="00D30B77"/>
    <w:rsid w:val="00D3100A"/>
    <w:rsid w:val="00D310C9"/>
    <w:rsid w:val="00D3158E"/>
    <w:rsid w:val="00D31807"/>
    <w:rsid w:val="00D319EC"/>
    <w:rsid w:val="00D31C5A"/>
    <w:rsid w:val="00D31C66"/>
    <w:rsid w:val="00D321B3"/>
    <w:rsid w:val="00D32214"/>
    <w:rsid w:val="00D3224A"/>
    <w:rsid w:val="00D32743"/>
    <w:rsid w:val="00D32879"/>
    <w:rsid w:val="00D328E2"/>
    <w:rsid w:val="00D32939"/>
    <w:rsid w:val="00D339E2"/>
    <w:rsid w:val="00D33A50"/>
    <w:rsid w:val="00D33B4A"/>
    <w:rsid w:val="00D341A8"/>
    <w:rsid w:val="00D3453C"/>
    <w:rsid w:val="00D3471B"/>
    <w:rsid w:val="00D34AC7"/>
    <w:rsid w:val="00D34DF3"/>
    <w:rsid w:val="00D35581"/>
    <w:rsid w:val="00D35815"/>
    <w:rsid w:val="00D35D28"/>
    <w:rsid w:val="00D35E6F"/>
    <w:rsid w:val="00D368D4"/>
    <w:rsid w:val="00D370DF"/>
    <w:rsid w:val="00D37622"/>
    <w:rsid w:val="00D37DBB"/>
    <w:rsid w:val="00D37E6A"/>
    <w:rsid w:val="00D40631"/>
    <w:rsid w:val="00D40BD2"/>
    <w:rsid w:val="00D40FA0"/>
    <w:rsid w:val="00D41355"/>
    <w:rsid w:val="00D4150B"/>
    <w:rsid w:val="00D42254"/>
    <w:rsid w:val="00D42386"/>
    <w:rsid w:val="00D425E7"/>
    <w:rsid w:val="00D42600"/>
    <w:rsid w:val="00D42819"/>
    <w:rsid w:val="00D429DD"/>
    <w:rsid w:val="00D42A6C"/>
    <w:rsid w:val="00D42C5F"/>
    <w:rsid w:val="00D42D5A"/>
    <w:rsid w:val="00D42D83"/>
    <w:rsid w:val="00D432A8"/>
    <w:rsid w:val="00D43513"/>
    <w:rsid w:val="00D4352F"/>
    <w:rsid w:val="00D4360B"/>
    <w:rsid w:val="00D439DA"/>
    <w:rsid w:val="00D43A50"/>
    <w:rsid w:val="00D43A6C"/>
    <w:rsid w:val="00D43D8F"/>
    <w:rsid w:val="00D443F9"/>
    <w:rsid w:val="00D44A91"/>
    <w:rsid w:val="00D455C4"/>
    <w:rsid w:val="00D45F66"/>
    <w:rsid w:val="00D46046"/>
    <w:rsid w:val="00D4628F"/>
    <w:rsid w:val="00D467F9"/>
    <w:rsid w:val="00D46E44"/>
    <w:rsid w:val="00D46FC9"/>
    <w:rsid w:val="00D474EE"/>
    <w:rsid w:val="00D47D76"/>
    <w:rsid w:val="00D47FBE"/>
    <w:rsid w:val="00D500A4"/>
    <w:rsid w:val="00D50486"/>
    <w:rsid w:val="00D506B1"/>
    <w:rsid w:val="00D5089D"/>
    <w:rsid w:val="00D50A14"/>
    <w:rsid w:val="00D50D6D"/>
    <w:rsid w:val="00D50D74"/>
    <w:rsid w:val="00D51399"/>
    <w:rsid w:val="00D513FC"/>
    <w:rsid w:val="00D5168C"/>
    <w:rsid w:val="00D51700"/>
    <w:rsid w:val="00D51A4B"/>
    <w:rsid w:val="00D52338"/>
    <w:rsid w:val="00D52519"/>
    <w:rsid w:val="00D5258C"/>
    <w:rsid w:val="00D5272E"/>
    <w:rsid w:val="00D52AA5"/>
    <w:rsid w:val="00D53586"/>
    <w:rsid w:val="00D539AF"/>
    <w:rsid w:val="00D53A0D"/>
    <w:rsid w:val="00D53D3C"/>
    <w:rsid w:val="00D53E67"/>
    <w:rsid w:val="00D54016"/>
    <w:rsid w:val="00D54A24"/>
    <w:rsid w:val="00D54CD9"/>
    <w:rsid w:val="00D54DE3"/>
    <w:rsid w:val="00D55233"/>
    <w:rsid w:val="00D554B4"/>
    <w:rsid w:val="00D55757"/>
    <w:rsid w:val="00D55787"/>
    <w:rsid w:val="00D55B58"/>
    <w:rsid w:val="00D5651B"/>
    <w:rsid w:val="00D569EA"/>
    <w:rsid w:val="00D56FEE"/>
    <w:rsid w:val="00D57115"/>
    <w:rsid w:val="00D572B6"/>
    <w:rsid w:val="00D578CB"/>
    <w:rsid w:val="00D57E25"/>
    <w:rsid w:val="00D57E7D"/>
    <w:rsid w:val="00D60191"/>
    <w:rsid w:val="00D6061A"/>
    <w:rsid w:val="00D60CDC"/>
    <w:rsid w:val="00D60DCD"/>
    <w:rsid w:val="00D61E01"/>
    <w:rsid w:val="00D61E02"/>
    <w:rsid w:val="00D61EF4"/>
    <w:rsid w:val="00D62099"/>
    <w:rsid w:val="00D622F0"/>
    <w:rsid w:val="00D62A73"/>
    <w:rsid w:val="00D62CF5"/>
    <w:rsid w:val="00D62F22"/>
    <w:rsid w:val="00D62F37"/>
    <w:rsid w:val="00D6303E"/>
    <w:rsid w:val="00D63F55"/>
    <w:rsid w:val="00D6441D"/>
    <w:rsid w:val="00D64E3E"/>
    <w:rsid w:val="00D64FD9"/>
    <w:rsid w:val="00D6505A"/>
    <w:rsid w:val="00D650A3"/>
    <w:rsid w:val="00D650D2"/>
    <w:rsid w:val="00D65583"/>
    <w:rsid w:val="00D65832"/>
    <w:rsid w:val="00D66559"/>
    <w:rsid w:val="00D66B13"/>
    <w:rsid w:val="00D66B4C"/>
    <w:rsid w:val="00D66CEB"/>
    <w:rsid w:val="00D66F55"/>
    <w:rsid w:val="00D67361"/>
    <w:rsid w:val="00D675A8"/>
    <w:rsid w:val="00D676D8"/>
    <w:rsid w:val="00D6774C"/>
    <w:rsid w:val="00D6787A"/>
    <w:rsid w:val="00D70450"/>
    <w:rsid w:val="00D7060D"/>
    <w:rsid w:val="00D70B0B"/>
    <w:rsid w:val="00D70F2B"/>
    <w:rsid w:val="00D70F66"/>
    <w:rsid w:val="00D718B2"/>
    <w:rsid w:val="00D71C8E"/>
    <w:rsid w:val="00D71CE3"/>
    <w:rsid w:val="00D71FFE"/>
    <w:rsid w:val="00D72109"/>
    <w:rsid w:val="00D72150"/>
    <w:rsid w:val="00D72358"/>
    <w:rsid w:val="00D72D64"/>
    <w:rsid w:val="00D730F6"/>
    <w:rsid w:val="00D73203"/>
    <w:rsid w:val="00D73505"/>
    <w:rsid w:val="00D7399D"/>
    <w:rsid w:val="00D73C91"/>
    <w:rsid w:val="00D73D06"/>
    <w:rsid w:val="00D743C5"/>
    <w:rsid w:val="00D74838"/>
    <w:rsid w:val="00D74903"/>
    <w:rsid w:val="00D74A56"/>
    <w:rsid w:val="00D750B0"/>
    <w:rsid w:val="00D752A4"/>
    <w:rsid w:val="00D75310"/>
    <w:rsid w:val="00D75318"/>
    <w:rsid w:val="00D7555D"/>
    <w:rsid w:val="00D75760"/>
    <w:rsid w:val="00D758EC"/>
    <w:rsid w:val="00D75960"/>
    <w:rsid w:val="00D75B46"/>
    <w:rsid w:val="00D76377"/>
    <w:rsid w:val="00D76BDB"/>
    <w:rsid w:val="00D777E6"/>
    <w:rsid w:val="00D777FB"/>
    <w:rsid w:val="00D77A59"/>
    <w:rsid w:val="00D802B7"/>
    <w:rsid w:val="00D80C89"/>
    <w:rsid w:val="00D80D5B"/>
    <w:rsid w:val="00D80F5F"/>
    <w:rsid w:val="00D811B3"/>
    <w:rsid w:val="00D811EC"/>
    <w:rsid w:val="00D8206C"/>
    <w:rsid w:val="00D82650"/>
    <w:rsid w:val="00D82D9E"/>
    <w:rsid w:val="00D83051"/>
    <w:rsid w:val="00D8316C"/>
    <w:rsid w:val="00D83CB8"/>
    <w:rsid w:val="00D840CB"/>
    <w:rsid w:val="00D84527"/>
    <w:rsid w:val="00D84C2A"/>
    <w:rsid w:val="00D851BA"/>
    <w:rsid w:val="00D85241"/>
    <w:rsid w:val="00D85756"/>
    <w:rsid w:val="00D85BD3"/>
    <w:rsid w:val="00D85FD5"/>
    <w:rsid w:val="00D866EC"/>
    <w:rsid w:val="00D869D3"/>
    <w:rsid w:val="00D86D1C"/>
    <w:rsid w:val="00D86F5C"/>
    <w:rsid w:val="00D86F6F"/>
    <w:rsid w:val="00D87239"/>
    <w:rsid w:val="00D87290"/>
    <w:rsid w:val="00D873AF"/>
    <w:rsid w:val="00D875B3"/>
    <w:rsid w:val="00D87824"/>
    <w:rsid w:val="00D8785D"/>
    <w:rsid w:val="00D87C5B"/>
    <w:rsid w:val="00D87CD6"/>
    <w:rsid w:val="00D900D4"/>
    <w:rsid w:val="00D909B2"/>
    <w:rsid w:val="00D90EA7"/>
    <w:rsid w:val="00D90ECD"/>
    <w:rsid w:val="00D91294"/>
    <w:rsid w:val="00D91D2F"/>
    <w:rsid w:val="00D92033"/>
    <w:rsid w:val="00D9203E"/>
    <w:rsid w:val="00D92099"/>
    <w:rsid w:val="00D9209A"/>
    <w:rsid w:val="00D9220C"/>
    <w:rsid w:val="00D92790"/>
    <w:rsid w:val="00D92963"/>
    <w:rsid w:val="00D92AC3"/>
    <w:rsid w:val="00D92BDA"/>
    <w:rsid w:val="00D92F3B"/>
    <w:rsid w:val="00D93638"/>
    <w:rsid w:val="00D93672"/>
    <w:rsid w:val="00D93761"/>
    <w:rsid w:val="00D93BF9"/>
    <w:rsid w:val="00D9430A"/>
    <w:rsid w:val="00D94725"/>
    <w:rsid w:val="00D94B4F"/>
    <w:rsid w:val="00D94D3E"/>
    <w:rsid w:val="00D95F66"/>
    <w:rsid w:val="00D9642F"/>
    <w:rsid w:val="00D9668F"/>
    <w:rsid w:val="00D966EC"/>
    <w:rsid w:val="00D968A3"/>
    <w:rsid w:val="00D96AEF"/>
    <w:rsid w:val="00D96B56"/>
    <w:rsid w:val="00D97289"/>
    <w:rsid w:val="00D97587"/>
    <w:rsid w:val="00D97F79"/>
    <w:rsid w:val="00DA02BA"/>
    <w:rsid w:val="00DA02E6"/>
    <w:rsid w:val="00DA02F9"/>
    <w:rsid w:val="00DA049B"/>
    <w:rsid w:val="00DA0655"/>
    <w:rsid w:val="00DA0AAA"/>
    <w:rsid w:val="00DA109B"/>
    <w:rsid w:val="00DA1270"/>
    <w:rsid w:val="00DA133B"/>
    <w:rsid w:val="00DA13F2"/>
    <w:rsid w:val="00DA1491"/>
    <w:rsid w:val="00DA1A5D"/>
    <w:rsid w:val="00DA1D79"/>
    <w:rsid w:val="00DA1DC6"/>
    <w:rsid w:val="00DA203F"/>
    <w:rsid w:val="00DA2096"/>
    <w:rsid w:val="00DA2681"/>
    <w:rsid w:val="00DA26BD"/>
    <w:rsid w:val="00DA28A2"/>
    <w:rsid w:val="00DA2CF1"/>
    <w:rsid w:val="00DA2D96"/>
    <w:rsid w:val="00DA30E6"/>
    <w:rsid w:val="00DA3172"/>
    <w:rsid w:val="00DA33DB"/>
    <w:rsid w:val="00DA3529"/>
    <w:rsid w:val="00DA35A4"/>
    <w:rsid w:val="00DA3781"/>
    <w:rsid w:val="00DA3993"/>
    <w:rsid w:val="00DA3A7D"/>
    <w:rsid w:val="00DA3F90"/>
    <w:rsid w:val="00DA3FCA"/>
    <w:rsid w:val="00DA3FF7"/>
    <w:rsid w:val="00DA4207"/>
    <w:rsid w:val="00DA45AB"/>
    <w:rsid w:val="00DA490F"/>
    <w:rsid w:val="00DA4A25"/>
    <w:rsid w:val="00DA4A70"/>
    <w:rsid w:val="00DA4BE9"/>
    <w:rsid w:val="00DA4F1A"/>
    <w:rsid w:val="00DA5745"/>
    <w:rsid w:val="00DA5B05"/>
    <w:rsid w:val="00DA63E2"/>
    <w:rsid w:val="00DA6D1D"/>
    <w:rsid w:val="00DA787E"/>
    <w:rsid w:val="00DA7885"/>
    <w:rsid w:val="00DA78A3"/>
    <w:rsid w:val="00DA7A52"/>
    <w:rsid w:val="00DB0093"/>
    <w:rsid w:val="00DB02BD"/>
    <w:rsid w:val="00DB0640"/>
    <w:rsid w:val="00DB08B1"/>
    <w:rsid w:val="00DB0FED"/>
    <w:rsid w:val="00DB125B"/>
    <w:rsid w:val="00DB155E"/>
    <w:rsid w:val="00DB1C5A"/>
    <w:rsid w:val="00DB2000"/>
    <w:rsid w:val="00DB240A"/>
    <w:rsid w:val="00DB2525"/>
    <w:rsid w:val="00DB271C"/>
    <w:rsid w:val="00DB2B74"/>
    <w:rsid w:val="00DB2C6D"/>
    <w:rsid w:val="00DB327E"/>
    <w:rsid w:val="00DB3488"/>
    <w:rsid w:val="00DB3817"/>
    <w:rsid w:val="00DB3BDE"/>
    <w:rsid w:val="00DB3D01"/>
    <w:rsid w:val="00DB3E66"/>
    <w:rsid w:val="00DB3ED3"/>
    <w:rsid w:val="00DB4808"/>
    <w:rsid w:val="00DB49A8"/>
    <w:rsid w:val="00DB4C23"/>
    <w:rsid w:val="00DB4FA6"/>
    <w:rsid w:val="00DB4FB6"/>
    <w:rsid w:val="00DB57AD"/>
    <w:rsid w:val="00DB6017"/>
    <w:rsid w:val="00DB603F"/>
    <w:rsid w:val="00DB6489"/>
    <w:rsid w:val="00DB648A"/>
    <w:rsid w:val="00DB64B3"/>
    <w:rsid w:val="00DB6523"/>
    <w:rsid w:val="00DB6829"/>
    <w:rsid w:val="00DB698D"/>
    <w:rsid w:val="00DB6A78"/>
    <w:rsid w:val="00DB6AB0"/>
    <w:rsid w:val="00DB6B42"/>
    <w:rsid w:val="00DB6D64"/>
    <w:rsid w:val="00DB6E3F"/>
    <w:rsid w:val="00DB6E68"/>
    <w:rsid w:val="00DB7034"/>
    <w:rsid w:val="00DB7164"/>
    <w:rsid w:val="00DB747E"/>
    <w:rsid w:val="00DB7659"/>
    <w:rsid w:val="00DB7EE2"/>
    <w:rsid w:val="00DB7F5B"/>
    <w:rsid w:val="00DB7F6B"/>
    <w:rsid w:val="00DC002B"/>
    <w:rsid w:val="00DC0198"/>
    <w:rsid w:val="00DC06B3"/>
    <w:rsid w:val="00DC07B0"/>
    <w:rsid w:val="00DC07DC"/>
    <w:rsid w:val="00DC0BDA"/>
    <w:rsid w:val="00DC0D3C"/>
    <w:rsid w:val="00DC0DC9"/>
    <w:rsid w:val="00DC0F2A"/>
    <w:rsid w:val="00DC107C"/>
    <w:rsid w:val="00DC1114"/>
    <w:rsid w:val="00DC1181"/>
    <w:rsid w:val="00DC1242"/>
    <w:rsid w:val="00DC12BE"/>
    <w:rsid w:val="00DC17BF"/>
    <w:rsid w:val="00DC17F0"/>
    <w:rsid w:val="00DC1B98"/>
    <w:rsid w:val="00DC1BFB"/>
    <w:rsid w:val="00DC1F2C"/>
    <w:rsid w:val="00DC2654"/>
    <w:rsid w:val="00DC271D"/>
    <w:rsid w:val="00DC32D0"/>
    <w:rsid w:val="00DC33AC"/>
    <w:rsid w:val="00DC3C92"/>
    <w:rsid w:val="00DC3DFC"/>
    <w:rsid w:val="00DC3FF1"/>
    <w:rsid w:val="00DC4233"/>
    <w:rsid w:val="00DC43E3"/>
    <w:rsid w:val="00DC4518"/>
    <w:rsid w:val="00DC4625"/>
    <w:rsid w:val="00DC4676"/>
    <w:rsid w:val="00DC4688"/>
    <w:rsid w:val="00DC4CCA"/>
    <w:rsid w:val="00DC5E3E"/>
    <w:rsid w:val="00DC5F50"/>
    <w:rsid w:val="00DC62E7"/>
    <w:rsid w:val="00DC64D0"/>
    <w:rsid w:val="00DC65BC"/>
    <w:rsid w:val="00DC6839"/>
    <w:rsid w:val="00DC6888"/>
    <w:rsid w:val="00DC6939"/>
    <w:rsid w:val="00DC6AE3"/>
    <w:rsid w:val="00DC6B0E"/>
    <w:rsid w:val="00DC743E"/>
    <w:rsid w:val="00DC78D5"/>
    <w:rsid w:val="00DC7B32"/>
    <w:rsid w:val="00DC7C32"/>
    <w:rsid w:val="00DC7D9E"/>
    <w:rsid w:val="00DC7F11"/>
    <w:rsid w:val="00DD0068"/>
    <w:rsid w:val="00DD0361"/>
    <w:rsid w:val="00DD053C"/>
    <w:rsid w:val="00DD06C8"/>
    <w:rsid w:val="00DD06E4"/>
    <w:rsid w:val="00DD0C93"/>
    <w:rsid w:val="00DD0E44"/>
    <w:rsid w:val="00DD0ED0"/>
    <w:rsid w:val="00DD0EDC"/>
    <w:rsid w:val="00DD11BD"/>
    <w:rsid w:val="00DD14B8"/>
    <w:rsid w:val="00DD17B8"/>
    <w:rsid w:val="00DD1BD1"/>
    <w:rsid w:val="00DD1C09"/>
    <w:rsid w:val="00DD1CD7"/>
    <w:rsid w:val="00DD1D73"/>
    <w:rsid w:val="00DD2121"/>
    <w:rsid w:val="00DD2458"/>
    <w:rsid w:val="00DD2612"/>
    <w:rsid w:val="00DD2701"/>
    <w:rsid w:val="00DD2738"/>
    <w:rsid w:val="00DD2DBB"/>
    <w:rsid w:val="00DD3807"/>
    <w:rsid w:val="00DD384A"/>
    <w:rsid w:val="00DD3A84"/>
    <w:rsid w:val="00DD3C4F"/>
    <w:rsid w:val="00DD3D31"/>
    <w:rsid w:val="00DD450B"/>
    <w:rsid w:val="00DD459E"/>
    <w:rsid w:val="00DD476E"/>
    <w:rsid w:val="00DD47C6"/>
    <w:rsid w:val="00DD52E0"/>
    <w:rsid w:val="00DD5556"/>
    <w:rsid w:val="00DD59DF"/>
    <w:rsid w:val="00DD5C49"/>
    <w:rsid w:val="00DD611E"/>
    <w:rsid w:val="00DD6479"/>
    <w:rsid w:val="00DD65B5"/>
    <w:rsid w:val="00DD6674"/>
    <w:rsid w:val="00DD66C0"/>
    <w:rsid w:val="00DD6BF4"/>
    <w:rsid w:val="00DD6C61"/>
    <w:rsid w:val="00DD7442"/>
    <w:rsid w:val="00DE01B0"/>
    <w:rsid w:val="00DE01E9"/>
    <w:rsid w:val="00DE0214"/>
    <w:rsid w:val="00DE0502"/>
    <w:rsid w:val="00DE0915"/>
    <w:rsid w:val="00DE0BBD"/>
    <w:rsid w:val="00DE0CBB"/>
    <w:rsid w:val="00DE0E6E"/>
    <w:rsid w:val="00DE0F4F"/>
    <w:rsid w:val="00DE1A10"/>
    <w:rsid w:val="00DE1A98"/>
    <w:rsid w:val="00DE1EFF"/>
    <w:rsid w:val="00DE1F56"/>
    <w:rsid w:val="00DE2022"/>
    <w:rsid w:val="00DE2108"/>
    <w:rsid w:val="00DE23E2"/>
    <w:rsid w:val="00DE2668"/>
    <w:rsid w:val="00DE2D53"/>
    <w:rsid w:val="00DE2EBA"/>
    <w:rsid w:val="00DE2F1B"/>
    <w:rsid w:val="00DE2F69"/>
    <w:rsid w:val="00DE3352"/>
    <w:rsid w:val="00DE388D"/>
    <w:rsid w:val="00DE3958"/>
    <w:rsid w:val="00DE39E2"/>
    <w:rsid w:val="00DE39E5"/>
    <w:rsid w:val="00DE3ABB"/>
    <w:rsid w:val="00DE3B59"/>
    <w:rsid w:val="00DE4439"/>
    <w:rsid w:val="00DE47A2"/>
    <w:rsid w:val="00DE47C2"/>
    <w:rsid w:val="00DE47C4"/>
    <w:rsid w:val="00DE50EC"/>
    <w:rsid w:val="00DE5809"/>
    <w:rsid w:val="00DE5C22"/>
    <w:rsid w:val="00DE5D97"/>
    <w:rsid w:val="00DE62C3"/>
    <w:rsid w:val="00DE63A4"/>
    <w:rsid w:val="00DE64F7"/>
    <w:rsid w:val="00DE67D5"/>
    <w:rsid w:val="00DE67E0"/>
    <w:rsid w:val="00DE6995"/>
    <w:rsid w:val="00DE6C3A"/>
    <w:rsid w:val="00DE7093"/>
    <w:rsid w:val="00DE71B1"/>
    <w:rsid w:val="00DE71BC"/>
    <w:rsid w:val="00DE7221"/>
    <w:rsid w:val="00DE756E"/>
    <w:rsid w:val="00DE7D14"/>
    <w:rsid w:val="00DE7D72"/>
    <w:rsid w:val="00DE7E0F"/>
    <w:rsid w:val="00DF02D9"/>
    <w:rsid w:val="00DF04A9"/>
    <w:rsid w:val="00DF05DB"/>
    <w:rsid w:val="00DF0626"/>
    <w:rsid w:val="00DF063D"/>
    <w:rsid w:val="00DF0784"/>
    <w:rsid w:val="00DF0A56"/>
    <w:rsid w:val="00DF0B78"/>
    <w:rsid w:val="00DF112E"/>
    <w:rsid w:val="00DF11EE"/>
    <w:rsid w:val="00DF1227"/>
    <w:rsid w:val="00DF1615"/>
    <w:rsid w:val="00DF1B88"/>
    <w:rsid w:val="00DF1EB8"/>
    <w:rsid w:val="00DF1EE0"/>
    <w:rsid w:val="00DF1F9D"/>
    <w:rsid w:val="00DF2210"/>
    <w:rsid w:val="00DF2419"/>
    <w:rsid w:val="00DF2F9E"/>
    <w:rsid w:val="00DF3B04"/>
    <w:rsid w:val="00DF3E1C"/>
    <w:rsid w:val="00DF413C"/>
    <w:rsid w:val="00DF4441"/>
    <w:rsid w:val="00DF4495"/>
    <w:rsid w:val="00DF44B6"/>
    <w:rsid w:val="00DF4505"/>
    <w:rsid w:val="00DF457A"/>
    <w:rsid w:val="00DF45BE"/>
    <w:rsid w:val="00DF4962"/>
    <w:rsid w:val="00DF4970"/>
    <w:rsid w:val="00DF4A68"/>
    <w:rsid w:val="00DF5117"/>
    <w:rsid w:val="00DF5278"/>
    <w:rsid w:val="00DF5286"/>
    <w:rsid w:val="00DF5DCC"/>
    <w:rsid w:val="00DF5F35"/>
    <w:rsid w:val="00DF6043"/>
    <w:rsid w:val="00DF63F3"/>
    <w:rsid w:val="00DF67E8"/>
    <w:rsid w:val="00DF6908"/>
    <w:rsid w:val="00DF6981"/>
    <w:rsid w:val="00DF7352"/>
    <w:rsid w:val="00DF7422"/>
    <w:rsid w:val="00DF74FF"/>
    <w:rsid w:val="00DF7581"/>
    <w:rsid w:val="00DF7B97"/>
    <w:rsid w:val="00DF7FB0"/>
    <w:rsid w:val="00E00375"/>
    <w:rsid w:val="00E003CC"/>
    <w:rsid w:val="00E00971"/>
    <w:rsid w:val="00E00DE6"/>
    <w:rsid w:val="00E01D0A"/>
    <w:rsid w:val="00E01D4E"/>
    <w:rsid w:val="00E0208A"/>
    <w:rsid w:val="00E023FF"/>
    <w:rsid w:val="00E02B6B"/>
    <w:rsid w:val="00E02B75"/>
    <w:rsid w:val="00E0386C"/>
    <w:rsid w:val="00E0388E"/>
    <w:rsid w:val="00E03A9C"/>
    <w:rsid w:val="00E03B04"/>
    <w:rsid w:val="00E03E6B"/>
    <w:rsid w:val="00E03E96"/>
    <w:rsid w:val="00E0434A"/>
    <w:rsid w:val="00E04581"/>
    <w:rsid w:val="00E04619"/>
    <w:rsid w:val="00E05434"/>
    <w:rsid w:val="00E0548D"/>
    <w:rsid w:val="00E055DA"/>
    <w:rsid w:val="00E0566C"/>
    <w:rsid w:val="00E059CC"/>
    <w:rsid w:val="00E065EE"/>
    <w:rsid w:val="00E0692E"/>
    <w:rsid w:val="00E06992"/>
    <w:rsid w:val="00E06AE8"/>
    <w:rsid w:val="00E06D19"/>
    <w:rsid w:val="00E06F94"/>
    <w:rsid w:val="00E072E4"/>
    <w:rsid w:val="00E07328"/>
    <w:rsid w:val="00E0748B"/>
    <w:rsid w:val="00E074A5"/>
    <w:rsid w:val="00E074B3"/>
    <w:rsid w:val="00E077B0"/>
    <w:rsid w:val="00E07827"/>
    <w:rsid w:val="00E07CE1"/>
    <w:rsid w:val="00E102F3"/>
    <w:rsid w:val="00E1061E"/>
    <w:rsid w:val="00E1087F"/>
    <w:rsid w:val="00E10A26"/>
    <w:rsid w:val="00E112FC"/>
    <w:rsid w:val="00E1153E"/>
    <w:rsid w:val="00E116AD"/>
    <w:rsid w:val="00E11852"/>
    <w:rsid w:val="00E11A64"/>
    <w:rsid w:val="00E11E0A"/>
    <w:rsid w:val="00E11F5B"/>
    <w:rsid w:val="00E11FE3"/>
    <w:rsid w:val="00E12042"/>
    <w:rsid w:val="00E12427"/>
    <w:rsid w:val="00E12631"/>
    <w:rsid w:val="00E12750"/>
    <w:rsid w:val="00E1290C"/>
    <w:rsid w:val="00E12D95"/>
    <w:rsid w:val="00E12F3F"/>
    <w:rsid w:val="00E12F9F"/>
    <w:rsid w:val="00E1303C"/>
    <w:rsid w:val="00E13091"/>
    <w:rsid w:val="00E1337D"/>
    <w:rsid w:val="00E13475"/>
    <w:rsid w:val="00E13796"/>
    <w:rsid w:val="00E13CEC"/>
    <w:rsid w:val="00E141E0"/>
    <w:rsid w:val="00E145D8"/>
    <w:rsid w:val="00E146E7"/>
    <w:rsid w:val="00E14C17"/>
    <w:rsid w:val="00E14D0C"/>
    <w:rsid w:val="00E15168"/>
    <w:rsid w:val="00E15252"/>
    <w:rsid w:val="00E15551"/>
    <w:rsid w:val="00E156F0"/>
    <w:rsid w:val="00E15782"/>
    <w:rsid w:val="00E15823"/>
    <w:rsid w:val="00E15B84"/>
    <w:rsid w:val="00E15ECD"/>
    <w:rsid w:val="00E160FC"/>
    <w:rsid w:val="00E1614B"/>
    <w:rsid w:val="00E161F0"/>
    <w:rsid w:val="00E16446"/>
    <w:rsid w:val="00E16A42"/>
    <w:rsid w:val="00E16D06"/>
    <w:rsid w:val="00E17624"/>
    <w:rsid w:val="00E17815"/>
    <w:rsid w:val="00E17E67"/>
    <w:rsid w:val="00E17FD6"/>
    <w:rsid w:val="00E20083"/>
    <w:rsid w:val="00E20225"/>
    <w:rsid w:val="00E21220"/>
    <w:rsid w:val="00E2140E"/>
    <w:rsid w:val="00E218F3"/>
    <w:rsid w:val="00E219DB"/>
    <w:rsid w:val="00E21A6F"/>
    <w:rsid w:val="00E21CC5"/>
    <w:rsid w:val="00E22143"/>
    <w:rsid w:val="00E2224F"/>
    <w:rsid w:val="00E2240E"/>
    <w:rsid w:val="00E22418"/>
    <w:rsid w:val="00E226FC"/>
    <w:rsid w:val="00E22A5B"/>
    <w:rsid w:val="00E22C1F"/>
    <w:rsid w:val="00E2310D"/>
    <w:rsid w:val="00E23926"/>
    <w:rsid w:val="00E23D36"/>
    <w:rsid w:val="00E23DAB"/>
    <w:rsid w:val="00E241F4"/>
    <w:rsid w:val="00E2420B"/>
    <w:rsid w:val="00E24493"/>
    <w:rsid w:val="00E2478B"/>
    <w:rsid w:val="00E249A8"/>
    <w:rsid w:val="00E24A34"/>
    <w:rsid w:val="00E24CA3"/>
    <w:rsid w:val="00E2595A"/>
    <w:rsid w:val="00E25995"/>
    <w:rsid w:val="00E259FD"/>
    <w:rsid w:val="00E25A98"/>
    <w:rsid w:val="00E25B96"/>
    <w:rsid w:val="00E26160"/>
    <w:rsid w:val="00E2640F"/>
    <w:rsid w:val="00E2670A"/>
    <w:rsid w:val="00E267BB"/>
    <w:rsid w:val="00E2719C"/>
    <w:rsid w:val="00E272E2"/>
    <w:rsid w:val="00E27316"/>
    <w:rsid w:val="00E273BB"/>
    <w:rsid w:val="00E2748B"/>
    <w:rsid w:val="00E276FB"/>
    <w:rsid w:val="00E27BAD"/>
    <w:rsid w:val="00E27CCD"/>
    <w:rsid w:val="00E27DD6"/>
    <w:rsid w:val="00E3048C"/>
    <w:rsid w:val="00E304E1"/>
    <w:rsid w:val="00E305E3"/>
    <w:rsid w:val="00E30988"/>
    <w:rsid w:val="00E30B8C"/>
    <w:rsid w:val="00E30BCC"/>
    <w:rsid w:val="00E30E36"/>
    <w:rsid w:val="00E310E9"/>
    <w:rsid w:val="00E31288"/>
    <w:rsid w:val="00E31502"/>
    <w:rsid w:val="00E3171B"/>
    <w:rsid w:val="00E317D9"/>
    <w:rsid w:val="00E31CBB"/>
    <w:rsid w:val="00E31FD0"/>
    <w:rsid w:val="00E3253E"/>
    <w:rsid w:val="00E32725"/>
    <w:rsid w:val="00E328F2"/>
    <w:rsid w:val="00E32A67"/>
    <w:rsid w:val="00E32C71"/>
    <w:rsid w:val="00E32EB3"/>
    <w:rsid w:val="00E32F3D"/>
    <w:rsid w:val="00E33486"/>
    <w:rsid w:val="00E33877"/>
    <w:rsid w:val="00E33A1D"/>
    <w:rsid w:val="00E33BAD"/>
    <w:rsid w:val="00E33CD8"/>
    <w:rsid w:val="00E33E8D"/>
    <w:rsid w:val="00E33ED5"/>
    <w:rsid w:val="00E33EF1"/>
    <w:rsid w:val="00E34127"/>
    <w:rsid w:val="00E34152"/>
    <w:rsid w:val="00E34680"/>
    <w:rsid w:val="00E3468C"/>
    <w:rsid w:val="00E347AD"/>
    <w:rsid w:val="00E349D1"/>
    <w:rsid w:val="00E34A6A"/>
    <w:rsid w:val="00E34DC0"/>
    <w:rsid w:val="00E34E7C"/>
    <w:rsid w:val="00E3570E"/>
    <w:rsid w:val="00E35DD9"/>
    <w:rsid w:val="00E35F9C"/>
    <w:rsid w:val="00E36088"/>
    <w:rsid w:val="00E360C1"/>
    <w:rsid w:val="00E36255"/>
    <w:rsid w:val="00E36275"/>
    <w:rsid w:val="00E36285"/>
    <w:rsid w:val="00E36394"/>
    <w:rsid w:val="00E364F7"/>
    <w:rsid w:val="00E3673D"/>
    <w:rsid w:val="00E36C6E"/>
    <w:rsid w:val="00E36D6F"/>
    <w:rsid w:val="00E3706F"/>
    <w:rsid w:val="00E3718C"/>
    <w:rsid w:val="00E373DB"/>
    <w:rsid w:val="00E37411"/>
    <w:rsid w:val="00E374FA"/>
    <w:rsid w:val="00E37585"/>
    <w:rsid w:val="00E37A98"/>
    <w:rsid w:val="00E37C40"/>
    <w:rsid w:val="00E37DA3"/>
    <w:rsid w:val="00E37E88"/>
    <w:rsid w:val="00E37FC0"/>
    <w:rsid w:val="00E4017F"/>
    <w:rsid w:val="00E40B80"/>
    <w:rsid w:val="00E40CC4"/>
    <w:rsid w:val="00E40CDD"/>
    <w:rsid w:val="00E41285"/>
    <w:rsid w:val="00E41871"/>
    <w:rsid w:val="00E4196E"/>
    <w:rsid w:val="00E41D69"/>
    <w:rsid w:val="00E41D8E"/>
    <w:rsid w:val="00E41F10"/>
    <w:rsid w:val="00E42190"/>
    <w:rsid w:val="00E421DF"/>
    <w:rsid w:val="00E42DDD"/>
    <w:rsid w:val="00E43773"/>
    <w:rsid w:val="00E44737"/>
    <w:rsid w:val="00E44B56"/>
    <w:rsid w:val="00E45705"/>
    <w:rsid w:val="00E45B19"/>
    <w:rsid w:val="00E45E5D"/>
    <w:rsid w:val="00E46246"/>
    <w:rsid w:val="00E46D83"/>
    <w:rsid w:val="00E474C0"/>
    <w:rsid w:val="00E474E9"/>
    <w:rsid w:val="00E47B76"/>
    <w:rsid w:val="00E47D8A"/>
    <w:rsid w:val="00E47EEB"/>
    <w:rsid w:val="00E47F30"/>
    <w:rsid w:val="00E47F5D"/>
    <w:rsid w:val="00E5011F"/>
    <w:rsid w:val="00E50220"/>
    <w:rsid w:val="00E504F5"/>
    <w:rsid w:val="00E505BC"/>
    <w:rsid w:val="00E50FB4"/>
    <w:rsid w:val="00E51420"/>
    <w:rsid w:val="00E5170F"/>
    <w:rsid w:val="00E51897"/>
    <w:rsid w:val="00E518F5"/>
    <w:rsid w:val="00E51A1D"/>
    <w:rsid w:val="00E51C53"/>
    <w:rsid w:val="00E5214D"/>
    <w:rsid w:val="00E52404"/>
    <w:rsid w:val="00E5267F"/>
    <w:rsid w:val="00E526C1"/>
    <w:rsid w:val="00E52743"/>
    <w:rsid w:val="00E53231"/>
    <w:rsid w:val="00E53621"/>
    <w:rsid w:val="00E53919"/>
    <w:rsid w:val="00E53F77"/>
    <w:rsid w:val="00E544C4"/>
    <w:rsid w:val="00E5476E"/>
    <w:rsid w:val="00E54A27"/>
    <w:rsid w:val="00E5517F"/>
    <w:rsid w:val="00E552CE"/>
    <w:rsid w:val="00E55C5C"/>
    <w:rsid w:val="00E55E45"/>
    <w:rsid w:val="00E561C1"/>
    <w:rsid w:val="00E564B4"/>
    <w:rsid w:val="00E56957"/>
    <w:rsid w:val="00E56BB6"/>
    <w:rsid w:val="00E56CA4"/>
    <w:rsid w:val="00E56DCB"/>
    <w:rsid w:val="00E571DB"/>
    <w:rsid w:val="00E57392"/>
    <w:rsid w:val="00E574C7"/>
    <w:rsid w:val="00E575FF"/>
    <w:rsid w:val="00E576C1"/>
    <w:rsid w:val="00E576E1"/>
    <w:rsid w:val="00E5778E"/>
    <w:rsid w:val="00E5784F"/>
    <w:rsid w:val="00E57986"/>
    <w:rsid w:val="00E57D7D"/>
    <w:rsid w:val="00E60151"/>
    <w:rsid w:val="00E6035B"/>
    <w:rsid w:val="00E606CF"/>
    <w:rsid w:val="00E608AE"/>
    <w:rsid w:val="00E60C6B"/>
    <w:rsid w:val="00E60D1A"/>
    <w:rsid w:val="00E60E0B"/>
    <w:rsid w:val="00E61008"/>
    <w:rsid w:val="00E613BB"/>
    <w:rsid w:val="00E61748"/>
    <w:rsid w:val="00E619A9"/>
    <w:rsid w:val="00E61D4D"/>
    <w:rsid w:val="00E6250E"/>
    <w:rsid w:val="00E62AD9"/>
    <w:rsid w:val="00E63839"/>
    <w:rsid w:val="00E63E0A"/>
    <w:rsid w:val="00E63E61"/>
    <w:rsid w:val="00E63E79"/>
    <w:rsid w:val="00E640BD"/>
    <w:rsid w:val="00E6447B"/>
    <w:rsid w:val="00E65586"/>
    <w:rsid w:val="00E655EC"/>
    <w:rsid w:val="00E65993"/>
    <w:rsid w:val="00E65B6D"/>
    <w:rsid w:val="00E65E40"/>
    <w:rsid w:val="00E66195"/>
    <w:rsid w:val="00E66295"/>
    <w:rsid w:val="00E66514"/>
    <w:rsid w:val="00E666FB"/>
    <w:rsid w:val="00E66C10"/>
    <w:rsid w:val="00E66E19"/>
    <w:rsid w:val="00E6725B"/>
    <w:rsid w:val="00E6726E"/>
    <w:rsid w:val="00E6750B"/>
    <w:rsid w:val="00E67A44"/>
    <w:rsid w:val="00E7006B"/>
    <w:rsid w:val="00E701A9"/>
    <w:rsid w:val="00E70443"/>
    <w:rsid w:val="00E70562"/>
    <w:rsid w:val="00E70666"/>
    <w:rsid w:val="00E707F1"/>
    <w:rsid w:val="00E7080F"/>
    <w:rsid w:val="00E7093A"/>
    <w:rsid w:val="00E71179"/>
    <w:rsid w:val="00E71567"/>
    <w:rsid w:val="00E716D6"/>
    <w:rsid w:val="00E71824"/>
    <w:rsid w:val="00E721E2"/>
    <w:rsid w:val="00E72493"/>
    <w:rsid w:val="00E7286A"/>
    <w:rsid w:val="00E72EA8"/>
    <w:rsid w:val="00E72FC4"/>
    <w:rsid w:val="00E73445"/>
    <w:rsid w:val="00E735C6"/>
    <w:rsid w:val="00E73709"/>
    <w:rsid w:val="00E73AB3"/>
    <w:rsid w:val="00E73BBF"/>
    <w:rsid w:val="00E73D96"/>
    <w:rsid w:val="00E74293"/>
    <w:rsid w:val="00E74959"/>
    <w:rsid w:val="00E749F7"/>
    <w:rsid w:val="00E74BD1"/>
    <w:rsid w:val="00E74DEF"/>
    <w:rsid w:val="00E74E53"/>
    <w:rsid w:val="00E75A38"/>
    <w:rsid w:val="00E75AEB"/>
    <w:rsid w:val="00E7605F"/>
    <w:rsid w:val="00E7668E"/>
    <w:rsid w:val="00E768DC"/>
    <w:rsid w:val="00E76B59"/>
    <w:rsid w:val="00E76BFF"/>
    <w:rsid w:val="00E76FB3"/>
    <w:rsid w:val="00E77BE5"/>
    <w:rsid w:val="00E802C4"/>
    <w:rsid w:val="00E8067C"/>
    <w:rsid w:val="00E808B6"/>
    <w:rsid w:val="00E808F4"/>
    <w:rsid w:val="00E80A08"/>
    <w:rsid w:val="00E81559"/>
    <w:rsid w:val="00E81A9B"/>
    <w:rsid w:val="00E81C4D"/>
    <w:rsid w:val="00E827BA"/>
    <w:rsid w:val="00E82910"/>
    <w:rsid w:val="00E83077"/>
    <w:rsid w:val="00E831EB"/>
    <w:rsid w:val="00E83520"/>
    <w:rsid w:val="00E83824"/>
    <w:rsid w:val="00E83AE6"/>
    <w:rsid w:val="00E84063"/>
    <w:rsid w:val="00E84158"/>
    <w:rsid w:val="00E84325"/>
    <w:rsid w:val="00E844EB"/>
    <w:rsid w:val="00E84B5D"/>
    <w:rsid w:val="00E84BEC"/>
    <w:rsid w:val="00E84D53"/>
    <w:rsid w:val="00E84E0D"/>
    <w:rsid w:val="00E84F84"/>
    <w:rsid w:val="00E8512B"/>
    <w:rsid w:val="00E8530E"/>
    <w:rsid w:val="00E85E59"/>
    <w:rsid w:val="00E85E74"/>
    <w:rsid w:val="00E85F27"/>
    <w:rsid w:val="00E8695C"/>
    <w:rsid w:val="00E86E22"/>
    <w:rsid w:val="00E8706C"/>
    <w:rsid w:val="00E873F5"/>
    <w:rsid w:val="00E87401"/>
    <w:rsid w:val="00E87867"/>
    <w:rsid w:val="00E879F9"/>
    <w:rsid w:val="00E87AEC"/>
    <w:rsid w:val="00E87F82"/>
    <w:rsid w:val="00E9006F"/>
    <w:rsid w:val="00E90A10"/>
    <w:rsid w:val="00E910BB"/>
    <w:rsid w:val="00E912C7"/>
    <w:rsid w:val="00E9136C"/>
    <w:rsid w:val="00E91572"/>
    <w:rsid w:val="00E91719"/>
    <w:rsid w:val="00E918B1"/>
    <w:rsid w:val="00E91972"/>
    <w:rsid w:val="00E91E29"/>
    <w:rsid w:val="00E92E34"/>
    <w:rsid w:val="00E937E2"/>
    <w:rsid w:val="00E9390C"/>
    <w:rsid w:val="00E94493"/>
    <w:rsid w:val="00E944C0"/>
    <w:rsid w:val="00E944F0"/>
    <w:rsid w:val="00E948C4"/>
    <w:rsid w:val="00E94BC9"/>
    <w:rsid w:val="00E9511F"/>
    <w:rsid w:val="00E95488"/>
    <w:rsid w:val="00E95860"/>
    <w:rsid w:val="00E958CA"/>
    <w:rsid w:val="00E960D6"/>
    <w:rsid w:val="00E9634B"/>
    <w:rsid w:val="00E96502"/>
    <w:rsid w:val="00E96893"/>
    <w:rsid w:val="00E9690A"/>
    <w:rsid w:val="00E969F9"/>
    <w:rsid w:val="00E96A7D"/>
    <w:rsid w:val="00E96C02"/>
    <w:rsid w:val="00E96EC0"/>
    <w:rsid w:val="00E971D7"/>
    <w:rsid w:val="00E9760C"/>
    <w:rsid w:val="00EA0367"/>
    <w:rsid w:val="00EA0407"/>
    <w:rsid w:val="00EA04E1"/>
    <w:rsid w:val="00EA0598"/>
    <w:rsid w:val="00EA059B"/>
    <w:rsid w:val="00EA0FCA"/>
    <w:rsid w:val="00EA0FFF"/>
    <w:rsid w:val="00EA10B8"/>
    <w:rsid w:val="00EA1495"/>
    <w:rsid w:val="00EA1526"/>
    <w:rsid w:val="00EA1638"/>
    <w:rsid w:val="00EA17A0"/>
    <w:rsid w:val="00EA19C5"/>
    <w:rsid w:val="00EA1BC7"/>
    <w:rsid w:val="00EA1D72"/>
    <w:rsid w:val="00EA209B"/>
    <w:rsid w:val="00EA2109"/>
    <w:rsid w:val="00EA2622"/>
    <w:rsid w:val="00EA2637"/>
    <w:rsid w:val="00EA27FC"/>
    <w:rsid w:val="00EA2822"/>
    <w:rsid w:val="00EA28FF"/>
    <w:rsid w:val="00EA2C4E"/>
    <w:rsid w:val="00EA32E2"/>
    <w:rsid w:val="00EA351F"/>
    <w:rsid w:val="00EA3A2E"/>
    <w:rsid w:val="00EA3B65"/>
    <w:rsid w:val="00EA3DBE"/>
    <w:rsid w:val="00EA4435"/>
    <w:rsid w:val="00EA4525"/>
    <w:rsid w:val="00EA4D95"/>
    <w:rsid w:val="00EA4DF5"/>
    <w:rsid w:val="00EA53BE"/>
    <w:rsid w:val="00EA55D9"/>
    <w:rsid w:val="00EA5E0E"/>
    <w:rsid w:val="00EA6081"/>
    <w:rsid w:val="00EA6869"/>
    <w:rsid w:val="00EA6B63"/>
    <w:rsid w:val="00EA71B6"/>
    <w:rsid w:val="00EA72AF"/>
    <w:rsid w:val="00EA74A5"/>
    <w:rsid w:val="00EA794D"/>
    <w:rsid w:val="00EA79B5"/>
    <w:rsid w:val="00EA79BA"/>
    <w:rsid w:val="00EB08AE"/>
    <w:rsid w:val="00EB09D2"/>
    <w:rsid w:val="00EB0A3B"/>
    <w:rsid w:val="00EB0AEB"/>
    <w:rsid w:val="00EB1B0B"/>
    <w:rsid w:val="00EB1E8A"/>
    <w:rsid w:val="00EB2162"/>
    <w:rsid w:val="00EB235F"/>
    <w:rsid w:val="00EB24A9"/>
    <w:rsid w:val="00EB269D"/>
    <w:rsid w:val="00EB27EA"/>
    <w:rsid w:val="00EB2B25"/>
    <w:rsid w:val="00EB2CDA"/>
    <w:rsid w:val="00EB2DA0"/>
    <w:rsid w:val="00EB3688"/>
    <w:rsid w:val="00EB3861"/>
    <w:rsid w:val="00EB3A60"/>
    <w:rsid w:val="00EB3DDA"/>
    <w:rsid w:val="00EB455A"/>
    <w:rsid w:val="00EB46E0"/>
    <w:rsid w:val="00EB4CB1"/>
    <w:rsid w:val="00EB4FC2"/>
    <w:rsid w:val="00EB5524"/>
    <w:rsid w:val="00EB5764"/>
    <w:rsid w:val="00EB5937"/>
    <w:rsid w:val="00EB59C1"/>
    <w:rsid w:val="00EB5B77"/>
    <w:rsid w:val="00EB61A5"/>
    <w:rsid w:val="00EB6C04"/>
    <w:rsid w:val="00EB6DEA"/>
    <w:rsid w:val="00EB6FB9"/>
    <w:rsid w:val="00EB74E2"/>
    <w:rsid w:val="00EB750A"/>
    <w:rsid w:val="00EB78F3"/>
    <w:rsid w:val="00EB79E9"/>
    <w:rsid w:val="00EB79EA"/>
    <w:rsid w:val="00EC075D"/>
    <w:rsid w:val="00EC097D"/>
    <w:rsid w:val="00EC0A37"/>
    <w:rsid w:val="00EC0DC7"/>
    <w:rsid w:val="00EC10CF"/>
    <w:rsid w:val="00EC1270"/>
    <w:rsid w:val="00EC14A2"/>
    <w:rsid w:val="00EC14E4"/>
    <w:rsid w:val="00EC17A8"/>
    <w:rsid w:val="00EC1E06"/>
    <w:rsid w:val="00EC1F0F"/>
    <w:rsid w:val="00EC2446"/>
    <w:rsid w:val="00EC24D0"/>
    <w:rsid w:val="00EC26C2"/>
    <w:rsid w:val="00EC315E"/>
    <w:rsid w:val="00EC317E"/>
    <w:rsid w:val="00EC327E"/>
    <w:rsid w:val="00EC34B4"/>
    <w:rsid w:val="00EC35A4"/>
    <w:rsid w:val="00EC3655"/>
    <w:rsid w:val="00EC41EA"/>
    <w:rsid w:val="00EC432D"/>
    <w:rsid w:val="00EC43F2"/>
    <w:rsid w:val="00EC488D"/>
    <w:rsid w:val="00EC4A62"/>
    <w:rsid w:val="00EC4F14"/>
    <w:rsid w:val="00EC4FBB"/>
    <w:rsid w:val="00EC5224"/>
    <w:rsid w:val="00EC5267"/>
    <w:rsid w:val="00EC5BCE"/>
    <w:rsid w:val="00EC5EB0"/>
    <w:rsid w:val="00EC6053"/>
    <w:rsid w:val="00EC62B7"/>
    <w:rsid w:val="00EC63EB"/>
    <w:rsid w:val="00EC63F8"/>
    <w:rsid w:val="00EC6526"/>
    <w:rsid w:val="00EC6F8D"/>
    <w:rsid w:val="00EC6FEC"/>
    <w:rsid w:val="00EC7027"/>
    <w:rsid w:val="00EC75FB"/>
    <w:rsid w:val="00EC791A"/>
    <w:rsid w:val="00EC7A24"/>
    <w:rsid w:val="00EC7A7F"/>
    <w:rsid w:val="00EC7CEA"/>
    <w:rsid w:val="00EC7DE6"/>
    <w:rsid w:val="00EC7E85"/>
    <w:rsid w:val="00ED009F"/>
    <w:rsid w:val="00ED0164"/>
    <w:rsid w:val="00ED01BF"/>
    <w:rsid w:val="00ED01E0"/>
    <w:rsid w:val="00ED058C"/>
    <w:rsid w:val="00ED0662"/>
    <w:rsid w:val="00ED0AD0"/>
    <w:rsid w:val="00ED0FBF"/>
    <w:rsid w:val="00ED128B"/>
    <w:rsid w:val="00ED1928"/>
    <w:rsid w:val="00ED1983"/>
    <w:rsid w:val="00ED2488"/>
    <w:rsid w:val="00ED2657"/>
    <w:rsid w:val="00ED266A"/>
    <w:rsid w:val="00ED2E9B"/>
    <w:rsid w:val="00ED2EDF"/>
    <w:rsid w:val="00ED2FCC"/>
    <w:rsid w:val="00ED33DA"/>
    <w:rsid w:val="00ED341F"/>
    <w:rsid w:val="00ED366C"/>
    <w:rsid w:val="00ED38B2"/>
    <w:rsid w:val="00ED3EE7"/>
    <w:rsid w:val="00ED4178"/>
    <w:rsid w:val="00ED4346"/>
    <w:rsid w:val="00ED446C"/>
    <w:rsid w:val="00ED450F"/>
    <w:rsid w:val="00ED4823"/>
    <w:rsid w:val="00ED4928"/>
    <w:rsid w:val="00ED49CE"/>
    <w:rsid w:val="00ED4C63"/>
    <w:rsid w:val="00ED4DA9"/>
    <w:rsid w:val="00ED50B2"/>
    <w:rsid w:val="00ED5187"/>
    <w:rsid w:val="00ED5750"/>
    <w:rsid w:val="00ED5919"/>
    <w:rsid w:val="00ED59B0"/>
    <w:rsid w:val="00ED5B0A"/>
    <w:rsid w:val="00ED5B81"/>
    <w:rsid w:val="00ED5C40"/>
    <w:rsid w:val="00ED5C78"/>
    <w:rsid w:val="00ED638C"/>
    <w:rsid w:val="00ED6409"/>
    <w:rsid w:val="00ED6D81"/>
    <w:rsid w:val="00ED6EBD"/>
    <w:rsid w:val="00ED722D"/>
    <w:rsid w:val="00ED749C"/>
    <w:rsid w:val="00ED7603"/>
    <w:rsid w:val="00ED77CE"/>
    <w:rsid w:val="00ED7A28"/>
    <w:rsid w:val="00EE0083"/>
    <w:rsid w:val="00EE0427"/>
    <w:rsid w:val="00EE0592"/>
    <w:rsid w:val="00EE072D"/>
    <w:rsid w:val="00EE0CEB"/>
    <w:rsid w:val="00EE0DDF"/>
    <w:rsid w:val="00EE0E10"/>
    <w:rsid w:val="00EE176A"/>
    <w:rsid w:val="00EE2218"/>
    <w:rsid w:val="00EE2493"/>
    <w:rsid w:val="00EE2531"/>
    <w:rsid w:val="00EE27F6"/>
    <w:rsid w:val="00EE283F"/>
    <w:rsid w:val="00EE2939"/>
    <w:rsid w:val="00EE294D"/>
    <w:rsid w:val="00EE2B51"/>
    <w:rsid w:val="00EE2CAC"/>
    <w:rsid w:val="00EE2DB1"/>
    <w:rsid w:val="00EE327A"/>
    <w:rsid w:val="00EE3414"/>
    <w:rsid w:val="00EE359D"/>
    <w:rsid w:val="00EE39C1"/>
    <w:rsid w:val="00EE3D52"/>
    <w:rsid w:val="00EE3ED8"/>
    <w:rsid w:val="00EE471C"/>
    <w:rsid w:val="00EE473D"/>
    <w:rsid w:val="00EE48CB"/>
    <w:rsid w:val="00EE49EB"/>
    <w:rsid w:val="00EE59F7"/>
    <w:rsid w:val="00EE5AF9"/>
    <w:rsid w:val="00EE5B6C"/>
    <w:rsid w:val="00EE5B9A"/>
    <w:rsid w:val="00EE63D0"/>
    <w:rsid w:val="00EE6517"/>
    <w:rsid w:val="00EE7691"/>
    <w:rsid w:val="00EE79B8"/>
    <w:rsid w:val="00EE79C2"/>
    <w:rsid w:val="00EE7C2F"/>
    <w:rsid w:val="00EF020F"/>
    <w:rsid w:val="00EF02AF"/>
    <w:rsid w:val="00EF0FFF"/>
    <w:rsid w:val="00EF1204"/>
    <w:rsid w:val="00EF19C2"/>
    <w:rsid w:val="00EF2289"/>
    <w:rsid w:val="00EF28D1"/>
    <w:rsid w:val="00EF2A44"/>
    <w:rsid w:val="00EF2BC1"/>
    <w:rsid w:val="00EF2EA7"/>
    <w:rsid w:val="00EF2F70"/>
    <w:rsid w:val="00EF2F77"/>
    <w:rsid w:val="00EF30BC"/>
    <w:rsid w:val="00EF3108"/>
    <w:rsid w:val="00EF310D"/>
    <w:rsid w:val="00EF327C"/>
    <w:rsid w:val="00EF34F1"/>
    <w:rsid w:val="00EF39FA"/>
    <w:rsid w:val="00EF4018"/>
    <w:rsid w:val="00EF4A78"/>
    <w:rsid w:val="00EF4F8B"/>
    <w:rsid w:val="00EF57BA"/>
    <w:rsid w:val="00EF583D"/>
    <w:rsid w:val="00EF66C5"/>
    <w:rsid w:val="00EF6AD2"/>
    <w:rsid w:val="00EF6CB7"/>
    <w:rsid w:val="00EF6E70"/>
    <w:rsid w:val="00F00141"/>
    <w:rsid w:val="00F00623"/>
    <w:rsid w:val="00F0093C"/>
    <w:rsid w:val="00F00ACE"/>
    <w:rsid w:val="00F01DA7"/>
    <w:rsid w:val="00F01F2C"/>
    <w:rsid w:val="00F0210E"/>
    <w:rsid w:val="00F02161"/>
    <w:rsid w:val="00F0259F"/>
    <w:rsid w:val="00F0283D"/>
    <w:rsid w:val="00F0288E"/>
    <w:rsid w:val="00F02BCA"/>
    <w:rsid w:val="00F02C39"/>
    <w:rsid w:val="00F02D7B"/>
    <w:rsid w:val="00F02E95"/>
    <w:rsid w:val="00F02FBC"/>
    <w:rsid w:val="00F031D6"/>
    <w:rsid w:val="00F03282"/>
    <w:rsid w:val="00F033A6"/>
    <w:rsid w:val="00F038A9"/>
    <w:rsid w:val="00F03989"/>
    <w:rsid w:val="00F03A11"/>
    <w:rsid w:val="00F03D10"/>
    <w:rsid w:val="00F04209"/>
    <w:rsid w:val="00F04A88"/>
    <w:rsid w:val="00F04BC1"/>
    <w:rsid w:val="00F04F20"/>
    <w:rsid w:val="00F0543E"/>
    <w:rsid w:val="00F054BE"/>
    <w:rsid w:val="00F054FD"/>
    <w:rsid w:val="00F056E2"/>
    <w:rsid w:val="00F05C4E"/>
    <w:rsid w:val="00F05CC7"/>
    <w:rsid w:val="00F05F7E"/>
    <w:rsid w:val="00F06139"/>
    <w:rsid w:val="00F06290"/>
    <w:rsid w:val="00F065A4"/>
    <w:rsid w:val="00F0679D"/>
    <w:rsid w:val="00F0722F"/>
    <w:rsid w:val="00F07645"/>
    <w:rsid w:val="00F078BC"/>
    <w:rsid w:val="00F07947"/>
    <w:rsid w:val="00F079D6"/>
    <w:rsid w:val="00F07B28"/>
    <w:rsid w:val="00F07DDF"/>
    <w:rsid w:val="00F10318"/>
    <w:rsid w:val="00F1031F"/>
    <w:rsid w:val="00F105B2"/>
    <w:rsid w:val="00F108E5"/>
    <w:rsid w:val="00F10928"/>
    <w:rsid w:val="00F10AB1"/>
    <w:rsid w:val="00F10B5C"/>
    <w:rsid w:val="00F10C3B"/>
    <w:rsid w:val="00F11040"/>
    <w:rsid w:val="00F12504"/>
    <w:rsid w:val="00F12704"/>
    <w:rsid w:val="00F12A0A"/>
    <w:rsid w:val="00F12BD0"/>
    <w:rsid w:val="00F12CEB"/>
    <w:rsid w:val="00F12F89"/>
    <w:rsid w:val="00F12FE9"/>
    <w:rsid w:val="00F13206"/>
    <w:rsid w:val="00F134EB"/>
    <w:rsid w:val="00F136F4"/>
    <w:rsid w:val="00F1380F"/>
    <w:rsid w:val="00F14360"/>
    <w:rsid w:val="00F14765"/>
    <w:rsid w:val="00F14AC6"/>
    <w:rsid w:val="00F14CBA"/>
    <w:rsid w:val="00F150C1"/>
    <w:rsid w:val="00F150CA"/>
    <w:rsid w:val="00F15237"/>
    <w:rsid w:val="00F15265"/>
    <w:rsid w:val="00F15278"/>
    <w:rsid w:val="00F153AB"/>
    <w:rsid w:val="00F15447"/>
    <w:rsid w:val="00F15805"/>
    <w:rsid w:val="00F15878"/>
    <w:rsid w:val="00F15BA9"/>
    <w:rsid w:val="00F164CB"/>
    <w:rsid w:val="00F168C1"/>
    <w:rsid w:val="00F16B6D"/>
    <w:rsid w:val="00F16BA9"/>
    <w:rsid w:val="00F16E3C"/>
    <w:rsid w:val="00F17381"/>
    <w:rsid w:val="00F17635"/>
    <w:rsid w:val="00F1788B"/>
    <w:rsid w:val="00F1794E"/>
    <w:rsid w:val="00F17A1B"/>
    <w:rsid w:val="00F17D06"/>
    <w:rsid w:val="00F17E0B"/>
    <w:rsid w:val="00F17E2F"/>
    <w:rsid w:val="00F201F8"/>
    <w:rsid w:val="00F20352"/>
    <w:rsid w:val="00F206BA"/>
    <w:rsid w:val="00F215B7"/>
    <w:rsid w:val="00F217F7"/>
    <w:rsid w:val="00F21ABB"/>
    <w:rsid w:val="00F21D36"/>
    <w:rsid w:val="00F21F9F"/>
    <w:rsid w:val="00F223F2"/>
    <w:rsid w:val="00F22791"/>
    <w:rsid w:val="00F23128"/>
    <w:rsid w:val="00F23183"/>
    <w:rsid w:val="00F23377"/>
    <w:rsid w:val="00F23492"/>
    <w:rsid w:val="00F236BC"/>
    <w:rsid w:val="00F23CD0"/>
    <w:rsid w:val="00F23DBD"/>
    <w:rsid w:val="00F23E62"/>
    <w:rsid w:val="00F2418F"/>
    <w:rsid w:val="00F245BB"/>
    <w:rsid w:val="00F24845"/>
    <w:rsid w:val="00F249A3"/>
    <w:rsid w:val="00F24B30"/>
    <w:rsid w:val="00F24C5B"/>
    <w:rsid w:val="00F25402"/>
    <w:rsid w:val="00F2570B"/>
    <w:rsid w:val="00F257D7"/>
    <w:rsid w:val="00F259E2"/>
    <w:rsid w:val="00F25AD9"/>
    <w:rsid w:val="00F2647A"/>
    <w:rsid w:val="00F26730"/>
    <w:rsid w:val="00F26CB6"/>
    <w:rsid w:val="00F27555"/>
    <w:rsid w:val="00F27679"/>
    <w:rsid w:val="00F27924"/>
    <w:rsid w:val="00F27BBB"/>
    <w:rsid w:val="00F27E7C"/>
    <w:rsid w:val="00F27F7B"/>
    <w:rsid w:val="00F303ED"/>
    <w:rsid w:val="00F30665"/>
    <w:rsid w:val="00F3068C"/>
    <w:rsid w:val="00F3095E"/>
    <w:rsid w:val="00F30CDD"/>
    <w:rsid w:val="00F31096"/>
    <w:rsid w:val="00F3112B"/>
    <w:rsid w:val="00F3169B"/>
    <w:rsid w:val="00F316A3"/>
    <w:rsid w:val="00F31DFE"/>
    <w:rsid w:val="00F3234B"/>
    <w:rsid w:val="00F32534"/>
    <w:rsid w:val="00F32BDB"/>
    <w:rsid w:val="00F336AF"/>
    <w:rsid w:val="00F33762"/>
    <w:rsid w:val="00F33856"/>
    <w:rsid w:val="00F33C67"/>
    <w:rsid w:val="00F33FA2"/>
    <w:rsid w:val="00F34107"/>
    <w:rsid w:val="00F34270"/>
    <w:rsid w:val="00F34B56"/>
    <w:rsid w:val="00F34E8E"/>
    <w:rsid w:val="00F351CA"/>
    <w:rsid w:val="00F3524E"/>
    <w:rsid w:val="00F35395"/>
    <w:rsid w:val="00F354FE"/>
    <w:rsid w:val="00F3550C"/>
    <w:rsid w:val="00F35668"/>
    <w:rsid w:val="00F356DC"/>
    <w:rsid w:val="00F35A6F"/>
    <w:rsid w:val="00F35C71"/>
    <w:rsid w:val="00F35D6D"/>
    <w:rsid w:val="00F3676B"/>
    <w:rsid w:val="00F36886"/>
    <w:rsid w:val="00F36BBC"/>
    <w:rsid w:val="00F36EAE"/>
    <w:rsid w:val="00F37070"/>
    <w:rsid w:val="00F3722C"/>
    <w:rsid w:val="00F378D4"/>
    <w:rsid w:val="00F37ED1"/>
    <w:rsid w:val="00F401C3"/>
    <w:rsid w:val="00F4026D"/>
    <w:rsid w:val="00F4070C"/>
    <w:rsid w:val="00F40A89"/>
    <w:rsid w:val="00F40D7E"/>
    <w:rsid w:val="00F40E94"/>
    <w:rsid w:val="00F41FD1"/>
    <w:rsid w:val="00F4223C"/>
    <w:rsid w:val="00F42353"/>
    <w:rsid w:val="00F4290D"/>
    <w:rsid w:val="00F42A64"/>
    <w:rsid w:val="00F42B9D"/>
    <w:rsid w:val="00F42E39"/>
    <w:rsid w:val="00F43248"/>
    <w:rsid w:val="00F43472"/>
    <w:rsid w:val="00F438E9"/>
    <w:rsid w:val="00F43EC4"/>
    <w:rsid w:val="00F441A1"/>
    <w:rsid w:val="00F444EA"/>
    <w:rsid w:val="00F445A0"/>
    <w:rsid w:val="00F4474F"/>
    <w:rsid w:val="00F44B5D"/>
    <w:rsid w:val="00F45D7F"/>
    <w:rsid w:val="00F45FA5"/>
    <w:rsid w:val="00F46B49"/>
    <w:rsid w:val="00F46B9C"/>
    <w:rsid w:val="00F472C5"/>
    <w:rsid w:val="00F4736C"/>
    <w:rsid w:val="00F47382"/>
    <w:rsid w:val="00F47554"/>
    <w:rsid w:val="00F47744"/>
    <w:rsid w:val="00F47A3D"/>
    <w:rsid w:val="00F47CDE"/>
    <w:rsid w:val="00F47EC5"/>
    <w:rsid w:val="00F47F10"/>
    <w:rsid w:val="00F5034C"/>
    <w:rsid w:val="00F503A2"/>
    <w:rsid w:val="00F51366"/>
    <w:rsid w:val="00F51528"/>
    <w:rsid w:val="00F51C01"/>
    <w:rsid w:val="00F5246E"/>
    <w:rsid w:val="00F52480"/>
    <w:rsid w:val="00F52590"/>
    <w:rsid w:val="00F527F8"/>
    <w:rsid w:val="00F52A0D"/>
    <w:rsid w:val="00F53090"/>
    <w:rsid w:val="00F53294"/>
    <w:rsid w:val="00F535F3"/>
    <w:rsid w:val="00F53CA8"/>
    <w:rsid w:val="00F53CA9"/>
    <w:rsid w:val="00F53DAF"/>
    <w:rsid w:val="00F54029"/>
    <w:rsid w:val="00F541E9"/>
    <w:rsid w:val="00F542E2"/>
    <w:rsid w:val="00F54508"/>
    <w:rsid w:val="00F54BCC"/>
    <w:rsid w:val="00F54DBA"/>
    <w:rsid w:val="00F54F9B"/>
    <w:rsid w:val="00F553AE"/>
    <w:rsid w:val="00F557A3"/>
    <w:rsid w:val="00F55A28"/>
    <w:rsid w:val="00F55B93"/>
    <w:rsid w:val="00F55DF2"/>
    <w:rsid w:val="00F56632"/>
    <w:rsid w:val="00F56941"/>
    <w:rsid w:val="00F56B26"/>
    <w:rsid w:val="00F57064"/>
    <w:rsid w:val="00F57716"/>
    <w:rsid w:val="00F57B34"/>
    <w:rsid w:val="00F57F52"/>
    <w:rsid w:val="00F600F5"/>
    <w:rsid w:val="00F6013E"/>
    <w:rsid w:val="00F601C8"/>
    <w:rsid w:val="00F6082C"/>
    <w:rsid w:val="00F60945"/>
    <w:rsid w:val="00F60984"/>
    <w:rsid w:val="00F60A36"/>
    <w:rsid w:val="00F60DE2"/>
    <w:rsid w:val="00F60F9C"/>
    <w:rsid w:val="00F60FE0"/>
    <w:rsid w:val="00F61069"/>
    <w:rsid w:val="00F61529"/>
    <w:rsid w:val="00F6192C"/>
    <w:rsid w:val="00F61D00"/>
    <w:rsid w:val="00F61DE3"/>
    <w:rsid w:val="00F620E4"/>
    <w:rsid w:val="00F621BC"/>
    <w:rsid w:val="00F626CE"/>
    <w:rsid w:val="00F62792"/>
    <w:rsid w:val="00F62996"/>
    <w:rsid w:val="00F62D12"/>
    <w:rsid w:val="00F62D84"/>
    <w:rsid w:val="00F62E15"/>
    <w:rsid w:val="00F62E8C"/>
    <w:rsid w:val="00F631E7"/>
    <w:rsid w:val="00F63779"/>
    <w:rsid w:val="00F63A40"/>
    <w:rsid w:val="00F63BA2"/>
    <w:rsid w:val="00F642AF"/>
    <w:rsid w:val="00F6430F"/>
    <w:rsid w:val="00F643CB"/>
    <w:rsid w:val="00F6471C"/>
    <w:rsid w:val="00F649D6"/>
    <w:rsid w:val="00F6525E"/>
    <w:rsid w:val="00F6571D"/>
    <w:rsid w:val="00F65EAE"/>
    <w:rsid w:val="00F66044"/>
    <w:rsid w:val="00F6639B"/>
    <w:rsid w:val="00F663A0"/>
    <w:rsid w:val="00F6647D"/>
    <w:rsid w:val="00F6682D"/>
    <w:rsid w:val="00F66E73"/>
    <w:rsid w:val="00F674B6"/>
    <w:rsid w:val="00F6781A"/>
    <w:rsid w:val="00F67AEF"/>
    <w:rsid w:val="00F709CB"/>
    <w:rsid w:val="00F70CA0"/>
    <w:rsid w:val="00F7157D"/>
    <w:rsid w:val="00F716A9"/>
    <w:rsid w:val="00F71889"/>
    <w:rsid w:val="00F71918"/>
    <w:rsid w:val="00F71CF3"/>
    <w:rsid w:val="00F72083"/>
    <w:rsid w:val="00F723EF"/>
    <w:rsid w:val="00F7255A"/>
    <w:rsid w:val="00F72AD2"/>
    <w:rsid w:val="00F72B9F"/>
    <w:rsid w:val="00F7301B"/>
    <w:rsid w:val="00F73046"/>
    <w:rsid w:val="00F730C9"/>
    <w:rsid w:val="00F73870"/>
    <w:rsid w:val="00F73960"/>
    <w:rsid w:val="00F73AC5"/>
    <w:rsid w:val="00F73D14"/>
    <w:rsid w:val="00F73E3A"/>
    <w:rsid w:val="00F74623"/>
    <w:rsid w:val="00F74742"/>
    <w:rsid w:val="00F74999"/>
    <w:rsid w:val="00F749B4"/>
    <w:rsid w:val="00F74C69"/>
    <w:rsid w:val="00F74FB7"/>
    <w:rsid w:val="00F75436"/>
    <w:rsid w:val="00F75823"/>
    <w:rsid w:val="00F75CD9"/>
    <w:rsid w:val="00F75E45"/>
    <w:rsid w:val="00F760D8"/>
    <w:rsid w:val="00F76151"/>
    <w:rsid w:val="00F76656"/>
    <w:rsid w:val="00F76709"/>
    <w:rsid w:val="00F76886"/>
    <w:rsid w:val="00F768D2"/>
    <w:rsid w:val="00F76A72"/>
    <w:rsid w:val="00F76EBD"/>
    <w:rsid w:val="00F76F5B"/>
    <w:rsid w:val="00F76FB6"/>
    <w:rsid w:val="00F773B2"/>
    <w:rsid w:val="00F77AF5"/>
    <w:rsid w:val="00F77CA9"/>
    <w:rsid w:val="00F800EA"/>
    <w:rsid w:val="00F80425"/>
    <w:rsid w:val="00F8058A"/>
    <w:rsid w:val="00F805BC"/>
    <w:rsid w:val="00F807F8"/>
    <w:rsid w:val="00F80A6A"/>
    <w:rsid w:val="00F8105D"/>
    <w:rsid w:val="00F812B0"/>
    <w:rsid w:val="00F81889"/>
    <w:rsid w:val="00F819C9"/>
    <w:rsid w:val="00F81CB6"/>
    <w:rsid w:val="00F81D20"/>
    <w:rsid w:val="00F8209F"/>
    <w:rsid w:val="00F82169"/>
    <w:rsid w:val="00F82472"/>
    <w:rsid w:val="00F83110"/>
    <w:rsid w:val="00F831CA"/>
    <w:rsid w:val="00F833B9"/>
    <w:rsid w:val="00F833DA"/>
    <w:rsid w:val="00F8376D"/>
    <w:rsid w:val="00F8423F"/>
    <w:rsid w:val="00F84814"/>
    <w:rsid w:val="00F8493D"/>
    <w:rsid w:val="00F84B24"/>
    <w:rsid w:val="00F84CB7"/>
    <w:rsid w:val="00F84E22"/>
    <w:rsid w:val="00F8518B"/>
    <w:rsid w:val="00F854D8"/>
    <w:rsid w:val="00F854FE"/>
    <w:rsid w:val="00F85694"/>
    <w:rsid w:val="00F85AF7"/>
    <w:rsid w:val="00F860EC"/>
    <w:rsid w:val="00F8616E"/>
    <w:rsid w:val="00F86A20"/>
    <w:rsid w:val="00F86DF6"/>
    <w:rsid w:val="00F87317"/>
    <w:rsid w:val="00F87942"/>
    <w:rsid w:val="00F904FE"/>
    <w:rsid w:val="00F9061B"/>
    <w:rsid w:val="00F90BF7"/>
    <w:rsid w:val="00F9124A"/>
    <w:rsid w:val="00F91447"/>
    <w:rsid w:val="00F91901"/>
    <w:rsid w:val="00F91B51"/>
    <w:rsid w:val="00F92138"/>
    <w:rsid w:val="00F9221B"/>
    <w:rsid w:val="00F92A18"/>
    <w:rsid w:val="00F92A57"/>
    <w:rsid w:val="00F92B16"/>
    <w:rsid w:val="00F92C5A"/>
    <w:rsid w:val="00F92DC2"/>
    <w:rsid w:val="00F9346A"/>
    <w:rsid w:val="00F93B8F"/>
    <w:rsid w:val="00F93D75"/>
    <w:rsid w:val="00F940DC"/>
    <w:rsid w:val="00F94218"/>
    <w:rsid w:val="00F94405"/>
    <w:rsid w:val="00F9470E"/>
    <w:rsid w:val="00F94865"/>
    <w:rsid w:val="00F94993"/>
    <w:rsid w:val="00F94D1C"/>
    <w:rsid w:val="00F950E7"/>
    <w:rsid w:val="00F951AD"/>
    <w:rsid w:val="00F95293"/>
    <w:rsid w:val="00F954CB"/>
    <w:rsid w:val="00F9576A"/>
    <w:rsid w:val="00F95787"/>
    <w:rsid w:val="00F95AD6"/>
    <w:rsid w:val="00F95E12"/>
    <w:rsid w:val="00F96869"/>
    <w:rsid w:val="00F968E0"/>
    <w:rsid w:val="00F96A9B"/>
    <w:rsid w:val="00F96C0A"/>
    <w:rsid w:val="00F97009"/>
    <w:rsid w:val="00F97390"/>
    <w:rsid w:val="00F9778C"/>
    <w:rsid w:val="00F9790C"/>
    <w:rsid w:val="00F979BF"/>
    <w:rsid w:val="00F97B35"/>
    <w:rsid w:val="00F97BC9"/>
    <w:rsid w:val="00FA01A2"/>
    <w:rsid w:val="00FA0AAD"/>
    <w:rsid w:val="00FA16A6"/>
    <w:rsid w:val="00FA194D"/>
    <w:rsid w:val="00FA1A95"/>
    <w:rsid w:val="00FA1B73"/>
    <w:rsid w:val="00FA21F3"/>
    <w:rsid w:val="00FA222A"/>
    <w:rsid w:val="00FA2731"/>
    <w:rsid w:val="00FA27CB"/>
    <w:rsid w:val="00FA28A1"/>
    <w:rsid w:val="00FA29D7"/>
    <w:rsid w:val="00FA2E63"/>
    <w:rsid w:val="00FA3D60"/>
    <w:rsid w:val="00FA3EBE"/>
    <w:rsid w:val="00FA3F26"/>
    <w:rsid w:val="00FA4250"/>
    <w:rsid w:val="00FA47CD"/>
    <w:rsid w:val="00FA4864"/>
    <w:rsid w:val="00FA4960"/>
    <w:rsid w:val="00FA49E6"/>
    <w:rsid w:val="00FA4C6E"/>
    <w:rsid w:val="00FA4EF7"/>
    <w:rsid w:val="00FA51A7"/>
    <w:rsid w:val="00FA51D9"/>
    <w:rsid w:val="00FA520A"/>
    <w:rsid w:val="00FA53D8"/>
    <w:rsid w:val="00FA555E"/>
    <w:rsid w:val="00FA556B"/>
    <w:rsid w:val="00FA5BD7"/>
    <w:rsid w:val="00FA5F80"/>
    <w:rsid w:val="00FA612E"/>
    <w:rsid w:val="00FA6365"/>
    <w:rsid w:val="00FA64F8"/>
    <w:rsid w:val="00FA6EED"/>
    <w:rsid w:val="00FA7030"/>
    <w:rsid w:val="00FA7388"/>
    <w:rsid w:val="00FA7AF9"/>
    <w:rsid w:val="00FB017E"/>
    <w:rsid w:val="00FB01A9"/>
    <w:rsid w:val="00FB0381"/>
    <w:rsid w:val="00FB04B9"/>
    <w:rsid w:val="00FB0D2F"/>
    <w:rsid w:val="00FB0D47"/>
    <w:rsid w:val="00FB0FF7"/>
    <w:rsid w:val="00FB1272"/>
    <w:rsid w:val="00FB1350"/>
    <w:rsid w:val="00FB1369"/>
    <w:rsid w:val="00FB1371"/>
    <w:rsid w:val="00FB188D"/>
    <w:rsid w:val="00FB206F"/>
    <w:rsid w:val="00FB2080"/>
    <w:rsid w:val="00FB27C3"/>
    <w:rsid w:val="00FB29EE"/>
    <w:rsid w:val="00FB2A0B"/>
    <w:rsid w:val="00FB2C83"/>
    <w:rsid w:val="00FB2DD0"/>
    <w:rsid w:val="00FB2E27"/>
    <w:rsid w:val="00FB3337"/>
    <w:rsid w:val="00FB3673"/>
    <w:rsid w:val="00FB38AA"/>
    <w:rsid w:val="00FB38C6"/>
    <w:rsid w:val="00FB3920"/>
    <w:rsid w:val="00FB3D36"/>
    <w:rsid w:val="00FB4102"/>
    <w:rsid w:val="00FB43A2"/>
    <w:rsid w:val="00FB445C"/>
    <w:rsid w:val="00FB44B6"/>
    <w:rsid w:val="00FB4E7A"/>
    <w:rsid w:val="00FB5313"/>
    <w:rsid w:val="00FB536E"/>
    <w:rsid w:val="00FB562A"/>
    <w:rsid w:val="00FB5690"/>
    <w:rsid w:val="00FB5861"/>
    <w:rsid w:val="00FB5AA5"/>
    <w:rsid w:val="00FB5BB2"/>
    <w:rsid w:val="00FB5D4F"/>
    <w:rsid w:val="00FB5E76"/>
    <w:rsid w:val="00FB5F7A"/>
    <w:rsid w:val="00FB5FE8"/>
    <w:rsid w:val="00FB61A3"/>
    <w:rsid w:val="00FB68F1"/>
    <w:rsid w:val="00FB6CFF"/>
    <w:rsid w:val="00FB7211"/>
    <w:rsid w:val="00FB73D2"/>
    <w:rsid w:val="00FB7597"/>
    <w:rsid w:val="00FB7986"/>
    <w:rsid w:val="00FB7FAB"/>
    <w:rsid w:val="00FC0042"/>
    <w:rsid w:val="00FC0093"/>
    <w:rsid w:val="00FC0275"/>
    <w:rsid w:val="00FC05C3"/>
    <w:rsid w:val="00FC0691"/>
    <w:rsid w:val="00FC08D5"/>
    <w:rsid w:val="00FC1102"/>
    <w:rsid w:val="00FC1812"/>
    <w:rsid w:val="00FC1825"/>
    <w:rsid w:val="00FC1A82"/>
    <w:rsid w:val="00FC1EDB"/>
    <w:rsid w:val="00FC1F30"/>
    <w:rsid w:val="00FC1FE7"/>
    <w:rsid w:val="00FC2073"/>
    <w:rsid w:val="00FC21B4"/>
    <w:rsid w:val="00FC22F3"/>
    <w:rsid w:val="00FC2413"/>
    <w:rsid w:val="00FC2589"/>
    <w:rsid w:val="00FC2918"/>
    <w:rsid w:val="00FC2B18"/>
    <w:rsid w:val="00FC2E5A"/>
    <w:rsid w:val="00FC3AB8"/>
    <w:rsid w:val="00FC3B63"/>
    <w:rsid w:val="00FC4BD8"/>
    <w:rsid w:val="00FC4D22"/>
    <w:rsid w:val="00FC55C7"/>
    <w:rsid w:val="00FC5A77"/>
    <w:rsid w:val="00FC5CD2"/>
    <w:rsid w:val="00FC5D68"/>
    <w:rsid w:val="00FC6133"/>
    <w:rsid w:val="00FC6279"/>
    <w:rsid w:val="00FC635B"/>
    <w:rsid w:val="00FC64E4"/>
    <w:rsid w:val="00FC64F0"/>
    <w:rsid w:val="00FC6D69"/>
    <w:rsid w:val="00FC752C"/>
    <w:rsid w:val="00FC75CC"/>
    <w:rsid w:val="00FC7630"/>
    <w:rsid w:val="00FC77F8"/>
    <w:rsid w:val="00FC791E"/>
    <w:rsid w:val="00FC7A6D"/>
    <w:rsid w:val="00FC7D40"/>
    <w:rsid w:val="00FD0239"/>
    <w:rsid w:val="00FD0311"/>
    <w:rsid w:val="00FD09FE"/>
    <w:rsid w:val="00FD0A15"/>
    <w:rsid w:val="00FD0DA4"/>
    <w:rsid w:val="00FD1555"/>
    <w:rsid w:val="00FD16FD"/>
    <w:rsid w:val="00FD172E"/>
    <w:rsid w:val="00FD1A3F"/>
    <w:rsid w:val="00FD1DD2"/>
    <w:rsid w:val="00FD29E3"/>
    <w:rsid w:val="00FD2E3A"/>
    <w:rsid w:val="00FD2E54"/>
    <w:rsid w:val="00FD35F4"/>
    <w:rsid w:val="00FD3636"/>
    <w:rsid w:val="00FD3D81"/>
    <w:rsid w:val="00FD45BD"/>
    <w:rsid w:val="00FD4633"/>
    <w:rsid w:val="00FD47B1"/>
    <w:rsid w:val="00FD484D"/>
    <w:rsid w:val="00FD4FE8"/>
    <w:rsid w:val="00FD5EF1"/>
    <w:rsid w:val="00FD62D1"/>
    <w:rsid w:val="00FD6515"/>
    <w:rsid w:val="00FD6714"/>
    <w:rsid w:val="00FD6723"/>
    <w:rsid w:val="00FD67DC"/>
    <w:rsid w:val="00FD6967"/>
    <w:rsid w:val="00FD6F9F"/>
    <w:rsid w:val="00FD710F"/>
    <w:rsid w:val="00FD7112"/>
    <w:rsid w:val="00FD7597"/>
    <w:rsid w:val="00FD75F3"/>
    <w:rsid w:val="00FD79C0"/>
    <w:rsid w:val="00FD7B33"/>
    <w:rsid w:val="00FD7C3B"/>
    <w:rsid w:val="00FD7CCD"/>
    <w:rsid w:val="00FD7EDD"/>
    <w:rsid w:val="00FE02E6"/>
    <w:rsid w:val="00FE0323"/>
    <w:rsid w:val="00FE0642"/>
    <w:rsid w:val="00FE0C7F"/>
    <w:rsid w:val="00FE12E5"/>
    <w:rsid w:val="00FE1447"/>
    <w:rsid w:val="00FE145D"/>
    <w:rsid w:val="00FE1FFB"/>
    <w:rsid w:val="00FE2472"/>
    <w:rsid w:val="00FE2873"/>
    <w:rsid w:val="00FE2CC6"/>
    <w:rsid w:val="00FE2DE5"/>
    <w:rsid w:val="00FE301E"/>
    <w:rsid w:val="00FE32D8"/>
    <w:rsid w:val="00FE3A49"/>
    <w:rsid w:val="00FE3A68"/>
    <w:rsid w:val="00FE3CC5"/>
    <w:rsid w:val="00FE3D3A"/>
    <w:rsid w:val="00FE3DF0"/>
    <w:rsid w:val="00FE46A4"/>
    <w:rsid w:val="00FE48C3"/>
    <w:rsid w:val="00FE4D28"/>
    <w:rsid w:val="00FE4F34"/>
    <w:rsid w:val="00FE4F4D"/>
    <w:rsid w:val="00FE504B"/>
    <w:rsid w:val="00FE51EE"/>
    <w:rsid w:val="00FE52C0"/>
    <w:rsid w:val="00FE544F"/>
    <w:rsid w:val="00FE5688"/>
    <w:rsid w:val="00FE5A60"/>
    <w:rsid w:val="00FE5B40"/>
    <w:rsid w:val="00FE5C54"/>
    <w:rsid w:val="00FE5CEE"/>
    <w:rsid w:val="00FE5D50"/>
    <w:rsid w:val="00FE66A7"/>
    <w:rsid w:val="00FE68D2"/>
    <w:rsid w:val="00FE698D"/>
    <w:rsid w:val="00FE755E"/>
    <w:rsid w:val="00FE757E"/>
    <w:rsid w:val="00FE78EF"/>
    <w:rsid w:val="00FE7994"/>
    <w:rsid w:val="00FF0390"/>
    <w:rsid w:val="00FF074F"/>
    <w:rsid w:val="00FF0754"/>
    <w:rsid w:val="00FF0AF4"/>
    <w:rsid w:val="00FF2064"/>
    <w:rsid w:val="00FF2253"/>
    <w:rsid w:val="00FF2675"/>
    <w:rsid w:val="00FF2C11"/>
    <w:rsid w:val="00FF30F1"/>
    <w:rsid w:val="00FF34B0"/>
    <w:rsid w:val="00FF3874"/>
    <w:rsid w:val="00FF3915"/>
    <w:rsid w:val="00FF3AE1"/>
    <w:rsid w:val="00FF3E85"/>
    <w:rsid w:val="00FF413A"/>
    <w:rsid w:val="00FF4244"/>
    <w:rsid w:val="00FF427B"/>
    <w:rsid w:val="00FF444C"/>
    <w:rsid w:val="00FF4600"/>
    <w:rsid w:val="00FF4633"/>
    <w:rsid w:val="00FF494A"/>
    <w:rsid w:val="00FF4D58"/>
    <w:rsid w:val="00FF4DF3"/>
    <w:rsid w:val="00FF4EEC"/>
    <w:rsid w:val="00FF4F29"/>
    <w:rsid w:val="00FF4F3E"/>
    <w:rsid w:val="00FF515D"/>
    <w:rsid w:val="00FF5283"/>
    <w:rsid w:val="00FF5357"/>
    <w:rsid w:val="00FF57EC"/>
    <w:rsid w:val="00FF5A9A"/>
    <w:rsid w:val="00FF5B76"/>
    <w:rsid w:val="00FF5C38"/>
    <w:rsid w:val="00FF626C"/>
    <w:rsid w:val="00FF6489"/>
    <w:rsid w:val="00FF64DD"/>
    <w:rsid w:val="00FF690E"/>
    <w:rsid w:val="00FF7314"/>
    <w:rsid w:val="00FF7C3C"/>
    <w:rsid w:val="00FF7F7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BDB4F8-24D5-4546-BF46-B2138E0E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94D"/>
    <w:rPr>
      <w:sz w:val="24"/>
      <w:szCs w:val="24"/>
    </w:rPr>
  </w:style>
  <w:style w:type="paragraph" w:styleId="Heading1">
    <w:name w:val="heading 1"/>
    <w:basedOn w:val="Normal"/>
    <w:next w:val="Normal"/>
    <w:qFormat/>
    <w:rsid w:val="00EE294D"/>
    <w:pPr>
      <w:keepNext/>
      <w:jc w:val="right"/>
      <w:outlineLvl w:val="0"/>
    </w:pPr>
    <w:rPr>
      <w:u w:val="single"/>
    </w:rPr>
  </w:style>
  <w:style w:type="paragraph" w:styleId="Heading2">
    <w:name w:val="heading 2"/>
    <w:basedOn w:val="Normal"/>
    <w:next w:val="Normal"/>
    <w:qFormat/>
    <w:rsid w:val="00EE294D"/>
    <w:pPr>
      <w:keepNext/>
      <w:ind w:left="720"/>
      <w:jc w:val="center"/>
      <w:outlineLvl w:val="1"/>
    </w:pPr>
    <w:rPr>
      <w:sz w:val="36"/>
    </w:rPr>
  </w:style>
  <w:style w:type="paragraph" w:styleId="Heading3">
    <w:name w:val="heading 3"/>
    <w:basedOn w:val="Normal"/>
    <w:next w:val="Normal"/>
    <w:qFormat/>
    <w:rsid w:val="00EE294D"/>
    <w:pPr>
      <w:keepNext/>
      <w:outlineLvl w:val="2"/>
    </w:pPr>
    <w:rPr>
      <w:sz w:val="36"/>
    </w:rPr>
  </w:style>
  <w:style w:type="paragraph" w:styleId="Heading4">
    <w:name w:val="heading 4"/>
    <w:basedOn w:val="Normal"/>
    <w:next w:val="Normal"/>
    <w:qFormat/>
    <w:rsid w:val="00EE294D"/>
    <w:pPr>
      <w:keepNext/>
      <w:ind w:left="720"/>
      <w:outlineLvl w:val="3"/>
    </w:pPr>
    <w:rPr>
      <w:sz w:val="36"/>
      <w:u w:val="single"/>
    </w:rPr>
  </w:style>
  <w:style w:type="paragraph" w:styleId="Heading5">
    <w:name w:val="heading 5"/>
    <w:basedOn w:val="Normal"/>
    <w:next w:val="Normal"/>
    <w:qFormat/>
    <w:rsid w:val="00EE294D"/>
    <w:pPr>
      <w:keepNext/>
      <w:ind w:firstLine="720"/>
      <w:outlineLvl w:val="4"/>
    </w:pPr>
    <w:rPr>
      <w:sz w:val="36"/>
      <w:u w:val="single"/>
    </w:rPr>
  </w:style>
  <w:style w:type="paragraph" w:styleId="Heading6">
    <w:name w:val="heading 6"/>
    <w:basedOn w:val="Normal"/>
    <w:next w:val="Normal"/>
    <w:qFormat/>
    <w:rsid w:val="00EE294D"/>
    <w:pPr>
      <w:keepNext/>
      <w:tabs>
        <w:tab w:val="left" w:pos="-720"/>
        <w:tab w:val="left" w:pos="0"/>
      </w:tabs>
      <w:suppressAutoHyphens/>
      <w:ind w:left="720" w:hanging="720"/>
      <w:jc w:val="both"/>
      <w:outlineLvl w:val="5"/>
    </w:pPr>
    <w:rPr>
      <w:rFonts w:ascii="Arial" w:hAnsi="Arial"/>
      <w:b/>
      <w:spacing w:val="-3"/>
    </w:rPr>
  </w:style>
  <w:style w:type="paragraph" w:styleId="Heading7">
    <w:name w:val="heading 7"/>
    <w:basedOn w:val="Normal"/>
    <w:next w:val="Normal"/>
    <w:qFormat/>
    <w:rsid w:val="00EE294D"/>
    <w:pPr>
      <w:keepNext/>
      <w:jc w:val="both"/>
      <w:outlineLvl w:val="6"/>
    </w:pPr>
    <w:rPr>
      <w:sz w:val="28"/>
    </w:rPr>
  </w:style>
  <w:style w:type="paragraph" w:styleId="Heading8">
    <w:name w:val="heading 8"/>
    <w:basedOn w:val="Normal"/>
    <w:next w:val="Normal"/>
    <w:qFormat/>
    <w:rsid w:val="00EE294D"/>
    <w:pPr>
      <w:keepNext/>
      <w:outlineLvl w:val="7"/>
    </w:pPr>
    <w:rPr>
      <w:sz w:val="36"/>
      <w:u w:val="single"/>
    </w:rPr>
  </w:style>
  <w:style w:type="paragraph" w:styleId="Heading9">
    <w:name w:val="heading 9"/>
    <w:basedOn w:val="Normal"/>
    <w:next w:val="Normal"/>
    <w:qFormat/>
    <w:rsid w:val="00EE294D"/>
    <w:pPr>
      <w:keepNext/>
      <w:ind w:firstLine="720"/>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294D"/>
    <w:rPr>
      <w:sz w:val="28"/>
    </w:rPr>
  </w:style>
  <w:style w:type="paragraph" w:styleId="BodyTextIndent3">
    <w:name w:val="Body Text Indent 3"/>
    <w:basedOn w:val="Normal"/>
    <w:rsid w:val="00EE294D"/>
    <w:pPr>
      <w:ind w:left="900" w:hanging="180"/>
      <w:jc w:val="both"/>
    </w:pPr>
    <w:rPr>
      <w:sz w:val="28"/>
    </w:rPr>
  </w:style>
  <w:style w:type="paragraph" w:styleId="BodyTextIndent">
    <w:name w:val="Body Text Indent"/>
    <w:basedOn w:val="Normal"/>
    <w:rsid w:val="00EE294D"/>
    <w:pPr>
      <w:tabs>
        <w:tab w:val="left" w:pos="-720"/>
      </w:tabs>
      <w:suppressAutoHyphens/>
      <w:ind w:left="720"/>
      <w:jc w:val="both"/>
    </w:pPr>
    <w:rPr>
      <w:rFonts w:ascii="Arial" w:hAnsi="Arial"/>
      <w:spacing w:val="-3"/>
      <w:sz w:val="28"/>
    </w:rPr>
  </w:style>
  <w:style w:type="paragraph" w:styleId="Footer">
    <w:name w:val="footer"/>
    <w:basedOn w:val="Normal"/>
    <w:link w:val="FooterChar"/>
    <w:uiPriority w:val="99"/>
    <w:rsid w:val="00EE294D"/>
    <w:pPr>
      <w:tabs>
        <w:tab w:val="center" w:pos="4320"/>
        <w:tab w:val="right" w:pos="8640"/>
      </w:tabs>
    </w:pPr>
  </w:style>
  <w:style w:type="character" w:styleId="PageNumber">
    <w:name w:val="page number"/>
    <w:basedOn w:val="DefaultParagraphFont"/>
    <w:rsid w:val="00EE294D"/>
  </w:style>
  <w:style w:type="table" w:styleId="TableGrid">
    <w:name w:val="Table Grid"/>
    <w:basedOn w:val="TableNormal"/>
    <w:uiPriority w:val="39"/>
    <w:rsid w:val="00586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
    <w:name w:val="Char Char Char Char Char Char Char Char Char Char Char"/>
    <w:basedOn w:val="Normal"/>
    <w:rsid w:val="00FB29EE"/>
    <w:pPr>
      <w:spacing w:before="120" w:after="120" w:line="240" w:lineRule="exact"/>
    </w:pPr>
    <w:rPr>
      <w:rFonts w:ascii="Arial" w:hAnsi="Arial"/>
    </w:rPr>
  </w:style>
  <w:style w:type="paragraph" w:styleId="NormalWeb">
    <w:name w:val="Normal (Web)"/>
    <w:basedOn w:val="Normal"/>
    <w:rsid w:val="00FB29EE"/>
    <w:pPr>
      <w:spacing w:before="100" w:beforeAutospacing="1" w:after="100" w:afterAutospacing="1"/>
    </w:pPr>
  </w:style>
  <w:style w:type="paragraph" w:customStyle="1" w:styleId="CharCharCharCharCharCharCharChar1CharCharCharCharCharCharCharCharCharCharCharChar">
    <w:name w:val="Char Char Char Char Char Char Char Char1 Char Char Char Char Char Char Char Char Char Char Char Char"/>
    <w:basedOn w:val="Normal"/>
    <w:rsid w:val="00172816"/>
    <w:pPr>
      <w:spacing w:before="120" w:after="120" w:line="240" w:lineRule="exact"/>
    </w:pPr>
    <w:rPr>
      <w:rFonts w:ascii="Arial" w:hAnsi="Arial"/>
    </w:rPr>
  </w:style>
  <w:style w:type="paragraph" w:customStyle="1" w:styleId="CharCharChar1CharCharCharCharCharCharCharCharCharCharCharCharCharCharCharCharCharChar">
    <w:name w:val="Char Char Char1 Char Char Char Char Char Char Char Char Char Char Char Char Char Char Char Char Char Char"/>
    <w:basedOn w:val="Normal"/>
    <w:rsid w:val="00172816"/>
    <w:pPr>
      <w:spacing w:before="120" w:after="120" w:line="240" w:lineRule="exact"/>
    </w:pPr>
    <w:rPr>
      <w:rFonts w:ascii="Arial" w:hAnsi="Arial"/>
    </w:rPr>
  </w:style>
  <w:style w:type="paragraph" w:customStyle="1" w:styleId="CharChar">
    <w:name w:val="Char Char"/>
    <w:basedOn w:val="Normal"/>
    <w:rsid w:val="00172816"/>
    <w:pPr>
      <w:spacing w:before="120" w:after="120" w:line="240" w:lineRule="exact"/>
    </w:pPr>
    <w:rPr>
      <w:rFonts w:ascii="Arial" w:hAnsi="Arial"/>
    </w:rPr>
  </w:style>
  <w:style w:type="character" w:styleId="Strong">
    <w:name w:val="Strong"/>
    <w:uiPriority w:val="22"/>
    <w:qFormat/>
    <w:rsid w:val="00172816"/>
    <w:rPr>
      <w:b/>
      <w:bCs/>
    </w:rPr>
  </w:style>
  <w:style w:type="paragraph" w:customStyle="1" w:styleId="CharCharCharCharChar">
    <w:name w:val="Char Char Char Char Char"/>
    <w:basedOn w:val="Normal"/>
    <w:rsid w:val="005D73FC"/>
    <w:pPr>
      <w:spacing w:before="120" w:after="120" w:line="240" w:lineRule="exact"/>
    </w:pPr>
    <w:rPr>
      <w:rFonts w:ascii="Arial" w:hAnsi="Arial"/>
    </w:rPr>
  </w:style>
  <w:style w:type="paragraph" w:styleId="BalloonText">
    <w:name w:val="Balloon Text"/>
    <w:basedOn w:val="Normal"/>
    <w:link w:val="BalloonTextChar"/>
    <w:unhideWhenUsed/>
    <w:rsid w:val="00FA3D60"/>
    <w:rPr>
      <w:rFonts w:ascii="Tahoma" w:hAnsi="Tahoma"/>
      <w:sz w:val="16"/>
      <w:szCs w:val="16"/>
    </w:rPr>
  </w:style>
  <w:style w:type="character" w:customStyle="1" w:styleId="BalloonTextChar">
    <w:name w:val="Balloon Text Char"/>
    <w:link w:val="BalloonText"/>
    <w:rsid w:val="00FA3D60"/>
    <w:rPr>
      <w:rFonts w:ascii="Tahoma" w:hAnsi="Tahoma" w:cs="Tahoma"/>
      <w:sz w:val="16"/>
      <w:szCs w:val="16"/>
    </w:rPr>
  </w:style>
  <w:style w:type="character" w:customStyle="1" w:styleId="printverysmall">
    <w:name w:val="printverysmall"/>
    <w:basedOn w:val="DefaultParagraphFont"/>
    <w:rsid w:val="00FC2413"/>
  </w:style>
  <w:style w:type="paragraph" w:styleId="ListParagraph">
    <w:name w:val="List Paragraph"/>
    <w:basedOn w:val="Normal"/>
    <w:uiPriority w:val="34"/>
    <w:qFormat/>
    <w:rsid w:val="002539B5"/>
    <w:pPr>
      <w:ind w:left="720"/>
      <w:contextualSpacing/>
    </w:pPr>
  </w:style>
  <w:style w:type="paragraph" w:styleId="Header">
    <w:name w:val="header"/>
    <w:basedOn w:val="Normal"/>
    <w:link w:val="HeaderChar"/>
    <w:uiPriority w:val="99"/>
    <w:unhideWhenUsed/>
    <w:rsid w:val="002233F0"/>
    <w:pPr>
      <w:tabs>
        <w:tab w:val="center" w:pos="4680"/>
        <w:tab w:val="right" w:pos="9360"/>
      </w:tabs>
    </w:pPr>
  </w:style>
  <w:style w:type="character" w:customStyle="1" w:styleId="HeaderChar">
    <w:name w:val="Header Char"/>
    <w:link w:val="Header"/>
    <w:uiPriority w:val="99"/>
    <w:rsid w:val="002233F0"/>
    <w:rPr>
      <w:sz w:val="24"/>
      <w:szCs w:val="24"/>
    </w:rPr>
  </w:style>
  <w:style w:type="character" w:styleId="Hyperlink">
    <w:name w:val="Hyperlink"/>
    <w:uiPriority w:val="99"/>
    <w:unhideWhenUsed/>
    <w:rsid w:val="002637D7"/>
    <w:rPr>
      <w:color w:val="0000FF"/>
      <w:u w:val="single"/>
    </w:rPr>
  </w:style>
  <w:style w:type="character" w:styleId="FollowedHyperlink">
    <w:name w:val="FollowedHyperlink"/>
    <w:uiPriority w:val="99"/>
    <w:semiHidden/>
    <w:unhideWhenUsed/>
    <w:rsid w:val="002637D7"/>
    <w:rPr>
      <w:color w:val="800080"/>
      <w:u w:val="single"/>
    </w:rPr>
  </w:style>
  <w:style w:type="paragraph" w:styleId="NoSpacing">
    <w:name w:val="No Spacing"/>
    <w:uiPriority w:val="1"/>
    <w:qFormat/>
    <w:rsid w:val="004913F5"/>
    <w:rPr>
      <w:rFonts w:ascii="Calibri" w:eastAsia="Calibri" w:hAnsi="Calibri"/>
      <w:sz w:val="22"/>
      <w:szCs w:val="22"/>
    </w:rPr>
  </w:style>
  <w:style w:type="character" w:customStyle="1" w:styleId="apple-converted-space">
    <w:name w:val="apple-converted-space"/>
    <w:basedOn w:val="DefaultParagraphFont"/>
    <w:rsid w:val="00EC315E"/>
  </w:style>
  <w:style w:type="character" w:customStyle="1" w:styleId="FooterChar">
    <w:name w:val="Footer Char"/>
    <w:basedOn w:val="DefaultParagraphFont"/>
    <w:link w:val="Footer"/>
    <w:uiPriority w:val="99"/>
    <w:rsid w:val="006178E8"/>
    <w:rPr>
      <w:sz w:val="24"/>
      <w:szCs w:val="24"/>
    </w:rPr>
  </w:style>
  <w:style w:type="paragraph" w:styleId="DocumentMap">
    <w:name w:val="Document Map"/>
    <w:basedOn w:val="Normal"/>
    <w:link w:val="DocumentMapChar"/>
    <w:uiPriority w:val="99"/>
    <w:semiHidden/>
    <w:unhideWhenUsed/>
    <w:rsid w:val="00C82BAA"/>
    <w:rPr>
      <w:rFonts w:ascii="Tahoma" w:hAnsi="Tahoma" w:cs="Tahoma"/>
      <w:sz w:val="16"/>
      <w:szCs w:val="16"/>
    </w:rPr>
  </w:style>
  <w:style w:type="character" w:customStyle="1" w:styleId="DocumentMapChar">
    <w:name w:val="Document Map Char"/>
    <w:basedOn w:val="DefaultParagraphFont"/>
    <w:link w:val="DocumentMap"/>
    <w:uiPriority w:val="99"/>
    <w:semiHidden/>
    <w:rsid w:val="00C82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1197">
      <w:bodyDiv w:val="1"/>
      <w:marLeft w:val="0"/>
      <w:marRight w:val="0"/>
      <w:marTop w:val="0"/>
      <w:marBottom w:val="0"/>
      <w:divBdr>
        <w:top w:val="none" w:sz="0" w:space="0" w:color="auto"/>
        <w:left w:val="none" w:sz="0" w:space="0" w:color="auto"/>
        <w:bottom w:val="none" w:sz="0" w:space="0" w:color="auto"/>
        <w:right w:val="none" w:sz="0" w:space="0" w:color="auto"/>
      </w:divBdr>
    </w:div>
    <w:div w:id="22678008">
      <w:bodyDiv w:val="1"/>
      <w:marLeft w:val="0"/>
      <w:marRight w:val="0"/>
      <w:marTop w:val="0"/>
      <w:marBottom w:val="0"/>
      <w:divBdr>
        <w:top w:val="none" w:sz="0" w:space="0" w:color="auto"/>
        <w:left w:val="none" w:sz="0" w:space="0" w:color="auto"/>
        <w:bottom w:val="none" w:sz="0" w:space="0" w:color="auto"/>
        <w:right w:val="none" w:sz="0" w:space="0" w:color="auto"/>
      </w:divBdr>
    </w:div>
    <w:div w:id="52510224">
      <w:bodyDiv w:val="1"/>
      <w:marLeft w:val="0"/>
      <w:marRight w:val="0"/>
      <w:marTop w:val="0"/>
      <w:marBottom w:val="0"/>
      <w:divBdr>
        <w:top w:val="none" w:sz="0" w:space="0" w:color="auto"/>
        <w:left w:val="none" w:sz="0" w:space="0" w:color="auto"/>
        <w:bottom w:val="none" w:sz="0" w:space="0" w:color="auto"/>
        <w:right w:val="none" w:sz="0" w:space="0" w:color="auto"/>
      </w:divBdr>
    </w:div>
    <w:div w:id="60369110">
      <w:bodyDiv w:val="1"/>
      <w:marLeft w:val="0"/>
      <w:marRight w:val="0"/>
      <w:marTop w:val="0"/>
      <w:marBottom w:val="0"/>
      <w:divBdr>
        <w:top w:val="none" w:sz="0" w:space="0" w:color="auto"/>
        <w:left w:val="none" w:sz="0" w:space="0" w:color="auto"/>
        <w:bottom w:val="none" w:sz="0" w:space="0" w:color="auto"/>
        <w:right w:val="none" w:sz="0" w:space="0" w:color="auto"/>
      </w:divBdr>
    </w:div>
    <w:div w:id="90053818">
      <w:bodyDiv w:val="1"/>
      <w:marLeft w:val="0"/>
      <w:marRight w:val="0"/>
      <w:marTop w:val="0"/>
      <w:marBottom w:val="0"/>
      <w:divBdr>
        <w:top w:val="none" w:sz="0" w:space="0" w:color="auto"/>
        <w:left w:val="none" w:sz="0" w:space="0" w:color="auto"/>
        <w:bottom w:val="none" w:sz="0" w:space="0" w:color="auto"/>
        <w:right w:val="none" w:sz="0" w:space="0" w:color="auto"/>
      </w:divBdr>
    </w:div>
    <w:div w:id="97407995">
      <w:bodyDiv w:val="1"/>
      <w:marLeft w:val="0"/>
      <w:marRight w:val="0"/>
      <w:marTop w:val="0"/>
      <w:marBottom w:val="0"/>
      <w:divBdr>
        <w:top w:val="none" w:sz="0" w:space="0" w:color="auto"/>
        <w:left w:val="none" w:sz="0" w:space="0" w:color="auto"/>
        <w:bottom w:val="none" w:sz="0" w:space="0" w:color="auto"/>
        <w:right w:val="none" w:sz="0" w:space="0" w:color="auto"/>
      </w:divBdr>
    </w:div>
    <w:div w:id="103236360">
      <w:bodyDiv w:val="1"/>
      <w:marLeft w:val="0"/>
      <w:marRight w:val="0"/>
      <w:marTop w:val="0"/>
      <w:marBottom w:val="0"/>
      <w:divBdr>
        <w:top w:val="none" w:sz="0" w:space="0" w:color="auto"/>
        <w:left w:val="none" w:sz="0" w:space="0" w:color="auto"/>
        <w:bottom w:val="none" w:sz="0" w:space="0" w:color="auto"/>
        <w:right w:val="none" w:sz="0" w:space="0" w:color="auto"/>
      </w:divBdr>
    </w:div>
    <w:div w:id="109326063">
      <w:bodyDiv w:val="1"/>
      <w:marLeft w:val="0"/>
      <w:marRight w:val="0"/>
      <w:marTop w:val="0"/>
      <w:marBottom w:val="0"/>
      <w:divBdr>
        <w:top w:val="none" w:sz="0" w:space="0" w:color="auto"/>
        <w:left w:val="none" w:sz="0" w:space="0" w:color="auto"/>
        <w:bottom w:val="none" w:sz="0" w:space="0" w:color="auto"/>
        <w:right w:val="none" w:sz="0" w:space="0" w:color="auto"/>
      </w:divBdr>
    </w:div>
    <w:div w:id="120349066">
      <w:bodyDiv w:val="1"/>
      <w:marLeft w:val="0"/>
      <w:marRight w:val="0"/>
      <w:marTop w:val="0"/>
      <w:marBottom w:val="0"/>
      <w:divBdr>
        <w:top w:val="none" w:sz="0" w:space="0" w:color="auto"/>
        <w:left w:val="none" w:sz="0" w:space="0" w:color="auto"/>
        <w:bottom w:val="none" w:sz="0" w:space="0" w:color="auto"/>
        <w:right w:val="none" w:sz="0" w:space="0" w:color="auto"/>
      </w:divBdr>
    </w:div>
    <w:div w:id="134494720">
      <w:bodyDiv w:val="1"/>
      <w:marLeft w:val="0"/>
      <w:marRight w:val="0"/>
      <w:marTop w:val="0"/>
      <w:marBottom w:val="0"/>
      <w:divBdr>
        <w:top w:val="none" w:sz="0" w:space="0" w:color="auto"/>
        <w:left w:val="none" w:sz="0" w:space="0" w:color="auto"/>
        <w:bottom w:val="none" w:sz="0" w:space="0" w:color="auto"/>
        <w:right w:val="none" w:sz="0" w:space="0" w:color="auto"/>
      </w:divBdr>
    </w:div>
    <w:div w:id="151531657">
      <w:bodyDiv w:val="1"/>
      <w:marLeft w:val="0"/>
      <w:marRight w:val="0"/>
      <w:marTop w:val="0"/>
      <w:marBottom w:val="0"/>
      <w:divBdr>
        <w:top w:val="none" w:sz="0" w:space="0" w:color="auto"/>
        <w:left w:val="none" w:sz="0" w:space="0" w:color="auto"/>
        <w:bottom w:val="none" w:sz="0" w:space="0" w:color="auto"/>
        <w:right w:val="none" w:sz="0" w:space="0" w:color="auto"/>
      </w:divBdr>
    </w:div>
    <w:div w:id="155152965">
      <w:bodyDiv w:val="1"/>
      <w:marLeft w:val="0"/>
      <w:marRight w:val="0"/>
      <w:marTop w:val="0"/>
      <w:marBottom w:val="0"/>
      <w:divBdr>
        <w:top w:val="none" w:sz="0" w:space="0" w:color="auto"/>
        <w:left w:val="none" w:sz="0" w:space="0" w:color="auto"/>
        <w:bottom w:val="none" w:sz="0" w:space="0" w:color="auto"/>
        <w:right w:val="none" w:sz="0" w:space="0" w:color="auto"/>
      </w:divBdr>
    </w:div>
    <w:div w:id="157312499">
      <w:bodyDiv w:val="1"/>
      <w:marLeft w:val="0"/>
      <w:marRight w:val="0"/>
      <w:marTop w:val="0"/>
      <w:marBottom w:val="0"/>
      <w:divBdr>
        <w:top w:val="none" w:sz="0" w:space="0" w:color="auto"/>
        <w:left w:val="none" w:sz="0" w:space="0" w:color="auto"/>
        <w:bottom w:val="none" w:sz="0" w:space="0" w:color="auto"/>
        <w:right w:val="none" w:sz="0" w:space="0" w:color="auto"/>
      </w:divBdr>
    </w:div>
    <w:div w:id="159739027">
      <w:bodyDiv w:val="1"/>
      <w:marLeft w:val="0"/>
      <w:marRight w:val="0"/>
      <w:marTop w:val="0"/>
      <w:marBottom w:val="0"/>
      <w:divBdr>
        <w:top w:val="none" w:sz="0" w:space="0" w:color="auto"/>
        <w:left w:val="none" w:sz="0" w:space="0" w:color="auto"/>
        <w:bottom w:val="none" w:sz="0" w:space="0" w:color="auto"/>
        <w:right w:val="none" w:sz="0" w:space="0" w:color="auto"/>
      </w:divBdr>
    </w:div>
    <w:div w:id="159977069">
      <w:bodyDiv w:val="1"/>
      <w:marLeft w:val="0"/>
      <w:marRight w:val="0"/>
      <w:marTop w:val="0"/>
      <w:marBottom w:val="0"/>
      <w:divBdr>
        <w:top w:val="none" w:sz="0" w:space="0" w:color="auto"/>
        <w:left w:val="none" w:sz="0" w:space="0" w:color="auto"/>
        <w:bottom w:val="none" w:sz="0" w:space="0" w:color="auto"/>
        <w:right w:val="none" w:sz="0" w:space="0" w:color="auto"/>
      </w:divBdr>
    </w:div>
    <w:div w:id="168058683">
      <w:bodyDiv w:val="1"/>
      <w:marLeft w:val="0"/>
      <w:marRight w:val="0"/>
      <w:marTop w:val="0"/>
      <w:marBottom w:val="0"/>
      <w:divBdr>
        <w:top w:val="none" w:sz="0" w:space="0" w:color="auto"/>
        <w:left w:val="none" w:sz="0" w:space="0" w:color="auto"/>
        <w:bottom w:val="none" w:sz="0" w:space="0" w:color="auto"/>
        <w:right w:val="none" w:sz="0" w:space="0" w:color="auto"/>
      </w:divBdr>
    </w:div>
    <w:div w:id="182717851">
      <w:bodyDiv w:val="1"/>
      <w:marLeft w:val="0"/>
      <w:marRight w:val="0"/>
      <w:marTop w:val="0"/>
      <w:marBottom w:val="0"/>
      <w:divBdr>
        <w:top w:val="none" w:sz="0" w:space="0" w:color="auto"/>
        <w:left w:val="none" w:sz="0" w:space="0" w:color="auto"/>
        <w:bottom w:val="none" w:sz="0" w:space="0" w:color="auto"/>
        <w:right w:val="none" w:sz="0" w:space="0" w:color="auto"/>
      </w:divBdr>
    </w:div>
    <w:div w:id="183634122">
      <w:bodyDiv w:val="1"/>
      <w:marLeft w:val="0"/>
      <w:marRight w:val="0"/>
      <w:marTop w:val="0"/>
      <w:marBottom w:val="0"/>
      <w:divBdr>
        <w:top w:val="none" w:sz="0" w:space="0" w:color="auto"/>
        <w:left w:val="none" w:sz="0" w:space="0" w:color="auto"/>
        <w:bottom w:val="none" w:sz="0" w:space="0" w:color="auto"/>
        <w:right w:val="none" w:sz="0" w:space="0" w:color="auto"/>
      </w:divBdr>
    </w:div>
    <w:div w:id="191574581">
      <w:bodyDiv w:val="1"/>
      <w:marLeft w:val="0"/>
      <w:marRight w:val="0"/>
      <w:marTop w:val="0"/>
      <w:marBottom w:val="0"/>
      <w:divBdr>
        <w:top w:val="none" w:sz="0" w:space="0" w:color="auto"/>
        <w:left w:val="none" w:sz="0" w:space="0" w:color="auto"/>
        <w:bottom w:val="none" w:sz="0" w:space="0" w:color="auto"/>
        <w:right w:val="none" w:sz="0" w:space="0" w:color="auto"/>
      </w:divBdr>
    </w:div>
    <w:div w:id="204757060">
      <w:bodyDiv w:val="1"/>
      <w:marLeft w:val="0"/>
      <w:marRight w:val="0"/>
      <w:marTop w:val="0"/>
      <w:marBottom w:val="0"/>
      <w:divBdr>
        <w:top w:val="none" w:sz="0" w:space="0" w:color="auto"/>
        <w:left w:val="none" w:sz="0" w:space="0" w:color="auto"/>
        <w:bottom w:val="none" w:sz="0" w:space="0" w:color="auto"/>
        <w:right w:val="none" w:sz="0" w:space="0" w:color="auto"/>
      </w:divBdr>
    </w:div>
    <w:div w:id="205026118">
      <w:bodyDiv w:val="1"/>
      <w:marLeft w:val="0"/>
      <w:marRight w:val="0"/>
      <w:marTop w:val="0"/>
      <w:marBottom w:val="0"/>
      <w:divBdr>
        <w:top w:val="none" w:sz="0" w:space="0" w:color="auto"/>
        <w:left w:val="none" w:sz="0" w:space="0" w:color="auto"/>
        <w:bottom w:val="none" w:sz="0" w:space="0" w:color="auto"/>
        <w:right w:val="none" w:sz="0" w:space="0" w:color="auto"/>
      </w:divBdr>
    </w:div>
    <w:div w:id="214238784">
      <w:bodyDiv w:val="1"/>
      <w:marLeft w:val="0"/>
      <w:marRight w:val="0"/>
      <w:marTop w:val="0"/>
      <w:marBottom w:val="0"/>
      <w:divBdr>
        <w:top w:val="none" w:sz="0" w:space="0" w:color="auto"/>
        <w:left w:val="none" w:sz="0" w:space="0" w:color="auto"/>
        <w:bottom w:val="none" w:sz="0" w:space="0" w:color="auto"/>
        <w:right w:val="none" w:sz="0" w:space="0" w:color="auto"/>
      </w:divBdr>
    </w:div>
    <w:div w:id="217128307">
      <w:bodyDiv w:val="1"/>
      <w:marLeft w:val="0"/>
      <w:marRight w:val="0"/>
      <w:marTop w:val="0"/>
      <w:marBottom w:val="0"/>
      <w:divBdr>
        <w:top w:val="none" w:sz="0" w:space="0" w:color="auto"/>
        <w:left w:val="none" w:sz="0" w:space="0" w:color="auto"/>
        <w:bottom w:val="none" w:sz="0" w:space="0" w:color="auto"/>
        <w:right w:val="none" w:sz="0" w:space="0" w:color="auto"/>
      </w:divBdr>
    </w:div>
    <w:div w:id="236668775">
      <w:bodyDiv w:val="1"/>
      <w:marLeft w:val="0"/>
      <w:marRight w:val="0"/>
      <w:marTop w:val="0"/>
      <w:marBottom w:val="0"/>
      <w:divBdr>
        <w:top w:val="none" w:sz="0" w:space="0" w:color="auto"/>
        <w:left w:val="none" w:sz="0" w:space="0" w:color="auto"/>
        <w:bottom w:val="none" w:sz="0" w:space="0" w:color="auto"/>
        <w:right w:val="none" w:sz="0" w:space="0" w:color="auto"/>
      </w:divBdr>
    </w:div>
    <w:div w:id="261691883">
      <w:bodyDiv w:val="1"/>
      <w:marLeft w:val="0"/>
      <w:marRight w:val="0"/>
      <w:marTop w:val="0"/>
      <w:marBottom w:val="0"/>
      <w:divBdr>
        <w:top w:val="none" w:sz="0" w:space="0" w:color="auto"/>
        <w:left w:val="none" w:sz="0" w:space="0" w:color="auto"/>
        <w:bottom w:val="none" w:sz="0" w:space="0" w:color="auto"/>
        <w:right w:val="none" w:sz="0" w:space="0" w:color="auto"/>
      </w:divBdr>
    </w:div>
    <w:div w:id="306857302">
      <w:bodyDiv w:val="1"/>
      <w:marLeft w:val="0"/>
      <w:marRight w:val="0"/>
      <w:marTop w:val="0"/>
      <w:marBottom w:val="0"/>
      <w:divBdr>
        <w:top w:val="none" w:sz="0" w:space="0" w:color="auto"/>
        <w:left w:val="none" w:sz="0" w:space="0" w:color="auto"/>
        <w:bottom w:val="none" w:sz="0" w:space="0" w:color="auto"/>
        <w:right w:val="none" w:sz="0" w:space="0" w:color="auto"/>
      </w:divBdr>
    </w:div>
    <w:div w:id="332950498">
      <w:bodyDiv w:val="1"/>
      <w:marLeft w:val="0"/>
      <w:marRight w:val="0"/>
      <w:marTop w:val="0"/>
      <w:marBottom w:val="0"/>
      <w:divBdr>
        <w:top w:val="none" w:sz="0" w:space="0" w:color="auto"/>
        <w:left w:val="none" w:sz="0" w:space="0" w:color="auto"/>
        <w:bottom w:val="none" w:sz="0" w:space="0" w:color="auto"/>
        <w:right w:val="none" w:sz="0" w:space="0" w:color="auto"/>
      </w:divBdr>
    </w:div>
    <w:div w:id="341663927">
      <w:bodyDiv w:val="1"/>
      <w:marLeft w:val="0"/>
      <w:marRight w:val="0"/>
      <w:marTop w:val="0"/>
      <w:marBottom w:val="0"/>
      <w:divBdr>
        <w:top w:val="none" w:sz="0" w:space="0" w:color="auto"/>
        <w:left w:val="none" w:sz="0" w:space="0" w:color="auto"/>
        <w:bottom w:val="none" w:sz="0" w:space="0" w:color="auto"/>
        <w:right w:val="none" w:sz="0" w:space="0" w:color="auto"/>
      </w:divBdr>
    </w:div>
    <w:div w:id="350957932">
      <w:bodyDiv w:val="1"/>
      <w:marLeft w:val="0"/>
      <w:marRight w:val="0"/>
      <w:marTop w:val="0"/>
      <w:marBottom w:val="0"/>
      <w:divBdr>
        <w:top w:val="none" w:sz="0" w:space="0" w:color="auto"/>
        <w:left w:val="none" w:sz="0" w:space="0" w:color="auto"/>
        <w:bottom w:val="none" w:sz="0" w:space="0" w:color="auto"/>
        <w:right w:val="none" w:sz="0" w:space="0" w:color="auto"/>
      </w:divBdr>
    </w:div>
    <w:div w:id="351687119">
      <w:bodyDiv w:val="1"/>
      <w:marLeft w:val="0"/>
      <w:marRight w:val="0"/>
      <w:marTop w:val="0"/>
      <w:marBottom w:val="0"/>
      <w:divBdr>
        <w:top w:val="none" w:sz="0" w:space="0" w:color="auto"/>
        <w:left w:val="none" w:sz="0" w:space="0" w:color="auto"/>
        <w:bottom w:val="none" w:sz="0" w:space="0" w:color="auto"/>
        <w:right w:val="none" w:sz="0" w:space="0" w:color="auto"/>
      </w:divBdr>
    </w:div>
    <w:div w:id="352924023">
      <w:bodyDiv w:val="1"/>
      <w:marLeft w:val="0"/>
      <w:marRight w:val="0"/>
      <w:marTop w:val="0"/>
      <w:marBottom w:val="0"/>
      <w:divBdr>
        <w:top w:val="none" w:sz="0" w:space="0" w:color="auto"/>
        <w:left w:val="none" w:sz="0" w:space="0" w:color="auto"/>
        <w:bottom w:val="none" w:sz="0" w:space="0" w:color="auto"/>
        <w:right w:val="none" w:sz="0" w:space="0" w:color="auto"/>
      </w:divBdr>
    </w:div>
    <w:div w:id="371155921">
      <w:bodyDiv w:val="1"/>
      <w:marLeft w:val="0"/>
      <w:marRight w:val="0"/>
      <w:marTop w:val="0"/>
      <w:marBottom w:val="0"/>
      <w:divBdr>
        <w:top w:val="none" w:sz="0" w:space="0" w:color="auto"/>
        <w:left w:val="none" w:sz="0" w:space="0" w:color="auto"/>
        <w:bottom w:val="none" w:sz="0" w:space="0" w:color="auto"/>
        <w:right w:val="none" w:sz="0" w:space="0" w:color="auto"/>
      </w:divBdr>
    </w:div>
    <w:div w:id="407969243">
      <w:bodyDiv w:val="1"/>
      <w:marLeft w:val="0"/>
      <w:marRight w:val="0"/>
      <w:marTop w:val="0"/>
      <w:marBottom w:val="0"/>
      <w:divBdr>
        <w:top w:val="none" w:sz="0" w:space="0" w:color="auto"/>
        <w:left w:val="none" w:sz="0" w:space="0" w:color="auto"/>
        <w:bottom w:val="none" w:sz="0" w:space="0" w:color="auto"/>
        <w:right w:val="none" w:sz="0" w:space="0" w:color="auto"/>
      </w:divBdr>
    </w:div>
    <w:div w:id="425422213">
      <w:bodyDiv w:val="1"/>
      <w:marLeft w:val="0"/>
      <w:marRight w:val="0"/>
      <w:marTop w:val="0"/>
      <w:marBottom w:val="0"/>
      <w:divBdr>
        <w:top w:val="none" w:sz="0" w:space="0" w:color="auto"/>
        <w:left w:val="none" w:sz="0" w:space="0" w:color="auto"/>
        <w:bottom w:val="none" w:sz="0" w:space="0" w:color="auto"/>
        <w:right w:val="none" w:sz="0" w:space="0" w:color="auto"/>
      </w:divBdr>
    </w:div>
    <w:div w:id="429469453">
      <w:bodyDiv w:val="1"/>
      <w:marLeft w:val="0"/>
      <w:marRight w:val="0"/>
      <w:marTop w:val="0"/>
      <w:marBottom w:val="0"/>
      <w:divBdr>
        <w:top w:val="none" w:sz="0" w:space="0" w:color="auto"/>
        <w:left w:val="none" w:sz="0" w:space="0" w:color="auto"/>
        <w:bottom w:val="none" w:sz="0" w:space="0" w:color="auto"/>
        <w:right w:val="none" w:sz="0" w:space="0" w:color="auto"/>
      </w:divBdr>
    </w:div>
    <w:div w:id="434987267">
      <w:bodyDiv w:val="1"/>
      <w:marLeft w:val="0"/>
      <w:marRight w:val="0"/>
      <w:marTop w:val="0"/>
      <w:marBottom w:val="0"/>
      <w:divBdr>
        <w:top w:val="none" w:sz="0" w:space="0" w:color="auto"/>
        <w:left w:val="none" w:sz="0" w:space="0" w:color="auto"/>
        <w:bottom w:val="none" w:sz="0" w:space="0" w:color="auto"/>
        <w:right w:val="none" w:sz="0" w:space="0" w:color="auto"/>
      </w:divBdr>
    </w:div>
    <w:div w:id="450132596">
      <w:bodyDiv w:val="1"/>
      <w:marLeft w:val="0"/>
      <w:marRight w:val="0"/>
      <w:marTop w:val="0"/>
      <w:marBottom w:val="0"/>
      <w:divBdr>
        <w:top w:val="none" w:sz="0" w:space="0" w:color="auto"/>
        <w:left w:val="none" w:sz="0" w:space="0" w:color="auto"/>
        <w:bottom w:val="none" w:sz="0" w:space="0" w:color="auto"/>
        <w:right w:val="none" w:sz="0" w:space="0" w:color="auto"/>
      </w:divBdr>
    </w:div>
    <w:div w:id="483279596">
      <w:bodyDiv w:val="1"/>
      <w:marLeft w:val="0"/>
      <w:marRight w:val="0"/>
      <w:marTop w:val="0"/>
      <w:marBottom w:val="0"/>
      <w:divBdr>
        <w:top w:val="none" w:sz="0" w:space="0" w:color="auto"/>
        <w:left w:val="none" w:sz="0" w:space="0" w:color="auto"/>
        <w:bottom w:val="none" w:sz="0" w:space="0" w:color="auto"/>
        <w:right w:val="none" w:sz="0" w:space="0" w:color="auto"/>
      </w:divBdr>
    </w:div>
    <w:div w:id="491332483">
      <w:bodyDiv w:val="1"/>
      <w:marLeft w:val="0"/>
      <w:marRight w:val="0"/>
      <w:marTop w:val="0"/>
      <w:marBottom w:val="0"/>
      <w:divBdr>
        <w:top w:val="none" w:sz="0" w:space="0" w:color="auto"/>
        <w:left w:val="none" w:sz="0" w:space="0" w:color="auto"/>
        <w:bottom w:val="none" w:sz="0" w:space="0" w:color="auto"/>
        <w:right w:val="none" w:sz="0" w:space="0" w:color="auto"/>
      </w:divBdr>
    </w:div>
    <w:div w:id="501513120">
      <w:bodyDiv w:val="1"/>
      <w:marLeft w:val="0"/>
      <w:marRight w:val="0"/>
      <w:marTop w:val="0"/>
      <w:marBottom w:val="0"/>
      <w:divBdr>
        <w:top w:val="none" w:sz="0" w:space="0" w:color="auto"/>
        <w:left w:val="none" w:sz="0" w:space="0" w:color="auto"/>
        <w:bottom w:val="none" w:sz="0" w:space="0" w:color="auto"/>
        <w:right w:val="none" w:sz="0" w:space="0" w:color="auto"/>
      </w:divBdr>
    </w:div>
    <w:div w:id="506792076">
      <w:bodyDiv w:val="1"/>
      <w:marLeft w:val="0"/>
      <w:marRight w:val="0"/>
      <w:marTop w:val="0"/>
      <w:marBottom w:val="0"/>
      <w:divBdr>
        <w:top w:val="none" w:sz="0" w:space="0" w:color="auto"/>
        <w:left w:val="none" w:sz="0" w:space="0" w:color="auto"/>
        <w:bottom w:val="none" w:sz="0" w:space="0" w:color="auto"/>
        <w:right w:val="none" w:sz="0" w:space="0" w:color="auto"/>
      </w:divBdr>
    </w:div>
    <w:div w:id="519046034">
      <w:bodyDiv w:val="1"/>
      <w:marLeft w:val="0"/>
      <w:marRight w:val="0"/>
      <w:marTop w:val="0"/>
      <w:marBottom w:val="0"/>
      <w:divBdr>
        <w:top w:val="none" w:sz="0" w:space="0" w:color="auto"/>
        <w:left w:val="none" w:sz="0" w:space="0" w:color="auto"/>
        <w:bottom w:val="none" w:sz="0" w:space="0" w:color="auto"/>
        <w:right w:val="none" w:sz="0" w:space="0" w:color="auto"/>
      </w:divBdr>
    </w:div>
    <w:div w:id="523399684">
      <w:bodyDiv w:val="1"/>
      <w:marLeft w:val="0"/>
      <w:marRight w:val="0"/>
      <w:marTop w:val="0"/>
      <w:marBottom w:val="0"/>
      <w:divBdr>
        <w:top w:val="none" w:sz="0" w:space="0" w:color="auto"/>
        <w:left w:val="none" w:sz="0" w:space="0" w:color="auto"/>
        <w:bottom w:val="none" w:sz="0" w:space="0" w:color="auto"/>
        <w:right w:val="none" w:sz="0" w:space="0" w:color="auto"/>
      </w:divBdr>
    </w:div>
    <w:div w:id="530535360">
      <w:bodyDiv w:val="1"/>
      <w:marLeft w:val="0"/>
      <w:marRight w:val="0"/>
      <w:marTop w:val="0"/>
      <w:marBottom w:val="0"/>
      <w:divBdr>
        <w:top w:val="none" w:sz="0" w:space="0" w:color="auto"/>
        <w:left w:val="none" w:sz="0" w:space="0" w:color="auto"/>
        <w:bottom w:val="none" w:sz="0" w:space="0" w:color="auto"/>
        <w:right w:val="none" w:sz="0" w:space="0" w:color="auto"/>
      </w:divBdr>
    </w:div>
    <w:div w:id="541669677">
      <w:bodyDiv w:val="1"/>
      <w:marLeft w:val="0"/>
      <w:marRight w:val="0"/>
      <w:marTop w:val="0"/>
      <w:marBottom w:val="0"/>
      <w:divBdr>
        <w:top w:val="none" w:sz="0" w:space="0" w:color="auto"/>
        <w:left w:val="none" w:sz="0" w:space="0" w:color="auto"/>
        <w:bottom w:val="none" w:sz="0" w:space="0" w:color="auto"/>
        <w:right w:val="none" w:sz="0" w:space="0" w:color="auto"/>
      </w:divBdr>
    </w:div>
    <w:div w:id="544104710">
      <w:bodyDiv w:val="1"/>
      <w:marLeft w:val="0"/>
      <w:marRight w:val="0"/>
      <w:marTop w:val="0"/>
      <w:marBottom w:val="0"/>
      <w:divBdr>
        <w:top w:val="none" w:sz="0" w:space="0" w:color="auto"/>
        <w:left w:val="none" w:sz="0" w:space="0" w:color="auto"/>
        <w:bottom w:val="none" w:sz="0" w:space="0" w:color="auto"/>
        <w:right w:val="none" w:sz="0" w:space="0" w:color="auto"/>
      </w:divBdr>
    </w:div>
    <w:div w:id="559367152">
      <w:bodyDiv w:val="1"/>
      <w:marLeft w:val="0"/>
      <w:marRight w:val="0"/>
      <w:marTop w:val="0"/>
      <w:marBottom w:val="0"/>
      <w:divBdr>
        <w:top w:val="none" w:sz="0" w:space="0" w:color="auto"/>
        <w:left w:val="none" w:sz="0" w:space="0" w:color="auto"/>
        <w:bottom w:val="none" w:sz="0" w:space="0" w:color="auto"/>
        <w:right w:val="none" w:sz="0" w:space="0" w:color="auto"/>
      </w:divBdr>
    </w:div>
    <w:div w:id="584727146">
      <w:bodyDiv w:val="1"/>
      <w:marLeft w:val="0"/>
      <w:marRight w:val="0"/>
      <w:marTop w:val="0"/>
      <w:marBottom w:val="0"/>
      <w:divBdr>
        <w:top w:val="none" w:sz="0" w:space="0" w:color="auto"/>
        <w:left w:val="none" w:sz="0" w:space="0" w:color="auto"/>
        <w:bottom w:val="none" w:sz="0" w:space="0" w:color="auto"/>
        <w:right w:val="none" w:sz="0" w:space="0" w:color="auto"/>
      </w:divBdr>
    </w:div>
    <w:div w:id="612251631">
      <w:bodyDiv w:val="1"/>
      <w:marLeft w:val="0"/>
      <w:marRight w:val="0"/>
      <w:marTop w:val="0"/>
      <w:marBottom w:val="0"/>
      <w:divBdr>
        <w:top w:val="none" w:sz="0" w:space="0" w:color="auto"/>
        <w:left w:val="none" w:sz="0" w:space="0" w:color="auto"/>
        <w:bottom w:val="none" w:sz="0" w:space="0" w:color="auto"/>
        <w:right w:val="none" w:sz="0" w:space="0" w:color="auto"/>
      </w:divBdr>
    </w:div>
    <w:div w:id="619604169">
      <w:bodyDiv w:val="1"/>
      <w:marLeft w:val="0"/>
      <w:marRight w:val="0"/>
      <w:marTop w:val="0"/>
      <w:marBottom w:val="0"/>
      <w:divBdr>
        <w:top w:val="none" w:sz="0" w:space="0" w:color="auto"/>
        <w:left w:val="none" w:sz="0" w:space="0" w:color="auto"/>
        <w:bottom w:val="none" w:sz="0" w:space="0" w:color="auto"/>
        <w:right w:val="none" w:sz="0" w:space="0" w:color="auto"/>
      </w:divBdr>
    </w:div>
    <w:div w:id="624428766">
      <w:bodyDiv w:val="1"/>
      <w:marLeft w:val="0"/>
      <w:marRight w:val="0"/>
      <w:marTop w:val="0"/>
      <w:marBottom w:val="0"/>
      <w:divBdr>
        <w:top w:val="none" w:sz="0" w:space="0" w:color="auto"/>
        <w:left w:val="none" w:sz="0" w:space="0" w:color="auto"/>
        <w:bottom w:val="none" w:sz="0" w:space="0" w:color="auto"/>
        <w:right w:val="none" w:sz="0" w:space="0" w:color="auto"/>
      </w:divBdr>
    </w:div>
    <w:div w:id="634331882">
      <w:bodyDiv w:val="1"/>
      <w:marLeft w:val="0"/>
      <w:marRight w:val="0"/>
      <w:marTop w:val="0"/>
      <w:marBottom w:val="0"/>
      <w:divBdr>
        <w:top w:val="none" w:sz="0" w:space="0" w:color="auto"/>
        <w:left w:val="none" w:sz="0" w:space="0" w:color="auto"/>
        <w:bottom w:val="none" w:sz="0" w:space="0" w:color="auto"/>
        <w:right w:val="none" w:sz="0" w:space="0" w:color="auto"/>
      </w:divBdr>
    </w:div>
    <w:div w:id="640429869">
      <w:bodyDiv w:val="1"/>
      <w:marLeft w:val="0"/>
      <w:marRight w:val="0"/>
      <w:marTop w:val="0"/>
      <w:marBottom w:val="0"/>
      <w:divBdr>
        <w:top w:val="none" w:sz="0" w:space="0" w:color="auto"/>
        <w:left w:val="none" w:sz="0" w:space="0" w:color="auto"/>
        <w:bottom w:val="none" w:sz="0" w:space="0" w:color="auto"/>
        <w:right w:val="none" w:sz="0" w:space="0" w:color="auto"/>
      </w:divBdr>
    </w:div>
    <w:div w:id="660617994">
      <w:bodyDiv w:val="1"/>
      <w:marLeft w:val="0"/>
      <w:marRight w:val="0"/>
      <w:marTop w:val="0"/>
      <w:marBottom w:val="0"/>
      <w:divBdr>
        <w:top w:val="none" w:sz="0" w:space="0" w:color="auto"/>
        <w:left w:val="none" w:sz="0" w:space="0" w:color="auto"/>
        <w:bottom w:val="none" w:sz="0" w:space="0" w:color="auto"/>
        <w:right w:val="none" w:sz="0" w:space="0" w:color="auto"/>
      </w:divBdr>
    </w:div>
    <w:div w:id="694233358">
      <w:bodyDiv w:val="1"/>
      <w:marLeft w:val="0"/>
      <w:marRight w:val="0"/>
      <w:marTop w:val="0"/>
      <w:marBottom w:val="0"/>
      <w:divBdr>
        <w:top w:val="none" w:sz="0" w:space="0" w:color="auto"/>
        <w:left w:val="none" w:sz="0" w:space="0" w:color="auto"/>
        <w:bottom w:val="none" w:sz="0" w:space="0" w:color="auto"/>
        <w:right w:val="none" w:sz="0" w:space="0" w:color="auto"/>
      </w:divBdr>
    </w:div>
    <w:div w:id="700278758">
      <w:bodyDiv w:val="1"/>
      <w:marLeft w:val="0"/>
      <w:marRight w:val="0"/>
      <w:marTop w:val="0"/>
      <w:marBottom w:val="0"/>
      <w:divBdr>
        <w:top w:val="none" w:sz="0" w:space="0" w:color="auto"/>
        <w:left w:val="none" w:sz="0" w:space="0" w:color="auto"/>
        <w:bottom w:val="none" w:sz="0" w:space="0" w:color="auto"/>
        <w:right w:val="none" w:sz="0" w:space="0" w:color="auto"/>
      </w:divBdr>
    </w:div>
    <w:div w:id="734158130">
      <w:bodyDiv w:val="1"/>
      <w:marLeft w:val="0"/>
      <w:marRight w:val="0"/>
      <w:marTop w:val="0"/>
      <w:marBottom w:val="0"/>
      <w:divBdr>
        <w:top w:val="none" w:sz="0" w:space="0" w:color="auto"/>
        <w:left w:val="none" w:sz="0" w:space="0" w:color="auto"/>
        <w:bottom w:val="none" w:sz="0" w:space="0" w:color="auto"/>
        <w:right w:val="none" w:sz="0" w:space="0" w:color="auto"/>
      </w:divBdr>
    </w:div>
    <w:div w:id="739599106">
      <w:bodyDiv w:val="1"/>
      <w:marLeft w:val="0"/>
      <w:marRight w:val="0"/>
      <w:marTop w:val="0"/>
      <w:marBottom w:val="0"/>
      <w:divBdr>
        <w:top w:val="none" w:sz="0" w:space="0" w:color="auto"/>
        <w:left w:val="none" w:sz="0" w:space="0" w:color="auto"/>
        <w:bottom w:val="none" w:sz="0" w:space="0" w:color="auto"/>
        <w:right w:val="none" w:sz="0" w:space="0" w:color="auto"/>
      </w:divBdr>
    </w:div>
    <w:div w:id="745566469">
      <w:bodyDiv w:val="1"/>
      <w:marLeft w:val="0"/>
      <w:marRight w:val="0"/>
      <w:marTop w:val="0"/>
      <w:marBottom w:val="0"/>
      <w:divBdr>
        <w:top w:val="none" w:sz="0" w:space="0" w:color="auto"/>
        <w:left w:val="none" w:sz="0" w:space="0" w:color="auto"/>
        <w:bottom w:val="none" w:sz="0" w:space="0" w:color="auto"/>
        <w:right w:val="none" w:sz="0" w:space="0" w:color="auto"/>
      </w:divBdr>
    </w:div>
    <w:div w:id="747311753">
      <w:bodyDiv w:val="1"/>
      <w:marLeft w:val="0"/>
      <w:marRight w:val="0"/>
      <w:marTop w:val="0"/>
      <w:marBottom w:val="0"/>
      <w:divBdr>
        <w:top w:val="none" w:sz="0" w:space="0" w:color="auto"/>
        <w:left w:val="none" w:sz="0" w:space="0" w:color="auto"/>
        <w:bottom w:val="none" w:sz="0" w:space="0" w:color="auto"/>
        <w:right w:val="none" w:sz="0" w:space="0" w:color="auto"/>
      </w:divBdr>
    </w:div>
    <w:div w:id="766928473">
      <w:bodyDiv w:val="1"/>
      <w:marLeft w:val="0"/>
      <w:marRight w:val="0"/>
      <w:marTop w:val="0"/>
      <w:marBottom w:val="0"/>
      <w:divBdr>
        <w:top w:val="none" w:sz="0" w:space="0" w:color="auto"/>
        <w:left w:val="none" w:sz="0" w:space="0" w:color="auto"/>
        <w:bottom w:val="none" w:sz="0" w:space="0" w:color="auto"/>
        <w:right w:val="none" w:sz="0" w:space="0" w:color="auto"/>
      </w:divBdr>
    </w:div>
    <w:div w:id="794107752">
      <w:bodyDiv w:val="1"/>
      <w:marLeft w:val="0"/>
      <w:marRight w:val="0"/>
      <w:marTop w:val="0"/>
      <w:marBottom w:val="0"/>
      <w:divBdr>
        <w:top w:val="none" w:sz="0" w:space="0" w:color="auto"/>
        <w:left w:val="none" w:sz="0" w:space="0" w:color="auto"/>
        <w:bottom w:val="none" w:sz="0" w:space="0" w:color="auto"/>
        <w:right w:val="none" w:sz="0" w:space="0" w:color="auto"/>
      </w:divBdr>
    </w:div>
    <w:div w:id="806897598">
      <w:bodyDiv w:val="1"/>
      <w:marLeft w:val="0"/>
      <w:marRight w:val="0"/>
      <w:marTop w:val="0"/>
      <w:marBottom w:val="0"/>
      <w:divBdr>
        <w:top w:val="none" w:sz="0" w:space="0" w:color="auto"/>
        <w:left w:val="none" w:sz="0" w:space="0" w:color="auto"/>
        <w:bottom w:val="none" w:sz="0" w:space="0" w:color="auto"/>
        <w:right w:val="none" w:sz="0" w:space="0" w:color="auto"/>
      </w:divBdr>
    </w:div>
    <w:div w:id="815613281">
      <w:bodyDiv w:val="1"/>
      <w:marLeft w:val="0"/>
      <w:marRight w:val="0"/>
      <w:marTop w:val="0"/>
      <w:marBottom w:val="0"/>
      <w:divBdr>
        <w:top w:val="none" w:sz="0" w:space="0" w:color="auto"/>
        <w:left w:val="none" w:sz="0" w:space="0" w:color="auto"/>
        <w:bottom w:val="none" w:sz="0" w:space="0" w:color="auto"/>
        <w:right w:val="none" w:sz="0" w:space="0" w:color="auto"/>
      </w:divBdr>
    </w:div>
    <w:div w:id="818963053">
      <w:bodyDiv w:val="1"/>
      <w:marLeft w:val="0"/>
      <w:marRight w:val="0"/>
      <w:marTop w:val="0"/>
      <w:marBottom w:val="0"/>
      <w:divBdr>
        <w:top w:val="none" w:sz="0" w:space="0" w:color="auto"/>
        <w:left w:val="none" w:sz="0" w:space="0" w:color="auto"/>
        <w:bottom w:val="none" w:sz="0" w:space="0" w:color="auto"/>
        <w:right w:val="none" w:sz="0" w:space="0" w:color="auto"/>
      </w:divBdr>
    </w:div>
    <w:div w:id="838468657">
      <w:bodyDiv w:val="1"/>
      <w:marLeft w:val="0"/>
      <w:marRight w:val="0"/>
      <w:marTop w:val="0"/>
      <w:marBottom w:val="0"/>
      <w:divBdr>
        <w:top w:val="none" w:sz="0" w:space="0" w:color="auto"/>
        <w:left w:val="none" w:sz="0" w:space="0" w:color="auto"/>
        <w:bottom w:val="none" w:sz="0" w:space="0" w:color="auto"/>
        <w:right w:val="none" w:sz="0" w:space="0" w:color="auto"/>
      </w:divBdr>
    </w:div>
    <w:div w:id="841509564">
      <w:bodyDiv w:val="1"/>
      <w:marLeft w:val="0"/>
      <w:marRight w:val="0"/>
      <w:marTop w:val="0"/>
      <w:marBottom w:val="0"/>
      <w:divBdr>
        <w:top w:val="none" w:sz="0" w:space="0" w:color="auto"/>
        <w:left w:val="none" w:sz="0" w:space="0" w:color="auto"/>
        <w:bottom w:val="none" w:sz="0" w:space="0" w:color="auto"/>
        <w:right w:val="none" w:sz="0" w:space="0" w:color="auto"/>
      </w:divBdr>
    </w:div>
    <w:div w:id="843863107">
      <w:bodyDiv w:val="1"/>
      <w:marLeft w:val="0"/>
      <w:marRight w:val="0"/>
      <w:marTop w:val="0"/>
      <w:marBottom w:val="0"/>
      <w:divBdr>
        <w:top w:val="none" w:sz="0" w:space="0" w:color="auto"/>
        <w:left w:val="none" w:sz="0" w:space="0" w:color="auto"/>
        <w:bottom w:val="none" w:sz="0" w:space="0" w:color="auto"/>
        <w:right w:val="none" w:sz="0" w:space="0" w:color="auto"/>
      </w:divBdr>
    </w:div>
    <w:div w:id="848831216">
      <w:bodyDiv w:val="1"/>
      <w:marLeft w:val="0"/>
      <w:marRight w:val="0"/>
      <w:marTop w:val="0"/>
      <w:marBottom w:val="0"/>
      <w:divBdr>
        <w:top w:val="none" w:sz="0" w:space="0" w:color="auto"/>
        <w:left w:val="none" w:sz="0" w:space="0" w:color="auto"/>
        <w:bottom w:val="none" w:sz="0" w:space="0" w:color="auto"/>
        <w:right w:val="none" w:sz="0" w:space="0" w:color="auto"/>
      </w:divBdr>
    </w:div>
    <w:div w:id="852232609">
      <w:bodyDiv w:val="1"/>
      <w:marLeft w:val="0"/>
      <w:marRight w:val="0"/>
      <w:marTop w:val="0"/>
      <w:marBottom w:val="0"/>
      <w:divBdr>
        <w:top w:val="none" w:sz="0" w:space="0" w:color="auto"/>
        <w:left w:val="none" w:sz="0" w:space="0" w:color="auto"/>
        <w:bottom w:val="none" w:sz="0" w:space="0" w:color="auto"/>
        <w:right w:val="none" w:sz="0" w:space="0" w:color="auto"/>
      </w:divBdr>
    </w:div>
    <w:div w:id="881747894">
      <w:bodyDiv w:val="1"/>
      <w:marLeft w:val="0"/>
      <w:marRight w:val="0"/>
      <w:marTop w:val="0"/>
      <w:marBottom w:val="0"/>
      <w:divBdr>
        <w:top w:val="none" w:sz="0" w:space="0" w:color="auto"/>
        <w:left w:val="none" w:sz="0" w:space="0" w:color="auto"/>
        <w:bottom w:val="none" w:sz="0" w:space="0" w:color="auto"/>
        <w:right w:val="none" w:sz="0" w:space="0" w:color="auto"/>
      </w:divBdr>
    </w:div>
    <w:div w:id="893010596">
      <w:bodyDiv w:val="1"/>
      <w:marLeft w:val="0"/>
      <w:marRight w:val="0"/>
      <w:marTop w:val="0"/>
      <w:marBottom w:val="0"/>
      <w:divBdr>
        <w:top w:val="none" w:sz="0" w:space="0" w:color="auto"/>
        <w:left w:val="none" w:sz="0" w:space="0" w:color="auto"/>
        <w:bottom w:val="none" w:sz="0" w:space="0" w:color="auto"/>
        <w:right w:val="none" w:sz="0" w:space="0" w:color="auto"/>
      </w:divBdr>
    </w:div>
    <w:div w:id="897277219">
      <w:bodyDiv w:val="1"/>
      <w:marLeft w:val="0"/>
      <w:marRight w:val="0"/>
      <w:marTop w:val="0"/>
      <w:marBottom w:val="0"/>
      <w:divBdr>
        <w:top w:val="none" w:sz="0" w:space="0" w:color="auto"/>
        <w:left w:val="none" w:sz="0" w:space="0" w:color="auto"/>
        <w:bottom w:val="none" w:sz="0" w:space="0" w:color="auto"/>
        <w:right w:val="none" w:sz="0" w:space="0" w:color="auto"/>
      </w:divBdr>
    </w:div>
    <w:div w:id="909077980">
      <w:bodyDiv w:val="1"/>
      <w:marLeft w:val="0"/>
      <w:marRight w:val="0"/>
      <w:marTop w:val="0"/>
      <w:marBottom w:val="0"/>
      <w:divBdr>
        <w:top w:val="none" w:sz="0" w:space="0" w:color="auto"/>
        <w:left w:val="none" w:sz="0" w:space="0" w:color="auto"/>
        <w:bottom w:val="none" w:sz="0" w:space="0" w:color="auto"/>
        <w:right w:val="none" w:sz="0" w:space="0" w:color="auto"/>
      </w:divBdr>
    </w:div>
    <w:div w:id="922034939">
      <w:bodyDiv w:val="1"/>
      <w:marLeft w:val="0"/>
      <w:marRight w:val="0"/>
      <w:marTop w:val="0"/>
      <w:marBottom w:val="0"/>
      <w:divBdr>
        <w:top w:val="none" w:sz="0" w:space="0" w:color="auto"/>
        <w:left w:val="none" w:sz="0" w:space="0" w:color="auto"/>
        <w:bottom w:val="none" w:sz="0" w:space="0" w:color="auto"/>
        <w:right w:val="none" w:sz="0" w:space="0" w:color="auto"/>
      </w:divBdr>
    </w:div>
    <w:div w:id="961963598">
      <w:bodyDiv w:val="1"/>
      <w:marLeft w:val="0"/>
      <w:marRight w:val="0"/>
      <w:marTop w:val="0"/>
      <w:marBottom w:val="0"/>
      <w:divBdr>
        <w:top w:val="none" w:sz="0" w:space="0" w:color="auto"/>
        <w:left w:val="none" w:sz="0" w:space="0" w:color="auto"/>
        <w:bottom w:val="none" w:sz="0" w:space="0" w:color="auto"/>
        <w:right w:val="none" w:sz="0" w:space="0" w:color="auto"/>
      </w:divBdr>
    </w:div>
    <w:div w:id="973870039">
      <w:bodyDiv w:val="1"/>
      <w:marLeft w:val="0"/>
      <w:marRight w:val="0"/>
      <w:marTop w:val="0"/>
      <w:marBottom w:val="0"/>
      <w:divBdr>
        <w:top w:val="none" w:sz="0" w:space="0" w:color="auto"/>
        <w:left w:val="none" w:sz="0" w:space="0" w:color="auto"/>
        <w:bottom w:val="none" w:sz="0" w:space="0" w:color="auto"/>
        <w:right w:val="none" w:sz="0" w:space="0" w:color="auto"/>
      </w:divBdr>
    </w:div>
    <w:div w:id="984696745">
      <w:bodyDiv w:val="1"/>
      <w:marLeft w:val="0"/>
      <w:marRight w:val="0"/>
      <w:marTop w:val="0"/>
      <w:marBottom w:val="0"/>
      <w:divBdr>
        <w:top w:val="none" w:sz="0" w:space="0" w:color="auto"/>
        <w:left w:val="none" w:sz="0" w:space="0" w:color="auto"/>
        <w:bottom w:val="none" w:sz="0" w:space="0" w:color="auto"/>
        <w:right w:val="none" w:sz="0" w:space="0" w:color="auto"/>
      </w:divBdr>
    </w:div>
    <w:div w:id="1005673674">
      <w:bodyDiv w:val="1"/>
      <w:marLeft w:val="0"/>
      <w:marRight w:val="0"/>
      <w:marTop w:val="0"/>
      <w:marBottom w:val="0"/>
      <w:divBdr>
        <w:top w:val="none" w:sz="0" w:space="0" w:color="auto"/>
        <w:left w:val="none" w:sz="0" w:space="0" w:color="auto"/>
        <w:bottom w:val="none" w:sz="0" w:space="0" w:color="auto"/>
        <w:right w:val="none" w:sz="0" w:space="0" w:color="auto"/>
      </w:divBdr>
    </w:div>
    <w:div w:id="1020860863">
      <w:bodyDiv w:val="1"/>
      <w:marLeft w:val="0"/>
      <w:marRight w:val="0"/>
      <w:marTop w:val="0"/>
      <w:marBottom w:val="0"/>
      <w:divBdr>
        <w:top w:val="none" w:sz="0" w:space="0" w:color="auto"/>
        <w:left w:val="none" w:sz="0" w:space="0" w:color="auto"/>
        <w:bottom w:val="none" w:sz="0" w:space="0" w:color="auto"/>
        <w:right w:val="none" w:sz="0" w:space="0" w:color="auto"/>
      </w:divBdr>
    </w:div>
    <w:div w:id="1024480549">
      <w:bodyDiv w:val="1"/>
      <w:marLeft w:val="0"/>
      <w:marRight w:val="0"/>
      <w:marTop w:val="0"/>
      <w:marBottom w:val="0"/>
      <w:divBdr>
        <w:top w:val="none" w:sz="0" w:space="0" w:color="auto"/>
        <w:left w:val="none" w:sz="0" w:space="0" w:color="auto"/>
        <w:bottom w:val="none" w:sz="0" w:space="0" w:color="auto"/>
        <w:right w:val="none" w:sz="0" w:space="0" w:color="auto"/>
      </w:divBdr>
    </w:div>
    <w:div w:id="1027440076">
      <w:bodyDiv w:val="1"/>
      <w:marLeft w:val="0"/>
      <w:marRight w:val="0"/>
      <w:marTop w:val="0"/>
      <w:marBottom w:val="0"/>
      <w:divBdr>
        <w:top w:val="none" w:sz="0" w:space="0" w:color="auto"/>
        <w:left w:val="none" w:sz="0" w:space="0" w:color="auto"/>
        <w:bottom w:val="none" w:sz="0" w:space="0" w:color="auto"/>
        <w:right w:val="none" w:sz="0" w:space="0" w:color="auto"/>
      </w:divBdr>
    </w:div>
    <w:div w:id="1030108325">
      <w:bodyDiv w:val="1"/>
      <w:marLeft w:val="0"/>
      <w:marRight w:val="0"/>
      <w:marTop w:val="0"/>
      <w:marBottom w:val="0"/>
      <w:divBdr>
        <w:top w:val="none" w:sz="0" w:space="0" w:color="auto"/>
        <w:left w:val="none" w:sz="0" w:space="0" w:color="auto"/>
        <w:bottom w:val="none" w:sz="0" w:space="0" w:color="auto"/>
        <w:right w:val="none" w:sz="0" w:space="0" w:color="auto"/>
      </w:divBdr>
    </w:div>
    <w:div w:id="1072852171">
      <w:bodyDiv w:val="1"/>
      <w:marLeft w:val="0"/>
      <w:marRight w:val="0"/>
      <w:marTop w:val="0"/>
      <w:marBottom w:val="0"/>
      <w:divBdr>
        <w:top w:val="none" w:sz="0" w:space="0" w:color="auto"/>
        <w:left w:val="none" w:sz="0" w:space="0" w:color="auto"/>
        <w:bottom w:val="none" w:sz="0" w:space="0" w:color="auto"/>
        <w:right w:val="none" w:sz="0" w:space="0" w:color="auto"/>
      </w:divBdr>
    </w:div>
    <w:div w:id="1079982486">
      <w:bodyDiv w:val="1"/>
      <w:marLeft w:val="0"/>
      <w:marRight w:val="0"/>
      <w:marTop w:val="0"/>
      <w:marBottom w:val="0"/>
      <w:divBdr>
        <w:top w:val="none" w:sz="0" w:space="0" w:color="auto"/>
        <w:left w:val="none" w:sz="0" w:space="0" w:color="auto"/>
        <w:bottom w:val="none" w:sz="0" w:space="0" w:color="auto"/>
        <w:right w:val="none" w:sz="0" w:space="0" w:color="auto"/>
      </w:divBdr>
    </w:div>
    <w:div w:id="1080254514">
      <w:bodyDiv w:val="1"/>
      <w:marLeft w:val="0"/>
      <w:marRight w:val="0"/>
      <w:marTop w:val="0"/>
      <w:marBottom w:val="0"/>
      <w:divBdr>
        <w:top w:val="none" w:sz="0" w:space="0" w:color="auto"/>
        <w:left w:val="none" w:sz="0" w:space="0" w:color="auto"/>
        <w:bottom w:val="none" w:sz="0" w:space="0" w:color="auto"/>
        <w:right w:val="none" w:sz="0" w:space="0" w:color="auto"/>
      </w:divBdr>
    </w:div>
    <w:div w:id="1082531856">
      <w:bodyDiv w:val="1"/>
      <w:marLeft w:val="0"/>
      <w:marRight w:val="0"/>
      <w:marTop w:val="0"/>
      <w:marBottom w:val="0"/>
      <w:divBdr>
        <w:top w:val="none" w:sz="0" w:space="0" w:color="auto"/>
        <w:left w:val="none" w:sz="0" w:space="0" w:color="auto"/>
        <w:bottom w:val="none" w:sz="0" w:space="0" w:color="auto"/>
        <w:right w:val="none" w:sz="0" w:space="0" w:color="auto"/>
      </w:divBdr>
    </w:div>
    <w:div w:id="1100297223">
      <w:bodyDiv w:val="1"/>
      <w:marLeft w:val="0"/>
      <w:marRight w:val="0"/>
      <w:marTop w:val="0"/>
      <w:marBottom w:val="0"/>
      <w:divBdr>
        <w:top w:val="none" w:sz="0" w:space="0" w:color="auto"/>
        <w:left w:val="none" w:sz="0" w:space="0" w:color="auto"/>
        <w:bottom w:val="none" w:sz="0" w:space="0" w:color="auto"/>
        <w:right w:val="none" w:sz="0" w:space="0" w:color="auto"/>
      </w:divBdr>
    </w:div>
    <w:div w:id="1100298631">
      <w:bodyDiv w:val="1"/>
      <w:marLeft w:val="0"/>
      <w:marRight w:val="0"/>
      <w:marTop w:val="0"/>
      <w:marBottom w:val="0"/>
      <w:divBdr>
        <w:top w:val="none" w:sz="0" w:space="0" w:color="auto"/>
        <w:left w:val="none" w:sz="0" w:space="0" w:color="auto"/>
        <w:bottom w:val="none" w:sz="0" w:space="0" w:color="auto"/>
        <w:right w:val="none" w:sz="0" w:space="0" w:color="auto"/>
      </w:divBdr>
    </w:div>
    <w:div w:id="1112432930">
      <w:bodyDiv w:val="1"/>
      <w:marLeft w:val="0"/>
      <w:marRight w:val="0"/>
      <w:marTop w:val="0"/>
      <w:marBottom w:val="0"/>
      <w:divBdr>
        <w:top w:val="none" w:sz="0" w:space="0" w:color="auto"/>
        <w:left w:val="none" w:sz="0" w:space="0" w:color="auto"/>
        <w:bottom w:val="none" w:sz="0" w:space="0" w:color="auto"/>
        <w:right w:val="none" w:sz="0" w:space="0" w:color="auto"/>
      </w:divBdr>
    </w:div>
    <w:div w:id="1120564824">
      <w:bodyDiv w:val="1"/>
      <w:marLeft w:val="0"/>
      <w:marRight w:val="0"/>
      <w:marTop w:val="0"/>
      <w:marBottom w:val="0"/>
      <w:divBdr>
        <w:top w:val="none" w:sz="0" w:space="0" w:color="auto"/>
        <w:left w:val="none" w:sz="0" w:space="0" w:color="auto"/>
        <w:bottom w:val="none" w:sz="0" w:space="0" w:color="auto"/>
        <w:right w:val="none" w:sz="0" w:space="0" w:color="auto"/>
      </w:divBdr>
    </w:div>
    <w:div w:id="1151797044">
      <w:bodyDiv w:val="1"/>
      <w:marLeft w:val="0"/>
      <w:marRight w:val="0"/>
      <w:marTop w:val="0"/>
      <w:marBottom w:val="0"/>
      <w:divBdr>
        <w:top w:val="none" w:sz="0" w:space="0" w:color="auto"/>
        <w:left w:val="none" w:sz="0" w:space="0" w:color="auto"/>
        <w:bottom w:val="none" w:sz="0" w:space="0" w:color="auto"/>
        <w:right w:val="none" w:sz="0" w:space="0" w:color="auto"/>
      </w:divBdr>
    </w:div>
    <w:div w:id="1155024357">
      <w:bodyDiv w:val="1"/>
      <w:marLeft w:val="0"/>
      <w:marRight w:val="0"/>
      <w:marTop w:val="0"/>
      <w:marBottom w:val="0"/>
      <w:divBdr>
        <w:top w:val="none" w:sz="0" w:space="0" w:color="auto"/>
        <w:left w:val="none" w:sz="0" w:space="0" w:color="auto"/>
        <w:bottom w:val="none" w:sz="0" w:space="0" w:color="auto"/>
        <w:right w:val="none" w:sz="0" w:space="0" w:color="auto"/>
      </w:divBdr>
    </w:div>
    <w:div w:id="1180002207">
      <w:bodyDiv w:val="1"/>
      <w:marLeft w:val="0"/>
      <w:marRight w:val="0"/>
      <w:marTop w:val="0"/>
      <w:marBottom w:val="0"/>
      <w:divBdr>
        <w:top w:val="none" w:sz="0" w:space="0" w:color="auto"/>
        <w:left w:val="none" w:sz="0" w:space="0" w:color="auto"/>
        <w:bottom w:val="none" w:sz="0" w:space="0" w:color="auto"/>
        <w:right w:val="none" w:sz="0" w:space="0" w:color="auto"/>
      </w:divBdr>
    </w:div>
    <w:div w:id="1192957622">
      <w:bodyDiv w:val="1"/>
      <w:marLeft w:val="0"/>
      <w:marRight w:val="0"/>
      <w:marTop w:val="0"/>
      <w:marBottom w:val="0"/>
      <w:divBdr>
        <w:top w:val="none" w:sz="0" w:space="0" w:color="auto"/>
        <w:left w:val="none" w:sz="0" w:space="0" w:color="auto"/>
        <w:bottom w:val="none" w:sz="0" w:space="0" w:color="auto"/>
        <w:right w:val="none" w:sz="0" w:space="0" w:color="auto"/>
      </w:divBdr>
    </w:div>
    <w:div w:id="1214007309">
      <w:bodyDiv w:val="1"/>
      <w:marLeft w:val="0"/>
      <w:marRight w:val="0"/>
      <w:marTop w:val="0"/>
      <w:marBottom w:val="0"/>
      <w:divBdr>
        <w:top w:val="none" w:sz="0" w:space="0" w:color="auto"/>
        <w:left w:val="none" w:sz="0" w:space="0" w:color="auto"/>
        <w:bottom w:val="none" w:sz="0" w:space="0" w:color="auto"/>
        <w:right w:val="none" w:sz="0" w:space="0" w:color="auto"/>
      </w:divBdr>
    </w:div>
    <w:div w:id="1229267816">
      <w:bodyDiv w:val="1"/>
      <w:marLeft w:val="0"/>
      <w:marRight w:val="0"/>
      <w:marTop w:val="0"/>
      <w:marBottom w:val="0"/>
      <w:divBdr>
        <w:top w:val="none" w:sz="0" w:space="0" w:color="auto"/>
        <w:left w:val="none" w:sz="0" w:space="0" w:color="auto"/>
        <w:bottom w:val="none" w:sz="0" w:space="0" w:color="auto"/>
        <w:right w:val="none" w:sz="0" w:space="0" w:color="auto"/>
      </w:divBdr>
    </w:div>
    <w:div w:id="1230193773">
      <w:bodyDiv w:val="1"/>
      <w:marLeft w:val="0"/>
      <w:marRight w:val="0"/>
      <w:marTop w:val="0"/>
      <w:marBottom w:val="0"/>
      <w:divBdr>
        <w:top w:val="none" w:sz="0" w:space="0" w:color="auto"/>
        <w:left w:val="none" w:sz="0" w:space="0" w:color="auto"/>
        <w:bottom w:val="none" w:sz="0" w:space="0" w:color="auto"/>
        <w:right w:val="none" w:sz="0" w:space="0" w:color="auto"/>
      </w:divBdr>
    </w:div>
    <w:div w:id="1233663144">
      <w:bodyDiv w:val="1"/>
      <w:marLeft w:val="0"/>
      <w:marRight w:val="0"/>
      <w:marTop w:val="0"/>
      <w:marBottom w:val="0"/>
      <w:divBdr>
        <w:top w:val="none" w:sz="0" w:space="0" w:color="auto"/>
        <w:left w:val="none" w:sz="0" w:space="0" w:color="auto"/>
        <w:bottom w:val="none" w:sz="0" w:space="0" w:color="auto"/>
        <w:right w:val="none" w:sz="0" w:space="0" w:color="auto"/>
      </w:divBdr>
    </w:div>
    <w:div w:id="1268537360">
      <w:bodyDiv w:val="1"/>
      <w:marLeft w:val="0"/>
      <w:marRight w:val="0"/>
      <w:marTop w:val="0"/>
      <w:marBottom w:val="0"/>
      <w:divBdr>
        <w:top w:val="none" w:sz="0" w:space="0" w:color="auto"/>
        <w:left w:val="none" w:sz="0" w:space="0" w:color="auto"/>
        <w:bottom w:val="none" w:sz="0" w:space="0" w:color="auto"/>
        <w:right w:val="none" w:sz="0" w:space="0" w:color="auto"/>
      </w:divBdr>
    </w:div>
    <w:div w:id="1284654068">
      <w:bodyDiv w:val="1"/>
      <w:marLeft w:val="0"/>
      <w:marRight w:val="0"/>
      <w:marTop w:val="0"/>
      <w:marBottom w:val="0"/>
      <w:divBdr>
        <w:top w:val="none" w:sz="0" w:space="0" w:color="auto"/>
        <w:left w:val="none" w:sz="0" w:space="0" w:color="auto"/>
        <w:bottom w:val="none" w:sz="0" w:space="0" w:color="auto"/>
        <w:right w:val="none" w:sz="0" w:space="0" w:color="auto"/>
      </w:divBdr>
    </w:div>
    <w:div w:id="1289361395">
      <w:bodyDiv w:val="1"/>
      <w:marLeft w:val="0"/>
      <w:marRight w:val="0"/>
      <w:marTop w:val="0"/>
      <w:marBottom w:val="0"/>
      <w:divBdr>
        <w:top w:val="none" w:sz="0" w:space="0" w:color="auto"/>
        <w:left w:val="none" w:sz="0" w:space="0" w:color="auto"/>
        <w:bottom w:val="none" w:sz="0" w:space="0" w:color="auto"/>
        <w:right w:val="none" w:sz="0" w:space="0" w:color="auto"/>
      </w:divBdr>
    </w:div>
    <w:div w:id="1307202326">
      <w:bodyDiv w:val="1"/>
      <w:marLeft w:val="0"/>
      <w:marRight w:val="0"/>
      <w:marTop w:val="0"/>
      <w:marBottom w:val="0"/>
      <w:divBdr>
        <w:top w:val="none" w:sz="0" w:space="0" w:color="auto"/>
        <w:left w:val="none" w:sz="0" w:space="0" w:color="auto"/>
        <w:bottom w:val="none" w:sz="0" w:space="0" w:color="auto"/>
        <w:right w:val="none" w:sz="0" w:space="0" w:color="auto"/>
      </w:divBdr>
    </w:div>
    <w:div w:id="1310013035">
      <w:bodyDiv w:val="1"/>
      <w:marLeft w:val="0"/>
      <w:marRight w:val="0"/>
      <w:marTop w:val="0"/>
      <w:marBottom w:val="0"/>
      <w:divBdr>
        <w:top w:val="none" w:sz="0" w:space="0" w:color="auto"/>
        <w:left w:val="none" w:sz="0" w:space="0" w:color="auto"/>
        <w:bottom w:val="none" w:sz="0" w:space="0" w:color="auto"/>
        <w:right w:val="none" w:sz="0" w:space="0" w:color="auto"/>
      </w:divBdr>
    </w:div>
    <w:div w:id="1316909423">
      <w:bodyDiv w:val="1"/>
      <w:marLeft w:val="0"/>
      <w:marRight w:val="0"/>
      <w:marTop w:val="0"/>
      <w:marBottom w:val="0"/>
      <w:divBdr>
        <w:top w:val="none" w:sz="0" w:space="0" w:color="auto"/>
        <w:left w:val="none" w:sz="0" w:space="0" w:color="auto"/>
        <w:bottom w:val="none" w:sz="0" w:space="0" w:color="auto"/>
        <w:right w:val="none" w:sz="0" w:space="0" w:color="auto"/>
      </w:divBdr>
    </w:div>
    <w:div w:id="1317147182">
      <w:bodyDiv w:val="1"/>
      <w:marLeft w:val="0"/>
      <w:marRight w:val="0"/>
      <w:marTop w:val="0"/>
      <w:marBottom w:val="0"/>
      <w:divBdr>
        <w:top w:val="none" w:sz="0" w:space="0" w:color="auto"/>
        <w:left w:val="none" w:sz="0" w:space="0" w:color="auto"/>
        <w:bottom w:val="none" w:sz="0" w:space="0" w:color="auto"/>
        <w:right w:val="none" w:sz="0" w:space="0" w:color="auto"/>
      </w:divBdr>
    </w:div>
    <w:div w:id="1322392148">
      <w:bodyDiv w:val="1"/>
      <w:marLeft w:val="0"/>
      <w:marRight w:val="0"/>
      <w:marTop w:val="0"/>
      <w:marBottom w:val="0"/>
      <w:divBdr>
        <w:top w:val="none" w:sz="0" w:space="0" w:color="auto"/>
        <w:left w:val="none" w:sz="0" w:space="0" w:color="auto"/>
        <w:bottom w:val="none" w:sz="0" w:space="0" w:color="auto"/>
        <w:right w:val="none" w:sz="0" w:space="0" w:color="auto"/>
      </w:divBdr>
    </w:div>
    <w:div w:id="1358121943">
      <w:bodyDiv w:val="1"/>
      <w:marLeft w:val="0"/>
      <w:marRight w:val="0"/>
      <w:marTop w:val="0"/>
      <w:marBottom w:val="0"/>
      <w:divBdr>
        <w:top w:val="none" w:sz="0" w:space="0" w:color="auto"/>
        <w:left w:val="none" w:sz="0" w:space="0" w:color="auto"/>
        <w:bottom w:val="none" w:sz="0" w:space="0" w:color="auto"/>
        <w:right w:val="none" w:sz="0" w:space="0" w:color="auto"/>
      </w:divBdr>
    </w:div>
    <w:div w:id="1414429471">
      <w:bodyDiv w:val="1"/>
      <w:marLeft w:val="0"/>
      <w:marRight w:val="0"/>
      <w:marTop w:val="0"/>
      <w:marBottom w:val="0"/>
      <w:divBdr>
        <w:top w:val="none" w:sz="0" w:space="0" w:color="auto"/>
        <w:left w:val="none" w:sz="0" w:space="0" w:color="auto"/>
        <w:bottom w:val="none" w:sz="0" w:space="0" w:color="auto"/>
        <w:right w:val="none" w:sz="0" w:space="0" w:color="auto"/>
      </w:divBdr>
    </w:div>
    <w:div w:id="1428192769">
      <w:bodyDiv w:val="1"/>
      <w:marLeft w:val="0"/>
      <w:marRight w:val="0"/>
      <w:marTop w:val="0"/>
      <w:marBottom w:val="0"/>
      <w:divBdr>
        <w:top w:val="none" w:sz="0" w:space="0" w:color="auto"/>
        <w:left w:val="none" w:sz="0" w:space="0" w:color="auto"/>
        <w:bottom w:val="none" w:sz="0" w:space="0" w:color="auto"/>
        <w:right w:val="none" w:sz="0" w:space="0" w:color="auto"/>
      </w:divBdr>
    </w:div>
    <w:div w:id="1431467154">
      <w:bodyDiv w:val="1"/>
      <w:marLeft w:val="0"/>
      <w:marRight w:val="0"/>
      <w:marTop w:val="0"/>
      <w:marBottom w:val="0"/>
      <w:divBdr>
        <w:top w:val="none" w:sz="0" w:space="0" w:color="auto"/>
        <w:left w:val="none" w:sz="0" w:space="0" w:color="auto"/>
        <w:bottom w:val="none" w:sz="0" w:space="0" w:color="auto"/>
        <w:right w:val="none" w:sz="0" w:space="0" w:color="auto"/>
      </w:divBdr>
    </w:div>
    <w:div w:id="1432318310">
      <w:bodyDiv w:val="1"/>
      <w:marLeft w:val="0"/>
      <w:marRight w:val="0"/>
      <w:marTop w:val="0"/>
      <w:marBottom w:val="0"/>
      <w:divBdr>
        <w:top w:val="none" w:sz="0" w:space="0" w:color="auto"/>
        <w:left w:val="none" w:sz="0" w:space="0" w:color="auto"/>
        <w:bottom w:val="none" w:sz="0" w:space="0" w:color="auto"/>
        <w:right w:val="none" w:sz="0" w:space="0" w:color="auto"/>
      </w:divBdr>
    </w:div>
    <w:div w:id="1438062403">
      <w:bodyDiv w:val="1"/>
      <w:marLeft w:val="0"/>
      <w:marRight w:val="0"/>
      <w:marTop w:val="0"/>
      <w:marBottom w:val="0"/>
      <w:divBdr>
        <w:top w:val="none" w:sz="0" w:space="0" w:color="auto"/>
        <w:left w:val="none" w:sz="0" w:space="0" w:color="auto"/>
        <w:bottom w:val="none" w:sz="0" w:space="0" w:color="auto"/>
        <w:right w:val="none" w:sz="0" w:space="0" w:color="auto"/>
      </w:divBdr>
    </w:div>
    <w:div w:id="1448891852">
      <w:bodyDiv w:val="1"/>
      <w:marLeft w:val="0"/>
      <w:marRight w:val="0"/>
      <w:marTop w:val="0"/>
      <w:marBottom w:val="0"/>
      <w:divBdr>
        <w:top w:val="none" w:sz="0" w:space="0" w:color="auto"/>
        <w:left w:val="none" w:sz="0" w:space="0" w:color="auto"/>
        <w:bottom w:val="none" w:sz="0" w:space="0" w:color="auto"/>
        <w:right w:val="none" w:sz="0" w:space="0" w:color="auto"/>
      </w:divBdr>
    </w:div>
    <w:div w:id="1487891501">
      <w:bodyDiv w:val="1"/>
      <w:marLeft w:val="0"/>
      <w:marRight w:val="0"/>
      <w:marTop w:val="0"/>
      <w:marBottom w:val="0"/>
      <w:divBdr>
        <w:top w:val="none" w:sz="0" w:space="0" w:color="auto"/>
        <w:left w:val="none" w:sz="0" w:space="0" w:color="auto"/>
        <w:bottom w:val="none" w:sz="0" w:space="0" w:color="auto"/>
        <w:right w:val="none" w:sz="0" w:space="0" w:color="auto"/>
      </w:divBdr>
    </w:div>
    <w:div w:id="1493334010">
      <w:bodyDiv w:val="1"/>
      <w:marLeft w:val="0"/>
      <w:marRight w:val="0"/>
      <w:marTop w:val="0"/>
      <w:marBottom w:val="0"/>
      <w:divBdr>
        <w:top w:val="none" w:sz="0" w:space="0" w:color="auto"/>
        <w:left w:val="none" w:sz="0" w:space="0" w:color="auto"/>
        <w:bottom w:val="none" w:sz="0" w:space="0" w:color="auto"/>
        <w:right w:val="none" w:sz="0" w:space="0" w:color="auto"/>
      </w:divBdr>
    </w:div>
    <w:div w:id="1499616861">
      <w:bodyDiv w:val="1"/>
      <w:marLeft w:val="0"/>
      <w:marRight w:val="0"/>
      <w:marTop w:val="0"/>
      <w:marBottom w:val="0"/>
      <w:divBdr>
        <w:top w:val="none" w:sz="0" w:space="0" w:color="auto"/>
        <w:left w:val="none" w:sz="0" w:space="0" w:color="auto"/>
        <w:bottom w:val="none" w:sz="0" w:space="0" w:color="auto"/>
        <w:right w:val="none" w:sz="0" w:space="0" w:color="auto"/>
      </w:divBdr>
    </w:div>
    <w:div w:id="1500076986">
      <w:bodyDiv w:val="1"/>
      <w:marLeft w:val="0"/>
      <w:marRight w:val="0"/>
      <w:marTop w:val="0"/>
      <w:marBottom w:val="0"/>
      <w:divBdr>
        <w:top w:val="none" w:sz="0" w:space="0" w:color="auto"/>
        <w:left w:val="none" w:sz="0" w:space="0" w:color="auto"/>
        <w:bottom w:val="none" w:sz="0" w:space="0" w:color="auto"/>
        <w:right w:val="none" w:sz="0" w:space="0" w:color="auto"/>
      </w:divBdr>
    </w:div>
    <w:div w:id="1516460801">
      <w:bodyDiv w:val="1"/>
      <w:marLeft w:val="0"/>
      <w:marRight w:val="0"/>
      <w:marTop w:val="0"/>
      <w:marBottom w:val="0"/>
      <w:divBdr>
        <w:top w:val="none" w:sz="0" w:space="0" w:color="auto"/>
        <w:left w:val="none" w:sz="0" w:space="0" w:color="auto"/>
        <w:bottom w:val="none" w:sz="0" w:space="0" w:color="auto"/>
        <w:right w:val="none" w:sz="0" w:space="0" w:color="auto"/>
      </w:divBdr>
    </w:div>
    <w:div w:id="1516533437">
      <w:bodyDiv w:val="1"/>
      <w:marLeft w:val="0"/>
      <w:marRight w:val="0"/>
      <w:marTop w:val="0"/>
      <w:marBottom w:val="0"/>
      <w:divBdr>
        <w:top w:val="none" w:sz="0" w:space="0" w:color="auto"/>
        <w:left w:val="none" w:sz="0" w:space="0" w:color="auto"/>
        <w:bottom w:val="none" w:sz="0" w:space="0" w:color="auto"/>
        <w:right w:val="none" w:sz="0" w:space="0" w:color="auto"/>
      </w:divBdr>
    </w:div>
    <w:div w:id="1520772679">
      <w:bodyDiv w:val="1"/>
      <w:marLeft w:val="0"/>
      <w:marRight w:val="0"/>
      <w:marTop w:val="0"/>
      <w:marBottom w:val="0"/>
      <w:divBdr>
        <w:top w:val="none" w:sz="0" w:space="0" w:color="auto"/>
        <w:left w:val="none" w:sz="0" w:space="0" w:color="auto"/>
        <w:bottom w:val="none" w:sz="0" w:space="0" w:color="auto"/>
        <w:right w:val="none" w:sz="0" w:space="0" w:color="auto"/>
      </w:divBdr>
    </w:div>
    <w:div w:id="1540051596">
      <w:bodyDiv w:val="1"/>
      <w:marLeft w:val="0"/>
      <w:marRight w:val="0"/>
      <w:marTop w:val="0"/>
      <w:marBottom w:val="0"/>
      <w:divBdr>
        <w:top w:val="none" w:sz="0" w:space="0" w:color="auto"/>
        <w:left w:val="none" w:sz="0" w:space="0" w:color="auto"/>
        <w:bottom w:val="none" w:sz="0" w:space="0" w:color="auto"/>
        <w:right w:val="none" w:sz="0" w:space="0" w:color="auto"/>
      </w:divBdr>
    </w:div>
    <w:div w:id="1540238262">
      <w:bodyDiv w:val="1"/>
      <w:marLeft w:val="0"/>
      <w:marRight w:val="0"/>
      <w:marTop w:val="0"/>
      <w:marBottom w:val="0"/>
      <w:divBdr>
        <w:top w:val="none" w:sz="0" w:space="0" w:color="auto"/>
        <w:left w:val="none" w:sz="0" w:space="0" w:color="auto"/>
        <w:bottom w:val="none" w:sz="0" w:space="0" w:color="auto"/>
        <w:right w:val="none" w:sz="0" w:space="0" w:color="auto"/>
      </w:divBdr>
    </w:div>
    <w:div w:id="1541015909">
      <w:bodyDiv w:val="1"/>
      <w:marLeft w:val="0"/>
      <w:marRight w:val="0"/>
      <w:marTop w:val="0"/>
      <w:marBottom w:val="0"/>
      <w:divBdr>
        <w:top w:val="none" w:sz="0" w:space="0" w:color="auto"/>
        <w:left w:val="none" w:sz="0" w:space="0" w:color="auto"/>
        <w:bottom w:val="none" w:sz="0" w:space="0" w:color="auto"/>
        <w:right w:val="none" w:sz="0" w:space="0" w:color="auto"/>
      </w:divBdr>
    </w:div>
    <w:div w:id="1541819574">
      <w:bodyDiv w:val="1"/>
      <w:marLeft w:val="0"/>
      <w:marRight w:val="0"/>
      <w:marTop w:val="0"/>
      <w:marBottom w:val="0"/>
      <w:divBdr>
        <w:top w:val="none" w:sz="0" w:space="0" w:color="auto"/>
        <w:left w:val="none" w:sz="0" w:space="0" w:color="auto"/>
        <w:bottom w:val="none" w:sz="0" w:space="0" w:color="auto"/>
        <w:right w:val="none" w:sz="0" w:space="0" w:color="auto"/>
      </w:divBdr>
    </w:div>
    <w:div w:id="1549761717">
      <w:bodyDiv w:val="1"/>
      <w:marLeft w:val="0"/>
      <w:marRight w:val="0"/>
      <w:marTop w:val="0"/>
      <w:marBottom w:val="0"/>
      <w:divBdr>
        <w:top w:val="none" w:sz="0" w:space="0" w:color="auto"/>
        <w:left w:val="none" w:sz="0" w:space="0" w:color="auto"/>
        <w:bottom w:val="none" w:sz="0" w:space="0" w:color="auto"/>
        <w:right w:val="none" w:sz="0" w:space="0" w:color="auto"/>
      </w:divBdr>
    </w:div>
    <w:div w:id="1555854420">
      <w:bodyDiv w:val="1"/>
      <w:marLeft w:val="0"/>
      <w:marRight w:val="0"/>
      <w:marTop w:val="0"/>
      <w:marBottom w:val="0"/>
      <w:divBdr>
        <w:top w:val="none" w:sz="0" w:space="0" w:color="auto"/>
        <w:left w:val="none" w:sz="0" w:space="0" w:color="auto"/>
        <w:bottom w:val="none" w:sz="0" w:space="0" w:color="auto"/>
        <w:right w:val="none" w:sz="0" w:space="0" w:color="auto"/>
      </w:divBdr>
    </w:div>
    <w:div w:id="1563327363">
      <w:bodyDiv w:val="1"/>
      <w:marLeft w:val="0"/>
      <w:marRight w:val="0"/>
      <w:marTop w:val="0"/>
      <w:marBottom w:val="0"/>
      <w:divBdr>
        <w:top w:val="none" w:sz="0" w:space="0" w:color="auto"/>
        <w:left w:val="none" w:sz="0" w:space="0" w:color="auto"/>
        <w:bottom w:val="none" w:sz="0" w:space="0" w:color="auto"/>
        <w:right w:val="none" w:sz="0" w:space="0" w:color="auto"/>
      </w:divBdr>
    </w:div>
    <w:div w:id="1570729442">
      <w:bodyDiv w:val="1"/>
      <w:marLeft w:val="0"/>
      <w:marRight w:val="0"/>
      <w:marTop w:val="0"/>
      <w:marBottom w:val="0"/>
      <w:divBdr>
        <w:top w:val="none" w:sz="0" w:space="0" w:color="auto"/>
        <w:left w:val="none" w:sz="0" w:space="0" w:color="auto"/>
        <w:bottom w:val="none" w:sz="0" w:space="0" w:color="auto"/>
        <w:right w:val="none" w:sz="0" w:space="0" w:color="auto"/>
      </w:divBdr>
    </w:div>
    <w:div w:id="1571310298">
      <w:bodyDiv w:val="1"/>
      <w:marLeft w:val="0"/>
      <w:marRight w:val="0"/>
      <w:marTop w:val="0"/>
      <w:marBottom w:val="0"/>
      <w:divBdr>
        <w:top w:val="none" w:sz="0" w:space="0" w:color="auto"/>
        <w:left w:val="none" w:sz="0" w:space="0" w:color="auto"/>
        <w:bottom w:val="none" w:sz="0" w:space="0" w:color="auto"/>
        <w:right w:val="none" w:sz="0" w:space="0" w:color="auto"/>
      </w:divBdr>
    </w:div>
    <w:div w:id="1574462499">
      <w:bodyDiv w:val="1"/>
      <w:marLeft w:val="0"/>
      <w:marRight w:val="0"/>
      <w:marTop w:val="0"/>
      <w:marBottom w:val="0"/>
      <w:divBdr>
        <w:top w:val="none" w:sz="0" w:space="0" w:color="auto"/>
        <w:left w:val="none" w:sz="0" w:space="0" w:color="auto"/>
        <w:bottom w:val="none" w:sz="0" w:space="0" w:color="auto"/>
        <w:right w:val="none" w:sz="0" w:space="0" w:color="auto"/>
      </w:divBdr>
    </w:div>
    <w:div w:id="1587567743">
      <w:bodyDiv w:val="1"/>
      <w:marLeft w:val="0"/>
      <w:marRight w:val="0"/>
      <w:marTop w:val="0"/>
      <w:marBottom w:val="0"/>
      <w:divBdr>
        <w:top w:val="none" w:sz="0" w:space="0" w:color="auto"/>
        <w:left w:val="none" w:sz="0" w:space="0" w:color="auto"/>
        <w:bottom w:val="none" w:sz="0" w:space="0" w:color="auto"/>
        <w:right w:val="none" w:sz="0" w:space="0" w:color="auto"/>
      </w:divBdr>
    </w:div>
    <w:div w:id="1667857542">
      <w:bodyDiv w:val="1"/>
      <w:marLeft w:val="0"/>
      <w:marRight w:val="0"/>
      <w:marTop w:val="0"/>
      <w:marBottom w:val="0"/>
      <w:divBdr>
        <w:top w:val="none" w:sz="0" w:space="0" w:color="auto"/>
        <w:left w:val="none" w:sz="0" w:space="0" w:color="auto"/>
        <w:bottom w:val="none" w:sz="0" w:space="0" w:color="auto"/>
        <w:right w:val="none" w:sz="0" w:space="0" w:color="auto"/>
      </w:divBdr>
    </w:div>
    <w:div w:id="1670139067">
      <w:bodyDiv w:val="1"/>
      <w:marLeft w:val="0"/>
      <w:marRight w:val="0"/>
      <w:marTop w:val="0"/>
      <w:marBottom w:val="0"/>
      <w:divBdr>
        <w:top w:val="none" w:sz="0" w:space="0" w:color="auto"/>
        <w:left w:val="none" w:sz="0" w:space="0" w:color="auto"/>
        <w:bottom w:val="none" w:sz="0" w:space="0" w:color="auto"/>
        <w:right w:val="none" w:sz="0" w:space="0" w:color="auto"/>
      </w:divBdr>
    </w:div>
    <w:div w:id="1679654601">
      <w:bodyDiv w:val="1"/>
      <w:marLeft w:val="0"/>
      <w:marRight w:val="0"/>
      <w:marTop w:val="0"/>
      <w:marBottom w:val="0"/>
      <w:divBdr>
        <w:top w:val="none" w:sz="0" w:space="0" w:color="auto"/>
        <w:left w:val="none" w:sz="0" w:space="0" w:color="auto"/>
        <w:bottom w:val="none" w:sz="0" w:space="0" w:color="auto"/>
        <w:right w:val="none" w:sz="0" w:space="0" w:color="auto"/>
      </w:divBdr>
    </w:div>
    <w:div w:id="1698120923">
      <w:bodyDiv w:val="1"/>
      <w:marLeft w:val="0"/>
      <w:marRight w:val="0"/>
      <w:marTop w:val="0"/>
      <w:marBottom w:val="0"/>
      <w:divBdr>
        <w:top w:val="none" w:sz="0" w:space="0" w:color="auto"/>
        <w:left w:val="none" w:sz="0" w:space="0" w:color="auto"/>
        <w:bottom w:val="none" w:sz="0" w:space="0" w:color="auto"/>
        <w:right w:val="none" w:sz="0" w:space="0" w:color="auto"/>
      </w:divBdr>
    </w:div>
    <w:div w:id="1698386978">
      <w:bodyDiv w:val="1"/>
      <w:marLeft w:val="0"/>
      <w:marRight w:val="0"/>
      <w:marTop w:val="0"/>
      <w:marBottom w:val="0"/>
      <w:divBdr>
        <w:top w:val="none" w:sz="0" w:space="0" w:color="auto"/>
        <w:left w:val="none" w:sz="0" w:space="0" w:color="auto"/>
        <w:bottom w:val="none" w:sz="0" w:space="0" w:color="auto"/>
        <w:right w:val="none" w:sz="0" w:space="0" w:color="auto"/>
      </w:divBdr>
    </w:div>
    <w:div w:id="1703553054">
      <w:bodyDiv w:val="1"/>
      <w:marLeft w:val="0"/>
      <w:marRight w:val="0"/>
      <w:marTop w:val="0"/>
      <w:marBottom w:val="0"/>
      <w:divBdr>
        <w:top w:val="none" w:sz="0" w:space="0" w:color="auto"/>
        <w:left w:val="none" w:sz="0" w:space="0" w:color="auto"/>
        <w:bottom w:val="none" w:sz="0" w:space="0" w:color="auto"/>
        <w:right w:val="none" w:sz="0" w:space="0" w:color="auto"/>
      </w:divBdr>
    </w:div>
    <w:div w:id="1728142009">
      <w:bodyDiv w:val="1"/>
      <w:marLeft w:val="0"/>
      <w:marRight w:val="0"/>
      <w:marTop w:val="0"/>
      <w:marBottom w:val="0"/>
      <w:divBdr>
        <w:top w:val="none" w:sz="0" w:space="0" w:color="auto"/>
        <w:left w:val="none" w:sz="0" w:space="0" w:color="auto"/>
        <w:bottom w:val="none" w:sz="0" w:space="0" w:color="auto"/>
        <w:right w:val="none" w:sz="0" w:space="0" w:color="auto"/>
      </w:divBdr>
    </w:div>
    <w:div w:id="1740126462">
      <w:bodyDiv w:val="1"/>
      <w:marLeft w:val="0"/>
      <w:marRight w:val="0"/>
      <w:marTop w:val="0"/>
      <w:marBottom w:val="0"/>
      <w:divBdr>
        <w:top w:val="none" w:sz="0" w:space="0" w:color="auto"/>
        <w:left w:val="none" w:sz="0" w:space="0" w:color="auto"/>
        <w:bottom w:val="none" w:sz="0" w:space="0" w:color="auto"/>
        <w:right w:val="none" w:sz="0" w:space="0" w:color="auto"/>
      </w:divBdr>
    </w:div>
    <w:div w:id="1743986314">
      <w:bodyDiv w:val="1"/>
      <w:marLeft w:val="0"/>
      <w:marRight w:val="0"/>
      <w:marTop w:val="0"/>
      <w:marBottom w:val="0"/>
      <w:divBdr>
        <w:top w:val="none" w:sz="0" w:space="0" w:color="auto"/>
        <w:left w:val="none" w:sz="0" w:space="0" w:color="auto"/>
        <w:bottom w:val="none" w:sz="0" w:space="0" w:color="auto"/>
        <w:right w:val="none" w:sz="0" w:space="0" w:color="auto"/>
      </w:divBdr>
    </w:div>
    <w:div w:id="1744330983">
      <w:bodyDiv w:val="1"/>
      <w:marLeft w:val="0"/>
      <w:marRight w:val="0"/>
      <w:marTop w:val="0"/>
      <w:marBottom w:val="0"/>
      <w:divBdr>
        <w:top w:val="none" w:sz="0" w:space="0" w:color="auto"/>
        <w:left w:val="none" w:sz="0" w:space="0" w:color="auto"/>
        <w:bottom w:val="none" w:sz="0" w:space="0" w:color="auto"/>
        <w:right w:val="none" w:sz="0" w:space="0" w:color="auto"/>
      </w:divBdr>
    </w:div>
    <w:div w:id="1745906143">
      <w:bodyDiv w:val="1"/>
      <w:marLeft w:val="0"/>
      <w:marRight w:val="0"/>
      <w:marTop w:val="0"/>
      <w:marBottom w:val="0"/>
      <w:divBdr>
        <w:top w:val="none" w:sz="0" w:space="0" w:color="auto"/>
        <w:left w:val="none" w:sz="0" w:space="0" w:color="auto"/>
        <w:bottom w:val="none" w:sz="0" w:space="0" w:color="auto"/>
        <w:right w:val="none" w:sz="0" w:space="0" w:color="auto"/>
      </w:divBdr>
    </w:div>
    <w:div w:id="1761367482">
      <w:bodyDiv w:val="1"/>
      <w:marLeft w:val="0"/>
      <w:marRight w:val="0"/>
      <w:marTop w:val="0"/>
      <w:marBottom w:val="0"/>
      <w:divBdr>
        <w:top w:val="none" w:sz="0" w:space="0" w:color="auto"/>
        <w:left w:val="none" w:sz="0" w:space="0" w:color="auto"/>
        <w:bottom w:val="none" w:sz="0" w:space="0" w:color="auto"/>
        <w:right w:val="none" w:sz="0" w:space="0" w:color="auto"/>
      </w:divBdr>
    </w:div>
    <w:div w:id="1783840053">
      <w:bodyDiv w:val="1"/>
      <w:marLeft w:val="0"/>
      <w:marRight w:val="0"/>
      <w:marTop w:val="0"/>
      <w:marBottom w:val="0"/>
      <w:divBdr>
        <w:top w:val="none" w:sz="0" w:space="0" w:color="auto"/>
        <w:left w:val="none" w:sz="0" w:space="0" w:color="auto"/>
        <w:bottom w:val="none" w:sz="0" w:space="0" w:color="auto"/>
        <w:right w:val="none" w:sz="0" w:space="0" w:color="auto"/>
      </w:divBdr>
    </w:div>
    <w:div w:id="1786928009">
      <w:bodyDiv w:val="1"/>
      <w:marLeft w:val="0"/>
      <w:marRight w:val="0"/>
      <w:marTop w:val="0"/>
      <w:marBottom w:val="0"/>
      <w:divBdr>
        <w:top w:val="none" w:sz="0" w:space="0" w:color="auto"/>
        <w:left w:val="none" w:sz="0" w:space="0" w:color="auto"/>
        <w:bottom w:val="none" w:sz="0" w:space="0" w:color="auto"/>
        <w:right w:val="none" w:sz="0" w:space="0" w:color="auto"/>
      </w:divBdr>
    </w:div>
    <w:div w:id="1789154908">
      <w:bodyDiv w:val="1"/>
      <w:marLeft w:val="0"/>
      <w:marRight w:val="0"/>
      <w:marTop w:val="0"/>
      <w:marBottom w:val="0"/>
      <w:divBdr>
        <w:top w:val="none" w:sz="0" w:space="0" w:color="auto"/>
        <w:left w:val="none" w:sz="0" w:space="0" w:color="auto"/>
        <w:bottom w:val="none" w:sz="0" w:space="0" w:color="auto"/>
        <w:right w:val="none" w:sz="0" w:space="0" w:color="auto"/>
      </w:divBdr>
    </w:div>
    <w:div w:id="1790978203">
      <w:bodyDiv w:val="1"/>
      <w:marLeft w:val="0"/>
      <w:marRight w:val="0"/>
      <w:marTop w:val="0"/>
      <w:marBottom w:val="0"/>
      <w:divBdr>
        <w:top w:val="none" w:sz="0" w:space="0" w:color="auto"/>
        <w:left w:val="none" w:sz="0" w:space="0" w:color="auto"/>
        <w:bottom w:val="none" w:sz="0" w:space="0" w:color="auto"/>
        <w:right w:val="none" w:sz="0" w:space="0" w:color="auto"/>
      </w:divBdr>
    </w:div>
    <w:div w:id="1796413678">
      <w:bodyDiv w:val="1"/>
      <w:marLeft w:val="0"/>
      <w:marRight w:val="0"/>
      <w:marTop w:val="0"/>
      <w:marBottom w:val="0"/>
      <w:divBdr>
        <w:top w:val="none" w:sz="0" w:space="0" w:color="auto"/>
        <w:left w:val="none" w:sz="0" w:space="0" w:color="auto"/>
        <w:bottom w:val="none" w:sz="0" w:space="0" w:color="auto"/>
        <w:right w:val="none" w:sz="0" w:space="0" w:color="auto"/>
      </w:divBdr>
    </w:div>
    <w:div w:id="1834446007">
      <w:bodyDiv w:val="1"/>
      <w:marLeft w:val="0"/>
      <w:marRight w:val="0"/>
      <w:marTop w:val="0"/>
      <w:marBottom w:val="0"/>
      <w:divBdr>
        <w:top w:val="none" w:sz="0" w:space="0" w:color="auto"/>
        <w:left w:val="none" w:sz="0" w:space="0" w:color="auto"/>
        <w:bottom w:val="none" w:sz="0" w:space="0" w:color="auto"/>
        <w:right w:val="none" w:sz="0" w:space="0" w:color="auto"/>
      </w:divBdr>
    </w:div>
    <w:div w:id="1843667063">
      <w:bodyDiv w:val="1"/>
      <w:marLeft w:val="0"/>
      <w:marRight w:val="0"/>
      <w:marTop w:val="0"/>
      <w:marBottom w:val="0"/>
      <w:divBdr>
        <w:top w:val="none" w:sz="0" w:space="0" w:color="auto"/>
        <w:left w:val="none" w:sz="0" w:space="0" w:color="auto"/>
        <w:bottom w:val="none" w:sz="0" w:space="0" w:color="auto"/>
        <w:right w:val="none" w:sz="0" w:space="0" w:color="auto"/>
      </w:divBdr>
    </w:div>
    <w:div w:id="1862626394">
      <w:bodyDiv w:val="1"/>
      <w:marLeft w:val="0"/>
      <w:marRight w:val="0"/>
      <w:marTop w:val="0"/>
      <w:marBottom w:val="0"/>
      <w:divBdr>
        <w:top w:val="none" w:sz="0" w:space="0" w:color="auto"/>
        <w:left w:val="none" w:sz="0" w:space="0" w:color="auto"/>
        <w:bottom w:val="none" w:sz="0" w:space="0" w:color="auto"/>
        <w:right w:val="none" w:sz="0" w:space="0" w:color="auto"/>
      </w:divBdr>
    </w:div>
    <w:div w:id="1888758333">
      <w:bodyDiv w:val="1"/>
      <w:marLeft w:val="0"/>
      <w:marRight w:val="0"/>
      <w:marTop w:val="0"/>
      <w:marBottom w:val="0"/>
      <w:divBdr>
        <w:top w:val="none" w:sz="0" w:space="0" w:color="auto"/>
        <w:left w:val="none" w:sz="0" w:space="0" w:color="auto"/>
        <w:bottom w:val="none" w:sz="0" w:space="0" w:color="auto"/>
        <w:right w:val="none" w:sz="0" w:space="0" w:color="auto"/>
      </w:divBdr>
    </w:div>
    <w:div w:id="1925141543">
      <w:bodyDiv w:val="1"/>
      <w:marLeft w:val="0"/>
      <w:marRight w:val="0"/>
      <w:marTop w:val="0"/>
      <w:marBottom w:val="0"/>
      <w:divBdr>
        <w:top w:val="none" w:sz="0" w:space="0" w:color="auto"/>
        <w:left w:val="none" w:sz="0" w:space="0" w:color="auto"/>
        <w:bottom w:val="none" w:sz="0" w:space="0" w:color="auto"/>
        <w:right w:val="none" w:sz="0" w:space="0" w:color="auto"/>
      </w:divBdr>
    </w:div>
    <w:div w:id="1941719058">
      <w:bodyDiv w:val="1"/>
      <w:marLeft w:val="0"/>
      <w:marRight w:val="0"/>
      <w:marTop w:val="0"/>
      <w:marBottom w:val="0"/>
      <w:divBdr>
        <w:top w:val="none" w:sz="0" w:space="0" w:color="auto"/>
        <w:left w:val="none" w:sz="0" w:space="0" w:color="auto"/>
        <w:bottom w:val="none" w:sz="0" w:space="0" w:color="auto"/>
        <w:right w:val="none" w:sz="0" w:space="0" w:color="auto"/>
      </w:divBdr>
    </w:div>
    <w:div w:id="1954246878">
      <w:bodyDiv w:val="1"/>
      <w:marLeft w:val="0"/>
      <w:marRight w:val="0"/>
      <w:marTop w:val="0"/>
      <w:marBottom w:val="0"/>
      <w:divBdr>
        <w:top w:val="none" w:sz="0" w:space="0" w:color="auto"/>
        <w:left w:val="none" w:sz="0" w:space="0" w:color="auto"/>
        <w:bottom w:val="none" w:sz="0" w:space="0" w:color="auto"/>
        <w:right w:val="none" w:sz="0" w:space="0" w:color="auto"/>
      </w:divBdr>
    </w:div>
    <w:div w:id="1962955368">
      <w:bodyDiv w:val="1"/>
      <w:marLeft w:val="0"/>
      <w:marRight w:val="0"/>
      <w:marTop w:val="0"/>
      <w:marBottom w:val="0"/>
      <w:divBdr>
        <w:top w:val="none" w:sz="0" w:space="0" w:color="auto"/>
        <w:left w:val="none" w:sz="0" w:space="0" w:color="auto"/>
        <w:bottom w:val="none" w:sz="0" w:space="0" w:color="auto"/>
        <w:right w:val="none" w:sz="0" w:space="0" w:color="auto"/>
      </w:divBdr>
    </w:div>
    <w:div w:id="1982615353">
      <w:bodyDiv w:val="1"/>
      <w:marLeft w:val="0"/>
      <w:marRight w:val="0"/>
      <w:marTop w:val="0"/>
      <w:marBottom w:val="0"/>
      <w:divBdr>
        <w:top w:val="none" w:sz="0" w:space="0" w:color="auto"/>
        <w:left w:val="none" w:sz="0" w:space="0" w:color="auto"/>
        <w:bottom w:val="none" w:sz="0" w:space="0" w:color="auto"/>
        <w:right w:val="none" w:sz="0" w:space="0" w:color="auto"/>
      </w:divBdr>
    </w:div>
    <w:div w:id="1986203327">
      <w:bodyDiv w:val="1"/>
      <w:marLeft w:val="0"/>
      <w:marRight w:val="0"/>
      <w:marTop w:val="0"/>
      <w:marBottom w:val="0"/>
      <w:divBdr>
        <w:top w:val="none" w:sz="0" w:space="0" w:color="auto"/>
        <w:left w:val="none" w:sz="0" w:space="0" w:color="auto"/>
        <w:bottom w:val="none" w:sz="0" w:space="0" w:color="auto"/>
        <w:right w:val="none" w:sz="0" w:space="0" w:color="auto"/>
      </w:divBdr>
    </w:div>
    <w:div w:id="2001618024">
      <w:bodyDiv w:val="1"/>
      <w:marLeft w:val="0"/>
      <w:marRight w:val="0"/>
      <w:marTop w:val="0"/>
      <w:marBottom w:val="0"/>
      <w:divBdr>
        <w:top w:val="none" w:sz="0" w:space="0" w:color="auto"/>
        <w:left w:val="none" w:sz="0" w:space="0" w:color="auto"/>
        <w:bottom w:val="none" w:sz="0" w:space="0" w:color="auto"/>
        <w:right w:val="none" w:sz="0" w:space="0" w:color="auto"/>
      </w:divBdr>
    </w:div>
    <w:div w:id="2017535702">
      <w:bodyDiv w:val="1"/>
      <w:marLeft w:val="0"/>
      <w:marRight w:val="0"/>
      <w:marTop w:val="0"/>
      <w:marBottom w:val="0"/>
      <w:divBdr>
        <w:top w:val="none" w:sz="0" w:space="0" w:color="auto"/>
        <w:left w:val="none" w:sz="0" w:space="0" w:color="auto"/>
        <w:bottom w:val="none" w:sz="0" w:space="0" w:color="auto"/>
        <w:right w:val="none" w:sz="0" w:space="0" w:color="auto"/>
      </w:divBdr>
    </w:div>
    <w:div w:id="2022463577">
      <w:bodyDiv w:val="1"/>
      <w:marLeft w:val="0"/>
      <w:marRight w:val="0"/>
      <w:marTop w:val="0"/>
      <w:marBottom w:val="0"/>
      <w:divBdr>
        <w:top w:val="none" w:sz="0" w:space="0" w:color="auto"/>
        <w:left w:val="none" w:sz="0" w:space="0" w:color="auto"/>
        <w:bottom w:val="none" w:sz="0" w:space="0" w:color="auto"/>
        <w:right w:val="none" w:sz="0" w:space="0" w:color="auto"/>
      </w:divBdr>
    </w:div>
    <w:div w:id="2033997652">
      <w:bodyDiv w:val="1"/>
      <w:marLeft w:val="0"/>
      <w:marRight w:val="0"/>
      <w:marTop w:val="0"/>
      <w:marBottom w:val="0"/>
      <w:divBdr>
        <w:top w:val="none" w:sz="0" w:space="0" w:color="auto"/>
        <w:left w:val="none" w:sz="0" w:space="0" w:color="auto"/>
        <w:bottom w:val="none" w:sz="0" w:space="0" w:color="auto"/>
        <w:right w:val="none" w:sz="0" w:space="0" w:color="auto"/>
      </w:divBdr>
    </w:div>
    <w:div w:id="2037193624">
      <w:bodyDiv w:val="1"/>
      <w:marLeft w:val="0"/>
      <w:marRight w:val="0"/>
      <w:marTop w:val="0"/>
      <w:marBottom w:val="0"/>
      <w:divBdr>
        <w:top w:val="none" w:sz="0" w:space="0" w:color="auto"/>
        <w:left w:val="none" w:sz="0" w:space="0" w:color="auto"/>
        <w:bottom w:val="none" w:sz="0" w:space="0" w:color="auto"/>
        <w:right w:val="none" w:sz="0" w:space="0" w:color="auto"/>
      </w:divBdr>
    </w:div>
    <w:div w:id="2048872557">
      <w:bodyDiv w:val="1"/>
      <w:marLeft w:val="0"/>
      <w:marRight w:val="0"/>
      <w:marTop w:val="0"/>
      <w:marBottom w:val="0"/>
      <w:divBdr>
        <w:top w:val="none" w:sz="0" w:space="0" w:color="auto"/>
        <w:left w:val="none" w:sz="0" w:space="0" w:color="auto"/>
        <w:bottom w:val="none" w:sz="0" w:space="0" w:color="auto"/>
        <w:right w:val="none" w:sz="0" w:space="0" w:color="auto"/>
      </w:divBdr>
    </w:div>
    <w:div w:id="2056156653">
      <w:bodyDiv w:val="1"/>
      <w:marLeft w:val="0"/>
      <w:marRight w:val="0"/>
      <w:marTop w:val="0"/>
      <w:marBottom w:val="0"/>
      <w:divBdr>
        <w:top w:val="none" w:sz="0" w:space="0" w:color="auto"/>
        <w:left w:val="none" w:sz="0" w:space="0" w:color="auto"/>
        <w:bottom w:val="none" w:sz="0" w:space="0" w:color="auto"/>
        <w:right w:val="none" w:sz="0" w:space="0" w:color="auto"/>
      </w:divBdr>
    </w:div>
    <w:div w:id="2080982398">
      <w:bodyDiv w:val="1"/>
      <w:marLeft w:val="0"/>
      <w:marRight w:val="0"/>
      <w:marTop w:val="0"/>
      <w:marBottom w:val="0"/>
      <w:divBdr>
        <w:top w:val="none" w:sz="0" w:space="0" w:color="auto"/>
        <w:left w:val="none" w:sz="0" w:space="0" w:color="auto"/>
        <w:bottom w:val="none" w:sz="0" w:space="0" w:color="auto"/>
        <w:right w:val="none" w:sz="0" w:space="0" w:color="auto"/>
      </w:divBdr>
    </w:div>
    <w:div w:id="2083678936">
      <w:bodyDiv w:val="1"/>
      <w:marLeft w:val="0"/>
      <w:marRight w:val="0"/>
      <w:marTop w:val="0"/>
      <w:marBottom w:val="0"/>
      <w:divBdr>
        <w:top w:val="none" w:sz="0" w:space="0" w:color="auto"/>
        <w:left w:val="none" w:sz="0" w:space="0" w:color="auto"/>
        <w:bottom w:val="none" w:sz="0" w:space="0" w:color="auto"/>
        <w:right w:val="none" w:sz="0" w:space="0" w:color="auto"/>
      </w:divBdr>
    </w:div>
    <w:div w:id="2087216085">
      <w:bodyDiv w:val="1"/>
      <w:marLeft w:val="0"/>
      <w:marRight w:val="0"/>
      <w:marTop w:val="0"/>
      <w:marBottom w:val="0"/>
      <w:divBdr>
        <w:top w:val="none" w:sz="0" w:space="0" w:color="auto"/>
        <w:left w:val="none" w:sz="0" w:space="0" w:color="auto"/>
        <w:bottom w:val="none" w:sz="0" w:space="0" w:color="auto"/>
        <w:right w:val="none" w:sz="0" w:space="0" w:color="auto"/>
      </w:divBdr>
    </w:div>
    <w:div w:id="2094230426">
      <w:bodyDiv w:val="1"/>
      <w:marLeft w:val="0"/>
      <w:marRight w:val="0"/>
      <w:marTop w:val="0"/>
      <w:marBottom w:val="0"/>
      <w:divBdr>
        <w:top w:val="none" w:sz="0" w:space="0" w:color="auto"/>
        <w:left w:val="none" w:sz="0" w:space="0" w:color="auto"/>
        <w:bottom w:val="none" w:sz="0" w:space="0" w:color="auto"/>
        <w:right w:val="none" w:sz="0" w:space="0" w:color="auto"/>
      </w:divBdr>
    </w:div>
    <w:div w:id="2110656081">
      <w:bodyDiv w:val="1"/>
      <w:marLeft w:val="0"/>
      <w:marRight w:val="0"/>
      <w:marTop w:val="0"/>
      <w:marBottom w:val="0"/>
      <w:divBdr>
        <w:top w:val="none" w:sz="0" w:space="0" w:color="auto"/>
        <w:left w:val="none" w:sz="0" w:space="0" w:color="auto"/>
        <w:bottom w:val="none" w:sz="0" w:space="0" w:color="auto"/>
        <w:right w:val="none" w:sz="0" w:space="0" w:color="auto"/>
      </w:divBdr>
    </w:div>
    <w:div w:id="2123449457">
      <w:bodyDiv w:val="1"/>
      <w:marLeft w:val="0"/>
      <w:marRight w:val="0"/>
      <w:marTop w:val="0"/>
      <w:marBottom w:val="0"/>
      <w:divBdr>
        <w:top w:val="none" w:sz="0" w:space="0" w:color="auto"/>
        <w:left w:val="none" w:sz="0" w:space="0" w:color="auto"/>
        <w:bottom w:val="none" w:sz="0" w:space="0" w:color="auto"/>
        <w:right w:val="none" w:sz="0" w:space="0" w:color="auto"/>
      </w:divBdr>
    </w:div>
    <w:div w:id="2134521416">
      <w:bodyDiv w:val="1"/>
      <w:marLeft w:val="0"/>
      <w:marRight w:val="0"/>
      <w:marTop w:val="0"/>
      <w:marBottom w:val="0"/>
      <w:divBdr>
        <w:top w:val="none" w:sz="0" w:space="0" w:color="auto"/>
        <w:left w:val="none" w:sz="0" w:space="0" w:color="auto"/>
        <w:bottom w:val="none" w:sz="0" w:space="0" w:color="auto"/>
        <w:right w:val="none" w:sz="0" w:space="0" w:color="auto"/>
      </w:divBdr>
    </w:div>
    <w:div w:id="2140493993">
      <w:bodyDiv w:val="1"/>
      <w:marLeft w:val="0"/>
      <w:marRight w:val="0"/>
      <w:marTop w:val="0"/>
      <w:marBottom w:val="0"/>
      <w:divBdr>
        <w:top w:val="none" w:sz="0" w:space="0" w:color="auto"/>
        <w:left w:val="none" w:sz="0" w:space="0" w:color="auto"/>
        <w:bottom w:val="none" w:sz="0" w:space="0" w:color="auto"/>
        <w:right w:val="none" w:sz="0" w:space="0" w:color="auto"/>
      </w:divBdr>
    </w:div>
    <w:div w:id="21442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jkzameen.gok.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jkzameen.gok.p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jkzameen.gok.p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jkzameen.gok.pk" TargetMode="External"/><Relationship Id="rId14" Type="http://schemas.openxmlformats.org/officeDocument/2006/relationships/hyperlink" Target="http://www.ajkzameen.gok.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9B355-337C-4DAF-9F51-B2443E52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59</Pages>
  <Words>13693</Words>
  <Characters>78051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PC-1 FORM</vt:lpstr>
    </vt:vector>
  </TitlesOfParts>
  <Company/>
  <LinksUpToDate>false</LinksUpToDate>
  <CharactersWithSpaces>91561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PC-1 FORM</dc:title>
  <dc:creator>Abdul Jabbar</dc:creator>
  <cp:lastModifiedBy>Windows User</cp:lastModifiedBy>
  <cp:revision>645</cp:revision>
  <cp:lastPrinted>2021-10-14T05:45:00Z</cp:lastPrinted>
  <dcterms:created xsi:type="dcterms:W3CDTF">2021-09-10T05:42:00Z</dcterms:created>
  <dcterms:modified xsi:type="dcterms:W3CDTF">2021-10-14T05:46:00Z</dcterms:modified>
</cp:coreProperties>
</file>