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68" w:rsidRPr="00B8329C" w:rsidRDefault="008035E7" w:rsidP="008D3BAD">
      <w:pPr>
        <w:tabs>
          <w:tab w:val="left" w:pos="1080"/>
          <w:tab w:val="left" w:pos="9540"/>
          <w:tab w:val="left" w:pos="9720"/>
        </w:tabs>
        <w:spacing w:line="240" w:lineRule="auto"/>
        <w:ind w:left="-360"/>
        <w:jc w:val="center"/>
        <w:rPr>
          <w:rFonts w:ascii="Times New Roman" w:hAnsi="Times New Roman" w:cs="Times New Roman"/>
          <w:b/>
        </w:rPr>
      </w:pPr>
      <w:r w:rsidRPr="00B8329C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E29F0C4" wp14:editId="3A0673E8">
            <wp:simplePos x="0" y="0"/>
            <wp:positionH relativeFrom="column">
              <wp:posOffset>-156845</wp:posOffset>
            </wp:positionH>
            <wp:positionV relativeFrom="paragraph">
              <wp:posOffset>70485</wp:posOffset>
            </wp:positionV>
            <wp:extent cx="1087755" cy="986790"/>
            <wp:effectExtent l="0" t="0" r="0" b="0"/>
            <wp:wrapTight wrapText="bothSides">
              <wp:wrapPolygon edited="0">
                <wp:start x="7566" y="1251"/>
                <wp:lineTo x="5296" y="3336"/>
                <wp:lineTo x="1513" y="7506"/>
                <wp:lineTo x="1513" y="9174"/>
                <wp:lineTo x="3405" y="15429"/>
                <wp:lineTo x="3405" y="15846"/>
                <wp:lineTo x="7944" y="20015"/>
                <wp:lineTo x="12862" y="20015"/>
                <wp:lineTo x="13996" y="19181"/>
                <wp:lineTo x="17401" y="15429"/>
                <wp:lineTo x="19671" y="7923"/>
                <wp:lineTo x="16266" y="3753"/>
                <wp:lineTo x="13618" y="1251"/>
                <wp:lineTo x="7566" y="1251"/>
              </wp:wrapPolygon>
            </wp:wrapTight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98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68" w:rsidRPr="00B8329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</w:t>
      </w:r>
    </w:p>
    <w:p w:rsidR="00391968" w:rsidRPr="00B8329C" w:rsidRDefault="008D5ADD" w:rsidP="008D3BAD">
      <w:pPr>
        <w:tabs>
          <w:tab w:val="left" w:pos="0"/>
          <w:tab w:val="left" w:pos="1080"/>
        </w:tabs>
        <w:spacing w:line="240" w:lineRule="auto"/>
        <w:ind w:left="-360"/>
        <w:rPr>
          <w:rFonts w:ascii="Times New Roman" w:hAnsi="Times New Roman" w:cs="Times New Roman"/>
          <w:b/>
        </w:rPr>
      </w:pPr>
      <w:r w:rsidRPr="00B8329C">
        <w:rPr>
          <w:rFonts w:ascii="Times New Roman" w:hAnsi="Times New Roman" w:cs="Times New Roman"/>
          <w:b/>
        </w:rPr>
        <w:t xml:space="preserve">                                      </w:t>
      </w:r>
      <w:r w:rsidR="00391968" w:rsidRPr="00B8329C">
        <w:rPr>
          <w:rFonts w:ascii="Times New Roman" w:hAnsi="Times New Roman" w:cs="Times New Roman"/>
          <w:b/>
        </w:rPr>
        <w:t>No. ITB/Admin/                    /2021</w:t>
      </w:r>
    </w:p>
    <w:p w:rsidR="00391968" w:rsidRPr="00B8329C" w:rsidRDefault="008D5ADD" w:rsidP="008D3BAD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B8329C">
        <w:rPr>
          <w:rFonts w:ascii="Times New Roman" w:hAnsi="Times New Roman" w:cs="Times New Roman"/>
          <w:b/>
        </w:rPr>
        <w:t xml:space="preserve">                               </w:t>
      </w:r>
      <w:r w:rsidR="00391968" w:rsidRPr="00B8329C">
        <w:rPr>
          <w:rFonts w:ascii="Times New Roman" w:hAnsi="Times New Roman" w:cs="Times New Roman"/>
          <w:b/>
        </w:rPr>
        <w:t xml:space="preserve">Azad Govt. of State of </w:t>
      </w:r>
      <w:smartTag w:uri="urn:schemas-microsoft-com:office:smarttags" w:element="State">
        <w:smartTag w:uri="urn:schemas-microsoft-com:office:smarttags" w:element="place">
          <w:r w:rsidR="00391968" w:rsidRPr="00B8329C">
            <w:rPr>
              <w:rFonts w:ascii="Times New Roman" w:hAnsi="Times New Roman" w:cs="Times New Roman"/>
              <w:b/>
            </w:rPr>
            <w:t>Jammu and Kashmir</w:t>
          </w:r>
        </w:smartTag>
      </w:smartTag>
    </w:p>
    <w:p w:rsidR="00391968" w:rsidRPr="00B8329C" w:rsidRDefault="008D5ADD" w:rsidP="008D3BAD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B8329C">
        <w:rPr>
          <w:rFonts w:ascii="Times New Roman" w:hAnsi="Times New Roman" w:cs="Times New Roman"/>
          <w:b/>
        </w:rPr>
        <w:t xml:space="preserve">                                            </w:t>
      </w:r>
      <w:r w:rsidR="00391968" w:rsidRPr="00B8329C">
        <w:rPr>
          <w:rFonts w:ascii="Times New Roman" w:hAnsi="Times New Roman" w:cs="Times New Roman"/>
          <w:b/>
        </w:rPr>
        <w:t>Information Technology Board</w:t>
      </w:r>
    </w:p>
    <w:p w:rsidR="006A6B3B" w:rsidRDefault="008D5ADD" w:rsidP="008D3BAD">
      <w:pPr>
        <w:tabs>
          <w:tab w:val="left" w:pos="90"/>
          <w:tab w:val="left" w:pos="9720"/>
          <w:tab w:val="left" w:pos="9810"/>
          <w:tab w:val="left" w:pos="990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B8329C"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="00391968" w:rsidRPr="00B8329C">
        <w:rPr>
          <w:rFonts w:ascii="Times New Roman" w:hAnsi="Times New Roman" w:cs="Times New Roman"/>
          <w:b/>
        </w:rPr>
        <w:t>&lt;&gt;&lt;&gt;&lt;&gt;</w:t>
      </w:r>
      <w:bookmarkStart w:id="0" w:name="OLE_LINK1"/>
      <w:r w:rsidR="008035E7" w:rsidRPr="00B8329C">
        <w:rPr>
          <w:rFonts w:ascii="Times New Roman" w:hAnsi="Times New Roman" w:cs="Times New Roman"/>
          <w:b/>
          <w:bCs/>
        </w:rPr>
        <w:t xml:space="preserve">             </w:t>
      </w:r>
      <w:r w:rsidR="002D30FB">
        <w:rPr>
          <w:rFonts w:ascii="Times New Roman" w:hAnsi="Times New Roman" w:cs="Times New Roman"/>
          <w:b/>
          <w:bCs/>
        </w:rPr>
        <w:t xml:space="preserve"> </w:t>
      </w:r>
      <w:r w:rsidR="00DD7F0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</w:t>
      </w:r>
      <w:r w:rsidR="0036261F">
        <w:rPr>
          <w:rFonts w:ascii="Times New Roman" w:hAnsi="Times New Roman" w:cs="Times New Roman"/>
          <w:b/>
          <w:bCs/>
        </w:rPr>
        <w:t xml:space="preserve">                         </w:t>
      </w:r>
      <w:r w:rsidR="00DD7F0D">
        <w:rPr>
          <w:rFonts w:ascii="Times New Roman" w:hAnsi="Times New Roman" w:cs="Times New Roman"/>
          <w:b/>
          <w:bCs/>
        </w:rPr>
        <w:t xml:space="preserve">         </w:t>
      </w:r>
      <w:r w:rsidR="006A6B3B">
        <w:rPr>
          <w:rFonts w:ascii="Times New Roman" w:hAnsi="Times New Roman" w:cs="Times New Roman"/>
          <w:b/>
          <w:bCs/>
        </w:rPr>
        <w:t xml:space="preserve">    </w:t>
      </w:r>
    </w:p>
    <w:p w:rsidR="0087610D" w:rsidRDefault="006A6B3B" w:rsidP="002D30FB">
      <w:pPr>
        <w:tabs>
          <w:tab w:val="left" w:pos="90"/>
          <w:tab w:val="left" w:pos="9720"/>
          <w:tab w:val="left" w:pos="9810"/>
          <w:tab w:val="left" w:pos="990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</w:t>
      </w:r>
      <w:r w:rsidR="002D30FB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="006018D3">
        <w:rPr>
          <w:rFonts w:ascii="Times New Roman" w:hAnsi="Times New Roman" w:cs="Times New Roman"/>
          <w:b/>
          <w:bCs/>
        </w:rPr>
        <w:t xml:space="preserve">  </w:t>
      </w:r>
      <w:r w:rsidR="002D30FB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 </w:t>
      </w:r>
      <w:r w:rsidR="008035E7" w:rsidRPr="00B8329C">
        <w:rPr>
          <w:rFonts w:ascii="Times New Roman" w:hAnsi="Times New Roman" w:cs="Times New Roman"/>
          <w:b/>
          <w:bCs/>
        </w:rPr>
        <w:t xml:space="preserve">Dated: </w:t>
      </w:r>
      <w:r w:rsidR="002D30FB">
        <w:rPr>
          <w:rFonts w:ascii="Times New Roman" w:hAnsi="Times New Roman" w:cs="Times New Roman"/>
          <w:b/>
          <w:bCs/>
        </w:rPr>
        <w:t>3</w:t>
      </w:r>
      <w:r w:rsidR="002D30FB" w:rsidRPr="002D30FB">
        <w:rPr>
          <w:rFonts w:ascii="Times New Roman" w:hAnsi="Times New Roman" w:cs="Times New Roman"/>
          <w:b/>
          <w:bCs/>
          <w:vertAlign w:val="superscript"/>
        </w:rPr>
        <w:t>rd</w:t>
      </w:r>
      <w:r w:rsidR="008035E7" w:rsidRPr="00B8329C">
        <w:rPr>
          <w:rFonts w:ascii="Times New Roman" w:hAnsi="Times New Roman" w:cs="Times New Roman"/>
          <w:b/>
          <w:bCs/>
        </w:rPr>
        <w:t xml:space="preserve"> </w:t>
      </w:r>
      <w:r w:rsidR="002D30FB">
        <w:rPr>
          <w:rFonts w:ascii="Times New Roman" w:hAnsi="Times New Roman" w:cs="Times New Roman"/>
          <w:b/>
          <w:bCs/>
        </w:rPr>
        <w:t>September</w:t>
      </w:r>
      <w:r w:rsidR="008035E7" w:rsidRPr="00B8329C">
        <w:rPr>
          <w:rFonts w:ascii="Times New Roman" w:hAnsi="Times New Roman" w:cs="Times New Roman"/>
          <w:b/>
          <w:bCs/>
        </w:rPr>
        <w:t>, 2021</w:t>
      </w:r>
      <w:bookmarkEnd w:id="0"/>
      <w:r w:rsidR="00DD7F0D">
        <w:rPr>
          <w:rFonts w:ascii="Times New Roman" w:hAnsi="Times New Roman" w:cs="Times New Roman"/>
          <w:b/>
          <w:bCs/>
        </w:rPr>
        <w:t xml:space="preserve"> </w:t>
      </w:r>
    </w:p>
    <w:p w:rsidR="002D30FB" w:rsidRPr="002D30FB" w:rsidRDefault="002D30FB" w:rsidP="002D30FB">
      <w:pPr>
        <w:spacing w:after="160" w:line="240" w:lineRule="auto"/>
        <w:rPr>
          <w:rFonts w:ascii="Calibri" w:eastAsia="Calibri" w:hAnsi="Calibri" w:cs="Times New Roman"/>
          <w:b/>
        </w:rPr>
      </w:pPr>
      <w:r w:rsidRPr="002D30FB">
        <w:rPr>
          <w:rFonts w:ascii="Calibri" w:eastAsia="Calibri" w:hAnsi="Calibri" w:cs="Times New Roman"/>
          <w:b/>
        </w:rPr>
        <w:t xml:space="preserve">To </w:t>
      </w:r>
    </w:p>
    <w:p w:rsidR="002D30FB" w:rsidRPr="002D30FB" w:rsidRDefault="006018D3" w:rsidP="002D30FB">
      <w:pPr>
        <w:spacing w:after="16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                  </w:t>
      </w:r>
      <w:r w:rsidR="00615A84" w:rsidRPr="00615A84">
        <w:rPr>
          <w:rFonts w:ascii="Calibri" w:eastAsia="Calibri" w:hAnsi="Calibri" w:cs="Times New Roman"/>
          <w:b/>
        </w:rPr>
        <w:t>Inspector General Police</w:t>
      </w:r>
      <w:r w:rsidR="002D30FB" w:rsidRPr="002D30FB"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</w:t>
      </w:r>
    </w:p>
    <w:p w:rsidR="002D30FB" w:rsidRPr="002D30FB" w:rsidRDefault="006018D3" w:rsidP="002D30FB">
      <w:pPr>
        <w:spacing w:after="16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                  </w:t>
      </w:r>
      <w:r w:rsidR="002D30FB" w:rsidRPr="002D30FB">
        <w:rPr>
          <w:rFonts w:ascii="Calibri" w:eastAsia="Calibri" w:hAnsi="Calibri" w:cs="Times New Roman"/>
          <w:b/>
        </w:rPr>
        <w:t>Muzaffarabad, AJ&amp;K.</w:t>
      </w:r>
    </w:p>
    <w:p w:rsidR="002D30FB" w:rsidRDefault="002D30FB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2D30FB" w:rsidRPr="002D30FB" w:rsidRDefault="002D30FB" w:rsidP="002D30FB">
      <w:pPr>
        <w:spacing w:after="160" w:line="240" w:lineRule="auto"/>
        <w:rPr>
          <w:rFonts w:ascii="Calibri" w:eastAsia="Calibri" w:hAnsi="Calibri" w:cs="Times New Roman"/>
          <w:b/>
          <w:u w:val="single"/>
        </w:rPr>
      </w:pPr>
      <w:r w:rsidRPr="002D30FB">
        <w:rPr>
          <w:rFonts w:ascii="Calibri" w:eastAsia="Calibri" w:hAnsi="Calibri" w:cs="Times New Roman"/>
          <w:b/>
        </w:rPr>
        <w:t xml:space="preserve">Subject:  </w:t>
      </w:r>
      <w:r w:rsidR="00615A84">
        <w:rPr>
          <w:rFonts w:ascii="Calibri" w:eastAsia="Calibri" w:hAnsi="Calibri" w:cs="Times New Roman"/>
          <w:b/>
        </w:rPr>
        <w:t xml:space="preserve">  </w:t>
      </w:r>
      <w:r w:rsidRPr="002D30FB">
        <w:rPr>
          <w:rFonts w:ascii="Calibri" w:eastAsia="Calibri" w:hAnsi="Calibri" w:cs="Times New Roman"/>
          <w:b/>
          <w:u w:val="single"/>
        </w:rPr>
        <w:t>Computeriza</w:t>
      </w:r>
      <w:r w:rsidR="00615A84">
        <w:rPr>
          <w:rFonts w:ascii="Calibri" w:eastAsia="Calibri" w:hAnsi="Calibri" w:cs="Times New Roman"/>
          <w:b/>
          <w:u w:val="single"/>
        </w:rPr>
        <w:t>tion of Driving License in AJ&amp;K</w:t>
      </w:r>
    </w:p>
    <w:p w:rsidR="00615A84" w:rsidRDefault="00615A84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15A84" w:rsidRDefault="002D30FB" w:rsidP="006018D3">
      <w:pPr>
        <w:pStyle w:val="NoSpacing"/>
        <w:jc w:val="both"/>
        <w:rPr>
          <w:rFonts w:eastAsia="Calibri"/>
        </w:rPr>
      </w:pPr>
      <w:r w:rsidRPr="002D30FB">
        <w:rPr>
          <w:rFonts w:eastAsia="Calibri"/>
        </w:rPr>
        <w:t xml:space="preserve">             </w:t>
      </w:r>
      <w:r w:rsidR="00384929">
        <w:rPr>
          <w:rFonts w:eastAsia="Calibri"/>
        </w:rPr>
        <w:t xml:space="preserve"> </w:t>
      </w:r>
      <w:r w:rsidR="00615A84">
        <w:rPr>
          <w:rFonts w:eastAsia="Calibri"/>
        </w:rPr>
        <w:t xml:space="preserve">   </w:t>
      </w:r>
      <w:r w:rsidRPr="002D30FB">
        <w:rPr>
          <w:rFonts w:eastAsia="Calibri"/>
        </w:rPr>
        <w:t xml:space="preserve"> </w:t>
      </w:r>
      <w:r w:rsidR="00615A84">
        <w:rPr>
          <w:rFonts w:eastAsia="Calibri"/>
        </w:rPr>
        <w:t>Please find the attached this progress report for issuance of driving license against the subjected project.</w:t>
      </w:r>
      <w:r w:rsidR="00384929">
        <w:rPr>
          <w:rFonts w:eastAsia="Calibri"/>
        </w:rPr>
        <w:t xml:space="preserve"> </w:t>
      </w:r>
      <w:r w:rsidR="00615A84">
        <w:rPr>
          <w:rFonts w:eastAsia="Calibri"/>
        </w:rPr>
        <w:t>Moreover, issuance of license card at the Bhimber and Kotli is pending for the following reasons</w:t>
      </w:r>
    </w:p>
    <w:p w:rsidR="00615A84" w:rsidRPr="006018D3" w:rsidRDefault="00615A84" w:rsidP="006018D3">
      <w:pPr>
        <w:pStyle w:val="ListParagraph"/>
        <w:numPr>
          <w:ilvl w:val="0"/>
          <w:numId w:val="8"/>
        </w:numPr>
        <w:spacing w:after="0"/>
        <w:jc w:val="both"/>
        <w:rPr>
          <w:rFonts w:eastAsia="Calibri"/>
        </w:rPr>
      </w:pPr>
      <w:r w:rsidRPr="006018D3">
        <w:rPr>
          <w:rFonts w:eastAsia="Calibri"/>
        </w:rPr>
        <w:t>The permission from SP office Bhimber to process the new driving license applications through DLMS</w:t>
      </w:r>
    </w:p>
    <w:p w:rsidR="002D30FB" w:rsidRPr="006018D3" w:rsidRDefault="00615A84" w:rsidP="006018D3">
      <w:pPr>
        <w:pStyle w:val="ListParagraph"/>
        <w:numPr>
          <w:ilvl w:val="0"/>
          <w:numId w:val="8"/>
        </w:numPr>
        <w:spacing w:after="0"/>
        <w:jc w:val="both"/>
        <w:rPr>
          <w:rFonts w:eastAsia="Calibri"/>
        </w:rPr>
      </w:pPr>
      <w:r w:rsidRPr="006018D3">
        <w:rPr>
          <w:rFonts w:eastAsia="Calibri"/>
        </w:rPr>
        <w:t xml:space="preserve">Printing of driving license cards from Kotli and Bhimber to be executed vide SSP office Mirpur likewise </w:t>
      </w:r>
      <w:r w:rsidR="006018D3" w:rsidRPr="006018D3">
        <w:rPr>
          <w:rFonts w:eastAsia="Calibri"/>
        </w:rPr>
        <w:t xml:space="preserve">  </w:t>
      </w:r>
      <w:r w:rsidRPr="006018D3">
        <w:rPr>
          <w:rFonts w:eastAsia="Calibri"/>
        </w:rPr>
        <w:t xml:space="preserve">printing of other districts driving </w:t>
      </w:r>
      <w:r w:rsidR="00FA1641" w:rsidRPr="006018D3">
        <w:rPr>
          <w:rFonts w:eastAsia="Calibri"/>
        </w:rPr>
        <w:t>license from</w:t>
      </w:r>
      <w:r w:rsidRPr="006018D3">
        <w:rPr>
          <w:rFonts w:eastAsia="Calibri"/>
        </w:rPr>
        <w:t xml:space="preserve"> the</w:t>
      </w:r>
      <w:r w:rsidR="00FA1641" w:rsidRPr="006018D3">
        <w:rPr>
          <w:rFonts w:eastAsia="Calibri"/>
        </w:rPr>
        <w:t>ir respective divisional SSP offices.</w:t>
      </w:r>
    </w:p>
    <w:p w:rsidR="00FA1641" w:rsidRPr="00615A84" w:rsidRDefault="00384929" w:rsidP="006018D3">
      <w:pPr>
        <w:spacing w:after="0"/>
        <w:jc w:val="both"/>
        <w:rPr>
          <w:rFonts w:eastAsia="Calibri"/>
        </w:rPr>
      </w:pPr>
      <w:r>
        <w:rPr>
          <w:rFonts w:eastAsia="Calibri"/>
        </w:rPr>
        <w:t xml:space="preserve">               </w:t>
      </w:r>
      <w:r w:rsidR="0046487F">
        <w:rPr>
          <w:rFonts w:eastAsia="Calibri"/>
        </w:rPr>
        <w:t xml:space="preserve"> </w:t>
      </w:r>
      <w:r w:rsidR="00FA1641">
        <w:rPr>
          <w:rFonts w:eastAsia="Calibri"/>
        </w:rPr>
        <w:t xml:space="preserve">The report is submitted for your </w:t>
      </w:r>
      <w:r w:rsidR="006018D3">
        <w:rPr>
          <w:rFonts w:eastAsia="Calibri"/>
        </w:rPr>
        <w:t xml:space="preserve">kind </w:t>
      </w:r>
      <w:r w:rsidR="00FA1641">
        <w:rPr>
          <w:rFonts w:eastAsia="Calibri"/>
        </w:rPr>
        <w:t>information and perusal please.</w:t>
      </w:r>
    </w:p>
    <w:p w:rsidR="00384929" w:rsidRDefault="002D30FB" w:rsidP="00384929">
      <w:pPr>
        <w:rPr>
          <w:rFonts w:ascii="Calibri" w:eastAsia="Calibri" w:hAnsi="Calibri" w:cs="Times New Roman"/>
        </w:rPr>
      </w:pPr>
      <w:r w:rsidRPr="002D30FB">
        <w:rPr>
          <w:rFonts w:eastAsia="Calibri"/>
        </w:rPr>
        <w:t xml:space="preserve">                                                                                         </w:t>
      </w:r>
      <w:r w:rsidR="00384929">
        <w:rPr>
          <w:rFonts w:eastAsia="Calibri"/>
        </w:rPr>
        <w:t xml:space="preserve"> </w:t>
      </w:r>
      <w:r w:rsidR="00FA1641">
        <w:rPr>
          <w:rFonts w:ascii="Calibri" w:eastAsia="Calibri" w:hAnsi="Calibri" w:cs="Times New Roman"/>
        </w:rPr>
        <w:t xml:space="preserve">                                                                                                                                             </w:t>
      </w:r>
      <w:r w:rsidR="00384929">
        <w:rPr>
          <w:rFonts w:ascii="Calibri" w:eastAsia="Calibri" w:hAnsi="Calibri" w:cs="Times New Roman"/>
        </w:rPr>
        <w:t xml:space="preserve">                </w:t>
      </w:r>
    </w:p>
    <w:p w:rsidR="002D30FB" w:rsidRPr="002D30FB" w:rsidRDefault="00384929" w:rsidP="00C7297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                                   </w:t>
      </w:r>
      <w:r w:rsidR="00FA1641">
        <w:rPr>
          <w:rFonts w:ascii="Calibri" w:eastAsia="Calibri" w:hAnsi="Calibri" w:cs="Times New Roman"/>
        </w:rPr>
        <w:t xml:space="preserve">Yours truly </w:t>
      </w:r>
    </w:p>
    <w:p w:rsidR="002D30FB" w:rsidRDefault="002D30FB" w:rsidP="002D30FB">
      <w:pPr>
        <w:spacing w:after="0" w:line="240" w:lineRule="auto"/>
        <w:rPr>
          <w:rFonts w:ascii="Calibri" w:eastAsia="Calibri" w:hAnsi="Calibri" w:cs="Times New Roman"/>
        </w:rPr>
      </w:pPr>
    </w:p>
    <w:p w:rsidR="002D30FB" w:rsidRDefault="002D30FB" w:rsidP="002D30FB">
      <w:pPr>
        <w:spacing w:after="0" w:line="240" w:lineRule="auto"/>
        <w:rPr>
          <w:rFonts w:ascii="Calibri" w:eastAsia="Calibri" w:hAnsi="Calibri" w:cs="Times New Roman"/>
        </w:rPr>
      </w:pPr>
    </w:p>
    <w:p w:rsidR="002D30FB" w:rsidRDefault="002D30FB" w:rsidP="002D30FB">
      <w:pPr>
        <w:spacing w:after="0" w:line="240" w:lineRule="auto"/>
        <w:rPr>
          <w:rFonts w:ascii="Calibri" w:eastAsia="Calibri" w:hAnsi="Calibri" w:cs="Times New Roman"/>
        </w:rPr>
      </w:pPr>
    </w:p>
    <w:p w:rsidR="002D30FB" w:rsidRPr="006018D3" w:rsidRDefault="002D30FB" w:rsidP="00FA1641">
      <w:pPr>
        <w:spacing w:after="0" w:line="240" w:lineRule="auto"/>
        <w:rPr>
          <w:rFonts w:ascii="Calibri" w:eastAsia="Calibri" w:hAnsi="Calibri" w:cs="Times New Roman"/>
          <w:b/>
        </w:rPr>
      </w:pPr>
      <w:r w:rsidRPr="002D30FB"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                </w:t>
      </w:r>
      <w:r w:rsidR="00FA1641" w:rsidRPr="006018D3">
        <w:rPr>
          <w:rFonts w:ascii="Calibri" w:eastAsia="Calibri" w:hAnsi="Calibri" w:cs="Times New Roman"/>
          <w:b/>
        </w:rPr>
        <w:t xml:space="preserve">   </w:t>
      </w:r>
      <w:r w:rsidRPr="002D30FB">
        <w:rPr>
          <w:rFonts w:ascii="Calibri" w:eastAsia="Calibri" w:hAnsi="Calibri" w:cs="Times New Roman"/>
          <w:b/>
        </w:rPr>
        <w:t xml:space="preserve">   </w:t>
      </w:r>
      <w:r w:rsidR="00FA1641" w:rsidRPr="006018D3">
        <w:rPr>
          <w:rFonts w:ascii="Calibri" w:eastAsia="Calibri" w:hAnsi="Calibri" w:cs="Times New Roman"/>
          <w:b/>
        </w:rPr>
        <w:t xml:space="preserve">  </w:t>
      </w:r>
      <w:r w:rsidRPr="002D30FB">
        <w:rPr>
          <w:rFonts w:ascii="Calibri" w:eastAsia="Calibri" w:hAnsi="Calibri" w:cs="Times New Roman"/>
          <w:b/>
        </w:rPr>
        <w:t xml:space="preserve">   </w:t>
      </w:r>
      <w:r w:rsidR="00FA1641" w:rsidRPr="006018D3">
        <w:rPr>
          <w:rFonts w:ascii="Calibri" w:eastAsia="Calibri" w:hAnsi="Calibri" w:cs="Times New Roman"/>
          <w:b/>
        </w:rPr>
        <w:t xml:space="preserve">Director General </w:t>
      </w:r>
    </w:p>
    <w:p w:rsidR="00FA1641" w:rsidRPr="002D30FB" w:rsidRDefault="00FA1641" w:rsidP="00FA1641">
      <w:pPr>
        <w:spacing w:after="0" w:line="240" w:lineRule="auto"/>
        <w:rPr>
          <w:rFonts w:ascii="Calibri" w:eastAsia="Calibri" w:hAnsi="Calibri" w:cs="Times New Roman"/>
          <w:b/>
        </w:rPr>
      </w:pPr>
      <w:r w:rsidRPr="006018D3"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        Information technology board AJ&amp;K</w:t>
      </w:r>
    </w:p>
    <w:p w:rsidR="002D30FB" w:rsidRPr="006018D3" w:rsidRDefault="002D30FB" w:rsidP="002D30FB">
      <w:pPr>
        <w:spacing w:after="160" w:line="240" w:lineRule="auto"/>
        <w:rPr>
          <w:rFonts w:ascii="Calibri" w:eastAsia="Calibri" w:hAnsi="Calibri" w:cs="Times New Roman"/>
          <w:b/>
        </w:rPr>
      </w:pPr>
      <w:r w:rsidRPr="002D30FB">
        <w:rPr>
          <w:rFonts w:ascii="Calibri" w:eastAsia="Calibri" w:hAnsi="Calibri" w:cs="Times New Roman"/>
          <w:b/>
        </w:rPr>
        <w:t xml:space="preserve">   </w:t>
      </w:r>
      <w:r w:rsidRPr="002D30FB">
        <w:rPr>
          <w:rFonts w:ascii="Calibri" w:eastAsia="Calibri" w:hAnsi="Calibri" w:cs="Times New Roman"/>
          <w:b/>
        </w:rPr>
        <w:tab/>
      </w:r>
      <w:r w:rsidRPr="002D30FB">
        <w:rPr>
          <w:rFonts w:ascii="Calibri" w:eastAsia="Calibri" w:hAnsi="Calibri" w:cs="Times New Roman"/>
          <w:b/>
        </w:rPr>
        <w:tab/>
      </w:r>
    </w:p>
    <w:p w:rsidR="00673D43" w:rsidRPr="006018D3" w:rsidRDefault="00384929" w:rsidP="002D30FB">
      <w:pPr>
        <w:spacing w:after="160" w:line="240" w:lineRule="auto"/>
        <w:rPr>
          <w:rFonts w:ascii="Calibri" w:eastAsia="Calibri" w:hAnsi="Calibri" w:cs="Times New Roman"/>
          <w:b/>
        </w:rPr>
      </w:pPr>
      <w:r w:rsidRPr="006018D3">
        <w:rPr>
          <w:rFonts w:ascii="Calibri" w:eastAsia="Calibri" w:hAnsi="Calibri" w:cs="Times New Roman"/>
          <w:b/>
        </w:rPr>
        <w:t>1-Office copy</w:t>
      </w:r>
    </w:p>
    <w:p w:rsidR="00384929" w:rsidRPr="006018D3" w:rsidRDefault="00384929" w:rsidP="002D30FB">
      <w:pPr>
        <w:spacing w:after="160" w:line="240" w:lineRule="auto"/>
        <w:rPr>
          <w:rFonts w:ascii="Calibri" w:eastAsia="Calibri" w:hAnsi="Calibri" w:cs="Times New Roman"/>
          <w:b/>
        </w:rPr>
      </w:pPr>
    </w:p>
    <w:p w:rsidR="00FA1641" w:rsidRPr="006018D3" w:rsidRDefault="00FA1641" w:rsidP="00FA1641">
      <w:pPr>
        <w:spacing w:after="0" w:line="240" w:lineRule="auto"/>
        <w:rPr>
          <w:rFonts w:ascii="Calibri" w:eastAsia="Calibri" w:hAnsi="Calibri" w:cs="Times New Roman"/>
          <w:b/>
        </w:rPr>
      </w:pPr>
      <w:r w:rsidRPr="006018D3"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                            Director General </w:t>
      </w:r>
    </w:p>
    <w:p w:rsidR="00FA1641" w:rsidRPr="002D30FB" w:rsidRDefault="00FA1641" w:rsidP="00FA1641">
      <w:pPr>
        <w:spacing w:after="0" w:line="240" w:lineRule="auto"/>
        <w:rPr>
          <w:rFonts w:ascii="Calibri" w:eastAsia="Calibri" w:hAnsi="Calibri" w:cs="Times New Roman"/>
          <w:b/>
        </w:rPr>
      </w:pPr>
      <w:r w:rsidRPr="006018D3"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        Information technology board AJ&amp;K</w:t>
      </w: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p w:rsidR="00673D43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tbl>
      <w:tblPr>
        <w:tblW w:w="11576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90"/>
        <w:gridCol w:w="1260"/>
        <w:gridCol w:w="1080"/>
        <w:gridCol w:w="1350"/>
        <w:gridCol w:w="1350"/>
        <w:gridCol w:w="1080"/>
        <w:gridCol w:w="1586"/>
      </w:tblGrid>
      <w:tr w:rsidR="00673D43" w:rsidRPr="00E34FC1" w:rsidTr="0077094F">
        <w:trPr>
          <w:trHeight w:val="426"/>
        </w:trPr>
        <w:tc>
          <w:tcPr>
            <w:tcW w:w="1157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673D43">
            <w:pPr>
              <w:spacing w:line="360" w:lineRule="auto"/>
              <w:ind w:right="-108" w:firstLine="720"/>
              <w:jc w:val="both"/>
              <w:rPr>
                <w:rFonts w:eastAsia="Times New Roman"/>
              </w:rPr>
            </w:pPr>
          </w:p>
        </w:tc>
      </w:tr>
      <w:tr w:rsidR="0077094F" w:rsidRPr="00E34FC1" w:rsidTr="001238A8">
        <w:trPr>
          <w:trHeight w:val="1003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1" w:name="_GoBack" w:colFirst="8" w:colLast="8"/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A37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S.#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 of commencement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applicant registered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New (learner issued)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Applicants registered for Theory Test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Old License (Converted)/</w:t>
            </w: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Renewed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Card issued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2247D4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Revenue deposited in 101 a/c Rs: (approx.</w:t>
            </w:r>
          </w:p>
          <w:p w:rsidR="00673D43" w:rsidRPr="00E34FC1" w:rsidRDefault="00673D43" w:rsidP="003B0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)Millions</w:t>
            </w:r>
          </w:p>
        </w:tc>
      </w:tr>
      <w:bookmarkEnd w:id="1"/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Muzaffarabad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23rd October, 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16396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6705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4542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11109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12.814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Bagh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18th October 2019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2884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1481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7119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7.574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Jhelum Valley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1st October ,2019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916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1021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1.345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Neelum Valley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1st January 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585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282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0.710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Sudhnoti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6th September,2019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1326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1186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2553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3.803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Haveli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25th February   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730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0.831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Rawalakot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1st January 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5762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1496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587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2844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4.088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Mirpur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22nd February, 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8175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7241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4520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5.942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34FC1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Kotli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10th March, 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245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0.696</w:t>
            </w:r>
          </w:p>
        </w:tc>
      </w:tr>
      <w:tr w:rsidR="00673D43" w:rsidRPr="00E34FC1" w:rsidTr="001238A8">
        <w:trPr>
          <w:trHeight w:val="304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77094F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7094F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Bhimber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3rd September, 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77094F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77094F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</w:rPr>
              <w:t>0.000</w:t>
            </w:r>
          </w:p>
        </w:tc>
      </w:tr>
      <w:tr w:rsidR="00673D43" w:rsidRPr="00E34FC1" w:rsidTr="001238A8">
        <w:trPr>
          <w:trHeight w:val="654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49794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14611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9628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32326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30178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673D43" w:rsidRPr="00E34FC1" w:rsidRDefault="00673D43" w:rsidP="003B0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34F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37.804</w:t>
            </w:r>
          </w:p>
        </w:tc>
      </w:tr>
    </w:tbl>
    <w:p w:rsidR="00673D43" w:rsidRPr="002D30FB" w:rsidRDefault="00673D43" w:rsidP="002D30FB">
      <w:pPr>
        <w:spacing w:after="160" w:line="240" w:lineRule="auto"/>
        <w:rPr>
          <w:rFonts w:ascii="Calibri" w:eastAsia="Calibri" w:hAnsi="Calibri" w:cs="Times New Roman"/>
        </w:rPr>
      </w:pPr>
    </w:p>
    <w:sectPr w:rsidR="00673D43" w:rsidRPr="002D30FB" w:rsidSect="00C72979">
      <w:pgSz w:w="12240" w:h="15840"/>
      <w:pgMar w:top="810" w:right="1440" w:bottom="72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F6" w:rsidRDefault="00631FF6" w:rsidP="00391968">
      <w:pPr>
        <w:spacing w:after="0" w:line="240" w:lineRule="auto"/>
      </w:pPr>
      <w:r>
        <w:separator/>
      </w:r>
    </w:p>
  </w:endnote>
  <w:endnote w:type="continuationSeparator" w:id="0">
    <w:p w:rsidR="00631FF6" w:rsidRDefault="00631FF6" w:rsidP="0039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F6" w:rsidRDefault="00631FF6" w:rsidP="00391968">
      <w:pPr>
        <w:spacing w:after="0" w:line="240" w:lineRule="auto"/>
      </w:pPr>
      <w:r>
        <w:separator/>
      </w:r>
    </w:p>
  </w:footnote>
  <w:footnote w:type="continuationSeparator" w:id="0">
    <w:p w:rsidR="00631FF6" w:rsidRDefault="00631FF6" w:rsidP="00391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1AE"/>
    <w:multiLevelType w:val="hybridMultilevel"/>
    <w:tmpl w:val="7D40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6341"/>
    <w:multiLevelType w:val="hybridMultilevel"/>
    <w:tmpl w:val="D76275E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1F0069A7"/>
    <w:multiLevelType w:val="hybridMultilevel"/>
    <w:tmpl w:val="1B0CDB5C"/>
    <w:lvl w:ilvl="0" w:tplc="04090013">
      <w:start w:val="1"/>
      <w:numFmt w:val="upperRoman"/>
      <w:lvlText w:val="%1."/>
      <w:lvlJc w:val="righ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>
    <w:nsid w:val="2EC629CC"/>
    <w:multiLevelType w:val="hybridMultilevel"/>
    <w:tmpl w:val="4BD0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713B8"/>
    <w:multiLevelType w:val="hybridMultilevel"/>
    <w:tmpl w:val="5F407CF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56292FD3"/>
    <w:multiLevelType w:val="hybridMultilevel"/>
    <w:tmpl w:val="5FFCD24E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66725DAB"/>
    <w:multiLevelType w:val="hybridMultilevel"/>
    <w:tmpl w:val="29E22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61005"/>
    <w:multiLevelType w:val="hybridMultilevel"/>
    <w:tmpl w:val="920092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89"/>
    <w:rsid w:val="00023073"/>
    <w:rsid w:val="00023234"/>
    <w:rsid w:val="00027A25"/>
    <w:rsid w:val="000553E0"/>
    <w:rsid w:val="000A2F40"/>
    <w:rsid w:val="000B4375"/>
    <w:rsid w:val="000E613F"/>
    <w:rsid w:val="000F684E"/>
    <w:rsid w:val="00121D08"/>
    <w:rsid w:val="001238A8"/>
    <w:rsid w:val="00125BE3"/>
    <w:rsid w:val="00143B17"/>
    <w:rsid w:val="00150B6D"/>
    <w:rsid w:val="00155966"/>
    <w:rsid w:val="0016325F"/>
    <w:rsid w:val="00170DDD"/>
    <w:rsid w:val="001A2D83"/>
    <w:rsid w:val="001D2004"/>
    <w:rsid w:val="001E55C1"/>
    <w:rsid w:val="001E5EE5"/>
    <w:rsid w:val="001E7358"/>
    <w:rsid w:val="002058A0"/>
    <w:rsid w:val="002163EE"/>
    <w:rsid w:val="002247D4"/>
    <w:rsid w:val="00225797"/>
    <w:rsid w:val="002263A7"/>
    <w:rsid w:val="00243753"/>
    <w:rsid w:val="00271E7B"/>
    <w:rsid w:val="0029771A"/>
    <w:rsid w:val="002B0A49"/>
    <w:rsid w:val="002C083B"/>
    <w:rsid w:val="002D30FB"/>
    <w:rsid w:val="002D32F9"/>
    <w:rsid w:val="00302727"/>
    <w:rsid w:val="00313BE1"/>
    <w:rsid w:val="003159C7"/>
    <w:rsid w:val="00340DC6"/>
    <w:rsid w:val="00342EBA"/>
    <w:rsid w:val="0036261F"/>
    <w:rsid w:val="0036521F"/>
    <w:rsid w:val="00384929"/>
    <w:rsid w:val="00391968"/>
    <w:rsid w:val="003D76A1"/>
    <w:rsid w:val="004406DC"/>
    <w:rsid w:val="0045342B"/>
    <w:rsid w:val="0046487F"/>
    <w:rsid w:val="0052183C"/>
    <w:rsid w:val="00530579"/>
    <w:rsid w:val="00543985"/>
    <w:rsid w:val="005A3C30"/>
    <w:rsid w:val="005F0143"/>
    <w:rsid w:val="006018D3"/>
    <w:rsid w:val="00615A84"/>
    <w:rsid w:val="00617B1B"/>
    <w:rsid w:val="00623D2B"/>
    <w:rsid w:val="00627174"/>
    <w:rsid w:val="00631FF6"/>
    <w:rsid w:val="00636956"/>
    <w:rsid w:val="0064161C"/>
    <w:rsid w:val="00642C29"/>
    <w:rsid w:val="00673D43"/>
    <w:rsid w:val="00677E02"/>
    <w:rsid w:val="0068512B"/>
    <w:rsid w:val="00696ACC"/>
    <w:rsid w:val="006A1E88"/>
    <w:rsid w:val="006A37B3"/>
    <w:rsid w:val="006A6B3B"/>
    <w:rsid w:val="006B4A93"/>
    <w:rsid w:val="006D39C2"/>
    <w:rsid w:val="006E5C81"/>
    <w:rsid w:val="00702C43"/>
    <w:rsid w:val="0070764B"/>
    <w:rsid w:val="0071152E"/>
    <w:rsid w:val="00732889"/>
    <w:rsid w:val="0077094F"/>
    <w:rsid w:val="00780C2C"/>
    <w:rsid w:val="007B43B7"/>
    <w:rsid w:val="00802D25"/>
    <w:rsid w:val="008035E7"/>
    <w:rsid w:val="00850A68"/>
    <w:rsid w:val="0085649B"/>
    <w:rsid w:val="0087610D"/>
    <w:rsid w:val="008A18F7"/>
    <w:rsid w:val="008A60F7"/>
    <w:rsid w:val="008D3BAD"/>
    <w:rsid w:val="008D5ADD"/>
    <w:rsid w:val="008E1F22"/>
    <w:rsid w:val="008E58AC"/>
    <w:rsid w:val="00907F0F"/>
    <w:rsid w:val="0091237F"/>
    <w:rsid w:val="0098406F"/>
    <w:rsid w:val="00984D05"/>
    <w:rsid w:val="009F2543"/>
    <w:rsid w:val="009F352E"/>
    <w:rsid w:val="009F4274"/>
    <w:rsid w:val="009F612A"/>
    <w:rsid w:val="00A32516"/>
    <w:rsid w:val="00A609D3"/>
    <w:rsid w:val="00A66A07"/>
    <w:rsid w:val="00AB504D"/>
    <w:rsid w:val="00AB6602"/>
    <w:rsid w:val="00AC5202"/>
    <w:rsid w:val="00AD2862"/>
    <w:rsid w:val="00B11129"/>
    <w:rsid w:val="00B12245"/>
    <w:rsid w:val="00B76DB0"/>
    <w:rsid w:val="00B8329C"/>
    <w:rsid w:val="00C05951"/>
    <w:rsid w:val="00C1459F"/>
    <w:rsid w:val="00C500B0"/>
    <w:rsid w:val="00C72979"/>
    <w:rsid w:val="00CA5C6D"/>
    <w:rsid w:val="00CB1F69"/>
    <w:rsid w:val="00CD334A"/>
    <w:rsid w:val="00CD5CC5"/>
    <w:rsid w:val="00D30327"/>
    <w:rsid w:val="00D36B5B"/>
    <w:rsid w:val="00D4228A"/>
    <w:rsid w:val="00DC1753"/>
    <w:rsid w:val="00DC43A4"/>
    <w:rsid w:val="00DD549D"/>
    <w:rsid w:val="00DD7F0D"/>
    <w:rsid w:val="00E41A5E"/>
    <w:rsid w:val="00E63565"/>
    <w:rsid w:val="00E76808"/>
    <w:rsid w:val="00E80BBF"/>
    <w:rsid w:val="00E9258C"/>
    <w:rsid w:val="00EA01C9"/>
    <w:rsid w:val="00EA0634"/>
    <w:rsid w:val="00EA0A4F"/>
    <w:rsid w:val="00ED485C"/>
    <w:rsid w:val="00ED6FF8"/>
    <w:rsid w:val="00F01F84"/>
    <w:rsid w:val="00F21F20"/>
    <w:rsid w:val="00F43062"/>
    <w:rsid w:val="00F77470"/>
    <w:rsid w:val="00F86626"/>
    <w:rsid w:val="00FA071A"/>
    <w:rsid w:val="00FA1641"/>
    <w:rsid w:val="00FC2B28"/>
    <w:rsid w:val="00FD670F"/>
    <w:rsid w:val="00FD75AD"/>
    <w:rsid w:val="00FF125C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68"/>
  </w:style>
  <w:style w:type="paragraph" w:styleId="Footer">
    <w:name w:val="footer"/>
    <w:basedOn w:val="Normal"/>
    <w:link w:val="FooterChar"/>
    <w:uiPriority w:val="99"/>
    <w:unhideWhenUsed/>
    <w:rsid w:val="0039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68"/>
  </w:style>
  <w:style w:type="paragraph" w:styleId="ListParagraph">
    <w:name w:val="List Paragraph"/>
    <w:basedOn w:val="Normal"/>
    <w:uiPriority w:val="34"/>
    <w:qFormat/>
    <w:rsid w:val="00B83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18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68"/>
  </w:style>
  <w:style w:type="paragraph" w:styleId="Footer">
    <w:name w:val="footer"/>
    <w:basedOn w:val="Normal"/>
    <w:link w:val="FooterChar"/>
    <w:uiPriority w:val="99"/>
    <w:unhideWhenUsed/>
    <w:rsid w:val="0039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68"/>
  </w:style>
  <w:style w:type="paragraph" w:styleId="ListParagraph">
    <w:name w:val="List Paragraph"/>
    <w:basedOn w:val="Normal"/>
    <w:uiPriority w:val="34"/>
    <w:qFormat/>
    <w:rsid w:val="00B83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1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M.Usman Minhas</cp:lastModifiedBy>
  <cp:revision>21</cp:revision>
  <cp:lastPrinted>2021-09-03T09:44:00Z</cp:lastPrinted>
  <dcterms:created xsi:type="dcterms:W3CDTF">2021-09-03T07:31:00Z</dcterms:created>
  <dcterms:modified xsi:type="dcterms:W3CDTF">2021-09-16T09:18:00Z</dcterms:modified>
</cp:coreProperties>
</file>