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9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estan  Inteligencia de negocio la cual lograba trabajar con SQL y Power bi para la búsqueda de KPIS y la creación de dashboard para mejor visualización de datos para la toma de decisiones, también está ,  Programacion de base de datos y modelado de base de datos , el cual me permitía trabajar con SQL y grandes volúmenes de bases de datos para la extraer información relevante con consultas , subconsultas y la programación de funciones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más valor tengo es la de Análisis y Modelamiento de base de datos la cual me permite postular a práctica o trabajos en mis áreas de interés.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Las competencias más desarrolladas que tengo son : Construcción de modelos de datos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Análisis de información y uso de herramientas de datos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Gestión de proyectos y análisis de requerimientos.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Las competencias más débiles que tengo son desarrollo de software  y desarrollo web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son base de datos , analista de datos y inteligencia de negocio en estas 3 áreas son las que más interés tengo 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de necesito fortalecer es el manejo de power bi , mejorar algunos conceptos de python para poder trabajar en estas áreas , también SQL para repasar conceptos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Estar trabajando como analista de datos para diferentes empresas o tener una consultoría de analistas de datos 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1n2avdn1ghb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ninguno de los proyectos APT diseñados en cursos anteriores se relaciona con el proyecto que estamos desarrollando ahora. Este nuevo proyecto tiene un enfoque distinto, orientado a una aplicación mobile de kinesiología , por lo que marca un cambio en la dirección de mis proyecciones profesionales.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spacing w:after="240" w:before="240" w:line="259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área de análisis de datos, fortaleciendo competencias en SQL para la gestión de bases de datos, así como en la limpieza, procesamiento y visualización de información.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tipo de proyecto que más podría ayudarme en mi desarrollo profesional es aquel enfocado en el análisis de datos, donde pueda aplicar y reforzar mis competencias en base de datos en la tecnología firebase, manejo de bases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“Un Kine Amigo” se enfoca en la salud preventiva y la rehabilitación física, aprovechando la tecnología móvil para mejorar el seguimiento de las rutinas de kinesiología. Se lleva a cabo en Chile, en la Región Metropolitana, donde hay una gran conectividad y una necesidad urgente de soluciones accesibles que unan a pacientes con kinesiólogos. Esto no solo promueve hábitos saludables, sino que también facilita la prevención y la recuperación física de una manera segura y efectiva.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9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9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9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Uyua0si5UARLfZeq1bsWzcLGw==">CgMxLjAyDmguMW4yYXZkbjFnaGJrOAByITE4Nkk5cE5Ob0N2SEthdWVjMkxTS0NpdHFRbUVZQndXUw==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