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12/01/2022</w:t>
      </w:r>
    </w:p>
    <w:bookmarkStart w:id="20" w:name="standardised-mean-difference-smd"/>
    <w:p>
      <w:pPr>
        <w:pStyle w:val="Heading3"/>
      </w:pPr>
      <w:r>
        <w:t xml:space="preserve">Standardised mean difference (SMD)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SMD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o</m:t>
                  </m:r>
                  <m:r>
                    <m:t>o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## Mean difference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MD</m:t>
          </m:r>
          <m:r>
            <m:rPr>
              <m:sty m:val="p"/>
            </m:rPr>
            <m:t>=</m:t>
          </m:r>
          <m:r>
            <m:t>m</m:t>
          </m:r>
          <m:r>
            <m:t>1</m:t>
          </m:r>
          <m:r>
            <m:rPr>
              <m:sty m:val="p"/>
            </m:rPr>
            <m:t>−</m:t>
          </m:r>
          <m:r>
            <m:t>m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MD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s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### Mean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Mean</m:t>
          </m:r>
          <m:r>
            <m:rPr>
              <m:sty m:val="p"/>
            </m:rPr>
            <m:t>=</m:t>
          </m:r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Mean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### Proprition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Proportion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bookmarkEnd w:id="20"/>
    <w:bookmarkStart w:id="21" w:name="log-response-ratio"/>
    <w:p>
      <w:pPr>
        <w:pStyle w:val="Heading3"/>
      </w:pPr>
      <w:r>
        <w:t xml:space="preserve">log response ratio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nor/>
                  <m:sty m:val="p"/>
                </m:rPr>
                <m:t>RR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bookmarkEnd w:id="21"/>
    <w:bookmarkStart w:id="22" w:name="slope-difference"/>
    <w:p>
      <w:pPr>
        <w:pStyle w:val="Heading3"/>
      </w:pPr>
      <w:r>
        <w:t xml:space="preserve">slope difference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SD</m:t>
          </m:r>
          <m:r>
            <m:rPr>
              <m:sty m:val="p"/>
            </m:rPr>
            <m:t>=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SLD</m:t>
              </m:r>
            </m:e>
          </m:d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l</m:t>
              </m:r>
              <m:r>
                <m:t>o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b>
          </m:sSub>
          <m:r>
            <m:rPr>
              <m:sty m:val="p"/>
            </m:rPr>
            <m:t>+</m:t>
          </m:r>
          <m:r>
            <m:t>s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l</m:t>
              </m:r>
              <m:r>
                <m:t>o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b>
          </m:sSub>
        </m:oMath>
      </m:oMathPara>
    </w:p>
    <w:bookmarkEnd w:id="22"/>
    <w:bookmarkStart w:id="23" w:name="intercept-difference"/>
    <w:p>
      <w:pPr>
        <w:pStyle w:val="Heading3"/>
      </w:pPr>
      <w:r>
        <w:t xml:space="preserve">intercept difference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ID</m:t>
          </m:r>
          <m:r>
            <m:rPr>
              <m:sty m:val="p"/>
            </m:rPr>
            <m:t>=</m:t>
          </m:r>
          <m:r>
            <m:t>i</m:t>
          </m:r>
          <m:r>
            <m:t>n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i</m:t>
          </m:r>
          <m:r>
            <m:t>n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r>
                <m:rPr>
                  <m:nor/>
                  <m:sty m:val="p"/>
                </m:rPr>
                <m:t>RR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ID</m:t>
              </m:r>
            </m:e>
          </m:d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n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</m:sSub>
          <m:r>
            <m:rPr>
              <m:sty m:val="p"/>
            </m:rPr>
            <m:t>+</m:t>
          </m:r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n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</m:sSub>
        </m:oMath>
      </m:oMathPara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Shinichi Nakagawa</dc:creator>
  <cp:keywords/>
  <dcterms:created xsi:type="dcterms:W3CDTF">2022-10-22T03:55:10Z</dcterms:created>
  <dcterms:modified xsi:type="dcterms:W3CDTF">2022-10-22T03:55:10Z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12/01/2022</vt:lpwstr>
  </property>
  <property fmtid="{D5CDD505-2E9C-101B-9397-08002B2CF9AE}" pid="3" name="output">
    <vt:lpwstr/>
  </property>
</Properties>
</file>