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C3BC" w14:textId="77777777" w:rsidR="00F72B95" w:rsidRDefault="00F72B95" w:rsidP="00274ED0">
      <w:pPr>
        <w:rPr>
          <w:lang w:val="en-GB"/>
        </w:rPr>
      </w:pPr>
    </w:p>
    <w:p w14:paraId="023408C0" w14:textId="77777777" w:rsidR="00AE4BED" w:rsidRDefault="00F72B95" w:rsidP="00274ED0">
      <w:pPr>
        <w:rPr>
          <w:lang w:val="en-GB"/>
        </w:rPr>
      </w:pPr>
      <w:r>
        <w:rPr>
          <w:lang w:val="en-GB"/>
        </w:rPr>
        <w:t>PL06, REV01</w:t>
      </w:r>
      <w:r w:rsidR="0012473B">
        <w:rPr>
          <w:lang w:val="en-GB"/>
        </w:rPr>
        <w:t xml:space="preserve"> / </w:t>
      </w:r>
      <w:r w:rsidR="00F41092">
        <w:rPr>
          <w:lang w:val="en-GB"/>
        </w:rPr>
        <w:t>09.06.2026</w:t>
      </w:r>
    </w:p>
    <w:p w14:paraId="21404E32" w14:textId="77777777" w:rsidR="0012473B" w:rsidRDefault="0012473B" w:rsidP="00274ED0">
      <w:pPr>
        <w:rPr>
          <w:lang w:val="en-GB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E33363" w14:paraId="60ED5687" w14:textId="77777777" w:rsidTr="0092645E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4A098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1BC30" w14:textId="77777777" w:rsidR="00E33363" w:rsidRDefault="00E33363" w:rsidP="0092645E">
            <w:pPr>
              <w:jc w:val="center"/>
            </w:pPr>
            <w:r w:rsidRPr="00E33363">
              <w:rPr>
                <w:rFonts w:ascii="Calibri" w:hAnsi="Calibri"/>
                <w:b/>
                <w:color w:val="0066AA"/>
                <w:sz w:val="24"/>
              </w:rPr>
              <w:t>PREGĂTIREA ȘI LIVRAREA MATERIALELOR FG</w:t>
            </w:r>
          </w:p>
        </w:tc>
      </w:tr>
      <w:tr w:rsidR="00E33363" w14:paraId="1F3A7E00" w14:textId="77777777" w:rsidTr="0092645E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D51C3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65BB6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945F5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DB6F9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148AB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DBCA3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E33363" w14:paraId="3A7793F2" w14:textId="77777777" w:rsidTr="0092645E"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0961A" w14:textId="77777777" w:rsidR="00E33363" w:rsidRDefault="00F41092" w:rsidP="0092645E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B1D98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sz w:val="16"/>
              </w:rPr>
              <w:t>PL.06 / REV.0</w:t>
            </w:r>
            <w:r w:rsidR="00F41092"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B01E5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849871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8F068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B98F4" w14:textId="77777777" w:rsidR="00E33363" w:rsidRDefault="00E33363" w:rsidP="009264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18737373" w14:textId="77777777" w:rsidR="0012473B" w:rsidRDefault="0012473B" w:rsidP="00F72B95">
      <w:pPr>
        <w:jc w:val="center"/>
        <w:rPr>
          <w:b/>
          <w:bCs/>
          <w:sz w:val="36"/>
          <w:szCs w:val="36"/>
        </w:rPr>
      </w:pPr>
    </w:p>
    <w:p w14:paraId="2020AFA9" w14:textId="77777777" w:rsidR="00F72B95" w:rsidRPr="00220A75" w:rsidRDefault="00F72B95" w:rsidP="0012473B">
      <w:pPr>
        <w:rPr>
          <w:b/>
          <w:bCs/>
          <w:sz w:val="36"/>
          <w:szCs w:val="36"/>
        </w:rPr>
      </w:pPr>
    </w:p>
    <w:p w14:paraId="20FFB8AB" w14:textId="77777777" w:rsidR="00F41092" w:rsidRPr="00F41092" w:rsidRDefault="00F41092" w:rsidP="00F4109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bookmarkStart w:id="0" w:name="_Hlk98146673"/>
      <w:r w:rsidRPr="00F4109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0D5C3C89" w14:textId="77777777" w:rsidR="00F41092" w:rsidRPr="00F41092" w:rsidRDefault="00F41092" w:rsidP="00F41092">
      <w:pPr>
        <w:spacing w:before="80" w:after="80"/>
        <w:rPr>
          <w:rFonts w:ascii="Arial" w:hAnsi="Arial" w:cs="Arial"/>
          <w:szCs w:val="20"/>
          <w:lang w:val="en-GB" w:eastAsia="en-GB"/>
        </w:rPr>
      </w:pP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Această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procedură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descrie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modul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corect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pregătire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livrare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materialelor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Finished Goods (FG) cu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mașina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linie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cu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scopul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a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asigura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livrarea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la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timp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integritatea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mărfii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corectitudinea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operațiunilor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scanare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încărcare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268B0107" w14:textId="77777777" w:rsidR="00F41092" w:rsidRPr="00F41092" w:rsidRDefault="00F41092" w:rsidP="00F41092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3DB3384B" w14:textId="77777777" w:rsidR="00F41092" w:rsidRPr="00F41092" w:rsidRDefault="00F41092" w:rsidP="00F4109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1F836B6A" w14:textId="77777777" w:rsidR="00F41092" w:rsidRPr="00F41092" w:rsidRDefault="00F41092" w:rsidP="00F41092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Se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aplică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tuturor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operatorilor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reach truck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lucrătorilor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gestionari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care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desfășoară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activități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pregătire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livrare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produselor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finite din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depozitul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ITC Logistic Romania SRL.</w:t>
      </w:r>
    </w:p>
    <w:p w14:paraId="0FBC9701" w14:textId="77777777" w:rsidR="00F41092" w:rsidRPr="00F41092" w:rsidRDefault="00F41092" w:rsidP="00F41092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50F9BE81" w14:textId="77777777" w:rsidR="00F41092" w:rsidRPr="00F41092" w:rsidRDefault="00F41092" w:rsidP="00F4109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F41092" w:rsidRPr="00F41092" w14:paraId="4AFF25F5" w14:textId="77777777" w:rsidTr="00F57D4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E3D19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F41092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AA093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F41092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  <w:proofErr w:type="spellEnd"/>
          </w:p>
        </w:tc>
      </w:tr>
      <w:tr w:rsidR="00F41092" w:rsidRPr="00F41092" w14:paraId="32929F0F" w14:textId="77777777" w:rsidTr="00F57D4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FF9E7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Operator reach truck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2DADA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Execută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scoaterea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paleților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 la raft,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scanarea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,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încărcarea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descărcarea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mărfii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FG conform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acestei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proceduri</w:t>
            </w:r>
            <w:proofErr w:type="spellEnd"/>
          </w:p>
        </w:tc>
      </w:tr>
      <w:tr w:rsidR="00F41092" w:rsidRPr="00F41092" w14:paraId="1B1095E5" w14:textId="77777777" w:rsidTr="00F57D4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CCF53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A8AEE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Supervizează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procesul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gestionează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situațiile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excepționale</w:t>
            </w:r>
            <w:proofErr w:type="spellEnd"/>
          </w:p>
        </w:tc>
      </w:tr>
      <w:tr w:rsidR="00F41092" w:rsidRPr="00F41092" w14:paraId="3A9B06B3" w14:textId="77777777" w:rsidTr="00F57D4D"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325F7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46247" w14:textId="77777777" w:rsidR="00F41092" w:rsidRPr="00F41092" w:rsidRDefault="00F41092" w:rsidP="00F41092">
            <w:pPr>
              <w:rPr>
                <w:rFonts w:ascii="Arial" w:hAnsi="Arial" w:cs="Arial"/>
                <w:szCs w:val="20"/>
                <w:lang w:val="en-GB" w:eastAsia="en-GB"/>
              </w:rPr>
            </w:pP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procedura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și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decide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acțiunile</w:t>
            </w:r>
            <w:proofErr w:type="spellEnd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 xml:space="preserve"> </w:t>
            </w:r>
            <w:proofErr w:type="spellStart"/>
            <w:r w:rsidRPr="00F41092">
              <w:rPr>
                <w:rFonts w:ascii="Arial" w:hAnsi="Arial" w:cs="Arial"/>
                <w:color w:val="1A1A1A"/>
                <w:szCs w:val="20"/>
                <w:lang w:val="en-GB" w:eastAsia="en-GB"/>
              </w:rPr>
              <w:t>corective</w:t>
            </w:r>
            <w:proofErr w:type="spellEnd"/>
          </w:p>
        </w:tc>
      </w:tr>
    </w:tbl>
    <w:p w14:paraId="685CD0C0" w14:textId="77777777" w:rsidR="00F41092" w:rsidRPr="00F41092" w:rsidRDefault="00F41092" w:rsidP="00F41092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4BC139C7" w14:textId="77777777" w:rsidR="00F41092" w:rsidRDefault="00F41092" w:rsidP="00F41092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4ED273F0" w14:textId="77777777" w:rsidR="00F41092" w:rsidRDefault="00F41092" w:rsidP="00F41092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7AB6A68F" w14:textId="77777777" w:rsidR="00F41092" w:rsidRPr="00F41092" w:rsidRDefault="00F41092" w:rsidP="00F41092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>4. MOD DE LUCRU</w:t>
      </w:r>
    </w:p>
    <w:p w14:paraId="4C20BD20" w14:textId="77777777" w:rsidR="00F41092" w:rsidRPr="00F41092" w:rsidRDefault="00F41092" w:rsidP="00F41092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1F045429" w14:textId="77777777" w:rsidR="00F41092" w:rsidRPr="00F41092" w:rsidRDefault="00F41092" w:rsidP="00F41092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4.1 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Pregătirea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comenzii</w:t>
      </w:r>
      <w:proofErr w:type="spellEnd"/>
    </w:p>
    <w:p w14:paraId="041D7314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Operatorul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AUMOVIO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furnizează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lista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paleților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care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trebuie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încărcați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mașina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linie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FG.</w:t>
      </w:r>
    </w:p>
    <w:p w14:paraId="78D472FF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Operatorul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ITC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scoate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paleții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la raft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câte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unul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transportă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zona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livrare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special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amenajată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marcată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cu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bandă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verde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094C8B57" w14:textId="77777777" w:rsidR="00F41092" w:rsidRPr="00F41092" w:rsidRDefault="00F41092" w:rsidP="00F41092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588A2EE5" w14:textId="77777777" w:rsidR="00F41092" w:rsidRPr="00F41092" w:rsidRDefault="00F41092" w:rsidP="00F41092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4.2 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Verificarea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stării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mașinii</w:t>
      </w:r>
      <w:proofErr w:type="spellEnd"/>
    </w:p>
    <w:p w14:paraId="4835DA10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Înainte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încărcarea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paleților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responsabilul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încărcare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merge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mașină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verifică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starea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prelatei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a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podelei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identificând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eventualele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nereguli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.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Prelata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nu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trebuie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fie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ruptă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sau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prezinte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urme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care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ar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putea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afecta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siguranța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ori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integritatea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mărfii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54FB6D9B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Dacă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se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identifică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nereguli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responsabilul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anunță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superiorul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care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informează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transportatorul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4CA8AC53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>Mașini</w:t>
      </w:r>
      <w:proofErr w:type="spellEnd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care nu </w:t>
      </w:r>
      <w:proofErr w:type="spellStart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>aparțin</w:t>
      </w:r>
      <w:proofErr w:type="spellEnd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>transportatorului</w:t>
      </w:r>
      <w:proofErr w:type="spellEnd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>nostru</w:t>
      </w:r>
      <w:proofErr w:type="spellEnd"/>
      <w:r w:rsidRPr="00F41092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: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dacă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mașina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vine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încarce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produse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finite,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anunță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persoana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delegată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din AUMOVIO.</w:t>
      </w:r>
    </w:p>
    <w:p w14:paraId="7DE7BDE5" w14:textId="77777777" w:rsidR="00F41092" w:rsidRPr="00F41092" w:rsidRDefault="00F41092" w:rsidP="00F41092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3E6D00EA" w14:textId="77777777" w:rsidR="00F41092" w:rsidRPr="00F41092" w:rsidRDefault="00F41092" w:rsidP="00F41092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4.3 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Scanare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și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încărcare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în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remorcă</w:t>
      </w:r>
      <w:proofErr w:type="spellEnd"/>
    </w:p>
    <w:p w14:paraId="76C8DB42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Înainte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introduce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paleții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remorcă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scanează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fiecare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palet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parte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folosind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tranzacția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211 —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scanează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pe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rând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fiecare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SUM-label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verifică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informațiile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pe SUM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corespund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cu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paletul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fizic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12907368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După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verificare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scanează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codul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bare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alocat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remorcii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FG: 122FG_FROM_ITC. Este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interzisă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omiterea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scanării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4AA81D25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Atât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încărcarea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cât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descărcarea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mărfii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din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mașina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FG se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efectuează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exclusiv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către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operatorii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ITC.</w:t>
      </w:r>
    </w:p>
    <w:p w14:paraId="2E72EF68" w14:textId="77777777" w:rsidR="00F41092" w:rsidRPr="00F41092" w:rsidRDefault="00F41092" w:rsidP="00F41092">
      <w:pPr>
        <w:spacing w:before="100"/>
        <w:rPr>
          <w:rFonts w:ascii="Arial" w:hAnsi="Arial" w:cs="Arial"/>
          <w:szCs w:val="20"/>
          <w:lang w:val="en-GB" w:eastAsia="en-GB"/>
        </w:rPr>
      </w:pPr>
    </w:p>
    <w:p w14:paraId="0A572FE4" w14:textId="77777777" w:rsidR="00F41092" w:rsidRPr="00F41092" w:rsidRDefault="00F41092" w:rsidP="00F41092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4.4 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Paleți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care nu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încap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în</w:t>
      </w:r>
      <w:proofErr w:type="spellEnd"/>
      <w:r w:rsidRPr="00F41092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 xml:space="preserve"> camion</w:t>
      </w:r>
    </w:p>
    <w:p w14:paraId="4DD4FFC4" w14:textId="77777777" w:rsidR="00F41092" w:rsidRPr="00F41092" w:rsidRDefault="00F41092" w:rsidP="00F41092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F41092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Dacă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nu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încap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toți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paleții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în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camion,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anunță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șeful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tură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operatorul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AUMOVIO.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Acesta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verifică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ce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paleți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au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rămas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decide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dacă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și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cum se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mai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 xml:space="preserve"> </w:t>
      </w:r>
      <w:proofErr w:type="spellStart"/>
      <w:r w:rsidRPr="00F41092">
        <w:rPr>
          <w:rFonts w:ascii="Arial" w:hAnsi="Arial" w:cs="Arial"/>
          <w:color w:val="1A1A1A"/>
          <w:szCs w:val="20"/>
          <w:lang w:val="en-GB" w:eastAsia="en-GB"/>
        </w:rPr>
        <w:t>trimit</w:t>
      </w:r>
      <w:proofErr w:type="spellEnd"/>
      <w:r w:rsidRPr="00F41092">
        <w:rPr>
          <w:rFonts w:ascii="Arial" w:hAnsi="Arial" w:cs="Arial"/>
          <w:color w:val="1A1A1A"/>
          <w:szCs w:val="20"/>
          <w:lang w:val="en-GB" w:eastAsia="en-GB"/>
        </w:rPr>
        <w:t>.</w:t>
      </w:r>
    </w:p>
    <w:p w14:paraId="7F64D60B" w14:textId="77777777" w:rsidR="00F41092" w:rsidRDefault="00F41092" w:rsidP="00E33363">
      <w:pPr>
        <w:rPr>
          <w:rFonts w:ascii="Arial" w:hAnsi="Arial"/>
          <w:b/>
          <w:color w:val="006633"/>
        </w:rPr>
      </w:pPr>
    </w:p>
    <w:p w14:paraId="5A746E03" w14:textId="77777777" w:rsidR="00F41092" w:rsidRDefault="00F41092" w:rsidP="00E33363">
      <w:pPr>
        <w:rPr>
          <w:rFonts w:ascii="Arial" w:hAnsi="Arial"/>
          <w:b/>
          <w:color w:val="006633"/>
        </w:rPr>
      </w:pPr>
    </w:p>
    <w:p w14:paraId="3BF4F793" w14:textId="77777777" w:rsidR="00F41092" w:rsidRDefault="00F41092" w:rsidP="00E33363">
      <w:pPr>
        <w:rPr>
          <w:rFonts w:ascii="Arial" w:hAnsi="Arial"/>
          <w:b/>
          <w:color w:val="006633"/>
        </w:rPr>
      </w:pPr>
    </w:p>
    <w:p w14:paraId="3FCA852A" w14:textId="77777777" w:rsidR="00F41092" w:rsidRDefault="00F41092" w:rsidP="00E33363">
      <w:pPr>
        <w:rPr>
          <w:rFonts w:ascii="Arial" w:hAnsi="Arial"/>
          <w:b/>
          <w:color w:val="006633"/>
        </w:rPr>
      </w:pPr>
    </w:p>
    <w:p w14:paraId="57637007" w14:textId="77777777" w:rsidR="00E33363" w:rsidRDefault="00F41092" w:rsidP="00E33363">
      <w:r>
        <w:rPr>
          <w:rFonts w:ascii="Arial" w:hAnsi="Arial"/>
          <w:b/>
          <w:color w:val="006633"/>
        </w:rPr>
        <w:t xml:space="preserve">5. </w:t>
      </w:r>
      <w:r w:rsidR="00E33363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E33363" w14:paraId="59EA142D" w14:textId="77777777" w:rsidTr="0092645E"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1CCD993B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167C3A5D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36D7B1AA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BC7A339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4CD7ABB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E33363" w14:paraId="76FC4791" w14:textId="77777777" w:rsidTr="0092645E">
        <w:trPr>
          <w:jc w:val="center"/>
        </w:trPr>
        <w:tc>
          <w:tcPr>
            <w:tcW w:w="1984" w:type="dxa"/>
            <w:vAlign w:val="center"/>
          </w:tcPr>
          <w:p w14:paraId="0414DDB0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w="1984" w:type="dxa"/>
            <w:vAlign w:val="center"/>
          </w:tcPr>
          <w:p w14:paraId="2F896C86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sz w:val="16"/>
              </w:rPr>
              <w:t>18.03.2025</w:t>
            </w:r>
          </w:p>
        </w:tc>
        <w:tc>
          <w:tcPr>
            <w:tcW w:w="1984" w:type="dxa"/>
            <w:vAlign w:val="center"/>
          </w:tcPr>
          <w:p w14:paraId="46152460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34214C98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sz w:val="16"/>
              </w:rPr>
              <w:t>Emitere inițială procedură</w:t>
            </w:r>
          </w:p>
        </w:tc>
        <w:tc>
          <w:tcPr>
            <w:tcW w:w="1984" w:type="dxa"/>
            <w:vAlign w:val="center"/>
          </w:tcPr>
          <w:p w14:paraId="7C843543" w14:textId="77777777" w:rsidR="00E33363" w:rsidRDefault="00E33363" w:rsidP="0092645E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F41092" w14:paraId="672FEDD0" w14:textId="77777777" w:rsidTr="0092645E">
        <w:trPr>
          <w:jc w:val="center"/>
        </w:trPr>
        <w:tc>
          <w:tcPr>
            <w:tcW w:w="1984" w:type="dxa"/>
            <w:vAlign w:val="center"/>
          </w:tcPr>
          <w:p w14:paraId="47528C2C" w14:textId="77777777" w:rsidR="00F41092" w:rsidRDefault="00F41092" w:rsidP="009264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44D84F9F" w14:textId="77777777" w:rsidR="00F41092" w:rsidRDefault="00F41092" w:rsidP="009264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39736639" w14:textId="77777777" w:rsidR="00F41092" w:rsidRDefault="00F41092" w:rsidP="009264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1B255BEC" w14:textId="77777777" w:rsidR="00F41092" w:rsidRPr="00F41092" w:rsidRDefault="00F41092" w:rsidP="009264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1092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03441D97" w14:textId="77777777" w:rsidR="00F41092" w:rsidRDefault="00F41092" w:rsidP="009264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bookmarkEnd w:id="0"/>
    </w:tbl>
    <w:p w14:paraId="095F6463" w14:textId="77777777" w:rsidR="00F72B95" w:rsidRPr="00F72B95" w:rsidRDefault="00F72B95" w:rsidP="00AD32CC">
      <w:pPr>
        <w:pBdr>
          <w:bottom w:val="single" w:sz="6" w:space="4" w:color="007A3D"/>
        </w:pBdr>
        <w:spacing w:before="320" w:after="140"/>
        <w:rPr>
          <w:b/>
          <w:bCs/>
          <w:sz w:val="36"/>
          <w:szCs w:val="36"/>
        </w:rPr>
      </w:pPr>
    </w:p>
    <w:sectPr w:rsidR="00F72B95" w:rsidRPr="00F72B95">
      <w:headerReference w:type="default" r:id="rId8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CBA1" w14:textId="77777777" w:rsidR="009A3850" w:rsidRDefault="009A3850">
      <w:r>
        <w:separator/>
      </w:r>
    </w:p>
  </w:endnote>
  <w:endnote w:type="continuationSeparator" w:id="0">
    <w:p w14:paraId="4FDAA788" w14:textId="77777777" w:rsidR="009A3850" w:rsidRDefault="009A3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865B5" w14:textId="77777777" w:rsidR="009A3850" w:rsidRDefault="009A3850">
      <w:r>
        <w:separator/>
      </w:r>
    </w:p>
  </w:footnote>
  <w:footnote w:type="continuationSeparator" w:id="0">
    <w:p w14:paraId="30C606DD" w14:textId="77777777" w:rsidR="009A3850" w:rsidRDefault="009A3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5BE59" w14:textId="02B92BB8" w:rsidR="00233DF8" w:rsidRDefault="000214B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3A1663B" wp14:editId="1E356D92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5B7AC2"/>
    <w:multiLevelType w:val="hybridMultilevel"/>
    <w:tmpl w:val="53A8A61E"/>
    <w:lvl w:ilvl="0" w:tplc="2C6EE46E">
      <w:numFmt w:val="bullet"/>
      <w:lvlText w:val="-"/>
      <w:lvlJc w:val="left"/>
      <w:pPr>
        <w:ind w:left="16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342DE"/>
    <w:multiLevelType w:val="hybridMultilevel"/>
    <w:tmpl w:val="1B281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A6CDE"/>
    <w:multiLevelType w:val="hybridMultilevel"/>
    <w:tmpl w:val="A0AA3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C5EDA"/>
    <w:multiLevelType w:val="hybridMultilevel"/>
    <w:tmpl w:val="573AA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169108">
    <w:abstractNumId w:val="4"/>
  </w:num>
  <w:num w:numId="2" w16cid:durableId="1399474158">
    <w:abstractNumId w:val="0"/>
  </w:num>
  <w:num w:numId="3" w16cid:durableId="1012688206">
    <w:abstractNumId w:val="5"/>
  </w:num>
  <w:num w:numId="4" w16cid:durableId="1025907643">
    <w:abstractNumId w:val="9"/>
  </w:num>
  <w:num w:numId="5" w16cid:durableId="460074426">
    <w:abstractNumId w:val="6"/>
  </w:num>
  <w:num w:numId="6" w16cid:durableId="1966085177">
    <w:abstractNumId w:val="8"/>
  </w:num>
  <w:num w:numId="7" w16cid:durableId="239945068">
    <w:abstractNumId w:val="3"/>
  </w:num>
  <w:num w:numId="8" w16cid:durableId="1053546">
    <w:abstractNumId w:val="7"/>
  </w:num>
  <w:num w:numId="9" w16cid:durableId="43064968">
    <w:abstractNumId w:val="2"/>
  </w:num>
  <w:num w:numId="10" w16cid:durableId="8619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214B0"/>
    <w:rsid w:val="00034908"/>
    <w:rsid w:val="00037119"/>
    <w:rsid w:val="00056E4F"/>
    <w:rsid w:val="0008735B"/>
    <w:rsid w:val="000E0A6D"/>
    <w:rsid w:val="000F3E2E"/>
    <w:rsid w:val="0010165F"/>
    <w:rsid w:val="001020E2"/>
    <w:rsid w:val="001034CE"/>
    <w:rsid w:val="001149F7"/>
    <w:rsid w:val="001216D5"/>
    <w:rsid w:val="0012473B"/>
    <w:rsid w:val="00152A0D"/>
    <w:rsid w:val="00190BBB"/>
    <w:rsid w:val="001A328C"/>
    <w:rsid w:val="001C290E"/>
    <w:rsid w:val="001D373C"/>
    <w:rsid w:val="001E5F49"/>
    <w:rsid w:val="00204665"/>
    <w:rsid w:val="002151E7"/>
    <w:rsid w:val="00220A75"/>
    <w:rsid w:val="0022403F"/>
    <w:rsid w:val="00233DF8"/>
    <w:rsid w:val="0023478F"/>
    <w:rsid w:val="002636C2"/>
    <w:rsid w:val="00274ED0"/>
    <w:rsid w:val="002B2D43"/>
    <w:rsid w:val="002B7D2B"/>
    <w:rsid w:val="002D189F"/>
    <w:rsid w:val="002F7D3C"/>
    <w:rsid w:val="00321A4F"/>
    <w:rsid w:val="00334CF1"/>
    <w:rsid w:val="003A7DB6"/>
    <w:rsid w:val="003B2298"/>
    <w:rsid w:val="003B5A7F"/>
    <w:rsid w:val="00402ACC"/>
    <w:rsid w:val="00447FAE"/>
    <w:rsid w:val="00482E25"/>
    <w:rsid w:val="0049795A"/>
    <w:rsid w:val="004A16FB"/>
    <w:rsid w:val="004C16E7"/>
    <w:rsid w:val="004C17BA"/>
    <w:rsid w:val="004E79D0"/>
    <w:rsid w:val="0050165C"/>
    <w:rsid w:val="00516600"/>
    <w:rsid w:val="005557F0"/>
    <w:rsid w:val="00580106"/>
    <w:rsid w:val="0058321D"/>
    <w:rsid w:val="005D0CA6"/>
    <w:rsid w:val="0060622A"/>
    <w:rsid w:val="0064231F"/>
    <w:rsid w:val="006621ED"/>
    <w:rsid w:val="00662EAE"/>
    <w:rsid w:val="00663C84"/>
    <w:rsid w:val="006B6EF9"/>
    <w:rsid w:val="006E0C0E"/>
    <w:rsid w:val="00726FE2"/>
    <w:rsid w:val="00754A95"/>
    <w:rsid w:val="00771B2C"/>
    <w:rsid w:val="00794DCA"/>
    <w:rsid w:val="007B52FF"/>
    <w:rsid w:val="007E5423"/>
    <w:rsid w:val="007F61E3"/>
    <w:rsid w:val="00806546"/>
    <w:rsid w:val="00811D28"/>
    <w:rsid w:val="00850A5E"/>
    <w:rsid w:val="00870F57"/>
    <w:rsid w:val="00870FB1"/>
    <w:rsid w:val="00892996"/>
    <w:rsid w:val="008A3B8D"/>
    <w:rsid w:val="008D23CF"/>
    <w:rsid w:val="008E250A"/>
    <w:rsid w:val="008E250D"/>
    <w:rsid w:val="008E5250"/>
    <w:rsid w:val="008F6E4C"/>
    <w:rsid w:val="00911AD7"/>
    <w:rsid w:val="0092645E"/>
    <w:rsid w:val="00957108"/>
    <w:rsid w:val="00976FB7"/>
    <w:rsid w:val="0098440D"/>
    <w:rsid w:val="009A3850"/>
    <w:rsid w:val="009A5561"/>
    <w:rsid w:val="009F10F2"/>
    <w:rsid w:val="00A01AF8"/>
    <w:rsid w:val="00A515DF"/>
    <w:rsid w:val="00A545B0"/>
    <w:rsid w:val="00A55E69"/>
    <w:rsid w:val="00A56EA0"/>
    <w:rsid w:val="00AA6C7F"/>
    <w:rsid w:val="00AD1123"/>
    <w:rsid w:val="00AD32CC"/>
    <w:rsid w:val="00AE138A"/>
    <w:rsid w:val="00AE1ADC"/>
    <w:rsid w:val="00AE33C5"/>
    <w:rsid w:val="00AE4211"/>
    <w:rsid w:val="00AE4BED"/>
    <w:rsid w:val="00AF59E1"/>
    <w:rsid w:val="00B42D1E"/>
    <w:rsid w:val="00B578E6"/>
    <w:rsid w:val="00B63E76"/>
    <w:rsid w:val="00B80B67"/>
    <w:rsid w:val="00BC759A"/>
    <w:rsid w:val="00BC7BE9"/>
    <w:rsid w:val="00BE1DA9"/>
    <w:rsid w:val="00BE4F16"/>
    <w:rsid w:val="00BE6448"/>
    <w:rsid w:val="00C32ACE"/>
    <w:rsid w:val="00C33CB4"/>
    <w:rsid w:val="00C3750A"/>
    <w:rsid w:val="00C45926"/>
    <w:rsid w:val="00C64AE6"/>
    <w:rsid w:val="00C65077"/>
    <w:rsid w:val="00CA2F7B"/>
    <w:rsid w:val="00CC7A51"/>
    <w:rsid w:val="00CE5483"/>
    <w:rsid w:val="00CE674B"/>
    <w:rsid w:val="00D74DB0"/>
    <w:rsid w:val="00DC511F"/>
    <w:rsid w:val="00E30088"/>
    <w:rsid w:val="00E33363"/>
    <w:rsid w:val="00EB06CD"/>
    <w:rsid w:val="00EC251A"/>
    <w:rsid w:val="00F06DB1"/>
    <w:rsid w:val="00F17199"/>
    <w:rsid w:val="00F20C8D"/>
    <w:rsid w:val="00F41092"/>
    <w:rsid w:val="00F57D4D"/>
    <w:rsid w:val="00F72B95"/>
    <w:rsid w:val="00F90A02"/>
    <w:rsid w:val="00F96B4C"/>
    <w:rsid w:val="00FA09B7"/>
    <w:rsid w:val="00FA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50A37"/>
  <w15:chartTrackingRefBased/>
  <w15:docId w15:val="{57801727-2D7F-4793-A328-1B2D693F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character" w:styleId="CommentReference">
    <w:name w:val="annotation reference"/>
    <w:rsid w:val="003A7DB6"/>
    <w:rPr>
      <w:sz w:val="16"/>
      <w:szCs w:val="16"/>
    </w:rPr>
  </w:style>
  <w:style w:type="paragraph" w:styleId="CommentText">
    <w:name w:val="annotation text"/>
    <w:basedOn w:val="Normal"/>
    <w:link w:val="CommentTextChar"/>
    <w:rsid w:val="003A7DB6"/>
    <w:rPr>
      <w:szCs w:val="20"/>
    </w:rPr>
  </w:style>
  <w:style w:type="character" w:customStyle="1" w:styleId="CommentTextChar">
    <w:name w:val="Comment Text Char"/>
    <w:link w:val="CommentText"/>
    <w:rsid w:val="003A7DB6"/>
    <w:rPr>
      <w:rFonts w:ascii="Verdana" w:hAnsi="Verdana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rsid w:val="003A7DB6"/>
    <w:rPr>
      <w:b/>
      <w:bCs/>
    </w:rPr>
  </w:style>
  <w:style w:type="character" w:customStyle="1" w:styleId="CommentSubjectChar">
    <w:name w:val="Comment Subject Char"/>
    <w:link w:val="CommentSubject"/>
    <w:rsid w:val="003A7DB6"/>
    <w:rPr>
      <w:rFonts w:ascii="Verdana" w:hAnsi="Verdana"/>
      <w:b/>
      <w:bCs/>
      <w:lang w:val="de-DE" w:eastAsia="de-DE"/>
    </w:rPr>
  </w:style>
  <w:style w:type="paragraph" w:styleId="BalloonText">
    <w:name w:val="Balloon Text"/>
    <w:basedOn w:val="Normal"/>
    <w:link w:val="BalloonTextChar"/>
    <w:rsid w:val="003A7D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A7DB6"/>
    <w:rPr>
      <w:rFonts w:ascii="Segoe UI" w:hAnsi="Segoe UI" w:cs="Segoe UI"/>
      <w:sz w:val="18"/>
      <w:szCs w:val="18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217E6-B027-42CE-9DB0-FBB2C1D7D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3</cp:revision>
  <cp:lastPrinted>2025-09-23T13:36:00Z</cp:lastPrinted>
  <dcterms:created xsi:type="dcterms:W3CDTF">2026-06-09T08:59:00Z</dcterms:created>
  <dcterms:modified xsi:type="dcterms:W3CDTF">2026-06-09T09:38:00Z</dcterms:modified>
</cp:coreProperties>
</file>