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BFD9F" w14:textId="77777777" w:rsidR="00233DF8" w:rsidRDefault="00233DF8" w:rsidP="00B80B67"/>
    <w:p w14:paraId="61ADA8BB" w14:textId="77777777" w:rsidR="003B5A7F" w:rsidRDefault="00AA22EB" w:rsidP="00B80B67">
      <w:r>
        <w:t>PL.01,REV 0</w:t>
      </w:r>
      <w:r w:rsidR="00C007A1">
        <w:t>2 / 09.06.2026</w:t>
      </w:r>
    </w:p>
    <w:p w14:paraId="5E2F0465" w14:textId="77777777" w:rsidR="003B5A7F" w:rsidRDefault="003B5A7F" w:rsidP="00B80B67"/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1"/>
        <w:gridCol w:w="1636"/>
        <w:gridCol w:w="1647"/>
        <w:gridCol w:w="1657"/>
        <w:gridCol w:w="1655"/>
        <w:gridCol w:w="1655"/>
      </w:tblGrid>
      <w:tr w:rsidR="007A2B88" w14:paraId="0E3C1FED" w14:textId="77777777" w:rsidTr="00C007A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87733" w14:textId="77777777" w:rsidR="007A2B88" w:rsidRDefault="007A2B88" w:rsidP="00B928E3">
            <w:pPr>
              <w:jc w:val="center"/>
            </w:pPr>
            <w:r>
              <w:rPr>
                <w:rFonts w:ascii="Calibri" w:hAnsi="Calibri"/>
                <w:b/>
              </w:rPr>
              <w:t>Proces:</w:t>
            </w:r>
          </w:p>
        </w:tc>
        <w:tc>
          <w:tcPr>
            <w:tcW w:w="828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1B791" w14:textId="77777777" w:rsidR="007A2B88" w:rsidRDefault="007A2B88" w:rsidP="00C007A1">
            <w:pPr>
              <w:jc w:val="center"/>
            </w:pPr>
            <w:r>
              <w:rPr>
                <w:rFonts w:ascii="Calibri" w:hAnsi="Calibri"/>
                <w:b/>
                <w:color w:val="0066AA"/>
                <w:sz w:val="24"/>
              </w:rPr>
              <w:t>DESCĂRCARE ȘI MANIPULARE PALEȚI</w:t>
            </w:r>
          </w:p>
        </w:tc>
      </w:tr>
      <w:tr w:rsidR="007A2B88" w14:paraId="2A101D65" w14:textId="77777777" w:rsidTr="00C007A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1904E" w14:textId="77777777" w:rsidR="007A2B88" w:rsidRDefault="007A2B88" w:rsidP="00B928E3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Data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9C592" w14:textId="77777777" w:rsidR="007A2B88" w:rsidRDefault="007A2B88" w:rsidP="00B928E3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Nr.Doc. / Rev.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D4595" w14:textId="77777777" w:rsidR="007A2B88" w:rsidRDefault="007A2B88" w:rsidP="00B928E3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Creat</w:t>
            </w:r>
          </w:p>
        </w:tc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35346" w14:textId="77777777" w:rsidR="007A2B88" w:rsidRDefault="007A2B88" w:rsidP="00B928E3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Document Control Responsible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E7EB8" w14:textId="77777777" w:rsidR="007A2B88" w:rsidRDefault="003E2A64" w:rsidP="00B928E3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 xml:space="preserve">ITC </w:t>
            </w:r>
            <w:r w:rsidR="007A2B88">
              <w:rPr>
                <w:rFonts w:ascii="Calibri" w:hAnsi="Calibri"/>
                <w:b/>
                <w:sz w:val="16"/>
              </w:rPr>
              <w:t>Warehouse</w:t>
            </w:r>
            <w:r>
              <w:rPr>
                <w:rFonts w:ascii="Calibri" w:hAnsi="Calibri"/>
                <w:b/>
                <w:sz w:val="16"/>
              </w:rPr>
              <w:t xml:space="preserve"> responsible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02DF6" w14:textId="77777777" w:rsidR="007A2B88" w:rsidRDefault="003E2A64" w:rsidP="00B928E3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Aumovio responsible</w:t>
            </w:r>
          </w:p>
        </w:tc>
      </w:tr>
      <w:tr w:rsidR="00C007A1" w14:paraId="7488BF37" w14:textId="77777777" w:rsidTr="00C007A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447C2A" w14:textId="77777777" w:rsidR="00C007A1" w:rsidRDefault="00C007A1" w:rsidP="00C007A1">
            <w:pPr>
              <w:jc w:val="center"/>
            </w:pPr>
            <w:r>
              <w:rPr>
                <w:rFonts w:ascii="Calibri" w:hAnsi="Calibri"/>
                <w:sz w:val="16"/>
              </w:rPr>
              <w:t>09.06.2026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C343F" w14:textId="77777777" w:rsidR="00C007A1" w:rsidRDefault="00C007A1" w:rsidP="00C007A1">
            <w:pPr>
              <w:jc w:val="center"/>
            </w:pPr>
            <w:r>
              <w:rPr>
                <w:rFonts w:ascii="Calibri" w:hAnsi="Calibri"/>
                <w:sz w:val="16"/>
              </w:rPr>
              <w:t>PL.01 / REV.02</w:t>
            </w:r>
          </w:p>
        </w:tc>
        <w:tc>
          <w:tcPr>
            <w:tcW w:w="1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4D1852" w14:textId="77777777" w:rsidR="00C007A1" w:rsidRDefault="00C007A1" w:rsidP="00C007A1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AAEDEA" w14:textId="77777777" w:rsidR="00C007A1" w:rsidRDefault="00C007A1" w:rsidP="00C007A1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5E19A" w14:textId="77777777" w:rsidR="00C007A1" w:rsidRDefault="00C007A1" w:rsidP="00C007A1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Manta Cristian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CC89C" w14:textId="77777777" w:rsidR="00C007A1" w:rsidRDefault="00C007A1" w:rsidP="00C007A1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Riza Stefan</w:t>
            </w:r>
          </w:p>
        </w:tc>
      </w:tr>
    </w:tbl>
    <w:p w14:paraId="3D1CAA2D" w14:textId="77777777" w:rsidR="00D512F9" w:rsidRDefault="00D512F9" w:rsidP="00220A75">
      <w:pPr>
        <w:jc w:val="center"/>
        <w:rPr>
          <w:b/>
          <w:bCs/>
          <w:sz w:val="36"/>
          <w:szCs w:val="36"/>
        </w:rPr>
      </w:pPr>
    </w:p>
    <w:p w14:paraId="0FB94A4E" w14:textId="77777777" w:rsidR="00587DEA" w:rsidRPr="00587DEA" w:rsidRDefault="00587DEA" w:rsidP="00587DEA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587DEA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1. SCOP</w:t>
      </w:r>
    </w:p>
    <w:p w14:paraId="52645087" w14:textId="77777777" w:rsidR="00587DEA" w:rsidRPr="00587DEA" w:rsidRDefault="00587DEA" w:rsidP="00587DEA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587DEA">
        <w:rPr>
          <w:rFonts w:ascii="Arial" w:hAnsi="Arial" w:cs="Arial"/>
          <w:color w:val="1A1A1A"/>
          <w:szCs w:val="20"/>
          <w:lang w:val="en-GB" w:eastAsia="en-GB"/>
        </w:rPr>
        <w:t>Această procedură descrie modul corect de descărcare și manipulare a paleților la depozitul ITC Logistic Romania SRL, cu scopul de a asigura integritatea mărfii, siguranța operatorilor și eficiența procesului.</w:t>
      </w:r>
    </w:p>
    <w:p w14:paraId="6D721BBD" w14:textId="77777777" w:rsidR="00587DEA" w:rsidRPr="00587DEA" w:rsidRDefault="00587DEA" w:rsidP="00587DEA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4D9F138D" w14:textId="77777777" w:rsidR="00587DEA" w:rsidRPr="00587DEA" w:rsidRDefault="00587DEA" w:rsidP="00587DEA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587DEA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2. DOMENIU DE APLICARE</w:t>
      </w:r>
    </w:p>
    <w:p w14:paraId="6ABDE5A8" w14:textId="77777777" w:rsidR="00587DEA" w:rsidRPr="00587DEA" w:rsidRDefault="00587DEA" w:rsidP="00587DEA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587DEA">
        <w:rPr>
          <w:rFonts w:ascii="Arial" w:hAnsi="Arial" w:cs="Arial"/>
          <w:color w:val="1A1A1A"/>
          <w:szCs w:val="20"/>
          <w:lang w:val="en-GB" w:eastAsia="en-GB"/>
        </w:rPr>
        <w:t>Se aplică tuturor operatorilor de reach truck și lucrătorilor gestionari care desfășoară activități de descărcare, inspecție și depozitare a paleților în depozitul ITC Logistic Romania SRL.</w:t>
      </w:r>
    </w:p>
    <w:p w14:paraId="12204B48" w14:textId="77777777" w:rsidR="00587DEA" w:rsidRPr="00587DEA" w:rsidRDefault="00587DEA" w:rsidP="00587DEA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7BF4B62F" w14:textId="77777777" w:rsidR="00587DEA" w:rsidRPr="00587DEA" w:rsidRDefault="00587DEA" w:rsidP="00587DEA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587DEA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3. RESPONSABILITĂȚI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6520"/>
      </w:tblGrid>
      <w:tr w:rsidR="00587DEA" w:rsidRPr="00587DEA" w14:paraId="6B368966" w14:textId="77777777" w:rsidTr="008B08C0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E2FA4" w14:textId="77777777" w:rsidR="00587DEA" w:rsidRPr="00587DEA" w:rsidRDefault="00587DEA" w:rsidP="00587DEA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587DEA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Rol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6AF79" w14:textId="77777777" w:rsidR="00587DEA" w:rsidRPr="00587DEA" w:rsidRDefault="00587DEA" w:rsidP="00587DEA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587DEA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Responsabilitate</w:t>
            </w:r>
          </w:p>
        </w:tc>
      </w:tr>
      <w:tr w:rsidR="00587DEA" w:rsidRPr="00587DEA" w14:paraId="628096BA" w14:textId="77777777" w:rsidTr="008B08C0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20318" w14:textId="77777777" w:rsidR="00587DEA" w:rsidRPr="00587DEA" w:rsidRDefault="00587DEA" w:rsidP="00587DEA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587DEA">
              <w:rPr>
                <w:rFonts w:ascii="Arial" w:hAnsi="Arial" w:cs="Arial"/>
                <w:color w:val="1A1A1A"/>
                <w:szCs w:val="20"/>
                <w:lang w:val="en-GB" w:eastAsia="en-GB"/>
              </w:rPr>
              <w:t>Operator reach truck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D7F11" w14:textId="77777777" w:rsidR="00587DEA" w:rsidRPr="00587DEA" w:rsidRDefault="00587DEA" w:rsidP="00587DEA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587DEA">
              <w:rPr>
                <w:rFonts w:ascii="Arial" w:hAnsi="Arial" w:cs="Arial"/>
                <w:color w:val="1A1A1A"/>
                <w:szCs w:val="20"/>
                <w:lang w:val="en-GB" w:eastAsia="en-GB"/>
              </w:rPr>
              <w:t>Execută descărcarea, inspecția vizuală și alocarea la raft conform acestei proceduri</w:t>
            </w:r>
          </w:p>
        </w:tc>
      </w:tr>
      <w:tr w:rsidR="00587DEA" w:rsidRPr="00587DEA" w14:paraId="27945DC9" w14:textId="77777777" w:rsidTr="008B08C0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233875" w14:textId="77777777" w:rsidR="00587DEA" w:rsidRPr="00587DEA" w:rsidRDefault="00587DEA" w:rsidP="00587DEA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587DEA">
              <w:rPr>
                <w:rFonts w:ascii="Arial" w:hAnsi="Arial" w:cs="Arial"/>
                <w:color w:val="1A1A1A"/>
                <w:szCs w:val="20"/>
                <w:lang w:val="en-GB" w:eastAsia="en-GB"/>
              </w:rPr>
              <w:t>Team Leader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9C702" w14:textId="77777777" w:rsidR="00587DEA" w:rsidRPr="00587DEA" w:rsidRDefault="00587DEA" w:rsidP="00587DEA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587DEA">
              <w:rPr>
                <w:rFonts w:ascii="Arial" w:hAnsi="Arial" w:cs="Arial"/>
                <w:color w:val="1A1A1A"/>
                <w:szCs w:val="20"/>
                <w:lang w:val="en-GB" w:eastAsia="en-GB"/>
              </w:rPr>
              <w:t>Supervizează respectarea procedurii și gestionează paleții NOK</w:t>
            </w:r>
          </w:p>
        </w:tc>
      </w:tr>
      <w:tr w:rsidR="00587DEA" w:rsidRPr="00587DEA" w14:paraId="149D05E8" w14:textId="77777777" w:rsidTr="008B08C0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EBB7E" w14:textId="77777777" w:rsidR="00587DEA" w:rsidRPr="00587DEA" w:rsidRDefault="00587DEA" w:rsidP="00587DEA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587DEA">
              <w:rPr>
                <w:rFonts w:ascii="Arial" w:hAnsi="Arial" w:cs="Arial"/>
                <w:color w:val="1A1A1A"/>
                <w:szCs w:val="20"/>
                <w:lang w:val="en-GB" w:eastAsia="en-GB"/>
              </w:rPr>
              <w:t>Warehouse Manager / Coordinator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B9196" w14:textId="77777777" w:rsidR="00587DEA" w:rsidRPr="00587DEA" w:rsidRDefault="00587DEA" w:rsidP="00587DEA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587DEA">
              <w:rPr>
                <w:rFonts w:ascii="Arial" w:hAnsi="Arial" w:cs="Arial"/>
                <w:color w:val="1A1A1A"/>
                <w:szCs w:val="20"/>
                <w:lang w:val="en-GB" w:eastAsia="en-GB"/>
              </w:rPr>
              <w:t>Aprobă procedura și decide acțiunile corective</w:t>
            </w:r>
          </w:p>
        </w:tc>
      </w:tr>
    </w:tbl>
    <w:p w14:paraId="66F85AAA" w14:textId="77777777" w:rsidR="00587DEA" w:rsidRPr="00587DEA" w:rsidRDefault="00587DEA" w:rsidP="00587DEA">
      <w:pPr>
        <w:spacing w:before="280"/>
        <w:rPr>
          <w:rFonts w:ascii="Arial" w:hAnsi="Arial" w:cs="Arial"/>
          <w:szCs w:val="20"/>
          <w:lang w:val="en-GB" w:eastAsia="en-GB"/>
        </w:rPr>
      </w:pPr>
    </w:p>
    <w:p w14:paraId="60BB0D3D" w14:textId="77777777" w:rsidR="00587DEA" w:rsidRDefault="00587DEA" w:rsidP="00587DEA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02F7C311" w14:textId="77777777" w:rsidR="00587DEA" w:rsidRDefault="00587DEA" w:rsidP="00587DEA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760317D9" w14:textId="77777777" w:rsidR="00587DEA" w:rsidRDefault="00587DEA" w:rsidP="00587DEA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6FB6D445" w14:textId="77777777" w:rsidR="00587DEA" w:rsidRPr="00587DEA" w:rsidRDefault="00587DEA" w:rsidP="00587DEA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587DEA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lastRenderedPageBreak/>
        <w:t>4. MOD DE LUCRU</w:t>
      </w:r>
    </w:p>
    <w:p w14:paraId="53FA5653" w14:textId="77777777" w:rsidR="00535F22" w:rsidRDefault="00535F22" w:rsidP="00535F22">
      <w:pPr>
        <w:rPr>
          <w:b/>
          <w:bCs/>
          <w:sz w:val="36"/>
          <w:szCs w:val="36"/>
        </w:rPr>
      </w:pPr>
    </w:p>
    <w:p w14:paraId="45CE8059" w14:textId="77777777" w:rsidR="003B5A7F" w:rsidRPr="00587DEA" w:rsidRDefault="00587DEA" w:rsidP="00587DEA">
      <w:pPr>
        <w:spacing w:before="200" w:after="80"/>
        <w:rPr>
          <w:rFonts w:ascii="Arial" w:hAnsi="Arial" w:cs="Arial"/>
          <w:szCs w:val="20"/>
          <w:lang w:val="en-GB" w:eastAsia="en-GB"/>
        </w:rPr>
      </w:pPr>
      <w:r w:rsidRPr="00587DEA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4.1  Inspecție la deschiderea camionului</w:t>
      </w:r>
    </w:p>
    <w:p w14:paraId="1E1EBA24" w14:textId="77777777" w:rsidR="00C007A1" w:rsidRPr="00C007A1" w:rsidRDefault="00C007A1" w:rsidP="00C007A1">
      <w:pPr>
        <w:rPr>
          <w:rFonts w:ascii="Times New Roman" w:hAnsi="Times New Roman"/>
          <w:sz w:val="24"/>
          <w:lang w:val="en-US" w:eastAsia="en-US"/>
        </w:rPr>
      </w:pPr>
      <w:r w:rsidRPr="00C007A1">
        <w:rPr>
          <w:rFonts w:ascii="Times New Roman" w:hAnsi="Symbol"/>
          <w:sz w:val="24"/>
          <w:lang w:val="en-US" w:eastAsia="en-US"/>
        </w:rPr>
        <w:t></w:t>
      </w:r>
      <w:r w:rsidRPr="00C007A1">
        <w:rPr>
          <w:rFonts w:ascii="Times New Roman" w:hAnsi="Times New Roman"/>
          <w:sz w:val="24"/>
          <w:lang w:val="en-US" w:eastAsia="en-US"/>
        </w:rPr>
        <w:t xml:space="preserve">  La deschiderea ușilor camionului, inspectează vizual dacă există paleți căzuți sau înclinați. Dacă da, încearcă rearanjarea lor, descarcă-i și plasează-i în zona NOK. </w:t>
      </w:r>
    </w:p>
    <w:p w14:paraId="1BD7A875" w14:textId="77777777" w:rsidR="00587DEA" w:rsidRPr="00587DEA" w:rsidRDefault="00587DEA" w:rsidP="00587DEA">
      <w:pPr>
        <w:spacing w:before="200" w:after="80"/>
        <w:rPr>
          <w:rFonts w:ascii="Arial" w:hAnsi="Arial" w:cs="Arial"/>
          <w:szCs w:val="20"/>
          <w:lang w:val="en-GB" w:eastAsia="en-GB"/>
        </w:rPr>
      </w:pPr>
      <w:r w:rsidRPr="00587DEA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4.2  Reguli de descărcare din camion</w:t>
      </w:r>
    </w:p>
    <w:p w14:paraId="3B665EE1" w14:textId="77777777" w:rsidR="00C007A1" w:rsidRPr="00C007A1" w:rsidRDefault="00C007A1" w:rsidP="00C007A1">
      <w:pPr>
        <w:rPr>
          <w:rFonts w:ascii="Times New Roman" w:hAnsi="Times New Roman"/>
          <w:sz w:val="24"/>
          <w:lang w:val="en-US" w:eastAsia="en-US"/>
        </w:rPr>
      </w:pPr>
      <w:r w:rsidRPr="00C007A1">
        <w:rPr>
          <w:rFonts w:ascii="Times New Roman" w:hAnsi="Symbol"/>
          <w:sz w:val="24"/>
          <w:lang w:val="en-US" w:eastAsia="en-US"/>
        </w:rPr>
        <w:t></w:t>
      </w:r>
      <w:r w:rsidRPr="00C007A1">
        <w:rPr>
          <w:rFonts w:ascii="Times New Roman" w:hAnsi="Times New Roman"/>
          <w:sz w:val="24"/>
          <w:lang w:val="en-US" w:eastAsia="en-US"/>
        </w:rPr>
        <w:t xml:space="preserve">  Descărcarea se face câte un singur palet nesuprapus / picior (2 paleți suprapuși) la o trecere. Este </w:t>
      </w:r>
      <w:r w:rsidRPr="00C007A1">
        <w:rPr>
          <w:rFonts w:ascii="Times New Roman" w:hAnsi="Times New Roman"/>
          <w:b/>
          <w:bCs/>
          <w:sz w:val="24"/>
          <w:lang w:val="en-US" w:eastAsia="en-US"/>
        </w:rPr>
        <w:t>INTERZISĂ</w:t>
      </w:r>
      <w:r w:rsidRPr="00C007A1">
        <w:rPr>
          <w:rFonts w:ascii="Times New Roman" w:hAnsi="Times New Roman"/>
          <w:sz w:val="24"/>
          <w:lang w:val="en-US" w:eastAsia="en-US"/>
        </w:rPr>
        <w:t xml:space="preserve"> descărcarea simultană a 2 paleți nesuprapuși. </w:t>
      </w:r>
    </w:p>
    <w:p w14:paraId="6152B76D" w14:textId="77777777" w:rsidR="00220A75" w:rsidRPr="00C007A1" w:rsidRDefault="00C007A1" w:rsidP="00C007A1">
      <w:pPr>
        <w:rPr>
          <w:rFonts w:ascii="Times New Roman" w:hAnsi="Times New Roman"/>
          <w:sz w:val="24"/>
          <w:lang w:val="en-US" w:eastAsia="en-US"/>
        </w:rPr>
      </w:pPr>
      <w:r w:rsidRPr="00C007A1">
        <w:rPr>
          <w:rFonts w:ascii="Times New Roman" w:hAnsi="Symbol"/>
          <w:sz w:val="24"/>
          <w:lang w:val="en-US" w:eastAsia="en-US"/>
        </w:rPr>
        <w:t></w:t>
      </w:r>
      <w:r w:rsidRPr="00C007A1">
        <w:rPr>
          <w:rFonts w:ascii="Times New Roman" w:hAnsi="Times New Roman"/>
          <w:sz w:val="24"/>
          <w:lang w:val="en-US" w:eastAsia="en-US"/>
        </w:rPr>
        <w:t xml:space="preserve">  Zona de recepție marfă este marcată cu bandă verde — există 4 astfel de zone, conform imaginii de mai jos.</w:t>
      </w:r>
    </w:p>
    <w:p w14:paraId="3D53BAB2" w14:textId="77777777" w:rsidR="00C007A1" w:rsidRDefault="00C007A1" w:rsidP="00C007A1">
      <w:pPr>
        <w:rPr>
          <w:rFonts w:ascii="Times New Roman" w:hAnsi="Times New Roman"/>
          <w:sz w:val="32"/>
          <w:szCs w:val="32"/>
          <w:lang w:val="en-US" w:eastAsia="en-US"/>
        </w:rPr>
      </w:pPr>
    </w:p>
    <w:p w14:paraId="502E204C" w14:textId="77777777" w:rsidR="00C007A1" w:rsidRPr="00C007A1" w:rsidRDefault="00C007A1" w:rsidP="00C007A1">
      <w:pPr>
        <w:rPr>
          <w:sz w:val="32"/>
          <w:szCs w:val="32"/>
        </w:rPr>
      </w:pPr>
    </w:p>
    <w:p w14:paraId="1499D117" w14:textId="77777777" w:rsidR="00220A75" w:rsidRDefault="00220A75" w:rsidP="000776E0">
      <w:pPr>
        <w:jc w:val="center"/>
      </w:pPr>
    </w:p>
    <w:p w14:paraId="6BF70BC9" w14:textId="6584004F" w:rsidR="003B2298" w:rsidRDefault="0001026A" w:rsidP="000776E0">
      <w:pPr>
        <w:jc w:val="center"/>
      </w:pPr>
      <w:r>
        <w:rPr>
          <w:noProof/>
        </w:rPr>
        <w:drawing>
          <wp:inline distT="0" distB="0" distL="0" distR="0" wp14:anchorId="4E2C7F5E" wp14:editId="0891CAA4">
            <wp:extent cx="3209925" cy="3314700"/>
            <wp:effectExtent l="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C1334" w14:textId="77777777" w:rsidR="00F4436F" w:rsidRDefault="00F4436F" w:rsidP="000776E0">
      <w:pPr>
        <w:jc w:val="center"/>
        <w:rPr>
          <w:sz w:val="24"/>
        </w:rPr>
      </w:pPr>
    </w:p>
    <w:p w14:paraId="3BC9B564" w14:textId="77777777" w:rsidR="00F4436F" w:rsidRDefault="00F4436F" w:rsidP="00F4436F">
      <w:pPr>
        <w:rPr>
          <w:sz w:val="24"/>
        </w:rPr>
      </w:pPr>
    </w:p>
    <w:p w14:paraId="44408EC6" w14:textId="77777777" w:rsidR="00587DEA" w:rsidRDefault="00587DEA" w:rsidP="00587DEA">
      <w:pPr>
        <w:spacing w:before="200" w:after="80"/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</w:pPr>
    </w:p>
    <w:p w14:paraId="7BB22CC6" w14:textId="77777777" w:rsidR="00587DEA" w:rsidRDefault="00587DEA" w:rsidP="00587DEA">
      <w:pPr>
        <w:spacing w:before="200" w:after="80"/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</w:pPr>
    </w:p>
    <w:p w14:paraId="7D6CA8E1" w14:textId="77777777" w:rsidR="00587DEA" w:rsidRDefault="00587DEA" w:rsidP="00587DEA">
      <w:pPr>
        <w:spacing w:before="200" w:after="80"/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</w:pPr>
    </w:p>
    <w:p w14:paraId="4C97B0CE" w14:textId="77777777" w:rsidR="00587DEA" w:rsidRDefault="00587DEA" w:rsidP="00587DEA">
      <w:pPr>
        <w:spacing w:before="200" w:after="80"/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</w:pPr>
    </w:p>
    <w:p w14:paraId="7266AC6B" w14:textId="77777777" w:rsidR="00587DEA" w:rsidRDefault="00587DEA" w:rsidP="00587DEA">
      <w:pPr>
        <w:spacing w:before="200" w:after="80"/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</w:pPr>
    </w:p>
    <w:p w14:paraId="67F1800D" w14:textId="77777777" w:rsidR="00587DEA" w:rsidRDefault="00587DEA" w:rsidP="00587DEA">
      <w:pPr>
        <w:spacing w:before="200" w:after="80"/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</w:pPr>
    </w:p>
    <w:p w14:paraId="36CA643D" w14:textId="77777777" w:rsidR="00587DEA" w:rsidRDefault="00587DEA" w:rsidP="00587DEA">
      <w:pPr>
        <w:spacing w:before="200" w:after="80"/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</w:pPr>
    </w:p>
    <w:p w14:paraId="0D74591F" w14:textId="77777777" w:rsidR="00F4436F" w:rsidRPr="00587DEA" w:rsidRDefault="00587DEA" w:rsidP="00587DEA">
      <w:pPr>
        <w:spacing w:before="200" w:after="80"/>
        <w:rPr>
          <w:rFonts w:ascii="Arial" w:hAnsi="Arial" w:cs="Arial"/>
          <w:szCs w:val="20"/>
          <w:lang w:val="en-GB" w:eastAsia="en-GB"/>
        </w:rPr>
      </w:pPr>
      <w:r w:rsidRPr="00587DEA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4.3  Verificare paleți și zona NOK</w:t>
      </w:r>
    </w:p>
    <w:p w14:paraId="438BAF63" w14:textId="77777777" w:rsidR="00C007A1" w:rsidRPr="00587DEA" w:rsidRDefault="00C007A1" w:rsidP="00220A75">
      <w:pPr>
        <w:rPr>
          <w:rFonts w:ascii="Times New Roman" w:hAnsi="Times New Roman"/>
          <w:sz w:val="24"/>
        </w:rPr>
      </w:pPr>
      <w:r w:rsidRPr="00C007A1">
        <w:rPr>
          <w:rFonts w:ascii="Times New Roman" w:hAnsi="Times New Roman"/>
          <w:sz w:val="24"/>
        </w:rPr>
        <w:t>După descărcare, verifică integritatea fiecărui palet. Paleții neconformi se plasează în zona NOK (bandă roșie) și se returnează în maxim 24 de ore.</w:t>
      </w:r>
    </w:p>
    <w:p w14:paraId="60D43A7C" w14:textId="77777777" w:rsidR="00C007A1" w:rsidRDefault="00C007A1" w:rsidP="00220A75">
      <w:pPr>
        <w:rPr>
          <w:sz w:val="24"/>
        </w:rPr>
      </w:pPr>
    </w:p>
    <w:p w14:paraId="48D498DD" w14:textId="77777777" w:rsidR="000C09B1" w:rsidRDefault="000C09B1" w:rsidP="000776E0">
      <w:pPr>
        <w:jc w:val="center"/>
        <w:rPr>
          <w:sz w:val="24"/>
        </w:rPr>
      </w:pPr>
    </w:p>
    <w:p w14:paraId="1EF92CC1" w14:textId="0AFA2F88" w:rsidR="000C09B1" w:rsidRDefault="0001026A" w:rsidP="000776E0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73F34087" wp14:editId="5E053366">
            <wp:extent cx="3371850" cy="25336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6B31E" w14:textId="77777777" w:rsidR="000C09B1" w:rsidRDefault="000C09B1" w:rsidP="00220A75">
      <w:pPr>
        <w:rPr>
          <w:sz w:val="24"/>
        </w:rPr>
      </w:pPr>
    </w:p>
    <w:p w14:paraId="458258EB" w14:textId="77777777" w:rsidR="00C007A1" w:rsidRPr="00C007A1" w:rsidRDefault="00C007A1" w:rsidP="00C007A1">
      <w:pPr>
        <w:spacing w:before="100" w:beforeAutospacing="1" w:after="100" w:afterAutospacing="1"/>
        <w:rPr>
          <w:rFonts w:ascii="Times New Roman" w:hAnsi="Times New Roman"/>
          <w:sz w:val="24"/>
          <w:lang w:val="en-US" w:eastAsia="en-US"/>
        </w:rPr>
      </w:pPr>
      <w:r w:rsidRPr="00C007A1">
        <w:rPr>
          <w:rFonts w:ascii="Times New Roman" w:hAnsi="Times New Roman"/>
          <w:sz w:val="24"/>
          <w:lang w:val="en-US" w:eastAsia="en-US"/>
        </w:rPr>
        <w:t>Prin paleți neconformi se înțelege:</w:t>
      </w:r>
    </w:p>
    <w:p w14:paraId="349A131A" w14:textId="77777777" w:rsidR="00C007A1" w:rsidRPr="00C007A1" w:rsidRDefault="00C007A1" w:rsidP="00C007A1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  <w:sz w:val="24"/>
          <w:lang w:val="en-US" w:eastAsia="en-US"/>
        </w:rPr>
      </w:pPr>
      <w:r w:rsidRPr="00C007A1">
        <w:rPr>
          <w:rFonts w:ascii="Times New Roman" w:hAnsi="Times New Roman"/>
          <w:sz w:val="24"/>
          <w:lang w:val="en-US" w:eastAsia="en-US"/>
        </w:rPr>
        <w:t>Paleți deteriorați: turtiți, sparți, cutii rupte</w:t>
      </w:r>
    </w:p>
    <w:p w14:paraId="15DB9D39" w14:textId="77777777" w:rsidR="00C007A1" w:rsidRPr="00C007A1" w:rsidRDefault="00C007A1" w:rsidP="00C007A1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  <w:sz w:val="24"/>
          <w:lang w:val="en-US" w:eastAsia="en-US"/>
        </w:rPr>
      </w:pPr>
      <w:r w:rsidRPr="00C007A1">
        <w:rPr>
          <w:rFonts w:ascii="Times New Roman" w:hAnsi="Times New Roman"/>
          <w:sz w:val="24"/>
          <w:lang w:val="en-US" w:eastAsia="en-US"/>
        </w:rPr>
        <w:t>Paleți neînfoliați sau fără chingi</w:t>
      </w:r>
    </w:p>
    <w:p w14:paraId="252B3FD7" w14:textId="77777777" w:rsidR="00C007A1" w:rsidRPr="00C007A1" w:rsidRDefault="00C007A1" w:rsidP="00C007A1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  <w:sz w:val="24"/>
          <w:lang w:val="en-US" w:eastAsia="en-US"/>
        </w:rPr>
      </w:pPr>
      <w:r w:rsidRPr="00C007A1">
        <w:rPr>
          <w:rFonts w:ascii="Times New Roman" w:hAnsi="Times New Roman"/>
          <w:sz w:val="24"/>
          <w:lang w:val="en-US" w:eastAsia="en-US"/>
        </w:rPr>
        <w:t>Paleți FG fără chingă fixă</w:t>
      </w:r>
    </w:p>
    <w:p w14:paraId="073CF46C" w14:textId="77777777" w:rsidR="00C007A1" w:rsidRPr="00C007A1" w:rsidRDefault="00C007A1" w:rsidP="00C007A1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  <w:sz w:val="24"/>
          <w:lang w:val="en-US" w:eastAsia="en-US"/>
        </w:rPr>
      </w:pPr>
      <w:r w:rsidRPr="00C007A1">
        <w:rPr>
          <w:rFonts w:ascii="Times New Roman" w:hAnsi="Times New Roman"/>
          <w:sz w:val="24"/>
          <w:lang w:val="en-US" w:eastAsia="en-US"/>
        </w:rPr>
        <w:t>Paleți fără capac</w:t>
      </w:r>
    </w:p>
    <w:p w14:paraId="48799A7E" w14:textId="77777777" w:rsidR="00C007A1" w:rsidRPr="00C007A1" w:rsidRDefault="00C007A1" w:rsidP="00C007A1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  <w:sz w:val="24"/>
          <w:lang w:val="en-US" w:eastAsia="en-US"/>
        </w:rPr>
      </w:pPr>
      <w:r w:rsidRPr="00C007A1">
        <w:rPr>
          <w:rFonts w:ascii="Times New Roman" w:hAnsi="Times New Roman"/>
          <w:sz w:val="24"/>
          <w:lang w:val="en-US" w:eastAsia="en-US"/>
        </w:rPr>
        <w:t>Paleți cu rând incomplet de cutii (excepție: paleți cu cutii de carton)</w:t>
      </w:r>
    </w:p>
    <w:p w14:paraId="7C28A3A5" w14:textId="77777777" w:rsidR="00C007A1" w:rsidRPr="00C007A1" w:rsidRDefault="00C007A1" w:rsidP="00C007A1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  <w:sz w:val="24"/>
          <w:lang w:val="en-US" w:eastAsia="en-US"/>
        </w:rPr>
      </w:pPr>
      <w:r w:rsidRPr="00C007A1">
        <w:rPr>
          <w:rFonts w:ascii="Times New Roman" w:hAnsi="Times New Roman"/>
          <w:sz w:val="24"/>
          <w:lang w:val="en-US" w:eastAsia="en-US"/>
        </w:rPr>
        <w:t>Paleții neconformi se fotografiază și pozele se transmit responsabilului de depozit.</w:t>
      </w:r>
    </w:p>
    <w:p w14:paraId="3E1AE2E8" w14:textId="77777777" w:rsidR="00C007A1" w:rsidRPr="00C007A1" w:rsidRDefault="00C007A1" w:rsidP="00C007A1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  <w:sz w:val="24"/>
          <w:lang w:val="en-US" w:eastAsia="en-US"/>
        </w:rPr>
      </w:pPr>
      <w:r w:rsidRPr="00C007A1">
        <w:rPr>
          <w:rFonts w:ascii="Times New Roman" w:hAnsi="Times New Roman"/>
          <w:sz w:val="24"/>
          <w:lang w:val="en-US" w:eastAsia="en-US"/>
        </w:rPr>
        <w:t xml:space="preserve">Dacă paleții sunt deja recepționați de operatorul AUMOVIO și au etichete aplicate, operatorul care a descărcat scanează paleții în aria 098 FROM_TSR. Stivuitoristul ia </w:t>
      </w:r>
      <w:r w:rsidRPr="00C007A1">
        <w:rPr>
          <w:rFonts w:ascii="Times New Roman" w:hAnsi="Times New Roman"/>
          <w:b/>
          <w:bCs/>
          <w:sz w:val="24"/>
          <w:lang w:val="en-US" w:eastAsia="en-US"/>
        </w:rPr>
        <w:t>CÂTE UN</w:t>
      </w:r>
      <w:r w:rsidRPr="00C007A1">
        <w:rPr>
          <w:rFonts w:ascii="Times New Roman" w:hAnsi="Times New Roman"/>
          <w:sz w:val="24"/>
          <w:lang w:val="en-US" w:eastAsia="en-US"/>
        </w:rPr>
        <w:t xml:space="preserve"> palet și îl alocă la raft: scanează eticheta paletului, apoi eticheta poziției alocate.</w:t>
      </w:r>
    </w:p>
    <w:p w14:paraId="287FC2C3" w14:textId="77777777" w:rsidR="00B53F26" w:rsidRDefault="00B53F26" w:rsidP="00B53F26">
      <w:pPr>
        <w:pStyle w:val="ListParagraph"/>
        <w:rPr>
          <w:sz w:val="24"/>
        </w:rPr>
      </w:pPr>
    </w:p>
    <w:p w14:paraId="485F7C92" w14:textId="77777777" w:rsidR="00B53F26" w:rsidRDefault="00B53F26" w:rsidP="00B53F26">
      <w:pPr>
        <w:rPr>
          <w:sz w:val="24"/>
        </w:rPr>
      </w:pPr>
    </w:p>
    <w:p w14:paraId="123ABCB1" w14:textId="77777777" w:rsidR="00B53F26" w:rsidRDefault="00B53F26" w:rsidP="00B53F26">
      <w:pPr>
        <w:rPr>
          <w:sz w:val="24"/>
        </w:rPr>
      </w:pPr>
    </w:p>
    <w:p w14:paraId="726588FF" w14:textId="77777777" w:rsidR="00C227D7" w:rsidRDefault="00C227D7" w:rsidP="00C227D7"/>
    <w:p w14:paraId="3C458F68" w14:textId="77777777" w:rsidR="00C227D7" w:rsidRDefault="00587DEA" w:rsidP="00C227D7">
      <w:r>
        <w:rPr>
          <w:b/>
          <w:bCs/>
          <w:color w:val="007A3D"/>
          <w:sz w:val="22"/>
          <w:szCs w:val="22"/>
        </w:rPr>
        <w:t>4.4  Verificare chingi</w:t>
      </w:r>
    </w:p>
    <w:p w14:paraId="539B4A7E" w14:textId="77777777" w:rsidR="00C227D7" w:rsidRPr="00C007A1" w:rsidRDefault="00C227D7" w:rsidP="00C227D7">
      <w:pPr>
        <w:rPr>
          <w:rFonts w:ascii="Times New Roman" w:hAnsi="Times New Roman"/>
          <w:sz w:val="24"/>
        </w:rPr>
      </w:pPr>
      <w:r w:rsidRPr="00AA304F">
        <w:rPr>
          <w:sz w:val="22"/>
          <w:szCs w:val="22"/>
        </w:rPr>
        <w:t xml:space="preserve">           </w:t>
      </w:r>
      <w:r w:rsidR="00C007A1" w:rsidRPr="00C007A1">
        <w:rPr>
          <w:rFonts w:ascii="Times New Roman" w:hAnsi="Times New Roman"/>
          <w:sz w:val="24"/>
        </w:rPr>
        <w:t>La descărcarea camionului, paleții se inspectează conform PL.01 și suplimentar se verifică chingile albastre de ancorare — acestea trebuie să fie bine tensionate. Dacă o chingă este slăbită sau capătul atârnă liber, tensionează-o înainte de a ridica paletul la raft.</w:t>
      </w:r>
    </w:p>
    <w:p w14:paraId="0785A915" w14:textId="77777777" w:rsidR="00C227D7" w:rsidRDefault="00C227D7" w:rsidP="00C227D7"/>
    <w:p w14:paraId="2DB42DEC" w14:textId="77777777" w:rsidR="00C227D7" w:rsidRDefault="00C227D7" w:rsidP="00C227D7"/>
    <w:p w14:paraId="74527F69" w14:textId="77777777" w:rsidR="00C227D7" w:rsidRDefault="00C227D7" w:rsidP="00C227D7"/>
    <w:p w14:paraId="1BEEE6B1" w14:textId="77777777" w:rsidR="00C227D7" w:rsidRDefault="00C227D7" w:rsidP="00C227D7">
      <w:r>
        <w:t xml:space="preserve">                     </w:t>
      </w:r>
      <w:r w:rsidRPr="00311450">
        <w:rPr>
          <w:b/>
          <w:bCs/>
        </w:rPr>
        <w:t xml:space="preserve">ASA </w:t>
      </w:r>
      <w:r w:rsidR="00746D20">
        <w:rPr>
          <w:b/>
          <w:bCs/>
        </w:rPr>
        <w:t>NU</w:t>
      </w:r>
      <w:r w:rsidRPr="00311450">
        <w:rPr>
          <w:b/>
          <w:bCs/>
        </w:rPr>
        <w:t xml:space="preserve">                                                                          ASA </w:t>
      </w:r>
      <w:r w:rsidR="00746D20">
        <w:rPr>
          <w:b/>
          <w:bCs/>
        </w:rPr>
        <w:t>DA</w:t>
      </w:r>
    </w:p>
    <w:p w14:paraId="3714DE68" w14:textId="77777777" w:rsidR="00C227D7" w:rsidRDefault="00C227D7" w:rsidP="00C227D7">
      <w:pPr>
        <w:jc w:val="center"/>
      </w:pPr>
    </w:p>
    <w:p w14:paraId="36A507E9" w14:textId="77777777" w:rsidR="00C227D7" w:rsidRDefault="00C227D7" w:rsidP="00C227D7">
      <w:pPr>
        <w:jc w:val="center"/>
      </w:pPr>
      <w:r>
        <w:t xml:space="preserve"> </w:t>
      </w:r>
    </w:p>
    <w:p w14:paraId="742D3E19" w14:textId="0EFE3262" w:rsidR="00FF1016" w:rsidRDefault="00C227D7" w:rsidP="00BE1DA9">
      <w:r>
        <w:t xml:space="preserve">                      </w:t>
      </w:r>
      <w:r w:rsidR="0001026A" w:rsidRPr="00746D20">
        <w:rPr>
          <w:noProof/>
          <w:lang w:val="en-US" w:eastAsia="en-US"/>
        </w:rPr>
        <w:drawing>
          <wp:inline distT="0" distB="0" distL="0" distR="0" wp14:anchorId="55FF71BA" wp14:editId="4801FAC5">
            <wp:extent cx="6296025" cy="359092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37BA" w14:textId="77777777" w:rsidR="00FF1016" w:rsidRDefault="00FF1016" w:rsidP="00BE1DA9"/>
    <w:p w14:paraId="4ACA8AC0" w14:textId="77777777" w:rsidR="00587DEA" w:rsidRDefault="00587DEA" w:rsidP="00C007A1">
      <w:pPr>
        <w:pStyle w:val="font-claude-response-body"/>
        <w:rPr>
          <w:b/>
          <w:bCs/>
          <w:color w:val="007A3D"/>
          <w:sz w:val="22"/>
          <w:szCs w:val="22"/>
        </w:rPr>
      </w:pPr>
    </w:p>
    <w:p w14:paraId="5739B9B8" w14:textId="77777777" w:rsidR="00587DEA" w:rsidRDefault="00587DEA" w:rsidP="00C007A1">
      <w:pPr>
        <w:pStyle w:val="font-claude-response-body"/>
        <w:rPr>
          <w:b/>
          <w:bCs/>
          <w:color w:val="007A3D"/>
          <w:sz w:val="22"/>
          <w:szCs w:val="22"/>
        </w:rPr>
      </w:pPr>
    </w:p>
    <w:p w14:paraId="5C96BD1B" w14:textId="77777777" w:rsidR="00587DEA" w:rsidRDefault="00587DEA" w:rsidP="00C007A1">
      <w:pPr>
        <w:pStyle w:val="font-claude-response-body"/>
        <w:rPr>
          <w:b/>
          <w:bCs/>
          <w:color w:val="007A3D"/>
          <w:sz w:val="22"/>
          <w:szCs w:val="22"/>
        </w:rPr>
      </w:pPr>
    </w:p>
    <w:p w14:paraId="1DE198EA" w14:textId="77777777" w:rsidR="00587DEA" w:rsidRDefault="00587DEA" w:rsidP="00C007A1">
      <w:pPr>
        <w:pStyle w:val="font-claude-response-body"/>
        <w:rPr>
          <w:b/>
          <w:bCs/>
          <w:color w:val="007A3D"/>
          <w:sz w:val="22"/>
          <w:szCs w:val="22"/>
        </w:rPr>
      </w:pPr>
      <w:r>
        <w:rPr>
          <w:b/>
          <w:bCs/>
          <w:color w:val="007A3D"/>
          <w:sz w:val="22"/>
          <w:szCs w:val="22"/>
        </w:rPr>
        <w:lastRenderedPageBreak/>
        <w:t xml:space="preserve">4.5  Reguli speciale pentru paleți </w:t>
      </w:r>
    </w:p>
    <w:p w14:paraId="72B41642" w14:textId="77777777" w:rsidR="00C007A1" w:rsidRDefault="00587DEA" w:rsidP="00C007A1">
      <w:pPr>
        <w:pStyle w:val="font-claude-response-body"/>
      </w:pPr>
      <w:r>
        <w:t>La descărcarea paleților</w:t>
      </w:r>
      <w:r w:rsidR="00C007A1">
        <w:t xml:space="preserve"> din camion, aceștia se inspectează cu atenție sporită.</w:t>
      </w:r>
    </w:p>
    <w:p w14:paraId="01C6C63C" w14:textId="77777777" w:rsidR="00C007A1" w:rsidRDefault="00C007A1" w:rsidP="00587DEA">
      <w:pPr>
        <w:pStyle w:val="font-claude-response-body"/>
        <w:numPr>
          <w:ilvl w:val="0"/>
          <w:numId w:val="11"/>
        </w:numPr>
      </w:pPr>
      <w:r>
        <w:t>Paleții nu trebuie să prezinte urme de lovire, tur</w:t>
      </w:r>
      <w:r w:rsidR="00587DEA">
        <w:t>tire sau orice alte deteriorări.</w:t>
      </w:r>
    </w:p>
    <w:p w14:paraId="41AFA0C5" w14:textId="77777777" w:rsidR="00587DEA" w:rsidRDefault="00587DEA" w:rsidP="00B62548">
      <w:pPr>
        <w:pStyle w:val="font-claude-response-body"/>
        <w:numPr>
          <w:ilvl w:val="0"/>
          <w:numId w:val="11"/>
        </w:numPr>
      </w:pPr>
      <w:r>
        <w:t xml:space="preserve">Paleții </w:t>
      </w:r>
      <w:r w:rsidR="00C007A1">
        <w:t>trebuie să fie înfoliați sau să aibă chingi fixe. Dacă în urma descărcării sau manipulării se rupe o chingă ori folia se deteriorează, fotografiază și trimite poza responsabilului de depozit.</w:t>
      </w:r>
    </w:p>
    <w:p w14:paraId="09B78F85" w14:textId="77777777" w:rsidR="00957C4C" w:rsidRPr="00587DEA" w:rsidRDefault="00B62548" w:rsidP="00B62548">
      <w:pPr>
        <w:pStyle w:val="font-claude-response-body"/>
        <w:numPr>
          <w:ilvl w:val="0"/>
          <w:numId w:val="11"/>
        </w:numPr>
      </w:pPr>
      <w:r w:rsidRPr="00587DEA">
        <w:t xml:space="preserve">La deschiderea ușilor camionului, inspectează vizual dacă există paleți căzuți sau înclinați. Dacă da, informează supervizorul AUMOVIO, încearcă rearanjarea lor, descarcă-i și plasează-i în zona NOK. Descărcarea se face câte un singur palet / picior (2 paleți suprapuși) la o trecere. Este </w:t>
      </w:r>
      <w:r w:rsidRPr="00587DEA">
        <w:rPr>
          <w:b/>
          <w:bCs/>
        </w:rPr>
        <w:t>INTERZISĂ</w:t>
      </w:r>
      <w:r w:rsidRPr="00587DEA">
        <w:t xml:space="preserve"> descărcarea simultană a 2 paleți sau 2 picioare.</w:t>
      </w:r>
    </w:p>
    <w:p w14:paraId="6209A5A6" w14:textId="77777777" w:rsidR="00957C4C" w:rsidRDefault="00957C4C" w:rsidP="00957C4C">
      <w:pPr>
        <w:ind w:left="720"/>
        <w:rPr>
          <w:sz w:val="24"/>
        </w:rPr>
      </w:pPr>
    </w:p>
    <w:p w14:paraId="2724C452" w14:textId="77777777" w:rsidR="00957C4C" w:rsidRPr="008D03D6" w:rsidRDefault="00957C4C" w:rsidP="00957C4C">
      <w:pPr>
        <w:ind w:left="720"/>
        <w:rPr>
          <w:b/>
          <w:sz w:val="24"/>
        </w:rPr>
      </w:pPr>
      <w:r w:rsidRPr="008D03D6">
        <w:rPr>
          <w:b/>
          <w:sz w:val="24"/>
        </w:rPr>
        <w:t xml:space="preserve">           ASA NU                                                   ASA DA</w:t>
      </w:r>
    </w:p>
    <w:p w14:paraId="488C50A9" w14:textId="77777777" w:rsidR="00957C4C" w:rsidRDefault="00957C4C" w:rsidP="00957C4C">
      <w:pPr>
        <w:ind w:left="720"/>
        <w:rPr>
          <w:sz w:val="24"/>
        </w:rPr>
      </w:pPr>
    </w:p>
    <w:p w14:paraId="49FF3930" w14:textId="77777777" w:rsidR="00957C4C" w:rsidRDefault="00957C4C" w:rsidP="00957C4C">
      <w:pPr>
        <w:ind w:left="720"/>
        <w:rPr>
          <w:sz w:val="24"/>
        </w:rPr>
      </w:pPr>
    </w:p>
    <w:p w14:paraId="5F41BF73" w14:textId="0D49E9D9" w:rsidR="00957C4C" w:rsidRDefault="00957C4C" w:rsidP="00957C4C">
      <w:pPr>
        <w:rPr>
          <w:sz w:val="24"/>
        </w:rPr>
      </w:pPr>
      <w:r>
        <w:t xml:space="preserve">       </w:t>
      </w:r>
      <w:r w:rsidR="0001026A" w:rsidRPr="00AB0BE0">
        <w:rPr>
          <w:noProof/>
        </w:rPr>
        <w:drawing>
          <wp:inline distT="0" distB="0" distL="0" distR="0" wp14:anchorId="43BAE1FC" wp14:editId="5CDFB5AF">
            <wp:extent cx="5553075" cy="306705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</w:t>
      </w:r>
    </w:p>
    <w:p w14:paraId="785A96E2" w14:textId="77777777" w:rsidR="00957C4C" w:rsidRDefault="00957C4C" w:rsidP="00957C4C">
      <w:pPr>
        <w:ind w:left="720"/>
        <w:rPr>
          <w:sz w:val="24"/>
        </w:rPr>
      </w:pPr>
    </w:p>
    <w:p w14:paraId="465B62D3" w14:textId="77777777" w:rsidR="00957C4C" w:rsidRPr="000C09B1" w:rsidRDefault="00957C4C" w:rsidP="00957C4C">
      <w:pPr>
        <w:rPr>
          <w:sz w:val="24"/>
        </w:rPr>
      </w:pPr>
    </w:p>
    <w:p w14:paraId="3AEB02E8" w14:textId="77777777" w:rsidR="00957C4C" w:rsidRDefault="00957C4C" w:rsidP="00957C4C"/>
    <w:p w14:paraId="64DB5858" w14:textId="77777777" w:rsidR="00957C4C" w:rsidRDefault="00957C4C" w:rsidP="00957C4C"/>
    <w:p w14:paraId="4DD90E8C" w14:textId="77777777" w:rsidR="00957C4C" w:rsidRDefault="00957C4C" w:rsidP="00957C4C">
      <w:pPr>
        <w:rPr>
          <w:sz w:val="22"/>
          <w:szCs w:val="22"/>
        </w:rPr>
      </w:pPr>
    </w:p>
    <w:p w14:paraId="1B0FDDE3" w14:textId="77777777" w:rsidR="00957C4C" w:rsidRDefault="00957C4C" w:rsidP="00957C4C">
      <w:pPr>
        <w:rPr>
          <w:sz w:val="22"/>
          <w:szCs w:val="22"/>
        </w:rPr>
      </w:pPr>
    </w:p>
    <w:p w14:paraId="4AC01CD0" w14:textId="77777777" w:rsidR="00587DEA" w:rsidRPr="00587DEA" w:rsidRDefault="00587DEA" w:rsidP="00587DEA">
      <w:pPr>
        <w:spacing w:before="200" w:after="80"/>
        <w:rPr>
          <w:rFonts w:ascii="Arial" w:hAnsi="Arial" w:cs="Arial"/>
          <w:szCs w:val="20"/>
          <w:lang w:val="en-GB" w:eastAsia="en-GB"/>
        </w:rPr>
      </w:pPr>
      <w:r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lastRenderedPageBreak/>
        <w:t>4.6</w:t>
      </w:r>
      <w:r w:rsidRPr="00587DEA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 Scanare și alocare la raft</w:t>
      </w:r>
    </w:p>
    <w:p w14:paraId="471E3F1D" w14:textId="77777777" w:rsidR="00B62548" w:rsidRPr="00B62548" w:rsidRDefault="00B62548" w:rsidP="00587DEA">
      <w:pPr>
        <w:spacing w:before="100" w:beforeAutospacing="1" w:after="100" w:afterAutospacing="1"/>
        <w:rPr>
          <w:rFonts w:ascii="Times New Roman" w:hAnsi="Times New Roman"/>
          <w:sz w:val="24"/>
          <w:lang w:val="en-US" w:eastAsia="en-US"/>
        </w:rPr>
      </w:pPr>
      <w:r w:rsidRPr="00B62548">
        <w:rPr>
          <w:rFonts w:ascii="Times New Roman" w:hAnsi="Times New Roman"/>
          <w:sz w:val="24"/>
          <w:lang w:val="en-US" w:eastAsia="en-US"/>
        </w:rPr>
        <w:t>La mașina de linie, după descărcare și inspecție, scanează fiecare palet în parte.</w:t>
      </w:r>
    </w:p>
    <w:p w14:paraId="6E68166C" w14:textId="77777777" w:rsidR="00B62548" w:rsidRPr="00B62548" w:rsidRDefault="00B62548" w:rsidP="00587DEA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  <w:sz w:val="24"/>
          <w:lang w:val="en-US" w:eastAsia="en-US"/>
        </w:rPr>
      </w:pPr>
      <w:r w:rsidRPr="00B62548">
        <w:rPr>
          <w:rFonts w:ascii="Times New Roman" w:hAnsi="Times New Roman"/>
          <w:sz w:val="24"/>
          <w:lang w:val="en-US" w:eastAsia="en-US"/>
        </w:rPr>
        <w:t>În meniul scannerului, accesează meniul principal și selectează:</w:t>
      </w:r>
    </w:p>
    <w:p w14:paraId="2A3113BD" w14:textId="77777777" w:rsidR="00B62548" w:rsidRPr="00B62548" w:rsidRDefault="00B62548" w:rsidP="00587DEA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  <w:sz w:val="24"/>
          <w:lang w:val="en-US" w:eastAsia="en-US"/>
        </w:rPr>
      </w:pPr>
      <w:r w:rsidRPr="00B62548">
        <w:rPr>
          <w:rFonts w:ascii="Times New Roman" w:hAnsi="Times New Roman"/>
          <w:sz w:val="24"/>
          <w:lang w:val="en-US" w:eastAsia="en-US"/>
        </w:rPr>
        <w:t>02 Warehousing 01 Movements 01 Move Package</w:t>
      </w:r>
    </w:p>
    <w:p w14:paraId="37CEFFB8" w14:textId="77777777" w:rsidR="00B62548" w:rsidRPr="00B62548" w:rsidRDefault="00B62548" w:rsidP="00587DEA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  <w:sz w:val="24"/>
          <w:lang w:val="en-US" w:eastAsia="en-US"/>
        </w:rPr>
      </w:pPr>
      <w:r w:rsidRPr="00B62548">
        <w:rPr>
          <w:rFonts w:ascii="Times New Roman" w:hAnsi="Times New Roman"/>
          <w:sz w:val="24"/>
          <w:lang w:val="en-US" w:eastAsia="en-US"/>
        </w:rPr>
        <w:t xml:space="preserve">Sau folosește scurtătura: tastează </w:t>
      </w:r>
      <w:r w:rsidRPr="00B62548">
        <w:rPr>
          <w:rFonts w:ascii="Times New Roman" w:hAnsi="Times New Roman"/>
          <w:b/>
          <w:bCs/>
          <w:sz w:val="24"/>
          <w:lang w:val="en-US" w:eastAsia="en-US"/>
        </w:rPr>
        <w:t>211</w:t>
      </w:r>
      <w:r w:rsidRPr="00B62548">
        <w:rPr>
          <w:rFonts w:ascii="Times New Roman" w:hAnsi="Times New Roman"/>
          <w:sz w:val="24"/>
          <w:lang w:val="en-US" w:eastAsia="en-US"/>
        </w:rPr>
        <w:t xml:space="preserve"> și apasă </w:t>
      </w:r>
      <w:r w:rsidRPr="00B62548">
        <w:rPr>
          <w:rFonts w:ascii="Times New Roman" w:hAnsi="Times New Roman"/>
          <w:b/>
          <w:bCs/>
          <w:sz w:val="24"/>
          <w:lang w:val="en-US" w:eastAsia="en-US"/>
        </w:rPr>
        <w:t>Enter</w:t>
      </w:r>
      <w:r w:rsidRPr="00B62548">
        <w:rPr>
          <w:rFonts w:ascii="Times New Roman" w:hAnsi="Times New Roman"/>
          <w:sz w:val="24"/>
          <w:lang w:val="en-US" w:eastAsia="en-US"/>
        </w:rPr>
        <w:t>.</w:t>
      </w:r>
    </w:p>
    <w:p w14:paraId="1B350951" w14:textId="77777777" w:rsidR="00957C4C" w:rsidRDefault="00957C4C" w:rsidP="00957C4C">
      <w:pPr>
        <w:rPr>
          <w:sz w:val="22"/>
          <w:szCs w:val="22"/>
        </w:rPr>
      </w:pPr>
    </w:p>
    <w:p w14:paraId="5CB3293D" w14:textId="77777777" w:rsidR="00957C4C" w:rsidRDefault="00957C4C" w:rsidP="00957C4C">
      <w:pPr>
        <w:ind w:left="720"/>
        <w:rPr>
          <w:sz w:val="22"/>
          <w:szCs w:val="22"/>
        </w:rPr>
      </w:pPr>
    </w:p>
    <w:p w14:paraId="6041E791" w14:textId="74F8A86B" w:rsidR="00957C4C" w:rsidRDefault="00957C4C" w:rsidP="00957C4C">
      <w:pPr>
        <w:ind w:left="720"/>
        <w:rPr>
          <w:noProof/>
          <w:sz w:val="24"/>
          <w:lang w:val="en-US" w:eastAsia="en-US"/>
        </w:rPr>
      </w:pPr>
      <w:r>
        <w:rPr>
          <w:noProof/>
          <w:sz w:val="24"/>
          <w:lang w:val="en-US" w:eastAsia="en-US"/>
        </w:rPr>
        <w:t xml:space="preserve"> </w:t>
      </w:r>
      <w:r w:rsidR="0001026A" w:rsidRPr="00A91490">
        <w:rPr>
          <w:noProof/>
          <w:sz w:val="24"/>
          <w:lang w:val="en-US" w:eastAsia="en-US"/>
        </w:rPr>
        <w:drawing>
          <wp:inline distT="0" distB="0" distL="0" distR="0" wp14:anchorId="737C4C39" wp14:editId="1021068E">
            <wp:extent cx="1619250" cy="238125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lang w:val="en-US" w:eastAsia="en-US"/>
        </w:rPr>
        <w:t xml:space="preserve">   </w:t>
      </w:r>
      <w:r w:rsidR="0001026A" w:rsidRPr="003E4A40">
        <w:rPr>
          <w:noProof/>
          <w:sz w:val="24"/>
          <w:lang w:val="en-US" w:eastAsia="en-US"/>
        </w:rPr>
        <w:drawing>
          <wp:inline distT="0" distB="0" distL="0" distR="0" wp14:anchorId="02851215" wp14:editId="62420279">
            <wp:extent cx="1714500" cy="2390775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lang w:val="en-US" w:eastAsia="en-US"/>
        </w:rPr>
        <w:t xml:space="preserve">   </w:t>
      </w:r>
      <w:r w:rsidR="0001026A" w:rsidRPr="003E4A40">
        <w:rPr>
          <w:noProof/>
          <w:sz w:val="24"/>
          <w:lang w:val="en-US" w:eastAsia="en-US"/>
        </w:rPr>
        <w:drawing>
          <wp:inline distT="0" distB="0" distL="0" distR="0" wp14:anchorId="46136E58" wp14:editId="32555EC2">
            <wp:extent cx="1543050" cy="2409825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DA0C8" w14:textId="77777777" w:rsidR="00957C4C" w:rsidRDefault="00957C4C" w:rsidP="00957C4C">
      <w:pPr>
        <w:ind w:left="720"/>
        <w:rPr>
          <w:noProof/>
          <w:sz w:val="24"/>
          <w:lang w:val="en-US" w:eastAsia="en-US"/>
        </w:rPr>
      </w:pPr>
    </w:p>
    <w:p w14:paraId="31EE0335" w14:textId="77777777" w:rsidR="00957C4C" w:rsidRPr="007A2B88" w:rsidRDefault="00957C4C" w:rsidP="00957C4C">
      <w:pPr>
        <w:ind w:left="720"/>
        <w:rPr>
          <w:noProof/>
          <w:sz w:val="22"/>
          <w:szCs w:val="22"/>
          <w:lang w:val="en-US" w:eastAsia="en-US"/>
        </w:rPr>
      </w:pPr>
    </w:p>
    <w:p w14:paraId="12FDC6F9" w14:textId="77777777" w:rsidR="00B62548" w:rsidRPr="00B62548" w:rsidRDefault="00B62548" w:rsidP="00957C4C">
      <w:pPr>
        <w:ind w:left="720"/>
        <w:rPr>
          <w:rFonts w:ascii="Times New Roman" w:hAnsi="Times New Roman"/>
          <w:sz w:val="24"/>
        </w:rPr>
      </w:pPr>
      <w:r w:rsidRPr="00B62548">
        <w:rPr>
          <w:rFonts w:ascii="Times New Roman" w:hAnsi="Times New Roman"/>
          <w:sz w:val="24"/>
        </w:rPr>
        <w:t>După scanarea etichetei SUM a paletului, pe scanner vor apărea informații despre palet și numărul de etichete conținute. Verifică că acest număr corespunde exact cu numărul de cutii de pe palet.</w:t>
      </w:r>
    </w:p>
    <w:p w14:paraId="2CC6F335" w14:textId="77777777" w:rsidR="00B62548" w:rsidRDefault="00B62548" w:rsidP="00957C4C">
      <w:pPr>
        <w:ind w:left="720"/>
      </w:pPr>
    </w:p>
    <w:p w14:paraId="676D0D4C" w14:textId="77777777" w:rsidR="00B13C8B" w:rsidRDefault="00B13C8B" w:rsidP="00B62548">
      <w:pPr>
        <w:ind w:left="720"/>
        <w:rPr>
          <w:noProof/>
          <w:sz w:val="24"/>
          <w:lang w:val="en-US" w:eastAsia="en-US"/>
        </w:rPr>
      </w:pPr>
    </w:p>
    <w:p w14:paraId="5DA3FCAA" w14:textId="77777777" w:rsidR="00B13C8B" w:rsidRDefault="00B13C8B" w:rsidP="00B62548">
      <w:pPr>
        <w:ind w:left="720"/>
        <w:rPr>
          <w:noProof/>
          <w:sz w:val="24"/>
          <w:lang w:val="en-US" w:eastAsia="en-US"/>
        </w:rPr>
      </w:pPr>
    </w:p>
    <w:p w14:paraId="772100B6" w14:textId="25A05970" w:rsidR="00957C4C" w:rsidRDefault="0001026A" w:rsidP="00B62548">
      <w:pPr>
        <w:ind w:left="720"/>
        <w:rPr>
          <w:noProof/>
          <w:sz w:val="24"/>
          <w:lang w:val="en-US" w:eastAsia="en-US"/>
        </w:rPr>
      </w:pPr>
      <w:r w:rsidRPr="00EA3F5C">
        <w:rPr>
          <w:noProof/>
          <w:sz w:val="24"/>
          <w:lang w:val="en-US" w:eastAsia="en-US"/>
        </w:rPr>
        <w:lastRenderedPageBreak/>
        <w:drawing>
          <wp:inline distT="0" distB="0" distL="0" distR="0" wp14:anchorId="727D0115" wp14:editId="4ED3E718">
            <wp:extent cx="2276475" cy="127635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2548">
        <w:rPr>
          <w:noProof/>
          <w:sz w:val="24"/>
          <w:lang w:val="en-US" w:eastAsia="en-US"/>
        </w:rPr>
        <w:t xml:space="preserve">                     </w:t>
      </w:r>
      <w:r>
        <w:rPr>
          <w:noProof/>
          <w:sz w:val="24"/>
          <w:lang w:val="en-US" w:eastAsia="en-US"/>
        </w:rPr>
        <w:drawing>
          <wp:inline distT="0" distB="0" distL="0" distR="0" wp14:anchorId="409F6EAD" wp14:editId="488C70E5">
            <wp:extent cx="1724025" cy="1924050"/>
            <wp:effectExtent l="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54917" w14:textId="77777777" w:rsidR="00957C4C" w:rsidRDefault="00957C4C" w:rsidP="00B13C8B">
      <w:pPr>
        <w:rPr>
          <w:noProof/>
          <w:sz w:val="24"/>
          <w:lang w:val="en-US" w:eastAsia="en-US"/>
        </w:rPr>
      </w:pPr>
    </w:p>
    <w:p w14:paraId="5971E4AD" w14:textId="77777777" w:rsidR="00B62548" w:rsidRDefault="00B62548" w:rsidP="00B62548">
      <w:pPr>
        <w:pStyle w:val="font-claude-response-body"/>
      </w:pPr>
      <w:r>
        <w:t>În această fereastră sunt afișate informații despre palet și numărul de etichete. Verifică că numărul de etichete corespunde exact cu numărul de cutii de pe palet.</w:t>
      </w:r>
    </w:p>
    <w:p w14:paraId="015E9B37" w14:textId="77777777" w:rsidR="00B62548" w:rsidRDefault="00B62548" w:rsidP="00B62548">
      <w:pPr>
        <w:pStyle w:val="font-claude-response-body"/>
      </w:pPr>
      <w:r>
        <w:t>După această verificare, scanează QR-codul de mai jos pentru a defini poziția paletului în sistem. Transportă apoi paletul în zona de descărcare și urcă-l la raft.</w:t>
      </w:r>
    </w:p>
    <w:p w14:paraId="257542B5" w14:textId="77777777" w:rsidR="00957C4C" w:rsidRDefault="00957C4C" w:rsidP="00957C4C">
      <w:pPr>
        <w:ind w:left="720"/>
        <w:rPr>
          <w:noProof/>
          <w:sz w:val="24"/>
          <w:lang w:val="en-US" w:eastAsia="en-US"/>
        </w:rPr>
      </w:pPr>
    </w:p>
    <w:p w14:paraId="1E8CD64D" w14:textId="44C31AAC" w:rsidR="00B62548" w:rsidRPr="00B13C8B" w:rsidRDefault="0001026A" w:rsidP="00B13C8B">
      <w:pPr>
        <w:ind w:left="720"/>
        <w:jc w:val="center"/>
        <w:rPr>
          <w:noProof/>
          <w:sz w:val="24"/>
          <w:lang w:val="en-US" w:eastAsia="en-US"/>
        </w:rPr>
      </w:pPr>
      <w:r w:rsidRPr="00EA3F5C">
        <w:rPr>
          <w:noProof/>
          <w:sz w:val="24"/>
          <w:lang w:val="en-US" w:eastAsia="en-US"/>
        </w:rPr>
        <w:drawing>
          <wp:inline distT="0" distB="0" distL="0" distR="0" wp14:anchorId="3F65B9FD" wp14:editId="140CC273">
            <wp:extent cx="1609725" cy="2124075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5FDF6" w14:textId="77777777" w:rsidR="00B62548" w:rsidRDefault="00B62548" w:rsidP="00957C4C">
      <w:pPr>
        <w:rPr>
          <w:noProof/>
          <w:sz w:val="22"/>
          <w:szCs w:val="22"/>
          <w:lang w:val="en-US" w:eastAsia="en-US"/>
        </w:rPr>
      </w:pPr>
    </w:p>
    <w:p w14:paraId="2CEC881E" w14:textId="77777777" w:rsidR="00B62548" w:rsidRDefault="00B62548" w:rsidP="00957C4C">
      <w:pPr>
        <w:rPr>
          <w:noProof/>
          <w:sz w:val="22"/>
          <w:szCs w:val="22"/>
          <w:lang w:val="en-US" w:eastAsia="en-US"/>
        </w:rPr>
      </w:pPr>
    </w:p>
    <w:p w14:paraId="092EBC82" w14:textId="77777777" w:rsidR="00B62548" w:rsidRDefault="00B62548" w:rsidP="00957C4C">
      <w:pPr>
        <w:rPr>
          <w:noProof/>
          <w:sz w:val="22"/>
          <w:szCs w:val="22"/>
          <w:lang w:val="en-US" w:eastAsia="en-US"/>
        </w:rPr>
      </w:pPr>
    </w:p>
    <w:p w14:paraId="61027BA3" w14:textId="77777777" w:rsidR="003E2A64" w:rsidRPr="003E2A64" w:rsidRDefault="003E2A64" w:rsidP="00957C4C">
      <w:pPr>
        <w:rPr>
          <w:noProof/>
          <w:sz w:val="22"/>
          <w:szCs w:val="22"/>
          <w:lang w:val="en-US" w:eastAsia="en-US"/>
        </w:rPr>
      </w:pPr>
    </w:p>
    <w:p w14:paraId="374E0B72" w14:textId="77777777" w:rsidR="003E2A64" w:rsidRDefault="004F243A" w:rsidP="003E2A64">
      <w:r>
        <w:rPr>
          <w:rFonts w:ascii="Arial" w:hAnsi="Arial"/>
          <w:b/>
          <w:color w:val="006633"/>
        </w:rPr>
        <w:t xml:space="preserve">5. </w:t>
      </w:r>
      <w:r w:rsidR="003E2A64">
        <w:rPr>
          <w:rFonts w:ascii="Arial" w:hAnsi="Arial"/>
          <w:b/>
          <w:color w:val="006633"/>
        </w:rPr>
        <w:t>ISTORIC DOCUMENT / DOCUMENT HISTORY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3"/>
        <w:gridCol w:w="1982"/>
      </w:tblGrid>
      <w:tr w:rsidR="003E2A64" w14:paraId="4F7BBD09" w14:textId="77777777" w:rsidTr="00F023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4" w:type="dxa"/>
            <w:shd w:val="clear" w:color="auto" w:fill="1F6F3A"/>
            <w:vAlign w:val="center"/>
          </w:tcPr>
          <w:p w14:paraId="4819F3DF" w14:textId="77777777" w:rsidR="003E2A64" w:rsidRDefault="003E2A64" w:rsidP="00F0239C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Revizie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26AD9B96" w14:textId="77777777" w:rsidR="003E2A64" w:rsidRDefault="003E2A64" w:rsidP="00F0239C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6D36A0B5" w14:textId="77777777" w:rsidR="003E2A64" w:rsidRDefault="003E2A64" w:rsidP="00F0239C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Responsabil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63C02A13" w14:textId="77777777" w:rsidR="003E2A64" w:rsidRDefault="003E2A64" w:rsidP="00F0239C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Detalii modificare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5E1B1183" w14:textId="77777777" w:rsidR="003E2A64" w:rsidRDefault="003E2A64" w:rsidP="00F0239C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Aprobat de</w:t>
            </w:r>
          </w:p>
        </w:tc>
      </w:tr>
      <w:tr w:rsidR="003E2A64" w14:paraId="4830458A" w14:textId="77777777" w:rsidTr="00F023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90FD211" w14:textId="77777777" w:rsidR="003E2A64" w:rsidRDefault="003E2A64" w:rsidP="00F0239C">
            <w:pPr>
              <w:jc w:val="center"/>
            </w:pPr>
            <w:r>
              <w:rPr>
                <w:rFonts w:ascii="Arial" w:hAnsi="Arial"/>
                <w:sz w:val="16"/>
              </w:rPr>
              <w:t>01</w:t>
            </w:r>
          </w:p>
        </w:tc>
        <w:tc>
          <w:tcPr>
            <w:tcW w:w="1984" w:type="dxa"/>
            <w:vAlign w:val="center"/>
          </w:tcPr>
          <w:p w14:paraId="4EFAC12C" w14:textId="77777777" w:rsidR="003E2A64" w:rsidRDefault="003E2A64" w:rsidP="00F0239C">
            <w:pPr>
              <w:jc w:val="center"/>
            </w:pPr>
            <w:r>
              <w:rPr>
                <w:rFonts w:ascii="Arial" w:hAnsi="Arial"/>
                <w:sz w:val="16"/>
              </w:rPr>
              <w:t>18.03.2025</w:t>
            </w:r>
          </w:p>
        </w:tc>
        <w:tc>
          <w:tcPr>
            <w:tcW w:w="1984" w:type="dxa"/>
            <w:vAlign w:val="center"/>
          </w:tcPr>
          <w:p w14:paraId="04D19D83" w14:textId="77777777" w:rsidR="003E2A64" w:rsidRDefault="003E2A64" w:rsidP="00F0239C">
            <w:pPr>
              <w:jc w:val="center"/>
            </w:pPr>
            <w:r>
              <w:rPr>
                <w:rFonts w:ascii="Arial" w:hAnsi="Arial"/>
                <w:sz w:val="16"/>
              </w:rPr>
              <w:t>Radan Alexandru</w:t>
            </w:r>
          </w:p>
        </w:tc>
        <w:tc>
          <w:tcPr>
            <w:tcW w:w="1984" w:type="dxa"/>
            <w:vAlign w:val="center"/>
          </w:tcPr>
          <w:p w14:paraId="78946CF9" w14:textId="77777777" w:rsidR="003E2A64" w:rsidRDefault="003E2A64" w:rsidP="00F0239C">
            <w:pPr>
              <w:jc w:val="center"/>
            </w:pPr>
            <w:r>
              <w:rPr>
                <w:rFonts w:ascii="Arial" w:hAnsi="Arial"/>
                <w:sz w:val="16"/>
              </w:rPr>
              <w:t>Emitere inițială procedură</w:t>
            </w:r>
          </w:p>
        </w:tc>
        <w:tc>
          <w:tcPr>
            <w:tcW w:w="1984" w:type="dxa"/>
            <w:vAlign w:val="center"/>
          </w:tcPr>
          <w:p w14:paraId="71258A1C" w14:textId="77777777" w:rsidR="003E2A64" w:rsidRDefault="003E2A64" w:rsidP="00F0239C">
            <w:pPr>
              <w:jc w:val="center"/>
            </w:pPr>
            <w:r>
              <w:rPr>
                <w:rFonts w:ascii="Arial" w:hAnsi="Arial"/>
                <w:sz w:val="16"/>
              </w:rPr>
              <w:t>Manta Cristian</w:t>
            </w:r>
          </w:p>
        </w:tc>
      </w:tr>
      <w:tr w:rsidR="00B62548" w14:paraId="09728E98" w14:textId="77777777" w:rsidTr="00F0239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EE8923A" w14:textId="77777777" w:rsidR="00B62548" w:rsidRDefault="00B62548" w:rsidP="00F0239C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02</w:t>
            </w:r>
          </w:p>
        </w:tc>
        <w:tc>
          <w:tcPr>
            <w:tcW w:w="1984" w:type="dxa"/>
            <w:vAlign w:val="center"/>
          </w:tcPr>
          <w:p w14:paraId="3B3EA5C5" w14:textId="77777777" w:rsidR="00B62548" w:rsidRDefault="00B62548" w:rsidP="00F0239C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09.06.2026</w:t>
            </w:r>
          </w:p>
        </w:tc>
        <w:tc>
          <w:tcPr>
            <w:tcW w:w="1984" w:type="dxa"/>
            <w:vAlign w:val="center"/>
          </w:tcPr>
          <w:p w14:paraId="6D6A4337" w14:textId="77777777" w:rsidR="00B62548" w:rsidRDefault="00B62548" w:rsidP="00F0239C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Radan Alexandru</w:t>
            </w:r>
          </w:p>
        </w:tc>
        <w:tc>
          <w:tcPr>
            <w:tcW w:w="1984" w:type="dxa"/>
            <w:vAlign w:val="center"/>
          </w:tcPr>
          <w:p w14:paraId="20A18E37" w14:textId="77777777" w:rsidR="00B62548" w:rsidRPr="00587DEA" w:rsidRDefault="00587DEA" w:rsidP="00F0239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7DEA">
              <w:rPr>
                <w:rFonts w:ascii="Arial" w:hAnsi="Arial" w:cs="Arial"/>
                <w:color w:val="1A1A1A"/>
                <w:sz w:val="16"/>
                <w:szCs w:val="16"/>
              </w:rPr>
              <w:t>Restructurare procedură, adăugare secțiuni Scop / Domeniu / Responsabilități, reformulare conținut</w:t>
            </w:r>
          </w:p>
        </w:tc>
        <w:tc>
          <w:tcPr>
            <w:tcW w:w="1984" w:type="dxa"/>
            <w:vAlign w:val="center"/>
          </w:tcPr>
          <w:p w14:paraId="70D9A9EC" w14:textId="77777777" w:rsidR="00B62548" w:rsidRDefault="00B62548" w:rsidP="00F0239C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Manta Cristian</w:t>
            </w:r>
          </w:p>
          <w:p w14:paraId="6958A9AF" w14:textId="77777777" w:rsidR="00587DEA" w:rsidRDefault="00587DEA" w:rsidP="00F0239C">
            <w:pPr>
              <w:jc w:val="center"/>
              <w:rPr>
                <w:rFonts w:ascii="Arial" w:hAnsi="Arial"/>
                <w:sz w:val="16"/>
              </w:rPr>
            </w:pPr>
          </w:p>
        </w:tc>
      </w:tr>
    </w:tbl>
    <w:p w14:paraId="0AD525E7" w14:textId="77777777" w:rsidR="004F243A" w:rsidRDefault="004F243A" w:rsidP="004F243A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  <w:r w:rsidRPr="004F243A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lastRenderedPageBreak/>
        <w:t xml:space="preserve">6. AM LUAT LA CUNOȘTINȚĂ </w:t>
      </w:r>
    </w:p>
    <w:p w14:paraId="2E1BC9BD" w14:textId="77777777" w:rsidR="004F243A" w:rsidRPr="004F243A" w:rsidRDefault="004F243A" w:rsidP="004F243A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— PL.01</w:t>
      </w:r>
      <w:r w:rsidRPr="004F243A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 xml:space="preserve"> REV.02</w:t>
      </w:r>
    </w:p>
    <w:p w14:paraId="7B1721B0" w14:textId="77777777" w:rsidR="007E117A" w:rsidRDefault="007E117A" w:rsidP="007E117A">
      <w:pPr>
        <w:rPr>
          <w:sz w:val="24"/>
        </w:rPr>
      </w:pPr>
    </w:p>
    <w:p w14:paraId="41744876" w14:textId="77777777" w:rsidR="007E117A" w:rsidRDefault="007E117A" w:rsidP="007E117A">
      <w:pPr>
        <w:rPr>
          <w:sz w:val="24"/>
        </w:rPr>
      </w:pPr>
    </w:p>
    <w:tbl>
      <w:tblPr>
        <w:tblW w:w="7740" w:type="dxa"/>
        <w:tblInd w:w="123" w:type="dxa"/>
        <w:tblLook w:val="04A0" w:firstRow="1" w:lastRow="0" w:firstColumn="1" w:lastColumn="0" w:noHBand="0" w:noVBand="1"/>
      </w:tblPr>
      <w:tblGrid>
        <w:gridCol w:w="2820"/>
        <w:gridCol w:w="2020"/>
        <w:gridCol w:w="960"/>
        <w:gridCol w:w="1940"/>
      </w:tblGrid>
      <w:tr w:rsidR="007E117A" w:rsidRPr="006A15FE" w14:paraId="55583465" w14:textId="77777777" w:rsidTr="00CD03B5">
        <w:trPr>
          <w:trHeight w:val="330"/>
        </w:trPr>
        <w:tc>
          <w:tcPr>
            <w:tcW w:w="2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50CA385" w14:textId="77777777" w:rsidR="007E117A" w:rsidRPr="006A15FE" w:rsidRDefault="007E117A" w:rsidP="00CD03B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  <w:t>Nume</w:t>
            </w:r>
          </w:p>
        </w:tc>
        <w:tc>
          <w:tcPr>
            <w:tcW w:w="202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0E9F82F" w14:textId="77777777" w:rsidR="007E117A" w:rsidRPr="006A15FE" w:rsidRDefault="00B62548" w:rsidP="00CD03B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  <w:t>Func</w:t>
            </w:r>
            <w:r w:rsidR="007E117A" w:rsidRPr="006A15FE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  <w:t>t</w:t>
            </w: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  <w:t>i</w:t>
            </w:r>
            <w:r w:rsidR="007E117A" w:rsidRPr="006A15FE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  <w:t>a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AE31F3B" w14:textId="77777777" w:rsidR="007E117A" w:rsidRPr="006A15FE" w:rsidRDefault="007E117A" w:rsidP="00CD03B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  <w:t>Data</w:t>
            </w:r>
          </w:p>
        </w:tc>
        <w:tc>
          <w:tcPr>
            <w:tcW w:w="19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631F386" w14:textId="77777777" w:rsidR="007E117A" w:rsidRPr="006A15FE" w:rsidRDefault="007E117A" w:rsidP="00CD03B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  <w:t>Semnatura</w:t>
            </w:r>
          </w:p>
        </w:tc>
      </w:tr>
      <w:tr w:rsidR="007E117A" w:rsidRPr="006A15FE" w14:paraId="0EBB418A" w14:textId="77777777" w:rsidTr="00CD03B5">
        <w:trPr>
          <w:trHeight w:val="33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DEE2EE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B48EF2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C7C29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93E4BE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2694464C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CE0FEB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457A78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782E1A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8D737D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1EE9C8AB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599AD1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95092A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8D3D71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7ADFD5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2B49024A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C41D3E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A29430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1BC5E9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8458A1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4807A7D8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E996A5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44EF89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A6526F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B522E0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672D7999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BED359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BEDAEA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E13E30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1BA8F4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2B0E18FD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9EBE12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EE8A10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335344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0E2E2C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440807DF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E174EE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4FB231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73D292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6223E7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21428A77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22BD46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C3CFF0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0D1C29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FDFF93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171B2A77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C6B101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812890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FDF4CE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A54A2B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43213EFE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38DEB7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C4D0E6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8EC6CC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6D3F46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3F612B56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7A5E0D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771961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154D12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3A732C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3A9B7943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C85F9B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087D39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B8CB38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59298B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5D4DFA12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87C8EB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33C772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7745CC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BD4D5F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7C82502D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7F7D1A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EF0BE4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A7DB35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914EA1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31497CF5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4AB873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92CF0D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1DCCD6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48008A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6C5C1B0E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4BA023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4B5673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405DCF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5B947B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3845D07B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86E957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B26ED1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523B50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BA61C6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663B7400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5BD9B8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BC5C49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2D1A55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582977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6E8565B6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DFF91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A20FCE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45192B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E35D77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1AC39DDF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9BDBE6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4FC5DF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66C224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32DFE1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67A99A6B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8C3366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9CC384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059BA3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307949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7DA2D44C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95DDD9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6CCC03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DB646F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8CBE5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66A4B38B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B76C15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BA40DE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5732F5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4A9E38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7E117A" w:rsidRPr="006A15FE" w14:paraId="4D300C56" w14:textId="77777777" w:rsidTr="00CD03B5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88B63C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C3F45D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826216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F9B8B6" w14:textId="77777777" w:rsidR="007E117A" w:rsidRPr="006A15FE" w:rsidRDefault="007E117A" w:rsidP="00CD03B5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</w:tbl>
    <w:p w14:paraId="47562093" w14:textId="77777777" w:rsidR="00FF1016" w:rsidRPr="00835A44" w:rsidRDefault="00FF1016" w:rsidP="00835A44">
      <w:pPr>
        <w:jc w:val="center"/>
      </w:pPr>
    </w:p>
    <w:sectPr w:rsidR="00FF1016" w:rsidRPr="00835A44">
      <w:headerReference w:type="default" r:id="rId17"/>
      <w:pgSz w:w="11906" w:h="16838" w:code="9"/>
      <w:pgMar w:top="2892" w:right="851" w:bottom="2155" w:left="1134" w:header="2835" w:footer="13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1F754" w14:textId="77777777" w:rsidR="00866C18" w:rsidRDefault="00866C18">
      <w:r>
        <w:separator/>
      </w:r>
    </w:p>
  </w:endnote>
  <w:endnote w:type="continuationSeparator" w:id="0">
    <w:p w14:paraId="71559B60" w14:textId="77777777" w:rsidR="00866C18" w:rsidRDefault="00866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053CD" w14:textId="77777777" w:rsidR="00866C18" w:rsidRDefault="00866C18">
      <w:r>
        <w:separator/>
      </w:r>
    </w:p>
  </w:footnote>
  <w:footnote w:type="continuationSeparator" w:id="0">
    <w:p w14:paraId="66E8C58B" w14:textId="77777777" w:rsidR="00866C18" w:rsidRDefault="00866C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5F05C" w14:textId="065B7B50" w:rsidR="00233DF8" w:rsidRDefault="0001026A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D840088" wp14:editId="50AFE11A">
          <wp:simplePos x="0" y="0"/>
          <wp:positionH relativeFrom="column">
            <wp:posOffset>-729615</wp:posOffset>
          </wp:positionH>
          <wp:positionV relativeFrom="paragraph">
            <wp:posOffset>-1809750</wp:posOffset>
          </wp:positionV>
          <wp:extent cx="7562850" cy="10696575"/>
          <wp:effectExtent l="0" t="0" r="0" b="0"/>
          <wp:wrapNone/>
          <wp:docPr id="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ABE"/>
    <w:multiLevelType w:val="hybridMultilevel"/>
    <w:tmpl w:val="3796D200"/>
    <w:lvl w:ilvl="0" w:tplc="3264AA14">
      <w:start w:val="2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5E367D"/>
    <w:multiLevelType w:val="hybridMultilevel"/>
    <w:tmpl w:val="F1062F8E"/>
    <w:lvl w:ilvl="0" w:tplc="92C28CB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D6996"/>
    <w:multiLevelType w:val="hybridMultilevel"/>
    <w:tmpl w:val="07D23C18"/>
    <w:lvl w:ilvl="0" w:tplc="FB4679F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620551"/>
    <w:multiLevelType w:val="hybridMultilevel"/>
    <w:tmpl w:val="A91892FA"/>
    <w:lvl w:ilvl="0" w:tplc="8658548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E6B55"/>
    <w:multiLevelType w:val="multilevel"/>
    <w:tmpl w:val="AE76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42F79"/>
    <w:multiLevelType w:val="hybridMultilevel"/>
    <w:tmpl w:val="563EE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17AB3"/>
    <w:multiLevelType w:val="hybridMultilevel"/>
    <w:tmpl w:val="D86C62B2"/>
    <w:lvl w:ilvl="0" w:tplc="A266C136">
      <w:start w:val="2"/>
      <w:numFmt w:val="bullet"/>
      <w:lvlText w:val="-"/>
      <w:lvlJc w:val="left"/>
      <w:pPr>
        <w:ind w:left="144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CD142D5"/>
    <w:multiLevelType w:val="hybridMultilevel"/>
    <w:tmpl w:val="C1C64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B87BA0"/>
    <w:multiLevelType w:val="hybridMultilevel"/>
    <w:tmpl w:val="F6386480"/>
    <w:lvl w:ilvl="0" w:tplc="91D6476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BE42D0"/>
    <w:multiLevelType w:val="multilevel"/>
    <w:tmpl w:val="B78C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97EE9"/>
    <w:multiLevelType w:val="hybridMultilevel"/>
    <w:tmpl w:val="C040EE4E"/>
    <w:lvl w:ilvl="0" w:tplc="FCC6F83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029019">
    <w:abstractNumId w:val="5"/>
  </w:num>
  <w:num w:numId="2" w16cid:durableId="1143429680">
    <w:abstractNumId w:val="0"/>
  </w:num>
  <w:num w:numId="3" w16cid:durableId="628710379">
    <w:abstractNumId w:val="6"/>
  </w:num>
  <w:num w:numId="4" w16cid:durableId="364791980">
    <w:abstractNumId w:val="10"/>
  </w:num>
  <w:num w:numId="5" w16cid:durableId="642540708">
    <w:abstractNumId w:val="8"/>
  </w:num>
  <w:num w:numId="6" w16cid:durableId="1189832687">
    <w:abstractNumId w:val="7"/>
  </w:num>
  <w:num w:numId="7" w16cid:durableId="265698275">
    <w:abstractNumId w:val="2"/>
  </w:num>
  <w:num w:numId="8" w16cid:durableId="974025481">
    <w:abstractNumId w:val="9"/>
  </w:num>
  <w:num w:numId="9" w16cid:durableId="2056350937">
    <w:abstractNumId w:val="4"/>
  </w:num>
  <w:num w:numId="10" w16cid:durableId="464349773">
    <w:abstractNumId w:val="3"/>
  </w:num>
  <w:num w:numId="11" w16cid:durableId="1465932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5B"/>
    <w:rsid w:val="0001026A"/>
    <w:rsid w:val="0001473B"/>
    <w:rsid w:val="000205A2"/>
    <w:rsid w:val="00034908"/>
    <w:rsid w:val="000363B4"/>
    <w:rsid w:val="00056E4F"/>
    <w:rsid w:val="000776E0"/>
    <w:rsid w:val="0008735B"/>
    <w:rsid w:val="000C09B1"/>
    <w:rsid w:val="000E0A6D"/>
    <w:rsid w:val="000F3E2E"/>
    <w:rsid w:val="001020E2"/>
    <w:rsid w:val="001034CE"/>
    <w:rsid w:val="00190BBB"/>
    <w:rsid w:val="001D373C"/>
    <w:rsid w:val="001E5F49"/>
    <w:rsid w:val="00204665"/>
    <w:rsid w:val="00220A75"/>
    <w:rsid w:val="0022403F"/>
    <w:rsid w:val="00233DF8"/>
    <w:rsid w:val="0023478F"/>
    <w:rsid w:val="002636C2"/>
    <w:rsid w:val="002B7D2B"/>
    <w:rsid w:val="002D189F"/>
    <w:rsid w:val="002F7D3C"/>
    <w:rsid w:val="00311450"/>
    <w:rsid w:val="00371078"/>
    <w:rsid w:val="003817CD"/>
    <w:rsid w:val="003926E5"/>
    <w:rsid w:val="003B2298"/>
    <w:rsid w:val="003B5A7F"/>
    <w:rsid w:val="003E2A64"/>
    <w:rsid w:val="00402333"/>
    <w:rsid w:val="00402ACC"/>
    <w:rsid w:val="00433EE7"/>
    <w:rsid w:val="00447FAE"/>
    <w:rsid w:val="0049795A"/>
    <w:rsid w:val="004C16E7"/>
    <w:rsid w:val="004E79D0"/>
    <w:rsid w:val="004F243A"/>
    <w:rsid w:val="0050165C"/>
    <w:rsid w:val="0052313C"/>
    <w:rsid w:val="005356B6"/>
    <w:rsid w:val="00535F22"/>
    <w:rsid w:val="005557F0"/>
    <w:rsid w:val="00575E81"/>
    <w:rsid w:val="0058321D"/>
    <w:rsid w:val="00587DEA"/>
    <w:rsid w:val="005D0CA6"/>
    <w:rsid w:val="005E22D5"/>
    <w:rsid w:val="0060622A"/>
    <w:rsid w:val="0064231F"/>
    <w:rsid w:val="00662EAE"/>
    <w:rsid w:val="00663C84"/>
    <w:rsid w:val="00672C4B"/>
    <w:rsid w:val="00687D39"/>
    <w:rsid w:val="00691A73"/>
    <w:rsid w:val="006B6EF9"/>
    <w:rsid w:val="006E0C0E"/>
    <w:rsid w:val="00726FE2"/>
    <w:rsid w:val="00746D20"/>
    <w:rsid w:val="00754A95"/>
    <w:rsid w:val="007A2B88"/>
    <w:rsid w:val="007E117A"/>
    <w:rsid w:val="007F61E3"/>
    <w:rsid w:val="00806546"/>
    <w:rsid w:val="00807044"/>
    <w:rsid w:val="00811D28"/>
    <w:rsid w:val="00835A44"/>
    <w:rsid w:val="00850A5E"/>
    <w:rsid w:val="00852C2F"/>
    <w:rsid w:val="00866C18"/>
    <w:rsid w:val="00870FB1"/>
    <w:rsid w:val="008A397B"/>
    <w:rsid w:val="008A4915"/>
    <w:rsid w:val="008B08C0"/>
    <w:rsid w:val="008E250D"/>
    <w:rsid w:val="008F0883"/>
    <w:rsid w:val="008F6E4C"/>
    <w:rsid w:val="00957108"/>
    <w:rsid w:val="00957C4C"/>
    <w:rsid w:val="00976FB7"/>
    <w:rsid w:val="009A5561"/>
    <w:rsid w:val="009F0AC2"/>
    <w:rsid w:val="00A515DF"/>
    <w:rsid w:val="00A545B0"/>
    <w:rsid w:val="00A55E69"/>
    <w:rsid w:val="00A56EA0"/>
    <w:rsid w:val="00AA22EB"/>
    <w:rsid w:val="00AD1123"/>
    <w:rsid w:val="00AE1ADC"/>
    <w:rsid w:val="00AE4211"/>
    <w:rsid w:val="00B13C8B"/>
    <w:rsid w:val="00B31005"/>
    <w:rsid w:val="00B53F26"/>
    <w:rsid w:val="00B5445A"/>
    <w:rsid w:val="00B578E6"/>
    <w:rsid w:val="00B62548"/>
    <w:rsid w:val="00B63E76"/>
    <w:rsid w:val="00B80B67"/>
    <w:rsid w:val="00B928E3"/>
    <w:rsid w:val="00BC759A"/>
    <w:rsid w:val="00BE1DA9"/>
    <w:rsid w:val="00BE4F16"/>
    <w:rsid w:val="00BF1311"/>
    <w:rsid w:val="00C007A1"/>
    <w:rsid w:val="00C227D7"/>
    <w:rsid w:val="00C32ACE"/>
    <w:rsid w:val="00C33CB4"/>
    <w:rsid w:val="00C41DB9"/>
    <w:rsid w:val="00C55E30"/>
    <w:rsid w:val="00C65077"/>
    <w:rsid w:val="00C93309"/>
    <w:rsid w:val="00CA2D05"/>
    <w:rsid w:val="00CA2F7B"/>
    <w:rsid w:val="00CC7A51"/>
    <w:rsid w:val="00CD03B5"/>
    <w:rsid w:val="00CE5483"/>
    <w:rsid w:val="00CE674B"/>
    <w:rsid w:val="00D512F9"/>
    <w:rsid w:val="00D74DB0"/>
    <w:rsid w:val="00D75857"/>
    <w:rsid w:val="00DC511F"/>
    <w:rsid w:val="00DD75CF"/>
    <w:rsid w:val="00E30088"/>
    <w:rsid w:val="00EB06CD"/>
    <w:rsid w:val="00EC251A"/>
    <w:rsid w:val="00EF0778"/>
    <w:rsid w:val="00F0239C"/>
    <w:rsid w:val="00F17199"/>
    <w:rsid w:val="00F4436F"/>
    <w:rsid w:val="00F90A02"/>
    <w:rsid w:val="00F96B4C"/>
    <w:rsid w:val="00FA09B7"/>
    <w:rsid w:val="00FA753D"/>
    <w:rsid w:val="00FD1CD5"/>
    <w:rsid w:val="00FF1016"/>
    <w:rsid w:val="00FF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C52398"/>
  <w15:chartTrackingRefBased/>
  <w15:docId w15:val="{F8E12C32-A140-409C-858E-D3AF6C42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/>
      <w:szCs w:val="24"/>
      <w:lang w:val="de-DE" w:eastAsia="de-D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34"/>
    <w:qFormat/>
    <w:rsid w:val="003B5A7F"/>
    <w:pPr>
      <w:ind w:left="720"/>
    </w:pPr>
  </w:style>
  <w:style w:type="paragraph" w:styleId="NormalWeb">
    <w:name w:val="Normal (Web)"/>
    <w:basedOn w:val="Normal"/>
    <w:uiPriority w:val="99"/>
    <w:unhideWhenUsed/>
    <w:rsid w:val="00957C4C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paragraph" w:styleId="BalloonText">
    <w:name w:val="Balloon Text"/>
    <w:basedOn w:val="Normal"/>
    <w:link w:val="BalloonTextChar"/>
    <w:rsid w:val="00687D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87D39"/>
    <w:rPr>
      <w:rFonts w:ascii="Segoe UI" w:hAnsi="Segoe UI" w:cs="Segoe UI"/>
      <w:sz w:val="18"/>
      <w:szCs w:val="18"/>
      <w:lang w:val="de-DE" w:eastAsia="de-DE"/>
    </w:rPr>
  </w:style>
  <w:style w:type="character" w:styleId="Strong">
    <w:name w:val="Strong"/>
    <w:uiPriority w:val="22"/>
    <w:qFormat/>
    <w:rsid w:val="00C007A1"/>
    <w:rPr>
      <w:b/>
      <w:bCs/>
    </w:rPr>
  </w:style>
  <w:style w:type="paragraph" w:customStyle="1" w:styleId="font-claude-response-body">
    <w:name w:val="font-claude-response-body"/>
    <w:basedOn w:val="Normal"/>
    <w:rsid w:val="00C007A1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6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0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7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823</Words>
  <Characters>4697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</vt:vector>
  </TitlesOfParts>
  <Company>.</Company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dc:title>
  <dc:subject/>
  <dc:creator>Kopp</dc:creator>
  <cp:keywords/>
  <dc:description/>
  <cp:lastModifiedBy>Alex Radan</cp:lastModifiedBy>
  <cp:revision>2</cp:revision>
  <cp:lastPrinted>2026-05-14T10:30:00Z</cp:lastPrinted>
  <dcterms:created xsi:type="dcterms:W3CDTF">2026-06-09T09:02:00Z</dcterms:created>
  <dcterms:modified xsi:type="dcterms:W3CDTF">2026-06-09T09:02:00Z</dcterms:modified>
</cp:coreProperties>
</file>