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896FF" w14:textId="77777777" w:rsidR="00DB5045" w:rsidRDefault="00F73CBB" w:rsidP="00DB5045">
      <w:r>
        <w:t>PL.11,REV 01</w:t>
      </w:r>
      <w:r w:rsidR="00DB5045">
        <w:t xml:space="preserve"> / </w:t>
      </w:r>
      <w:r>
        <w:t>11.06.2026</w:t>
      </w:r>
    </w:p>
    <w:p w14:paraId="52859272" w14:textId="77777777" w:rsidR="00DB5045" w:rsidRPr="00DB5045" w:rsidRDefault="00DB5045" w:rsidP="00DB5045"/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8"/>
        <w:gridCol w:w="1644"/>
        <w:gridCol w:w="1654"/>
        <w:gridCol w:w="1663"/>
        <w:gridCol w:w="1661"/>
      </w:tblGrid>
      <w:tr w:rsidR="00326DF6" w14:paraId="1F72EEBB" w14:textId="77777777" w:rsidTr="00F73CB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500923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6622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B68DE" w14:textId="77777777" w:rsidR="00326DF6" w:rsidRDefault="00F73CBB" w:rsidP="00446EDF">
            <w:pPr>
              <w:jc w:val="center"/>
            </w:pPr>
            <w:r>
              <w:rPr>
                <w:rFonts w:ascii="Calibri" w:hAnsi="Calibri"/>
                <w:b/>
                <w:color w:val="0066AA"/>
                <w:sz w:val="24"/>
              </w:rPr>
              <w:t>EVALUAREA SI DEZVOLTAREA PERSONALULUI DE DEPOZIT</w:t>
            </w:r>
          </w:p>
        </w:tc>
      </w:tr>
      <w:tr w:rsidR="00F73CBB" w14:paraId="572F8B50" w14:textId="77777777" w:rsidTr="00F73CB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3D4CDC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BA4DFE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4EDA58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1B5057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5E282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</w:tr>
      <w:tr w:rsidR="00F73CBB" w14:paraId="3B16AB23" w14:textId="77777777" w:rsidTr="00F73CB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006017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sz w:val="16"/>
              </w:rPr>
              <w:t>11.06.2026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733F00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sz w:val="16"/>
              </w:rPr>
              <w:t>PL.11 / REV.01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44CB60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3AFCB1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FCCB78" w14:textId="77777777" w:rsidR="00F73CBB" w:rsidRDefault="00F73CBB" w:rsidP="00446EDF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</w:tr>
    </w:tbl>
    <w:p w14:paraId="6FB030CF" w14:textId="77777777" w:rsidR="00326DF6" w:rsidRDefault="00326DF6" w:rsidP="00A73470">
      <w:pPr>
        <w:spacing w:before="100" w:beforeAutospacing="1" w:after="100" w:afterAutospacing="1"/>
        <w:rPr>
          <w:b/>
          <w:sz w:val="36"/>
          <w:szCs w:val="36"/>
        </w:rPr>
      </w:pPr>
    </w:p>
    <w:p w14:paraId="554D5FE5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1464C736" w14:textId="77777777" w:rsidR="00F73CBB" w:rsidRPr="00F73CBB" w:rsidRDefault="00F73CBB" w:rsidP="00F73CBB">
      <w:pPr>
        <w:spacing w:after="120"/>
        <w:rPr>
          <w:rFonts w:ascii="Arial" w:hAnsi="Arial" w:cs="Arial"/>
          <w:sz w:val="22"/>
          <w:szCs w:val="22"/>
          <w:lang w:val="en-GB" w:eastAsia="en-GB"/>
        </w:rPr>
      </w:pPr>
      <w:r w:rsidRPr="00F73CBB">
        <w:rPr>
          <w:rFonts w:ascii="Arial" w:hAnsi="Arial" w:cs="Arial"/>
          <w:sz w:val="22"/>
          <w:szCs w:val="22"/>
          <w:lang w:val="en-GB" w:eastAsia="en-GB"/>
        </w:rPr>
        <w:t>Prezenta procedură stabilește cadrul unitar de evaluare a activității profesionale și de progresie internă a personalului operațional din depozit, cu scopul de a asigura un proces de dezvoltare transparent, obiectiv și corelat cu nevoile operaționale.</w:t>
      </w:r>
    </w:p>
    <w:p w14:paraId="793B0F1F" w14:textId="77777777" w:rsidR="00E568AF" w:rsidRPr="00E568AF" w:rsidRDefault="00E568AF" w:rsidP="00E568AF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1A1A1A"/>
          <w:szCs w:val="20"/>
          <w:lang w:val="en-GB" w:eastAsia="en-GB"/>
        </w:rPr>
        <w:t>.</w:t>
      </w:r>
    </w:p>
    <w:p w14:paraId="69C0146A" w14:textId="77777777" w:rsidR="00E568AF" w:rsidRPr="00E568AF" w:rsidRDefault="00E568AF" w:rsidP="00E568AF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08DC25F7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00A92716" w14:textId="77777777" w:rsidR="00F73CBB" w:rsidRPr="00F73CBB" w:rsidRDefault="00F73CBB" w:rsidP="00F73CBB">
      <w:pPr>
        <w:spacing w:after="120"/>
        <w:rPr>
          <w:rFonts w:ascii="Arial" w:hAnsi="Arial" w:cs="Arial"/>
          <w:sz w:val="22"/>
          <w:szCs w:val="22"/>
          <w:lang w:val="en-GB" w:eastAsia="en-GB"/>
        </w:rPr>
      </w:pPr>
      <w:r w:rsidRPr="00F73CBB">
        <w:rPr>
          <w:rFonts w:ascii="Arial" w:hAnsi="Arial" w:cs="Arial"/>
          <w:sz w:val="22"/>
          <w:szCs w:val="22"/>
          <w:lang w:val="en-GB" w:eastAsia="en-GB"/>
        </w:rPr>
        <w:t>Procedura se aplică întregului personal operațional al depozitului ITC Logistic Timișoara. Nivelele descrise în prezenta procedură reprezintă o clasificare internă de competență și nu modifică funcția din contractul individual de muncă.</w:t>
      </w:r>
    </w:p>
    <w:p w14:paraId="744D2CDD" w14:textId="77777777" w:rsidR="00E568AF" w:rsidRPr="00E568AF" w:rsidRDefault="00E568AF" w:rsidP="00E568AF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4FBF0B21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6520"/>
      </w:tblGrid>
      <w:tr w:rsidR="00E568AF" w:rsidRPr="00E568AF" w14:paraId="14E0E1CA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1AC521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098283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</w:p>
        </w:tc>
      </w:tr>
      <w:tr w:rsidR="00E568AF" w:rsidRPr="00E568AF" w14:paraId="0CB898AE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2C226" w14:textId="77777777" w:rsidR="00E568AF" w:rsidRPr="00E568AF" w:rsidRDefault="00F73CBB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EF563" w14:textId="77777777" w:rsidR="00E568AF" w:rsidRPr="00E568AF" w:rsidRDefault="00F73CBB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>
              <w:t>Planifică și efectuează evaluările personalului operațional, completează fișa de evaluare, comunică rezultatul angajatului, aprobă promovările în nivel, asigură arhivarea fișelor de evaluare semnate și actualizează prezenta procedură</w:t>
            </w:r>
          </w:p>
        </w:tc>
      </w:tr>
      <w:tr w:rsidR="00E568AF" w:rsidRPr="00E568AF" w14:paraId="1BB6BE56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C60A27" w14:textId="77777777" w:rsidR="00E568AF" w:rsidRPr="00E568AF" w:rsidRDefault="00F73CBB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>
              <w:t>Angajatul evaluat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8043D2" w14:textId="77777777" w:rsidR="00E568AF" w:rsidRPr="00F73CBB" w:rsidRDefault="00F73CBB" w:rsidP="00E568AF">
            <w:pPr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>
              <w:t>Participă la evaluare, ia la cunoștință rezultatul și obiectivele stabilite și semnează fișa de evaluare.</w:t>
            </w:r>
          </w:p>
        </w:tc>
      </w:tr>
    </w:tbl>
    <w:p w14:paraId="4CB0A40F" w14:textId="77777777" w:rsidR="00E568AF" w:rsidRPr="00E568AF" w:rsidRDefault="00E568AF" w:rsidP="00E568AF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2F92C3D8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2C6FFAA1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5EEEBF10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0824BB15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 xml:space="preserve">4. </w:t>
      </w:r>
      <w:r w:rsidR="00F73CBB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MOD DE LUCRU</w:t>
      </w:r>
    </w:p>
    <w:p w14:paraId="0429C82F" w14:textId="77777777" w:rsidR="00E568AF" w:rsidRPr="00E568AF" w:rsidRDefault="00E568AF" w:rsidP="00E568AF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51F1655A" w14:textId="77777777" w:rsidR="00E568AF" w:rsidRDefault="00E568AF" w:rsidP="00E568AF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4.1  </w:t>
      </w:r>
      <w:r w:rsidR="00F73CBB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Nivele interne de competen</w:t>
      </w:r>
      <w:r w:rsidR="00F73CBB"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ță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300"/>
        <w:gridCol w:w="3400"/>
        <w:gridCol w:w="2426"/>
      </w:tblGrid>
      <w:tr w:rsidR="00F73CBB" w:rsidRPr="00F73CBB" w14:paraId="7B99431C" w14:textId="77777777" w:rsidTr="00273B9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A02F7" w14:textId="77777777" w:rsidR="00F73CBB" w:rsidRPr="000F5546" w:rsidRDefault="00F73CBB" w:rsidP="00F73CBB">
            <w:pPr>
              <w:spacing w:after="40"/>
              <w:jc w:val="center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Nivel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8C55" w14:textId="77777777" w:rsidR="00F73CBB" w:rsidRPr="000F5546" w:rsidRDefault="00F73CBB" w:rsidP="00F73CBB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Denumire internă</w:t>
            </w:r>
          </w:p>
        </w:tc>
        <w:tc>
          <w:tcPr>
            <w:tcW w:w="3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4611B" w14:textId="77777777" w:rsidR="00F73CBB" w:rsidRPr="000F5546" w:rsidRDefault="00F73CBB" w:rsidP="00F73CBB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Descriere</w:t>
            </w:r>
          </w:p>
        </w:tc>
        <w:tc>
          <w:tcPr>
            <w:tcW w:w="24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E4CE9" w14:textId="77777777" w:rsidR="00F73CBB" w:rsidRPr="000F5546" w:rsidRDefault="00F73CBB" w:rsidP="00F73CBB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Condiții de încadrare / avansare</w:t>
            </w:r>
          </w:p>
        </w:tc>
      </w:tr>
      <w:tr w:rsidR="00F73CBB" w:rsidRPr="00F73CBB" w14:paraId="277F84E2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0796A" w14:textId="77777777" w:rsidR="00F73CBB" w:rsidRPr="00F73CBB" w:rsidRDefault="00F73CBB" w:rsidP="00F73CBB">
            <w:pPr>
              <w:spacing w:after="40"/>
              <w:jc w:val="center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N1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EB53F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Operator Entry</w:t>
            </w:r>
          </w:p>
        </w:tc>
        <w:tc>
          <w:tcPr>
            <w:tcW w:w="3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BEE47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Toți angajații noi, indiferent de experiența anterioară. Lucrează cu transpaletul electric; efectuează descărcări/încărcări sub supraveghere.</w:t>
            </w:r>
          </w:p>
        </w:tc>
        <w:tc>
          <w:tcPr>
            <w:tcW w:w="24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10311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Încadrare la angajare. Evaluare de confirmare la 3 luni.</w:t>
            </w:r>
          </w:p>
        </w:tc>
      </w:tr>
      <w:tr w:rsidR="00F73CBB" w:rsidRPr="00F73CBB" w14:paraId="3CDB12E2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9A68B" w14:textId="77777777" w:rsidR="00F73CBB" w:rsidRPr="00F73CBB" w:rsidRDefault="00F73CBB" w:rsidP="00F73CBB">
            <w:pPr>
              <w:spacing w:after="40"/>
              <w:jc w:val="center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N2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178A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Operator Junior</w:t>
            </w:r>
          </w:p>
        </w:tc>
        <w:tc>
          <w:tcPr>
            <w:tcW w:w="3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EB1F8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Lucrează independent pe activitățile de bază. Cunoaște fluxurile depozitului și instrucțiunile de lucru aplicabile.</w:t>
            </w:r>
          </w:p>
        </w:tc>
        <w:tc>
          <w:tcPr>
            <w:tcW w:w="24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E50B5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Evaluare pozitivă la N1; criterii de atitudine, calitate și prezență.</w:t>
            </w:r>
          </w:p>
        </w:tc>
      </w:tr>
      <w:tr w:rsidR="00F73CBB" w:rsidRPr="00F73CBB" w14:paraId="3E07DF1F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04DDB" w14:textId="77777777" w:rsidR="00F73CBB" w:rsidRPr="00F73CBB" w:rsidRDefault="00F73CBB" w:rsidP="00F73CBB">
            <w:pPr>
              <w:spacing w:after="40"/>
              <w:jc w:val="center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N3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797A9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Operator Senior</w:t>
            </w:r>
          </w:p>
        </w:tc>
        <w:tc>
          <w:tcPr>
            <w:tcW w:w="3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204B6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Operează toate utilajele, inclusiv reachtruck, pe toate zonele depozitului.</w:t>
            </w:r>
          </w:p>
        </w:tc>
        <w:tc>
          <w:tcPr>
            <w:tcW w:w="24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B9D8C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Stăpânirea reachtruck-ului și deținerea autorizației ISCIR (condiție obligatorie).</w:t>
            </w:r>
          </w:p>
        </w:tc>
      </w:tr>
      <w:tr w:rsidR="00F73CBB" w:rsidRPr="00F73CBB" w14:paraId="13B77ED1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78B3E" w14:textId="77777777" w:rsidR="00F73CBB" w:rsidRPr="00F73CBB" w:rsidRDefault="00F73CBB" w:rsidP="00F73CBB">
            <w:pPr>
              <w:spacing w:after="40"/>
              <w:jc w:val="center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N4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5A156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Operator Senior Coordonator</w:t>
            </w:r>
          </w:p>
        </w:tc>
        <w:tc>
          <w:tcPr>
            <w:tcW w:w="3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B5BF4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Operator Senior care demonstrează abilități de comunicare și organizare; poate suplini Team Leader-ul la nevoie. Pot exista mai multe persoane de nivel N4 pe tură.</w:t>
            </w:r>
          </w:p>
        </w:tc>
        <w:tc>
          <w:tcPr>
            <w:tcW w:w="24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34EEC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Evaluare pozitivă pe criteriile suplimentare de comunicare și organizare; avansarea nu este automată.</w:t>
            </w:r>
          </w:p>
        </w:tc>
      </w:tr>
      <w:tr w:rsidR="00F73CBB" w:rsidRPr="00F73CBB" w14:paraId="4238097B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8CB8E" w14:textId="77777777" w:rsidR="00F73CBB" w:rsidRPr="00F73CBB" w:rsidRDefault="00F73CBB" w:rsidP="00F73CBB">
            <w:pPr>
              <w:spacing w:after="40"/>
              <w:jc w:val="center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N5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5BFD4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Team Leader</w:t>
            </w:r>
          </w:p>
        </w:tc>
        <w:tc>
          <w:tcPr>
            <w:tcW w:w="3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D1F87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Coordonarea permanentă a turei: organizarea activității, documente, recepții, expedieri, raportare. Participă fizic la activitate când este necesar.</w:t>
            </w:r>
          </w:p>
        </w:tc>
        <w:tc>
          <w:tcPr>
            <w:tcW w:w="24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58A2" w14:textId="77777777" w:rsidR="00F73CBB" w:rsidRPr="00F73CBB" w:rsidRDefault="00F73CBB" w:rsidP="00F73CBB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F73CBB">
              <w:rPr>
                <w:rFonts w:ascii="Arial" w:hAnsi="Arial" w:cs="Arial"/>
                <w:sz w:val="22"/>
                <w:szCs w:val="22"/>
                <w:lang w:val="en-GB" w:eastAsia="en-GB"/>
              </w:rPr>
              <w:t>Numire de către Warehouse Manager, pe baza evaluărilor și a nevoilor operaționale.</w:t>
            </w:r>
          </w:p>
        </w:tc>
      </w:tr>
    </w:tbl>
    <w:p w14:paraId="7AD08A39" w14:textId="77777777" w:rsidR="00E568AF" w:rsidRPr="00E568AF" w:rsidRDefault="00E568AF" w:rsidP="00E568AF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2D53A50B" w14:textId="77777777" w:rsidR="00273B93" w:rsidRDefault="00273B93" w:rsidP="00E568AF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7CEF660B" w14:textId="77777777" w:rsidR="00E568AF" w:rsidRDefault="00E568AF" w:rsidP="00E568AF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lastRenderedPageBreak/>
        <w:t xml:space="preserve">4.2  </w:t>
      </w:r>
      <w:r w:rsidR="00F73CBB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Tipuri de evaluare si periodicitate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273B93" w:rsidRPr="00273B93" w14:paraId="2E09360E" w14:textId="77777777" w:rsidTr="00273B9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AA60A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Tip evaluare</w:t>
            </w:r>
          </w:p>
        </w:tc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092CC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Periodicitate</w:t>
            </w:r>
          </w:p>
        </w:tc>
        <w:tc>
          <w:tcPr>
            <w:tcW w:w="38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C4254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Scop</w:t>
            </w:r>
          </w:p>
        </w:tc>
      </w:tr>
      <w:tr w:rsidR="00273B93" w:rsidRPr="00273B93" w14:paraId="6E23886E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B9100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Confirmare</w:t>
            </w:r>
          </w:p>
        </w:tc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685A3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La 3 luni de la angajare</w:t>
            </w:r>
          </w:p>
        </w:tc>
        <w:tc>
          <w:tcPr>
            <w:tcW w:w="38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1B9DA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Confirmarea pe post a angajaților noi (N1).</w:t>
            </w:r>
          </w:p>
        </w:tc>
      </w:tr>
      <w:tr w:rsidR="00273B93" w:rsidRPr="00273B93" w14:paraId="650BE0EB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5D28E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b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sz w:val="22"/>
                <w:szCs w:val="22"/>
              </w:rPr>
              <w:t>Anuală</w:t>
            </w:r>
          </w:p>
        </w:tc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B6F51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>
              <w:rPr>
                <w:rFonts w:ascii="Arial" w:hAnsi="Arial" w:cs="Arial"/>
                <w:sz w:val="22"/>
                <w:szCs w:val="22"/>
                <w:lang w:val="en-GB" w:eastAsia="en-GB"/>
              </w:rPr>
              <w:t>Annual de la ultima evaluare</w:t>
            </w:r>
          </w:p>
        </w:tc>
        <w:tc>
          <w:tcPr>
            <w:tcW w:w="38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7F8C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</w:rPr>
              <w:t>Bilanțul activității din ultimul an. Poate avea ca rezultat confirmarea pe nivelul curent sau, dacă sunt îndeplinite condițiile, promovarea la nivelul următor.</w:t>
            </w:r>
          </w:p>
        </w:tc>
      </w:tr>
    </w:tbl>
    <w:p w14:paraId="13C08704" w14:textId="77777777" w:rsidR="00E568AF" w:rsidRPr="00E568AF" w:rsidRDefault="00E568AF" w:rsidP="00E568AF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5C0870A7" w14:textId="77777777" w:rsidR="00E568AF" w:rsidRPr="00E568AF" w:rsidRDefault="00E568AF" w:rsidP="00E568AF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</w:t>
      </w:r>
      <w:r w:rsidR="00273B93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3 Criterii de evaluare</w:t>
      </w:r>
    </w:p>
    <w:p w14:paraId="4AD6AC74" w14:textId="77777777" w:rsidR="00273B93" w:rsidRPr="00273B93" w:rsidRDefault="00273B93" w:rsidP="00273B93">
      <w:pPr>
        <w:spacing w:after="120"/>
        <w:rPr>
          <w:rFonts w:ascii="Arial" w:hAnsi="Arial" w:cs="Arial"/>
          <w:sz w:val="22"/>
          <w:szCs w:val="22"/>
          <w:lang w:val="en-GB" w:eastAsia="en-GB"/>
        </w:rPr>
      </w:pPr>
      <w:r w:rsidRPr="00273B93">
        <w:rPr>
          <w:rFonts w:ascii="Arial" w:hAnsi="Arial" w:cs="Arial"/>
          <w:sz w:val="22"/>
          <w:szCs w:val="22"/>
          <w:lang w:val="en-GB" w:eastAsia="en-GB"/>
        </w:rPr>
        <w:t>Fiecare criteriu se punctează pe o scară de la 1 (nesatisfăcător) la 5 (excelent). Criteriile aplicabile depind de nivelul curent al angajatului, respectiv de nivelul vizat în cazul evaluărilor de avansare.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0"/>
        <w:gridCol w:w="2226"/>
      </w:tblGrid>
      <w:tr w:rsidR="00273B93" w:rsidRPr="00273B93" w14:paraId="373E6378" w14:textId="77777777" w:rsidTr="00273B9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2CCA9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Criteriu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2462A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Descriere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A79C5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Se aplică pentru</w:t>
            </w:r>
          </w:p>
        </w:tc>
      </w:tr>
      <w:tr w:rsidR="00273B93" w:rsidRPr="00273B93" w14:paraId="037BE884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AB175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Prezență și punctualitate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6BE8D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Respectarea programului de lucru și a rotației de schimb.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91A8A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Toate nivelele</w:t>
            </w:r>
          </w:p>
        </w:tc>
      </w:tr>
      <w:tr w:rsidR="00273B93" w:rsidRPr="00273B93" w14:paraId="655A8D01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3D543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Respectarea procedurilor și SSM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945DB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Aplicarea instrucțiunilor de lucru și a regulilor de securitate și sănătate în muncă.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A637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Toate nivelele</w:t>
            </w:r>
          </w:p>
        </w:tc>
      </w:tr>
      <w:tr w:rsidR="00273B93" w:rsidRPr="00273B93" w14:paraId="22898B8A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5779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Calitatea muncii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89D52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Erori, daune asupra mărfii sau utilajelor, acuratețea operațiunilor de scanare.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7F688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Toate nivelele</w:t>
            </w:r>
          </w:p>
        </w:tc>
      </w:tr>
      <w:tr w:rsidR="00273B93" w:rsidRPr="00273B93" w14:paraId="163CFDDB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AE63B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Productivitate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F28A5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Ritmul de lucru și volumul realizat raportat la activitatea turei.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71929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Toate nivelele</w:t>
            </w:r>
          </w:p>
        </w:tc>
      </w:tr>
      <w:tr w:rsidR="00273B93" w:rsidRPr="00273B93" w14:paraId="412C6770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38ABB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Atitudine și lucru în echipă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E0F6A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Colaborarea cu colegii, disponibilitatea, conduita.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20310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Toate nivelele</w:t>
            </w:r>
          </w:p>
        </w:tc>
      </w:tr>
      <w:tr w:rsidR="00273B93" w:rsidRPr="00273B93" w14:paraId="42BCD7A0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907C1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Operare reachtruck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B6FAD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Siguranța și precizia operării la înălțime.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7FD4B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Nivel N3 și peste</w:t>
            </w:r>
          </w:p>
        </w:tc>
      </w:tr>
      <w:tr w:rsidR="00273B93" w:rsidRPr="00273B93" w14:paraId="4A23EF67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8E380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Comunicare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C7F31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Comunicarea cu echipa, cu coordonatorul și cu reprezentanții clientului.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83E89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Nivel N4 și peste</w:t>
            </w:r>
          </w:p>
        </w:tc>
      </w:tr>
      <w:tr w:rsidR="00273B93" w:rsidRPr="00273B93" w14:paraId="2FF7F7A3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40FF8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Organizare și coordonare</w:t>
            </w:r>
          </w:p>
        </w:tc>
        <w:tc>
          <w:tcPr>
            <w:tcW w:w="4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576DC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Prioritizarea activităților; capacitatea de a suplini Team Leader-ul.</w:t>
            </w:r>
          </w:p>
        </w:tc>
        <w:tc>
          <w:tcPr>
            <w:tcW w:w="22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DA0A0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Nivel N4 și peste</w:t>
            </w:r>
          </w:p>
        </w:tc>
      </w:tr>
    </w:tbl>
    <w:p w14:paraId="56E3F610" w14:textId="77777777" w:rsidR="00273B93" w:rsidRPr="00273B93" w:rsidRDefault="00273B93" w:rsidP="00273B93">
      <w:pPr>
        <w:spacing w:after="120"/>
        <w:rPr>
          <w:rFonts w:ascii="Arial" w:hAnsi="Arial" w:cs="Arial"/>
          <w:sz w:val="22"/>
          <w:szCs w:val="22"/>
          <w:lang w:val="en-GB" w:eastAsia="en-GB"/>
        </w:rPr>
      </w:pPr>
    </w:p>
    <w:p w14:paraId="0263B974" w14:textId="77777777" w:rsidR="00273B93" w:rsidRPr="00273B93" w:rsidRDefault="00273B93" w:rsidP="00273B93">
      <w:pPr>
        <w:spacing w:before="240" w:after="140"/>
        <w:outlineLvl w:val="1"/>
        <w:rPr>
          <w:rFonts w:ascii="Arial" w:hAnsi="Arial" w:cs="Arial"/>
          <w:b/>
          <w:bCs/>
          <w:color w:val="007A3D"/>
          <w:sz w:val="23"/>
          <w:szCs w:val="23"/>
          <w:lang w:val="en-GB" w:eastAsia="en-GB"/>
        </w:rPr>
      </w:pPr>
      <w:r>
        <w:rPr>
          <w:rFonts w:ascii="Arial" w:hAnsi="Arial" w:cs="Arial"/>
          <w:b/>
          <w:bCs/>
          <w:color w:val="007A3D"/>
          <w:sz w:val="23"/>
          <w:szCs w:val="23"/>
          <w:lang w:val="en-GB" w:eastAsia="en-GB"/>
        </w:rPr>
        <w:t>4.4</w:t>
      </w:r>
      <w:r w:rsidRPr="00273B93">
        <w:rPr>
          <w:rFonts w:ascii="Arial" w:hAnsi="Arial" w:cs="Arial"/>
          <w:b/>
          <w:bCs/>
          <w:color w:val="007A3D"/>
          <w:sz w:val="23"/>
          <w:szCs w:val="23"/>
          <w:lang w:val="en-GB" w:eastAsia="en-GB"/>
        </w:rPr>
        <w:t xml:space="preserve"> Punctaj și interpretarea rezultatelor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273B93" w:rsidRPr="00273B93" w14:paraId="41871A17" w14:textId="77777777" w:rsidTr="00273B9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E515C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Punctaj mediu</w:t>
            </w:r>
          </w:p>
        </w:tc>
        <w:tc>
          <w:tcPr>
            <w:tcW w:w="60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007A3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4156E" w14:textId="77777777" w:rsidR="00273B93" w:rsidRPr="000F5546" w:rsidRDefault="00273B93" w:rsidP="00273B93">
            <w:pPr>
              <w:spacing w:after="40"/>
              <w:rPr>
                <w:rFonts w:ascii="Arial" w:hAnsi="Arial" w:cs="Arial"/>
                <w:color w:val="FFFFFF"/>
                <w:sz w:val="22"/>
                <w:szCs w:val="22"/>
                <w:lang w:val="en-GB" w:eastAsia="en-GB"/>
              </w:rPr>
            </w:pPr>
            <w:r w:rsidRPr="000F5546">
              <w:rPr>
                <w:rFonts w:ascii="Arial" w:hAnsi="Arial" w:cs="Arial"/>
                <w:b/>
                <w:bCs/>
                <w:color w:val="FFFFFF"/>
                <w:sz w:val="22"/>
                <w:szCs w:val="22"/>
                <w:lang w:val="en-GB" w:eastAsia="en-GB"/>
              </w:rPr>
              <w:t>Rezultat</w:t>
            </w:r>
          </w:p>
        </w:tc>
      </w:tr>
      <w:tr w:rsidR="00273B93" w:rsidRPr="00273B93" w14:paraId="038B990B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0CB61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≥ 4,00 (niciun criteriu sub 3)</w:t>
            </w:r>
          </w:p>
        </w:tc>
        <w:tc>
          <w:tcPr>
            <w:tcW w:w="60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73F12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Eligibil pentru promovare la nivelul următor, cu respectarea condițiilor specifice nivelului (ex. autorizația ISCIR pentru N3).</w:t>
            </w:r>
          </w:p>
        </w:tc>
      </w:tr>
      <w:tr w:rsidR="00273B93" w:rsidRPr="00273B93" w14:paraId="47E1CB20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AE615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3,00 – 3,99</w:t>
            </w:r>
          </w:p>
        </w:tc>
        <w:tc>
          <w:tcPr>
            <w:tcW w:w="60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9781E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Confirmat pe nivelul curent.</w:t>
            </w:r>
          </w:p>
        </w:tc>
      </w:tr>
      <w:tr w:rsidR="00273B93" w:rsidRPr="00273B93" w14:paraId="11CC5182" w14:textId="77777777" w:rsidTr="000F554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A5541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b/>
                <w:bCs/>
                <w:sz w:val="22"/>
                <w:szCs w:val="22"/>
                <w:lang w:val="en-GB" w:eastAsia="en-GB"/>
              </w:rPr>
              <w:t>&lt; 3,00</w:t>
            </w:r>
          </w:p>
        </w:tc>
        <w:tc>
          <w:tcPr>
            <w:tcW w:w="6026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57528" w14:textId="77777777" w:rsidR="00273B93" w:rsidRPr="00273B93" w:rsidRDefault="00273B93" w:rsidP="00273B93">
            <w:pPr>
              <w:spacing w:after="40"/>
              <w:rPr>
                <w:rFonts w:ascii="Arial" w:hAnsi="Arial" w:cs="Arial"/>
                <w:sz w:val="22"/>
                <w:szCs w:val="22"/>
                <w:lang w:val="en-GB" w:eastAsia="en-GB"/>
              </w:rPr>
            </w:pPr>
            <w:r w:rsidRPr="00273B93">
              <w:rPr>
                <w:rFonts w:ascii="Arial" w:hAnsi="Arial" w:cs="Arial"/>
                <w:sz w:val="22"/>
                <w:szCs w:val="22"/>
                <w:lang w:val="en-GB" w:eastAsia="en-GB"/>
              </w:rPr>
              <w:t>Plan de îmbunătățire cu obiective concrete; reevaluare după 3 luni.</w:t>
            </w:r>
          </w:p>
        </w:tc>
      </w:tr>
    </w:tbl>
    <w:p w14:paraId="665F90C3" w14:textId="77777777" w:rsidR="00273B93" w:rsidRPr="00273B93" w:rsidRDefault="00273B93" w:rsidP="00273B93">
      <w:pPr>
        <w:spacing w:after="120"/>
        <w:rPr>
          <w:rFonts w:ascii="Arial" w:hAnsi="Arial" w:cs="Arial"/>
          <w:sz w:val="22"/>
          <w:szCs w:val="22"/>
          <w:lang w:val="en-GB" w:eastAsia="en-GB"/>
        </w:rPr>
      </w:pPr>
    </w:p>
    <w:p w14:paraId="7B416CF1" w14:textId="77777777" w:rsidR="00273B93" w:rsidRPr="00273B93" w:rsidRDefault="00273B93" w:rsidP="00273B93">
      <w:pPr>
        <w:spacing w:after="120"/>
        <w:rPr>
          <w:rFonts w:ascii="Arial" w:hAnsi="Arial" w:cs="Arial"/>
          <w:sz w:val="22"/>
          <w:szCs w:val="22"/>
          <w:lang w:val="en-GB" w:eastAsia="en-GB"/>
        </w:rPr>
      </w:pPr>
      <w:r w:rsidRPr="00273B93">
        <w:rPr>
          <w:rFonts w:ascii="Arial" w:hAnsi="Arial" w:cs="Arial"/>
          <w:sz w:val="22"/>
          <w:szCs w:val="22"/>
          <w:lang w:val="en-GB" w:eastAsia="en-GB"/>
        </w:rPr>
        <w:t>Promovarea la nivelul N3 este condiționată suplimentar de deținerea autorizației ISCIR pentru stivuitorist; în lipsa acesteia, rezultatul evaluării nu poate fi „Promovat”, indiferent de punctaj.</w:t>
      </w:r>
    </w:p>
    <w:p w14:paraId="17FD4D2B" w14:textId="77777777" w:rsidR="00E568AF" w:rsidRPr="00E568AF" w:rsidRDefault="00E568AF" w:rsidP="00E568AF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</w:t>
      </w:r>
      <w:r w:rsidR="00273B93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.5</w:t>
      </w: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 </w:t>
      </w:r>
      <w:r w:rsidR="00273B93" w:rsidRPr="00273B93">
        <w:rPr>
          <w:rFonts w:ascii="Arial" w:hAnsi="Arial" w:cs="Arial"/>
          <w:b/>
          <w:color w:val="007A3D"/>
          <w:sz w:val="22"/>
          <w:szCs w:val="22"/>
        </w:rPr>
        <w:t>Desfășurarea și înregistrarea evaluării</w:t>
      </w:r>
    </w:p>
    <w:p w14:paraId="6B862896" w14:textId="77777777" w:rsidR="00273B93" w:rsidRPr="00273B93" w:rsidRDefault="00273B93" w:rsidP="00273B93">
      <w:pPr>
        <w:numPr>
          <w:ilvl w:val="0"/>
          <w:numId w:val="13"/>
        </w:numPr>
        <w:spacing w:after="60"/>
        <w:rPr>
          <w:rFonts w:ascii="Arial" w:hAnsi="Arial" w:cs="Arial"/>
          <w:sz w:val="22"/>
          <w:szCs w:val="22"/>
          <w:lang w:val="en-GB" w:eastAsia="en-GB"/>
        </w:rPr>
      </w:pPr>
      <w:r w:rsidRPr="00273B93">
        <w:rPr>
          <w:rFonts w:ascii="Arial" w:hAnsi="Arial" w:cs="Arial"/>
          <w:sz w:val="22"/>
          <w:szCs w:val="22"/>
          <w:lang w:val="en-GB" w:eastAsia="en-GB"/>
        </w:rPr>
        <w:t>Evaluatorul completează fișa de evaluare în aplicația internă, punctând fiecare criteriu aplicabil.</w:t>
      </w:r>
    </w:p>
    <w:p w14:paraId="14CFE4A7" w14:textId="77777777" w:rsidR="00273B93" w:rsidRPr="00273B93" w:rsidRDefault="00273B93" w:rsidP="00273B93">
      <w:pPr>
        <w:numPr>
          <w:ilvl w:val="0"/>
          <w:numId w:val="13"/>
        </w:numPr>
        <w:spacing w:after="60"/>
        <w:rPr>
          <w:rFonts w:ascii="Arial" w:hAnsi="Arial" w:cs="Arial"/>
          <w:sz w:val="22"/>
          <w:szCs w:val="22"/>
          <w:lang w:val="en-GB" w:eastAsia="en-GB"/>
        </w:rPr>
      </w:pPr>
      <w:r w:rsidRPr="00273B93">
        <w:rPr>
          <w:rFonts w:ascii="Arial" w:hAnsi="Arial" w:cs="Arial"/>
          <w:sz w:val="22"/>
          <w:szCs w:val="22"/>
          <w:lang w:val="en-GB" w:eastAsia="en-GB"/>
        </w:rPr>
        <w:t>Rezultatul se discută cu angajatul într-o întâlnire individuală; se stabilesc obiective până la următoarea evaluare.</w:t>
      </w:r>
    </w:p>
    <w:p w14:paraId="06838C59" w14:textId="77777777" w:rsidR="00A73470" w:rsidRDefault="00273B93" w:rsidP="00A73470">
      <w:pPr>
        <w:numPr>
          <w:ilvl w:val="0"/>
          <w:numId w:val="13"/>
        </w:numPr>
        <w:spacing w:after="60"/>
        <w:rPr>
          <w:rFonts w:ascii="Arial" w:hAnsi="Arial" w:cs="Arial"/>
          <w:sz w:val="22"/>
          <w:szCs w:val="22"/>
          <w:lang w:val="en-GB" w:eastAsia="en-GB"/>
        </w:rPr>
      </w:pPr>
      <w:r w:rsidRPr="00273B93">
        <w:rPr>
          <w:rFonts w:ascii="Arial" w:hAnsi="Arial" w:cs="Arial"/>
          <w:sz w:val="22"/>
          <w:szCs w:val="22"/>
          <w:lang w:val="en-GB" w:eastAsia="en-GB"/>
        </w:rPr>
        <w:t>Fișa de evaluare se tipărește și se semnează de către evaluator și angajat; exemplarul semnat se arhivează la dosarul intern al angajatului.</w:t>
      </w:r>
    </w:p>
    <w:p w14:paraId="7FABF637" w14:textId="77777777" w:rsidR="00273B93" w:rsidRDefault="00273B93" w:rsidP="00273B93">
      <w:pPr>
        <w:spacing w:after="60"/>
        <w:rPr>
          <w:rFonts w:ascii="Arial" w:hAnsi="Arial" w:cs="Arial"/>
          <w:sz w:val="22"/>
          <w:szCs w:val="22"/>
          <w:lang w:val="en-GB" w:eastAsia="en-GB"/>
        </w:rPr>
      </w:pPr>
    </w:p>
    <w:p w14:paraId="03118B8E" w14:textId="77777777" w:rsidR="00273B93" w:rsidRDefault="00273B93" w:rsidP="00273B93">
      <w:pPr>
        <w:spacing w:before="200" w:after="80"/>
        <w:rPr>
          <w:rFonts w:ascii="Arial" w:hAnsi="Arial" w:cs="Arial"/>
          <w:b/>
          <w:color w:val="007A3D"/>
          <w:sz w:val="22"/>
          <w:szCs w:val="22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</w:t>
      </w:r>
      <w:r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.6</w:t>
      </w: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 </w:t>
      </w:r>
      <w:r>
        <w:rPr>
          <w:rFonts w:ascii="Arial" w:hAnsi="Arial" w:cs="Arial"/>
          <w:b/>
          <w:color w:val="007A3D"/>
          <w:sz w:val="22"/>
          <w:szCs w:val="22"/>
        </w:rPr>
        <w:t>Promovarea</w:t>
      </w:r>
    </w:p>
    <w:p w14:paraId="53236588" w14:textId="77777777" w:rsidR="00273B93" w:rsidRPr="00273B93" w:rsidRDefault="00273B93" w:rsidP="00273B93">
      <w:pPr>
        <w:spacing w:after="120"/>
        <w:rPr>
          <w:rFonts w:ascii="Arial" w:hAnsi="Arial" w:cs="Arial"/>
          <w:sz w:val="22"/>
          <w:szCs w:val="22"/>
          <w:lang w:val="en-GB" w:eastAsia="en-GB"/>
        </w:rPr>
      </w:pPr>
      <w:r w:rsidRPr="00273B93">
        <w:rPr>
          <w:rFonts w:ascii="Arial" w:hAnsi="Arial" w:cs="Arial"/>
          <w:sz w:val="22"/>
          <w:szCs w:val="22"/>
          <w:lang w:val="en-GB" w:eastAsia="en-GB"/>
        </w:rPr>
        <w:t>Promovarea în nivel se aprobă de către Warehouse Manager pe baza rezultatului evaluării și a nevoilor operaționale. Eventualele modificări salariale asociate se realizează conform legislației muncii, prin act adițional la contractul individual de muncă, gestionat de departamentul de resurse umane.</w:t>
      </w:r>
    </w:p>
    <w:p w14:paraId="0FFAECED" w14:textId="77777777" w:rsidR="00273B93" w:rsidRPr="00E568AF" w:rsidRDefault="00273B93" w:rsidP="00273B93">
      <w:pPr>
        <w:spacing w:before="200" w:after="80"/>
        <w:rPr>
          <w:rFonts w:ascii="Arial" w:hAnsi="Arial" w:cs="Arial"/>
          <w:szCs w:val="20"/>
          <w:lang w:val="en-GB" w:eastAsia="en-GB"/>
        </w:rPr>
      </w:pPr>
    </w:p>
    <w:p w14:paraId="285FF466" w14:textId="77777777" w:rsidR="00273B93" w:rsidRPr="00273B93" w:rsidRDefault="00273B93" w:rsidP="00273B93">
      <w:pPr>
        <w:spacing w:after="60"/>
        <w:rPr>
          <w:rFonts w:ascii="Arial" w:hAnsi="Arial" w:cs="Arial"/>
          <w:sz w:val="22"/>
          <w:szCs w:val="22"/>
          <w:lang w:val="en-GB" w:eastAsia="en-GB"/>
        </w:rPr>
      </w:pPr>
    </w:p>
    <w:p w14:paraId="042FBEA8" w14:textId="77777777" w:rsidR="00A73470" w:rsidRDefault="00A73470" w:rsidP="00A73470"/>
    <w:p w14:paraId="36B1DF17" w14:textId="77777777" w:rsidR="00A73470" w:rsidRDefault="00A73470" w:rsidP="00A73470"/>
    <w:p w14:paraId="60C847B3" w14:textId="77777777" w:rsidR="00A73470" w:rsidRDefault="00A73470" w:rsidP="00A73470"/>
    <w:p w14:paraId="7E738FC4" w14:textId="77777777" w:rsidR="00A73470" w:rsidRDefault="00A73470" w:rsidP="00A73470"/>
    <w:p w14:paraId="325F4811" w14:textId="77777777" w:rsidR="00326DF6" w:rsidRDefault="00E568AF" w:rsidP="00326DF6">
      <w:r>
        <w:rPr>
          <w:rFonts w:ascii="Arial" w:hAnsi="Arial"/>
          <w:b/>
          <w:color w:val="006633"/>
        </w:rPr>
        <w:t xml:space="preserve">5. </w:t>
      </w:r>
      <w:r w:rsidR="00326DF6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3"/>
        <w:gridCol w:w="1982"/>
        <w:gridCol w:w="1982"/>
      </w:tblGrid>
      <w:tr w:rsidR="00326DF6" w14:paraId="295541FF" w14:textId="77777777" w:rsidTr="00446ED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0C5C8361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5428D37D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3D46458A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4BE6A4E3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6A506590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326DF6" w14:paraId="20AD34C5" w14:textId="77777777" w:rsidTr="00446ED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46D190B4" w14:textId="77777777" w:rsidR="00326DF6" w:rsidRDefault="00E568AF" w:rsidP="00446EDF">
            <w:pPr>
              <w:jc w:val="center"/>
            </w:pPr>
            <w:r>
              <w:rPr>
                <w:rFonts w:ascii="Arial" w:hAnsi="Arial"/>
                <w:sz w:val="16"/>
              </w:rPr>
              <w:t>0</w:t>
            </w:r>
            <w:r w:rsidR="00326DF6">
              <w:rPr>
                <w:rFonts w:ascii="Arial" w:hAnsi="Arial"/>
                <w:sz w:val="16"/>
              </w:rPr>
              <w:t>1</w:t>
            </w:r>
          </w:p>
        </w:tc>
        <w:tc>
          <w:tcPr>
            <w:tcW w:w="1984" w:type="dxa"/>
            <w:vAlign w:val="center"/>
          </w:tcPr>
          <w:p w14:paraId="70A924A7" w14:textId="77777777" w:rsidR="00326DF6" w:rsidRDefault="00273B93" w:rsidP="00446EDF">
            <w:pPr>
              <w:jc w:val="center"/>
            </w:pPr>
            <w:r>
              <w:rPr>
                <w:rFonts w:ascii="Arial" w:hAnsi="Arial"/>
                <w:sz w:val="16"/>
              </w:rPr>
              <w:t>11.06.2026</w:t>
            </w:r>
          </w:p>
        </w:tc>
        <w:tc>
          <w:tcPr>
            <w:tcW w:w="1984" w:type="dxa"/>
            <w:vAlign w:val="center"/>
          </w:tcPr>
          <w:p w14:paraId="23EFFDA6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48E2A132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sz w:val="16"/>
              </w:rPr>
              <w:t>Emitere inițială procedură</w:t>
            </w:r>
          </w:p>
        </w:tc>
        <w:tc>
          <w:tcPr>
            <w:tcW w:w="1984" w:type="dxa"/>
            <w:vAlign w:val="center"/>
          </w:tcPr>
          <w:p w14:paraId="394ED77A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</w:tbl>
    <w:p w14:paraId="2FCE2E0D" w14:textId="77777777" w:rsidR="00A73470" w:rsidRDefault="00A73470" w:rsidP="00A73470"/>
    <w:p w14:paraId="13C98350" w14:textId="77777777" w:rsidR="00A73470" w:rsidRDefault="00A73470" w:rsidP="00A73470"/>
    <w:p w14:paraId="34BF5EB1" w14:textId="77777777" w:rsidR="00A73470" w:rsidRDefault="00A73470" w:rsidP="00A73470"/>
    <w:p w14:paraId="2CA082D8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 xml:space="preserve">6. AM LUAT LA CUNOȘTINȚĂ </w:t>
      </w:r>
    </w:p>
    <w:p w14:paraId="24C86A71" w14:textId="77777777" w:rsidR="00E568AF" w:rsidRPr="00E568AF" w:rsidRDefault="00273B93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— PL.11</w:t>
      </w:r>
      <w:r w:rsidR="00E568AF"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 xml:space="preserve"> REV.0</w:t>
      </w:r>
      <w:r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</w:t>
      </w:r>
    </w:p>
    <w:p w14:paraId="37A83FF3" w14:textId="77777777" w:rsidR="00A73470" w:rsidRDefault="00A73470" w:rsidP="00A73470">
      <w:pPr>
        <w:rPr>
          <w:sz w:val="24"/>
        </w:rPr>
      </w:pPr>
    </w:p>
    <w:p w14:paraId="4CAA3162" w14:textId="77777777" w:rsidR="00A73470" w:rsidRDefault="00A73470" w:rsidP="00A73470">
      <w:pPr>
        <w:rPr>
          <w:sz w:val="24"/>
        </w:rPr>
      </w:pPr>
    </w:p>
    <w:p w14:paraId="383549DA" w14:textId="77777777" w:rsidR="00A73470" w:rsidRDefault="00A73470" w:rsidP="00A73470">
      <w:pPr>
        <w:rPr>
          <w:sz w:val="24"/>
        </w:rPr>
      </w:pPr>
    </w:p>
    <w:tbl>
      <w:tblPr>
        <w:tblW w:w="7740" w:type="dxa"/>
        <w:tblInd w:w="123" w:type="dxa"/>
        <w:tblLook w:val="04A0" w:firstRow="1" w:lastRow="0" w:firstColumn="1" w:lastColumn="0" w:noHBand="0" w:noVBand="1"/>
      </w:tblPr>
      <w:tblGrid>
        <w:gridCol w:w="2820"/>
        <w:gridCol w:w="2020"/>
        <w:gridCol w:w="960"/>
        <w:gridCol w:w="1940"/>
      </w:tblGrid>
      <w:tr w:rsidR="00A73470" w:rsidRPr="006A15FE" w14:paraId="6F307939" w14:textId="77777777" w:rsidTr="002122C1">
        <w:trPr>
          <w:trHeight w:val="330"/>
        </w:trPr>
        <w:tc>
          <w:tcPr>
            <w:tcW w:w="2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F5F1472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Nume</w:t>
            </w:r>
          </w:p>
        </w:tc>
        <w:tc>
          <w:tcPr>
            <w:tcW w:w="20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DA05AF7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Funcita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BCE91D0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Data</w:t>
            </w:r>
          </w:p>
        </w:tc>
        <w:tc>
          <w:tcPr>
            <w:tcW w:w="19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EBCE1D5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Semnatura</w:t>
            </w:r>
          </w:p>
        </w:tc>
      </w:tr>
      <w:tr w:rsidR="00A73470" w:rsidRPr="006A15FE" w14:paraId="3D9EFD7C" w14:textId="77777777" w:rsidTr="002122C1">
        <w:trPr>
          <w:trHeight w:val="330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A77F8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D4801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43AE1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7B05E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FAE2AF0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6F543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FE977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05E07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80F11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DE6336D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B237B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B1145E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B436A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A1FFF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93EBC95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4F9E2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73624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8D763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FDCA1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8FE1F54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D56D0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C3A72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EFD98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782A5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7488FF9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04D44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50D30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BBA91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52245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378B39F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C7F4A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02C45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3478C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0B604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9379945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8FA6F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05212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D5C3B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C10DB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015F955A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FFAE9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DA2F2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50940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4BEA1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6B8B9860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F144E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EC6BD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F2F9D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669C6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EE4C2A2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617D1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0953B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DE7F2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C1FBC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0A45514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0B835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B9725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63A0F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22C9C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C1BC0C7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609C0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4FC35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05BCE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2D54D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5F6F15F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BF468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0126F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3FE87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C5A27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789E082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96953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E63DC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DE133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93860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806DEF9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76C1E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9F8A8E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73BF5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80534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33B2A388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A4C1A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A73E7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158BD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A395B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0A48C943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38786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6F61F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0DAE5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E75F8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EF4C494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5DD58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D63D4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F938A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FEA45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03C8558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26231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1D854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8E866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EC6EB4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367B94D9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D43B2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EF7F7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F91E8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15842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FA0436F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0A2A0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6FAA57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AB4B3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E70FCD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2FC2F11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47BAD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D68DF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10EC6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49598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6D4C9AD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A65A4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2D52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17EDD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0C458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66850B5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49C61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405A4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D5644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7436D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</w:tbl>
    <w:p w14:paraId="1AED2CF6" w14:textId="77777777" w:rsidR="00FF1016" w:rsidRPr="00A73470" w:rsidRDefault="00FF1016" w:rsidP="00A73470"/>
    <w:sectPr w:rsidR="00FF1016" w:rsidRPr="00A73470">
      <w:headerReference w:type="default" r:id="rId7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62913" w14:textId="77777777" w:rsidR="00BA30D4" w:rsidRDefault="00BA30D4">
      <w:r>
        <w:separator/>
      </w:r>
    </w:p>
  </w:endnote>
  <w:endnote w:type="continuationSeparator" w:id="0">
    <w:p w14:paraId="61314192" w14:textId="77777777" w:rsidR="00BA30D4" w:rsidRDefault="00BA30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27D6B" w14:textId="77777777" w:rsidR="00BA30D4" w:rsidRDefault="00BA30D4">
      <w:r>
        <w:separator/>
      </w:r>
    </w:p>
  </w:footnote>
  <w:footnote w:type="continuationSeparator" w:id="0">
    <w:p w14:paraId="31D9A5DA" w14:textId="77777777" w:rsidR="00BA30D4" w:rsidRDefault="00BA30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079EA" w14:textId="4F397B6A" w:rsidR="00233DF8" w:rsidRDefault="009A0467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A636C0E" wp14:editId="7B282C54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80B63F6"/>
    <w:multiLevelType w:val="multilevel"/>
    <w:tmpl w:val="35C4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03ACC"/>
    <w:multiLevelType w:val="multilevel"/>
    <w:tmpl w:val="DAE2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D142D5"/>
    <w:multiLevelType w:val="hybridMultilevel"/>
    <w:tmpl w:val="C1C64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D70459"/>
    <w:multiLevelType w:val="multilevel"/>
    <w:tmpl w:val="ED44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B25670"/>
    <w:multiLevelType w:val="hybridMultilevel"/>
    <w:tmpl w:val="9E8C0D9C"/>
    <w:lvl w:ilvl="0" w:tplc="5A9EDCB0">
      <w:start w:val="1"/>
      <w:numFmt w:val="bullet"/>
      <w:lvlText w:val="•"/>
      <w:lvlJc w:val="left"/>
      <w:pPr>
        <w:ind w:left="540" w:hanging="270"/>
      </w:pPr>
    </w:lvl>
    <w:lvl w:ilvl="1" w:tplc="DE7838AE">
      <w:numFmt w:val="decimal"/>
      <w:lvlText w:val=""/>
      <w:lvlJc w:val="left"/>
      <w:rPr>
        <w:rFonts w:cs="Times New Roman"/>
      </w:rPr>
    </w:lvl>
    <w:lvl w:ilvl="2" w:tplc="DF264834">
      <w:numFmt w:val="decimal"/>
      <w:lvlText w:val=""/>
      <w:lvlJc w:val="left"/>
      <w:rPr>
        <w:rFonts w:cs="Times New Roman"/>
      </w:rPr>
    </w:lvl>
    <w:lvl w:ilvl="3" w:tplc="89BC8574">
      <w:numFmt w:val="decimal"/>
      <w:lvlText w:val=""/>
      <w:lvlJc w:val="left"/>
      <w:rPr>
        <w:rFonts w:cs="Times New Roman"/>
      </w:rPr>
    </w:lvl>
    <w:lvl w:ilvl="4" w:tplc="35BA90F2">
      <w:numFmt w:val="decimal"/>
      <w:lvlText w:val=""/>
      <w:lvlJc w:val="left"/>
      <w:rPr>
        <w:rFonts w:cs="Times New Roman"/>
      </w:rPr>
    </w:lvl>
    <w:lvl w:ilvl="5" w:tplc="1B2A73E6">
      <w:numFmt w:val="decimal"/>
      <w:lvlText w:val=""/>
      <w:lvlJc w:val="left"/>
      <w:rPr>
        <w:rFonts w:cs="Times New Roman"/>
      </w:rPr>
    </w:lvl>
    <w:lvl w:ilvl="6" w:tplc="B9B26E9C">
      <w:numFmt w:val="decimal"/>
      <w:lvlText w:val=""/>
      <w:lvlJc w:val="left"/>
      <w:rPr>
        <w:rFonts w:cs="Times New Roman"/>
      </w:rPr>
    </w:lvl>
    <w:lvl w:ilvl="7" w:tplc="C944DC0A">
      <w:numFmt w:val="decimal"/>
      <w:lvlText w:val=""/>
      <w:lvlJc w:val="left"/>
      <w:rPr>
        <w:rFonts w:cs="Times New Roman"/>
      </w:rPr>
    </w:lvl>
    <w:lvl w:ilvl="8" w:tplc="FE4646D0">
      <w:numFmt w:val="decimal"/>
      <w:lvlText w:val=""/>
      <w:lvlJc w:val="left"/>
      <w:rPr>
        <w:rFonts w:cs="Times New Roman"/>
      </w:rPr>
    </w:lvl>
  </w:abstractNum>
  <w:abstractNum w:abstractNumId="9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92394"/>
    <w:multiLevelType w:val="multilevel"/>
    <w:tmpl w:val="3F52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2774DA"/>
    <w:multiLevelType w:val="multilevel"/>
    <w:tmpl w:val="5406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868764">
    <w:abstractNumId w:val="4"/>
  </w:num>
  <w:num w:numId="2" w16cid:durableId="56559823">
    <w:abstractNumId w:val="0"/>
  </w:num>
  <w:num w:numId="3" w16cid:durableId="415831254">
    <w:abstractNumId w:val="5"/>
  </w:num>
  <w:num w:numId="4" w16cid:durableId="89543263">
    <w:abstractNumId w:val="12"/>
  </w:num>
  <w:num w:numId="5" w16cid:durableId="1103644394">
    <w:abstractNumId w:val="9"/>
  </w:num>
  <w:num w:numId="6" w16cid:durableId="906501792">
    <w:abstractNumId w:val="6"/>
  </w:num>
  <w:num w:numId="7" w16cid:durableId="148055567">
    <w:abstractNumId w:val="2"/>
  </w:num>
  <w:num w:numId="8" w16cid:durableId="946042274">
    <w:abstractNumId w:val="11"/>
  </w:num>
  <w:num w:numId="9" w16cid:durableId="385448660">
    <w:abstractNumId w:val="7"/>
  </w:num>
  <w:num w:numId="10" w16cid:durableId="1767649844">
    <w:abstractNumId w:val="3"/>
  </w:num>
  <w:num w:numId="11" w16cid:durableId="873806118">
    <w:abstractNumId w:val="1"/>
  </w:num>
  <w:num w:numId="12" w16cid:durableId="615603911">
    <w:abstractNumId w:val="10"/>
  </w:num>
  <w:num w:numId="13" w16cid:durableId="1095326962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1473B"/>
    <w:rsid w:val="000205A2"/>
    <w:rsid w:val="00034908"/>
    <w:rsid w:val="000363B4"/>
    <w:rsid w:val="00056E4F"/>
    <w:rsid w:val="000776E0"/>
    <w:rsid w:val="0008735B"/>
    <w:rsid w:val="000C09B1"/>
    <w:rsid w:val="000E0A6D"/>
    <w:rsid w:val="000F3E2E"/>
    <w:rsid w:val="000F5546"/>
    <w:rsid w:val="001020E2"/>
    <w:rsid w:val="001034CE"/>
    <w:rsid w:val="00190BBB"/>
    <w:rsid w:val="001D373C"/>
    <w:rsid w:val="001E5F49"/>
    <w:rsid w:val="00204665"/>
    <w:rsid w:val="002122C1"/>
    <w:rsid w:val="00220A75"/>
    <w:rsid w:val="0022403F"/>
    <w:rsid w:val="00233DF8"/>
    <w:rsid w:val="0023478F"/>
    <w:rsid w:val="002636C2"/>
    <w:rsid w:val="00273B93"/>
    <w:rsid w:val="00276D3B"/>
    <w:rsid w:val="002B7D2B"/>
    <w:rsid w:val="002D189F"/>
    <w:rsid w:val="002F7D3C"/>
    <w:rsid w:val="00326DF6"/>
    <w:rsid w:val="00371078"/>
    <w:rsid w:val="003926E5"/>
    <w:rsid w:val="003B2298"/>
    <w:rsid w:val="003B5A7F"/>
    <w:rsid w:val="00402ACC"/>
    <w:rsid w:val="00433EE7"/>
    <w:rsid w:val="00446EDF"/>
    <w:rsid w:val="00447FAE"/>
    <w:rsid w:val="00460346"/>
    <w:rsid w:val="0049795A"/>
    <w:rsid w:val="004C16E7"/>
    <w:rsid w:val="004E79D0"/>
    <w:rsid w:val="0050165C"/>
    <w:rsid w:val="0052313C"/>
    <w:rsid w:val="005356B6"/>
    <w:rsid w:val="005557F0"/>
    <w:rsid w:val="0058321D"/>
    <w:rsid w:val="005D0CA6"/>
    <w:rsid w:val="005E22D5"/>
    <w:rsid w:val="0060622A"/>
    <w:rsid w:val="0064231F"/>
    <w:rsid w:val="00662EAE"/>
    <w:rsid w:val="00663C84"/>
    <w:rsid w:val="00672C4B"/>
    <w:rsid w:val="00687D39"/>
    <w:rsid w:val="00691A73"/>
    <w:rsid w:val="006B6EF9"/>
    <w:rsid w:val="006E0C0E"/>
    <w:rsid w:val="00726FE2"/>
    <w:rsid w:val="00754A95"/>
    <w:rsid w:val="007E117A"/>
    <w:rsid w:val="007F61E3"/>
    <w:rsid w:val="00806546"/>
    <w:rsid w:val="00807044"/>
    <w:rsid w:val="00811D28"/>
    <w:rsid w:val="00835A44"/>
    <w:rsid w:val="00850A5E"/>
    <w:rsid w:val="00852C2F"/>
    <w:rsid w:val="00870FB1"/>
    <w:rsid w:val="008A397B"/>
    <w:rsid w:val="008A4915"/>
    <w:rsid w:val="008C550B"/>
    <w:rsid w:val="008E250D"/>
    <w:rsid w:val="008F0883"/>
    <w:rsid w:val="008F6E4C"/>
    <w:rsid w:val="00957108"/>
    <w:rsid w:val="00957C4C"/>
    <w:rsid w:val="00976FB7"/>
    <w:rsid w:val="009A0467"/>
    <w:rsid w:val="009A5561"/>
    <w:rsid w:val="009F0AC2"/>
    <w:rsid w:val="00A515DF"/>
    <w:rsid w:val="00A545B0"/>
    <w:rsid w:val="00A55E69"/>
    <w:rsid w:val="00A56EA0"/>
    <w:rsid w:val="00A73470"/>
    <w:rsid w:val="00AA22EB"/>
    <w:rsid w:val="00AD1123"/>
    <w:rsid w:val="00AE1ADC"/>
    <w:rsid w:val="00AE4211"/>
    <w:rsid w:val="00B14448"/>
    <w:rsid w:val="00B31005"/>
    <w:rsid w:val="00B53F26"/>
    <w:rsid w:val="00B5445A"/>
    <w:rsid w:val="00B578E6"/>
    <w:rsid w:val="00B63E76"/>
    <w:rsid w:val="00B80B67"/>
    <w:rsid w:val="00BA30D4"/>
    <w:rsid w:val="00BC759A"/>
    <w:rsid w:val="00BE1DA9"/>
    <w:rsid w:val="00BE4F16"/>
    <w:rsid w:val="00BF1311"/>
    <w:rsid w:val="00C227D7"/>
    <w:rsid w:val="00C32ACE"/>
    <w:rsid w:val="00C33CB4"/>
    <w:rsid w:val="00C41DB9"/>
    <w:rsid w:val="00C65077"/>
    <w:rsid w:val="00C93309"/>
    <w:rsid w:val="00CA2F7B"/>
    <w:rsid w:val="00CC7A51"/>
    <w:rsid w:val="00CD03B5"/>
    <w:rsid w:val="00CE5483"/>
    <w:rsid w:val="00CE674B"/>
    <w:rsid w:val="00D74DB0"/>
    <w:rsid w:val="00DB5045"/>
    <w:rsid w:val="00DC511F"/>
    <w:rsid w:val="00DD75CF"/>
    <w:rsid w:val="00E2277C"/>
    <w:rsid w:val="00E30088"/>
    <w:rsid w:val="00E568AF"/>
    <w:rsid w:val="00EB06CD"/>
    <w:rsid w:val="00EC251A"/>
    <w:rsid w:val="00EF0778"/>
    <w:rsid w:val="00F17199"/>
    <w:rsid w:val="00F4436F"/>
    <w:rsid w:val="00F73CBB"/>
    <w:rsid w:val="00F90A02"/>
    <w:rsid w:val="00F96B4C"/>
    <w:rsid w:val="00FA09B7"/>
    <w:rsid w:val="00FA753D"/>
    <w:rsid w:val="00FD1CD5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FFFB28"/>
  <w15:chartTrackingRefBased/>
  <w15:docId w15:val="{0508D6BE-92B5-4907-9ED3-C4F7BA522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paragraph" w:styleId="Heading2">
    <w:name w:val="heading 2"/>
    <w:basedOn w:val="Normal"/>
    <w:link w:val="Heading2Char"/>
    <w:uiPriority w:val="9"/>
    <w:unhideWhenUsed/>
    <w:qFormat/>
    <w:rsid w:val="00273B93"/>
    <w:pPr>
      <w:spacing w:before="200" w:after="120"/>
      <w:outlineLvl w:val="1"/>
    </w:pPr>
    <w:rPr>
      <w:rFonts w:ascii="Arial" w:hAnsi="Arial" w:cs="Arial"/>
      <w:b/>
      <w:bCs/>
      <w:sz w:val="23"/>
      <w:szCs w:val="23"/>
      <w:lang w:val="en-GB" w:eastAsia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qFormat/>
    <w:rsid w:val="003B5A7F"/>
    <w:pPr>
      <w:ind w:left="720"/>
    </w:pPr>
  </w:style>
  <w:style w:type="paragraph" w:styleId="NormalWeb">
    <w:name w:val="Normal (Web)"/>
    <w:basedOn w:val="Normal"/>
    <w:uiPriority w:val="99"/>
    <w:unhideWhenUsed/>
    <w:rsid w:val="00957C4C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BalloonText">
    <w:name w:val="Balloon Text"/>
    <w:basedOn w:val="Normal"/>
    <w:link w:val="BalloonTextChar"/>
    <w:rsid w:val="00687D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7D39"/>
    <w:rPr>
      <w:rFonts w:ascii="Segoe UI" w:hAnsi="Segoe UI" w:cs="Segoe UI"/>
      <w:sz w:val="18"/>
      <w:szCs w:val="18"/>
      <w:lang w:val="de-DE" w:eastAsia="de-DE"/>
    </w:rPr>
  </w:style>
  <w:style w:type="character" w:styleId="Strong">
    <w:name w:val="Strong"/>
    <w:uiPriority w:val="22"/>
    <w:qFormat/>
    <w:rsid w:val="00A73470"/>
    <w:rPr>
      <w:b/>
      <w:bCs/>
    </w:rPr>
  </w:style>
  <w:style w:type="character" w:customStyle="1" w:styleId="Heading2Char">
    <w:name w:val="Heading 2 Char"/>
    <w:link w:val="Heading2"/>
    <w:uiPriority w:val="9"/>
    <w:rsid w:val="00273B93"/>
    <w:rPr>
      <w:rFonts w:ascii="Arial" w:hAnsi="Arial" w:cs="Arial"/>
      <w:b/>
      <w:bCs/>
      <w:sz w:val="23"/>
      <w:szCs w:val="23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6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907</Words>
  <Characters>5176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2</cp:revision>
  <cp:lastPrinted>2025-09-23T13:17:00Z</cp:lastPrinted>
  <dcterms:created xsi:type="dcterms:W3CDTF">2026-06-11T12:16:00Z</dcterms:created>
  <dcterms:modified xsi:type="dcterms:W3CDTF">2026-06-11T12:16:00Z</dcterms:modified>
</cp:coreProperties>
</file>