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EE5" w:rsidRPr="00890175" w:rsidRDefault="00E92EE5" w:rsidP="00E92EE5">
      <w:pPr>
        <w:pStyle w:val="BodyText"/>
        <w:spacing w:line="360" w:lineRule="auto"/>
        <w:jc w:val="both"/>
        <w:rPr>
          <w:rFonts w:asciiTheme="minorHAnsi" w:hAnsiTheme="minorHAnsi"/>
          <w:sz w:val="26"/>
        </w:rPr>
      </w:pPr>
    </w:p>
    <w:p w:rsidR="00E92EE5" w:rsidRPr="00890175" w:rsidRDefault="00E92EE5" w:rsidP="00E92EE5">
      <w:pPr>
        <w:pStyle w:val="BodyText"/>
        <w:spacing w:line="360" w:lineRule="auto"/>
        <w:jc w:val="both"/>
        <w:rPr>
          <w:rFonts w:asciiTheme="minorHAnsi" w:hAnsiTheme="minorHAnsi"/>
          <w:sz w:val="26"/>
        </w:rPr>
      </w:pPr>
      <w:bookmarkStart w:id="0" w:name="_GoBack"/>
      <w:r w:rsidRPr="00890175">
        <w:rPr>
          <w:rFonts w:asciiTheme="minorHAnsi" w:hAnsiTheme="minorHAnsi"/>
          <w:b/>
          <w:sz w:val="26"/>
        </w:rPr>
        <w:t>ABSTRACT</w:t>
      </w:r>
    </w:p>
    <w:bookmarkEnd w:id="0"/>
    <w:p w:rsidR="00E92EE5" w:rsidRPr="000D48A8" w:rsidRDefault="00E92EE5" w:rsidP="00E92EE5">
      <w:pPr>
        <w:pStyle w:val="BodyText"/>
        <w:spacing w:line="360" w:lineRule="auto"/>
        <w:jc w:val="both"/>
        <w:rPr>
          <w:sz w:val="28"/>
          <w:szCs w:val="28"/>
        </w:rPr>
      </w:pPr>
      <w:r w:rsidRPr="000D48A8">
        <w:rPr>
          <w:sz w:val="28"/>
          <w:szCs w:val="28"/>
        </w:rPr>
        <w:t>With the passage of recent federal legislation, many medical institutions are now responsible for reaching target hospital readmission rates. Chronic diseases account for many hospital readmissions and chronic obstructive pulmonary disease has been recently added to the list of diseases for which the United States government penalizes hospitals incurring excessive readmissions. Though there have been efforts to statistically predict</w:t>
      </w:r>
      <w:r w:rsidRPr="00890175">
        <w:rPr>
          <w:rFonts w:asciiTheme="minorHAnsi" w:hAnsiTheme="minorHAnsi"/>
          <w:sz w:val="26"/>
        </w:rPr>
        <w:t xml:space="preserve"> </w:t>
      </w:r>
      <w:r w:rsidRPr="000D48A8">
        <w:rPr>
          <w:sz w:val="28"/>
          <w:szCs w:val="28"/>
        </w:rPr>
        <w:t>those most in danger of readmission, a few have focused primarily on unstructured clinica</w:t>
      </w:r>
      <w:r w:rsidR="004E1A6D">
        <w:rPr>
          <w:sz w:val="28"/>
          <w:szCs w:val="28"/>
        </w:rPr>
        <w:t xml:space="preserve">l notes.most of the peoples  are affected by chronic diseases ,so we have to overcome the effect of chronic diseases by predicting the readmission in the hospital </w:t>
      </w:r>
    </w:p>
    <w:p w:rsidR="00F83EB7" w:rsidRDefault="00F83EB7"/>
    <w:sectPr w:rsidR="00F83EB7" w:rsidSect="00DF26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DDC" w:rsidRDefault="00811DDC" w:rsidP="000D48A8">
      <w:pPr>
        <w:spacing w:after="0" w:line="240" w:lineRule="auto"/>
      </w:pPr>
      <w:r>
        <w:separator/>
      </w:r>
    </w:p>
  </w:endnote>
  <w:endnote w:type="continuationSeparator" w:id="1">
    <w:p w:rsidR="00811DDC" w:rsidRDefault="00811DDC" w:rsidP="000D48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DDC" w:rsidRDefault="00811DDC" w:rsidP="000D48A8">
      <w:pPr>
        <w:spacing w:after="0" w:line="240" w:lineRule="auto"/>
      </w:pPr>
      <w:r>
        <w:separator/>
      </w:r>
    </w:p>
  </w:footnote>
  <w:footnote w:type="continuationSeparator" w:id="1">
    <w:p w:rsidR="00811DDC" w:rsidRDefault="00811DDC" w:rsidP="000D48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2EE5"/>
    <w:rsid w:val="000D48A8"/>
    <w:rsid w:val="004E1A6D"/>
    <w:rsid w:val="00811DDC"/>
    <w:rsid w:val="00CD7BEA"/>
    <w:rsid w:val="00DF2629"/>
    <w:rsid w:val="00E92EE5"/>
    <w:rsid w:val="00F83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6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2EE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92EE5"/>
    <w:rPr>
      <w:rFonts w:ascii="Times New Roman" w:eastAsia="Times New Roman" w:hAnsi="Times New Roman" w:cs="Times New Roman"/>
      <w:sz w:val="24"/>
      <w:szCs w:val="24"/>
      <w:lang w:bidi="en-US"/>
    </w:rPr>
  </w:style>
  <w:style w:type="paragraph" w:styleId="Header">
    <w:name w:val="header"/>
    <w:basedOn w:val="Normal"/>
    <w:link w:val="HeaderChar"/>
    <w:uiPriority w:val="99"/>
    <w:semiHidden/>
    <w:unhideWhenUsed/>
    <w:rsid w:val="000D48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48A8"/>
  </w:style>
  <w:style w:type="paragraph" w:styleId="Footer">
    <w:name w:val="footer"/>
    <w:basedOn w:val="Normal"/>
    <w:link w:val="FooterChar"/>
    <w:uiPriority w:val="99"/>
    <w:semiHidden/>
    <w:unhideWhenUsed/>
    <w:rsid w:val="000D48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48A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TAMIL  MOBILE</cp:lastModifiedBy>
  <cp:revision>3</cp:revision>
  <dcterms:created xsi:type="dcterms:W3CDTF">2019-03-26T06:04:00Z</dcterms:created>
  <dcterms:modified xsi:type="dcterms:W3CDTF">2019-03-26T06:09:00Z</dcterms:modified>
</cp:coreProperties>
</file>