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</w:rPr>
        <w:sectPr>
          <w:headerReference r:id="rId6" w:type="default"/>
          <w:footerReference r:id="rId7" w:type="default"/>
          <w:pgSz w:h="16840" w:w="11900" w:orient="portrait"/>
          <w:pgMar w:bottom="1021" w:top="2835" w:left="851" w:right="851" w:header="737" w:footer="567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first"/>
      <w:type w:val="nextPage"/>
      <w:pgSz w:h="16840" w:w="11900" w:orient="portrait"/>
      <w:pgMar w:bottom="993" w:top="1418" w:left="851" w:right="851" w:header="737" w:footer="567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Times New Roman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1b2366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b2366"/>
        <w:sz w:val="18"/>
        <w:szCs w:val="18"/>
        <w:u w:val="none"/>
        <w:shd w:fill="auto" w:val="clear"/>
        <w:vertAlign w:val="baseline"/>
        <w:rtl w:val="0"/>
      </w:rPr>
      <w:t xml:space="preserve">The City Tower (TCT) 27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b2366"/>
        <w:sz w:val="18"/>
        <w:szCs w:val="18"/>
        <w:u w:val="none"/>
        <w:shd w:fill="auto" w:val="clear"/>
        <w:vertAlign w:val="superscript"/>
        <w:rtl w:val="0"/>
      </w:rPr>
      <w:t xml:space="preserve">th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1b2366"/>
        <w:sz w:val="18"/>
        <w:szCs w:val="18"/>
        <w:u w:val="none"/>
        <w:shd w:fill="auto" w:val="clear"/>
        <w:vertAlign w:val="baseline"/>
        <w:rtl w:val="0"/>
      </w:rPr>
      <w:t xml:space="preserve"> Floor, Jl.M.H.Thamrin No.81, Jakarta 10310, Indonesia. Phone: +62-21 310 1601, Fax: +62-21 319 34787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</w:t>
    </w:r>
    <w:r w:rsidDel="00000000" w:rsidR="00000000" w:rsidRPr="00000000"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0" cy="0"/>
          <wp:effectExtent b="0" l="0" r="0" t="0"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0" cy="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702000" cy="747600"/>
          <wp:effectExtent b="0" l="0" r="0" t="0"/>
          <wp:docPr id="2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2000" cy="7476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subscript"/>
      </w:rPr>
    </w:pPr>
    <w:r w:rsidDel="00000000" w:rsidR="00000000" w:rsidRPr="00000000">
      <w:rPr>
        <w:rtl w:val="0"/>
      </w:rPr>
    </w:r>
  </w:p>
  <w:bookmarkStart w:colFirst="0" w:colLast="0" w:name="30j0zll" w:id="1"/>
  <w:bookmarkEnd w:id="1"/>
  <w:bookmarkStart w:colFirst="0" w:colLast="0" w:name="1fob9te" w:id="2"/>
  <w:bookmarkEnd w:id="2"/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1b2366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1b2366"/>
        <w:sz w:val="17"/>
        <w:szCs w:val="17"/>
        <w:u w:val="none"/>
        <w:shd w:fill="auto" w:val="clear"/>
        <w:vertAlign w:val="baseline"/>
        <w:rtl w:val="0"/>
      </w:rPr>
      <w:t xml:space="preserve">PT. GESIT PERKASA</w:t>
    </w:r>
  </w:p>
  <w:p w:rsidR="00000000" w:rsidDel="00000000" w:rsidP="00000000" w:rsidRDefault="00000000" w:rsidRPr="00000000" w14:paraId="0000003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right"/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1b2366"/>
        <w:sz w:val="17"/>
        <w:szCs w:val="17"/>
        <w:u w:val="none"/>
        <w:shd w:fill="auto" w:val="clear"/>
        <w:vertAlign w:val="baseline"/>
      </w:rPr>
    </w:pPr>
    <w:r w:rsidDel="00000000" w:rsidR="00000000" w:rsidRPr="00000000">
      <w:rPr>
        <w:rFonts w:ascii="Arial Black" w:cs="Arial Black" w:eastAsia="Arial Black" w:hAnsi="Arial Black"/>
        <w:b w:val="0"/>
        <w:bCs w:val="0"/>
        <w:i w:val="0"/>
        <w:iCs w:val="0"/>
        <w:smallCaps w:val="0"/>
        <w:strike w:val="0"/>
        <w:color w:val="1b2366"/>
        <w:sz w:val="17"/>
        <w:szCs w:val="17"/>
        <w:u w:val="none"/>
        <w:shd w:fill="auto" w:val="clear"/>
        <w:vertAlign w:val="baseline"/>
        <w:rtl w:val="0"/>
      </w:rPr>
      <w:t xml:space="preserve">PT. GESIT PERKASA</w: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center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