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api-requirements-investigation"/>
    <w:p>
      <w:pPr>
        <w:pStyle w:val="Heading1"/>
      </w:pPr>
      <w:r>
        <w:t xml:space="preserve">API Requirements Investigation</w:t>
      </w:r>
    </w:p>
    <w:bookmarkStart w:id="9" w:name="Xe22b64cdd09e9e874d79555b07341c22c4df56d"/>
    <w:p>
      <w:pPr>
        <w:pStyle w:val="Heading2"/>
      </w:pPr>
      <w:r>
        <w:t xml:space="preserve">ISG Notification Center (NC) - Data Catalog (DC) Integration</w:t>
      </w:r>
    </w:p>
    <w:p>
      <w:r>
        <w:pict>
          <v:rect style="width:0;height:1.5pt" o:hralign="center" o:hrstd="t" o:hr="t"/>
        </w:pict>
      </w:r>
    </w:p>
    <w:bookmarkEnd w:id="9"/>
    <w:bookmarkStart w:id="10" w:name="document-overview"/>
    <w:p>
      <w:pPr>
        <w:pStyle w:val="Heading2"/>
      </w:pPr>
      <w:r>
        <w:rPr>
          <w:b/>
          <w:bCs/>
        </w:rPr>
        <w:t xml:space="preserve">Document Overview</w:t>
      </w:r>
    </w:p>
    <w:p>
      <w:pPr>
        <w:pStyle w:val="FirstParagraph"/>
      </w:pPr>
      <w:r>
        <w:t xml:space="preserve">This document provides a comprehensive investigation and documentation of the API requirements for integrating Data Catalog (DC) with ISG Notification Center (NC). The requirements focus on subscription management, user access validation, and automated user onboarding/offboarding processes.</w:t>
      </w:r>
    </w:p>
    <w:p>
      <w:pPr>
        <w:pStyle w:val="BodyText"/>
      </w:pPr>
      <w:r>
        <w:rPr>
          <w:b/>
          <w:bCs/>
        </w:rPr>
        <w:t xml:space="preserve">Date:</w:t>
      </w:r>
      <w:r>
        <w:t xml:space="preserve"> </w:t>
      </w:r>
      <w:r>
        <w:t xml:space="preserve">December 22, 2025</w:t>
      </w:r>
      <w:r>
        <w:br/>
      </w:r>
      <w:r>
        <w:rPr>
          <w:b/>
          <w:bCs/>
        </w:rPr>
        <w:t xml:space="preserve">Prepared By:</w:t>
      </w:r>
      <w:r>
        <w:t xml:space="preserve"> </w:t>
      </w:r>
      <w:r>
        <w:t xml:space="preserve">Investigation Team</w:t>
      </w:r>
      <w:r>
        <w:br/>
      </w:r>
      <w:r>
        <w:rPr>
          <w:b/>
          <w:bCs/>
        </w:rPr>
        <w:t xml:space="preserve">Purpose:</w:t>
      </w:r>
      <w:r>
        <w:t xml:space="preserve"> </w:t>
      </w:r>
      <w:r>
        <w:t xml:space="preserve">API-focused solution for DC and ISG NC integration</w:t>
      </w:r>
    </w:p>
    <w:p>
      <w:r>
        <w:pict>
          <v:rect style="width:0;height:1.5pt" o:hralign="center" o:hrstd="t" o:hr="t"/>
        </w:pict>
      </w:r>
    </w:p>
    <w:bookmarkEnd w:id="10"/>
    <w:bookmarkStart w:id="11" w:name="requirements-summary"/>
    <w:p>
      <w:pPr>
        <w:pStyle w:val="Heading2"/>
      </w:pPr>
      <w:r>
        <w:rPr>
          <w:b/>
          <w:bCs/>
        </w:rPr>
        <w:t xml:space="preserve">Requirements Summary</w:t>
      </w:r>
    </w:p>
    <w:p>
      <w:pPr>
        <w:pStyle w:val="FirstParagraph"/>
      </w:pPr>
      <w:r>
        <w:t xml:space="preserve">As per discussion, the following actions need to be available via API:</w:t>
      </w:r>
    </w:p>
    <w:p>
      <w:pPr>
        <w:pStyle w:val="Compact"/>
        <w:numPr>
          <w:ilvl w:val="0"/>
          <w:numId w:val="1001"/>
        </w:numPr>
      </w:pPr>
      <w:r>
        <w:t xml:space="preserve">Read all the users with their subscriptions (including types, statuses)</w:t>
      </w:r>
    </w:p>
    <w:p>
      <w:pPr>
        <w:pStyle w:val="Compact"/>
        <w:numPr>
          <w:ilvl w:val="0"/>
          <w:numId w:val="1001"/>
        </w:numPr>
      </w:pPr>
      <w:r>
        <w:t xml:space="preserve">Read individual user with their subscriptions</w:t>
      </w:r>
    </w:p>
    <w:p>
      <w:pPr>
        <w:pStyle w:val="Compact"/>
        <w:numPr>
          <w:ilvl w:val="0"/>
          <w:numId w:val="1001"/>
        </w:numPr>
      </w:pPr>
      <w:r>
        <w:t xml:space="preserve">Subscribe individual user, as well as in bulk</w:t>
      </w:r>
    </w:p>
    <w:p>
      <w:pPr>
        <w:pStyle w:val="Compact"/>
        <w:numPr>
          <w:ilvl w:val="0"/>
          <w:numId w:val="1001"/>
        </w:numPr>
      </w:pPr>
      <w:r>
        <w:t xml:space="preserve">Unsubscribe individual user, as well as in bulk</w:t>
      </w:r>
    </w:p>
    <w:p>
      <w:pPr>
        <w:pStyle w:val="Compact"/>
        <w:numPr>
          <w:ilvl w:val="0"/>
          <w:numId w:val="1001"/>
        </w:numPr>
      </w:pPr>
      <w:r>
        <w:t xml:space="preserve">Check user access status in ISG NC system</w:t>
      </w:r>
    </w:p>
    <w:p>
      <w:pPr>
        <w:pStyle w:val="Compact"/>
        <w:numPr>
          <w:ilvl w:val="0"/>
          <w:numId w:val="1001"/>
        </w:numPr>
      </w:pPr>
      <w:r>
        <w:t xml:space="preserve">Automatic access grant on user onboarding (Internal Method)</w:t>
      </w:r>
    </w:p>
    <w:p>
      <w:pPr>
        <w:pStyle w:val="Compact"/>
        <w:numPr>
          <w:ilvl w:val="0"/>
          <w:numId w:val="1001"/>
        </w:numPr>
      </w:pPr>
      <w:r>
        <w:t xml:space="preserve">Automatic access revocation on user offboarding (Internal Method)</w:t>
      </w:r>
    </w:p>
    <w:p>
      <w:r>
        <w:pict>
          <v:rect style="width:0;height:1.5pt" o:hralign="center" o:hrstd="t" o:hr="t"/>
        </w:pict>
      </w:r>
    </w:p>
    <w:bookmarkEnd w:id="11"/>
    <w:bookmarkStart w:id="15" w:name="Xb55368c959d54961b8bffe656c8ee0123ac1dcd"/>
    <w:p>
      <w:pPr>
        <w:pStyle w:val="Heading2"/>
      </w:pPr>
      <w:r>
        <w:rPr>
          <w:b/>
          <w:bCs/>
        </w:rPr>
        <w:t xml:space="preserve">Requirement 1: User Subscription Management</w:t>
      </w:r>
    </w:p>
    <w:bookmarkStart w:id="12" w:name="overview"/>
    <w:p>
      <w:pPr>
        <w:pStyle w:val="Heading3"/>
      </w:pPr>
      <w:r>
        <w:rPr>
          <w:b/>
          <w:bCs/>
        </w:rPr>
        <w:t xml:space="preserve">Overview</w:t>
      </w:r>
    </w:p>
    <w:p>
      <w:pPr>
        <w:pStyle w:val="FirstParagraph"/>
      </w:pPr>
      <w:r>
        <w:t xml:space="preserve">This requirement covers the ability to retrieve and manage user subscription data for applications in the ISG NC system.</w:t>
      </w:r>
    </w:p>
    <w:p>
      <w:r>
        <w:pict>
          <v:rect style="width:0;height:1.5pt" o:hralign="center" o:hrstd="t" o:hr="t"/>
        </w:pict>
      </w:r>
    </w:p>
    <w:bookmarkEnd w:id="12"/>
    <w:bookmarkStart w:id="13" w:name="X72efb64b9cf6bec1c141c6fb6c79c154c373e1f"/>
    <w:p>
      <w:pPr>
        <w:pStyle w:val="Heading3"/>
      </w:pPr>
      <w:r>
        <w:rPr>
          <w:b/>
          <w:bCs/>
        </w:rPr>
        <w:t xml:space="preserve">Endpoint 1: Get All User Subscriptions by App ID</w:t>
      </w:r>
    </w:p>
    <w:p>
      <w:pPr>
        <w:pStyle w:val="FirstParagraph"/>
      </w:pPr>
      <w:r>
        <w:rPr>
          <w:b/>
          <w:bCs/>
        </w:rPr>
        <w:t xml:space="preserve">Purpose:</w:t>
      </w:r>
      <w:r>
        <w:t xml:space="preserve"> </w:t>
      </w:r>
      <w:r>
        <w:t xml:space="preserve">Retrieve all users belonging to a specified application along with their subscription details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GET</w:t>
      </w:r>
      <w:r>
        <w:t xml:space="preserve"> </w:t>
      </w:r>
      <w:r>
        <w:t xml:space="preserve">-</w:t>
      </w:r>
      <w:r>
        <w:t xml:space="preserve"> </w:t>
      </w:r>
      <w:r>
        <w:rPr>
          <w:b/>
          <w:bCs/>
        </w:rPr>
        <w:t xml:space="preserve">Endpoint:</w:t>
      </w:r>
      <w:r>
        <w:t xml:space="preserve"> </w:t>
      </w:r>
      <w:r>
        <w:rPr>
          <w:rStyle w:val="VerbatimChar"/>
        </w:rPr>
        <w:t xml:space="preserve">/api/apps/{appId}/users/subscriptions</w:t>
      </w:r>
      <w:r>
        <w:t xml:space="preserve"> </w:t>
      </w:r>
      <w:r>
        <w:t xml:space="preserve">-</w:t>
      </w:r>
      <w:r>
        <w:t xml:space="preserve"> </w:t>
      </w:r>
      <w:r>
        <w:rPr>
          <w:b/>
          <w:bCs/>
        </w:rPr>
        <w:t xml:space="preserve">Description:</w:t>
      </w:r>
      <w:r>
        <w:t xml:space="preserve"> </w:t>
      </w:r>
      <w:r>
        <w:t xml:space="preserve">Retrieves all users belonging to the specified appId along with their subscription details including types and statuses</w:t>
      </w:r>
    </w:p>
    <w:p>
      <w:pPr>
        <w:pStyle w:val="BodyText"/>
      </w:pPr>
      <w:r>
        <w:rPr>
          <w:b/>
          <w:bCs/>
        </w:rPr>
        <w:t xml:space="preserve">Path Parameters:</w:t>
      </w:r>
      <w:r>
        <w:t xml:space="preserve"> </w:t>
      </w:r>
      <w:r>
        <w:t xml:space="preserve">-</w:t>
      </w:r>
      <w:r>
        <w:t xml:space="preserve"> </w:t>
      </w:r>
      <w:r>
        <w:rPr>
          <w:rStyle w:val="VerbatimChar"/>
        </w:rPr>
        <w:t xml:space="preserve">appId</w:t>
      </w:r>
      <w:r>
        <w:t xml:space="preserve"> </w:t>
      </w:r>
      <w:r>
        <w:t xml:space="preserve">(required): Application ID to retrieve user subscriptions for</w:t>
      </w:r>
    </w:p>
    <w:p>
      <w:pPr>
        <w:pStyle w:val="BodyText"/>
      </w:pPr>
      <w:r>
        <w:rPr>
          <w:b/>
          <w:bCs/>
        </w:rPr>
        <w:t xml:space="preserve">Response:</w:t>
      </w:r>
      <w:r>
        <w:t xml:space="preserve"> </w:t>
      </w:r>
      <w:r>
        <w:t xml:space="preserve">Returns list of users with their subscription information including subscription types and statuses</w:t>
      </w:r>
    </w:p>
    <w:p>
      <w:pPr>
        <w:pStyle w:val="BodyText"/>
      </w:pPr>
      <w:r>
        <w:rPr>
          <w:b/>
          <w:bCs/>
        </w:rPr>
        <w:t xml:space="preserve">Use Case:</w:t>
      </w:r>
      <w:r>
        <w:t xml:space="preserve"> </w:t>
      </w:r>
      <w:r>
        <w:t xml:space="preserve">- Get complete view of all subscribed users for a specific application</w:t>
      </w:r>
      <w:r>
        <w:t xml:space="preserve"> </w:t>
      </w:r>
      <w:r>
        <w:t xml:space="preserve">- Monitor subscription status across all users</w:t>
      </w:r>
    </w:p>
    <w:p>
      <w:r>
        <w:pict>
          <v:rect style="width:0;height:1.5pt" o:hralign="center" o:hrstd="t" o:hr="t"/>
        </w:pict>
      </w:r>
    </w:p>
    <w:bookmarkEnd w:id="13"/>
    <w:bookmarkStart w:id="14" w:name="X79d8912ed2a466a48f279a829ede42122671ca2"/>
    <w:p>
      <w:pPr>
        <w:pStyle w:val="Heading3"/>
      </w:pPr>
      <w:r>
        <w:rPr>
          <w:b/>
          <w:bCs/>
        </w:rPr>
        <w:t xml:space="preserve">Endpoint 2: Get Specific User Subscription</w:t>
      </w:r>
    </w:p>
    <w:p>
      <w:pPr>
        <w:pStyle w:val="FirstParagraph"/>
      </w:pPr>
      <w:r>
        <w:rPr>
          <w:b/>
          <w:bCs/>
        </w:rPr>
        <w:t xml:space="preserve">Purpose:</w:t>
      </w:r>
      <w:r>
        <w:t xml:space="preserve"> </w:t>
      </w:r>
      <w:r>
        <w:t xml:space="preserve">Retrieve subscription details for a specific user</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GET</w:t>
      </w:r>
      <w:r>
        <w:t xml:space="preserve"> </w:t>
      </w:r>
      <w:r>
        <w:t xml:space="preserve">-</w:t>
      </w:r>
      <w:r>
        <w:t xml:space="preserve"> </w:t>
      </w:r>
      <w:r>
        <w:rPr>
          <w:b/>
          <w:bCs/>
        </w:rPr>
        <w:t xml:space="preserve">Endpoint:</w:t>
      </w:r>
      <w:r>
        <w:t xml:space="preserve"> </w:t>
      </w:r>
      <w:r>
        <w:rPr>
          <w:rStyle w:val="VerbatimChar"/>
        </w:rPr>
        <w:t xml:space="preserve">/api/apps/{appId}/users/subscriptions?userId={userId}</w:t>
      </w:r>
      <w:r>
        <w:t xml:space="preserve"> </w:t>
      </w:r>
      <w:r>
        <w:t xml:space="preserve">-</w:t>
      </w:r>
      <w:r>
        <w:t xml:space="preserve"> </w:t>
      </w:r>
      <w:r>
        <w:rPr>
          <w:b/>
          <w:bCs/>
        </w:rPr>
        <w:t xml:space="preserve">Description:</w:t>
      </w:r>
      <w:r>
        <w:t xml:space="preserve"> </w:t>
      </w:r>
      <w:r>
        <w:t xml:space="preserve">Retrieves a specific user by userId, validates their association with the provided appId, and returns the individual user’s subscription data including types and statuses. The userId parameter is optional - when provided, returns single user data; when omitted, returns all users for the app.</w:t>
      </w:r>
    </w:p>
    <w:p>
      <w:pPr>
        <w:pStyle w:val="BodyText"/>
      </w:pPr>
      <w:r>
        <w:rPr>
          <w:b/>
          <w:bCs/>
        </w:rPr>
        <w:t xml:space="preserve">Path Parameters:</w:t>
      </w:r>
      <w:r>
        <w:t xml:space="preserve"> </w:t>
      </w:r>
      <w:r>
        <w:t xml:space="preserve">-</w:t>
      </w:r>
      <w:r>
        <w:t xml:space="preserve"> </w:t>
      </w:r>
      <w:r>
        <w:rPr>
          <w:rStyle w:val="VerbatimChar"/>
        </w:rPr>
        <w:t xml:space="preserve">appId</w:t>
      </w:r>
      <w:r>
        <w:t xml:space="preserve"> </w:t>
      </w:r>
      <w:r>
        <w:t xml:space="preserve">(required): Application ID to validate against</w:t>
      </w:r>
    </w:p>
    <w:p>
      <w:pPr>
        <w:pStyle w:val="BodyText"/>
      </w:pPr>
      <w:r>
        <w:rPr>
          <w:b/>
          <w:bCs/>
        </w:rPr>
        <w:t xml:space="preserve">Query Parameters:</w:t>
      </w:r>
      <w:r>
        <w:t xml:space="preserve"> </w:t>
      </w:r>
      <w:r>
        <w:t xml:space="preserve">-</w:t>
      </w:r>
      <w:r>
        <w:t xml:space="preserve"> </w:t>
      </w:r>
      <w:r>
        <w:rPr>
          <w:rStyle w:val="VerbatimChar"/>
        </w:rPr>
        <w:t xml:space="preserve">userId</w:t>
      </w:r>
      <w:r>
        <w:t xml:space="preserve"> </w:t>
      </w:r>
      <w:r>
        <w:t xml:space="preserve">(optional): Specific user ID to retrieve</w:t>
      </w:r>
    </w:p>
    <w:p>
      <w:pPr>
        <w:pStyle w:val="BodyText"/>
      </w:pPr>
      <w:r>
        <w:rPr>
          <w:b/>
          <w:bCs/>
        </w:rPr>
        <w:t xml:space="preserve">Response:</w:t>
      </w:r>
      <w:r>
        <w:t xml:space="preserve"> </w:t>
      </w:r>
      <w:r>
        <w:t xml:space="preserve">Returns individual user subscription information</w:t>
      </w:r>
    </w:p>
    <w:p>
      <w:pPr>
        <w:pStyle w:val="BodyText"/>
      </w:pPr>
      <w:r>
        <w:rPr>
          <w:b/>
          <w:bCs/>
        </w:rPr>
        <w:t xml:space="preserve">Use Case:</w:t>
      </w:r>
      <w:r>
        <w:t xml:space="preserve"> </w:t>
      </w:r>
      <w:r>
        <w:t xml:space="preserve">- Validate user’s subscription to a specific application</w:t>
      </w:r>
      <w:r>
        <w:t xml:space="preserve"> </w:t>
      </w:r>
      <w:r>
        <w:t xml:space="preserve">- Check subscription details for individual user</w:t>
      </w:r>
    </w:p>
    <w:p>
      <w:r>
        <w:pict>
          <v:rect style="width:0;height:1.5pt" o:hralign="center" o:hrstd="t" o:hr="t"/>
        </w:pict>
      </w:r>
    </w:p>
    <w:bookmarkEnd w:id="14"/>
    <w:bookmarkEnd w:id="15"/>
    <w:bookmarkStart w:id="19" w:name="Xe99af3e9dc53a47d635f214c51c274ad4e5cfdd"/>
    <w:p>
      <w:pPr>
        <w:pStyle w:val="Heading2"/>
      </w:pPr>
      <w:r>
        <w:rPr>
          <w:b/>
          <w:bCs/>
        </w:rPr>
        <w:t xml:space="preserve">Requirement 2: Subscription Management Operations</w:t>
      </w:r>
    </w:p>
    <w:bookmarkStart w:id="16" w:name="overview-1"/>
    <w:p>
      <w:pPr>
        <w:pStyle w:val="Heading3"/>
      </w:pPr>
      <w:r>
        <w:rPr>
          <w:b/>
          <w:bCs/>
        </w:rPr>
        <w:t xml:space="preserve">Overview</w:t>
      </w:r>
    </w:p>
    <w:p>
      <w:pPr>
        <w:pStyle w:val="FirstParagraph"/>
      </w:pPr>
      <w:r>
        <w:t xml:space="preserve">This requirement provides endpoints to create and remove user subscriptions, supporting both individual and bulk operations.</w:t>
      </w:r>
    </w:p>
    <w:p>
      <w:r>
        <w:pict>
          <v:rect style="width:0;height:1.5pt" o:hralign="center" o:hrstd="t" o:hr="t"/>
        </w:pict>
      </w:r>
    </w:p>
    <w:bookmarkEnd w:id="16"/>
    <w:bookmarkStart w:id="17" w:name="X7eb0f72c04676eb8f47f096308609919c84d4c1"/>
    <w:p>
      <w:pPr>
        <w:pStyle w:val="Heading3"/>
      </w:pPr>
      <w:r>
        <w:rPr>
          <w:b/>
          <w:bCs/>
        </w:rPr>
        <w:t xml:space="preserve">Endpoint 3: Subscribe Users (Individual &amp; Bulk)</w:t>
      </w:r>
    </w:p>
    <w:p>
      <w:pPr>
        <w:pStyle w:val="FirstParagraph"/>
      </w:pPr>
      <w:r>
        <w:rPr>
          <w:b/>
          <w:bCs/>
        </w:rPr>
        <w:t xml:space="preserve">Purpose:</w:t>
      </w:r>
      <w:r>
        <w:t xml:space="preserve"> </w:t>
      </w:r>
      <w:r>
        <w:t xml:space="preserve">Create subscriptions for users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POST</w:t>
      </w:r>
      <w:r>
        <w:t xml:space="preserve"> </w:t>
      </w:r>
      <w:r>
        <w:t xml:space="preserve">-</w:t>
      </w:r>
      <w:r>
        <w:t xml:space="preserve"> </w:t>
      </w:r>
      <w:r>
        <w:rPr>
          <w:b/>
          <w:bCs/>
        </w:rPr>
        <w:t xml:space="preserve">Endpoint:</w:t>
      </w:r>
      <w:r>
        <w:t xml:space="preserve"> </w:t>
      </w:r>
      <w:r>
        <w:rPr>
          <w:rStyle w:val="VerbatimChar"/>
        </w:rPr>
        <w:t xml:space="preserve">/api/apps/{appId}/subscriptions/subscribe</w:t>
      </w:r>
      <w:r>
        <w:t xml:space="preserve"> </w:t>
      </w:r>
      <w:r>
        <w:t xml:space="preserve">-</w:t>
      </w:r>
      <w:r>
        <w:t xml:space="preserve"> </w:t>
      </w:r>
      <w:r>
        <w:rPr>
          <w:b/>
          <w:bCs/>
        </w:rPr>
        <w:t xml:space="preserve">Description:</w:t>
      </w:r>
      <w:r>
        <w:t xml:space="preserve"> </w:t>
      </w:r>
      <w:r>
        <w:t xml:space="preserve">Creates subscriptions for users. The request body contains the appId and subscription data along with userId information to establish new user subscriptions.</w:t>
      </w:r>
    </w:p>
    <w:p>
      <w:pPr>
        <w:pStyle w:val="BodyText"/>
      </w:pPr>
      <w:r>
        <w:rPr>
          <w:b/>
          <w:bCs/>
        </w:rPr>
        <w:t xml:space="preserve">Path Parameters:</w:t>
      </w:r>
      <w:r>
        <w:t xml:space="preserve"> </w:t>
      </w:r>
      <w:r>
        <w:t xml:space="preserve">-</w:t>
      </w:r>
      <w:r>
        <w:t xml:space="preserve"> </w:t>
      </w:r>
      <w:r>
        <w:rPr>
          <w:rStyle w:val="VerbatimChar"/>
        </w:rPr>
        <w:t xml:space="preserve">appId</w:t>
      </w:r>
      <w:r>
        <w:t xml:space="preserve"> </w:t>
      </w:r>
      <w:r>
        <w:t xml:space="preserve">(required): Application ID for the subscription</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"userIds"</w:t>
      </w:r>
      <w:r>
        <w:rPr>
          <w:rStyle w:val="FunctionTok"/>
        </w:rPr>
        <w:t xml:space="preserve">:</w:t>
      </w:r>
      <w:r>
        <w:rPr>
          <w:rStyle w:val="NormalTok"/>
        </w:rPr>
        <w:t xml:space="preserve"> </w:t>
      </w:r>
      <w:r>
        <w:rPr>
          <w:rStyle w:val="OtherTok"/>
        </w:rPr>
        <w:t xml:space="preserve">[</w:t>
      </w:r>
      <w:r>
        <w:rPr>
          <w:rStyle w:val="StringTok"/>
        </w:rPr>
        <w:t xml:space="preserve">"userId1"</w:t>
      </w:r>
      <w:r>
        <w:rPr>
          <w:rStyle w:val="OtherTok"/>
        </w:rPr>
        <w:t xml:space="preserve">,</w:t>
      </w:r>
      <w:r>
        <w:rPr>
          <w:rStyle w:val="NormalTok"/>
        </w:rPr>
        <w:t xml:space="preserve"> </w:t>
      </w:r>
      <w:r>
        <w:rPr>
          <w:rStyle w:val="StringTok"/>
        </w:rPr>
        <w:t xml:space="preserve">"userId2"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"subscriptionData"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r>
        <w:t xml:space="preserve"> </w:t>
      </w:r>
      <w:r>
        <w:t xml:space="preserve">Confirmation of subscription creation with details</w:t>
      </w:r>
    </w:p>
    <w:p>
      <w:pPr>
        <w:pStyle w:val="BodyText"/>
      </w:pPr>
      <w:r>
        <w:rPr>
          <w:b/>
          <w:bCs/>
        </w:rPr>
        <w:t xml:space="preserve">Use Case:</w:t>
      </w:r>
      <w:r>
        <w:t xml:space="preserve"> </w:t>
      </w:r>
      <w:r>
        <w:t xml:space="preserve">- Onboard single user to application</w:t>
      </w:r>
      <w:r>
        <w:t xml:space="preserve"> </w:t>
      </w:r>
      <w:r>
        <w:t xml:space="preserve">- Bulk subscribe multiple users at once</w:t>
      </w:r>
      <w:r>
        <w:t xml:space="preserve"> </w:t>
      </w:r>
      <w:r>
        <w:t xml:space="preserve">- Establish new user subscriptions with specific types and statuses</w:t>
      </w:r>
    </w:p>
    <w:p>
      <w:r>
        <w:pict>
          <v:rect style="width:0;height:1.5pt" o:hralign="center" o:hrstd="t" o:hr="t"/>
        </w:pict>
      </w:r>
    </w:p>
    <w:bookmarkEnd w:id="17"/>
    <w:bookmarkStart w:id="18" w:name="Xbeef0801e61acd2e8f1a58ee14f4f7dae6b9cd8"/>
    <w:p>
      <w:pPr>
        <w:pStyle w:val="Heading3"/>
      </w:pPr>
      <w:r>
        <w:rPr>
          <w:b/>
          <w:bCs/>
        </w:rPr>
        <w:t xml:space="preserve">Endpoint 4: Unsubscribe Users (Individual &amp; Bulk)</w:t>
      </w:r>
    </w:p>
    <w:p>
      <w:pPr>
        <w:pStyle w:val="FirstParagraph"/>
      </w:pPr>
      <w:r>
        <w:rPr>
          <w:b/>
          <w:bCs/>
        </w:rPr>
        <w:t xml:space="preserve">Purpose:</w:t>
      </w:r>
      <w:r>
        <w:t xml:space="preserve"> </w:t>
      </w:r>
      <w:r>
        <w:t xml:space="preserve">Remove subscriptions for users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POST</w:t>
      </w:r>
      <w:r>
        <w:t xml:space="preserve"> </w:t>
      </w:r>
      <w:r>
        <w:t xml:space="preserve">-</w:t>
      </w:r>
      <w:r>
        <w:t xml:space="preserve"> </w:t>
      </w:r>
      <w:r>
        <w:rPr>
          <w:b/>
          <w:bCs/>
        </w:rPr>
        <w:t xml:space="preserve">Endpoint:</w:t>
      </w:r>
      <w:r>
        <w:t xml:space="preserve"> </w:t>
      </w:r>
      <w:r>
        <w:rPr>
          <w:rStyle w:val="VerbatimChar"/>
        </w:rPr>
        <w:t xml:space="preserve">/api/apps/{appId}/subscriptions/unsubscribe</w:t>
      </w:r>
      <w:r>
        <w:t xml:space="preserve"> </w:t>
      </w:r>
      <w:r>
        <w:t xml:space="preserve">-</w:t>
      </w:r>
      <w:r>
        <w:t xml:space="preserve"> </w:t>
      </w:r>
      <w:r>
        <w:rPr>
          <w:b/>
          <w:bCs/>
        </w:rPr>
        <w:t xml:space="preserve">Description:</w:t>
      </w:r>
      <w:r>
        <w:t xml:space="preserve"> </w:t>
      </w:r>
      <w:r>
        <w:t xml:space="preserve">Removes subscriptions for users. The request body contains the appId and userIds to unsubscribe the specified users from their current subscriptions.</w:t>
      </w:r>
    </w:p>
    <w:p>
      <w:pPr>
        <w:pStyle w:val="BodyText"/>
      </w:pPr>
      <w:r>
        <w:rPr>
          <w:b/>
          <w:bCs/>
        </w:rPr>
        <w:t xml:space="preserve">Path Parameters:</w:t>
      </w:r>
      <w:r>
        <w:t xml:space="preserve"> </w:t>
      </w:r>
      <w:r>
        <w:t xml:space="preserve">-</w:t>
      </w:r>
      <w:r>
        <w:t xml:space="preserve"> </w:t>
      </w:r>
      <w:r>
        <w:rPr>
          <w:rStyle w:val="VerbatimChar"/>
        </w:rPr>
        <w:t xml:space="preserve">appId</w:t>
      </w:r>
      <w:r>
        <w:t xml:space="preserve"> </w:t>
      </w:r>
      <w:r>
        <w:t xml:space="preserve">(required): Application ID for the subscription</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"userIds"</w:t>
      </w:r>
      <w:r>
        <w:rPr>
          <w:rStyle w:val="FunctionTok"/>
        </w:rPr>
        <w:t xml:space="preserve">:</w:t>
      </w:r>
      <w:r>
        <w:rPr>
          <w:rStyle w:val="NormalTok"/>
        </w:rPr>
        <w:t xml:space="preserve"> </w:t>
      </w:r>
      <w:r>
        <w:rPr>
          <w:rStyle w:val="OtherTok"/>
        </w:rPr>
        <w:t xml:space="preserve">[</w:t>
      </w:r>
      <w:r>
        <w:rPr>
          <w:rStyle w:val="StringTok"/>
        </w:rPr>
        <w:t xml:space="preserve">"userId1"</w:t>
      </w:r>
      <w:r>
        <w:rPr>
          <w:rStyle w:val="OtherTok"/>
        </w:rPr>
        <w:t xml:space="preserve">,</w:t>
      </w:r>
      <w:r>
        <w:rPr>
          <w:rStyle w:val="NormalTok"/>
        </w:rPr>
        <w:t xml:space="preserve"> </w:t>
      </w:r>
      <w:r>
        <w:rPr>
          <w:rStyle w:val="StringTok"/>
        </w:rPr>
        <w:t xml:space="preserve">"userId2"</w:t>
      </w:r>
      <w:r>
        <w:rPr>
          <w:rStyle w:val="OtherTok"/>
        </w:rPr>
        <w:t xml:space="preserve">,</w:t>
      </w:r>
      <w:r>
        <w:rPr>
          <w:rStyle w:val="NormalTok"/>
        </w:rPr>
        <w:t xml:space="preserve"> </w:t>
      </w:r>
      <w:r>
        <w:rPr>
          <w:rStyle w:val="ErrorTok"/>
        </w:rPr>
        <w:t xml:space="preserve">...</w:t>
      </w:r>
      <w:r>
        <w:rPr>
          <w:rStyle w:val="OtherTok"/>
        </w:rPr>
        <w:t xml:space="preserve">]</w:t>
      </w:r>
      <w:r>
        <w:br/>
      </w:r>
      <w:r>
        <w:rPr>
          <w:rStyle w:val="FunctionTok"/>
        </w:rPr>
        <w:t xml:space="preserve">}</w:t>
      </w:r>
    </w:p>
    <w:p>
      <w:pPr>
        <w:pStyle w:val="FirstParagraph"/>
      </w:pPr>
      <w:r>
        <w:rPr>
          <w:b/>
          <w:bCs/>
        </w:rPr>
        <w:t xml:space="preserve">Response:</w:t>
      </w:r>
      <w:r>
        <w:t xml:space="preserve"> </w:t>
      </w:r>
      <w:r>
        <w:t xml:space="preserve">Confirmation of unsubscription with details</w:t>
      </w:r>
    </w:p>
    <w:p>
      <w:pPr>
        <w:pStyle w:val="BodyText"/>
      </w:pPr>
      <w:r>
        <w:rPr>
          <w:b/>
          <w:bCs/>
        </w:rPr>
        <w:t xml:space="preserve">Use Case:</w:t>
      </w:r>
      <w:r>
        <w:t xml:space="preserve"> </w:t>
      </w:r>
      <w:r>
        <w:t xml:space="preserve">- Remove single user subscription</w:t>
      </w:r>
      <w:r>
        <w:t xml:space="preserve"> </w:t>
      </w:r>
      <w:r>
        <w:t xml:space="preserve">- Bulk unsubscribe multiple users</w:t>
      </w:r>
      <w:r>
        <w:t xml:space="preserve"> </w:t>
      </w:r>
      <w:r>
        <w:t xml:space="preserve">- Revoke access for users no longer requiring notifications</w:t>
      </w:r>
    </w:p>
    <w:p>
      <w:r>
        <w:pict>
          <v:rect style="width:0;height:1.5pt" o:hralign="center" o:hrstd="t" o:hr="t"/>
        </w:pict>
      </w:r>
    </w:p>
    <w:bookmarkEnd w:id="18"/>
    <w:bookmarkEnd w:id="19"/>
    <w:bookmarkStart w:id="22" w:name="requirement-3-user-access-management"/>
    <w:p>
      <w:pPr>
        <w:pStyle w:val="Heading2"/>
      </w:pPr>
      <w:r>
        <w:rPr>
          <w:b/>
          <w:bCs/>
        </w:rPr>
        <w:t xml:space="preserve">Requirement 3: User Access Management</w:t>
      </w:r>
    </w:p>
    <w:bookmarkStart w:id="20" w:name="overview-2"/>
    <w:p>
      <w:pPr>
        <w:pStyle w:val="Heading3"/>
      </w:pPr>
      <w:r>
        <w:rPr>
          <w:b/>
          <w:bCs/>
        </w:rPr>
        <w:t xml:space="preserve">Overview</w:t>
      </w:r>
    </w:p>
    <w:p>
      <w:pPr>
        <w:pStyle w:val="FirstParagraph"/>
      </w:pPr>
      <w:r>
        <w:t xml:space="preserve">This requirement enables Data Catalog to validate user access permissions in the ISG NC system.</w:t>
      </w:r>
    </w:p>
    <w:p>
      <w:r>
        <w:pict>
          <v:rect style="width:0;height:1.5pt" o:hralign="center" o:hrstd="t" o:hr="t"/>
        </w:pict>
      </w:r>
    </w:p>
    <w:bookmarkEnd w:id="20"/>
    <w:bookmarkStart w:id="21" w:name="api-check-user-access-status"/>
    <w:p>
      <w:pPr>
        <w:pStyle w:val="Heading3"/>
      </w:pPr>
      <w:r>
        <w:rPr>
          <w:b/>
          <w:bCs/>
        </w:rPr>
        <w:t xml:space="preserve">API: Check User Access Status</w:t>
      </w:r>
    </w:p>
    <w:p>
      <w:pPr>
        <w:pStyle w:val="FirstParagraph"/>
      </w:pPr>
      <w:r>
        <w:rPr>
          <w:b/>
          <w:bCs/>
        </w:rPr>
        <w:t xml:space="preserve">Purpose:</w:t>
      </w:r>
      <w:r>
        <w:t xml:space="preserve"> </w:t>
      </w:r>
      <w:r>
        <w:t xml:space="preserve">Validate current users from DC against ISG NC access status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GET</w:t>
      </w:r>
      <w:r>
        <w:t xml:space="preserve"> </w:t>
      </w:r>
      <w:r>
        <w:t xml:space="preserve">-</w:t>
      </w:r>
      <w:r>
        <w:t xml:space="preserve"> </w:t>
      </w:r>
      <w:r>
        <w:rPr>
          <w:b/>
          <w:bCs/>
        </w:rPr>
        <w:t xml:space="preserve">Endpoint:</w:t>
      </w:r>
      <w:r>
        <w:t xml:space="preserve"> </w:t>
      </w:r>
      <w:r>
        <w:rPr>
          <w:rStyle w:val="VerbatimChar"/>
        </w:rPr>
        <w:t xml:space="preserve">/api/users/access-status?userIds={userIds}&amp;appId={appId}</w:t>
      </w:r>
      <w:r>
        <w:t xml:space="preserve"> </w:t>
      </w:r>
      <w:r>
        <w:t xml:space="preserve">-</w:t>
      </w:r>
      <w:r>
        <w:t xml:space="preserve"> </w:t>
      </w:r>
      <w:r>
        <w:rPr>
          <w:b/>
          <w:bCs/>
        </w:rPr>
        <w:t xml:space="preserve">Description:</w:t>
      </w:r>
      <w:r>
        <w:t xml:space="preserve"> </w:t>
      </w:r>
      <w:r>
        <w:t xml:space="preserve">Retrieves the access status of specified users in ISG NC system for a given application. This endpoint validates whether users from DC have appropriate permissions to create/receive notifications.</w:t>
      </w:r>
    </w:p>
    <w:p>
      <w:pPr>
        <w:pStyle w:val="BodyText"/>
      </w:pPr>
      <w:r>
        <w:rPr>
          <w:b/>
          <w:bCs/>
        </w:rPr>
        <w:t xml:space="preserve">Query Parameters:</w:t>
      </w:r>
      <w:r>
        <w:t xml:space="preserve"> </w:t>
      </w:r>
      <w:r>
        <w:t xml:space="preserve">-</w:t>
      </w:r>
      <w:r>
        <w:t xml:space="preserve"> </w:t>
      </w:r>
      <w:r>
        <w:rPr>
          <w:rStyle w:val="VerbatimChar"/>
        </w:rPr>
        <w:t xml:space="preserve">userIds</w:t>
      </w:r>
      <w:r>
        <w:t xml:space="preserve"> </w:t>
      </w:r>
      <w:r>
        <w:t xml:space="preserve">(optional): Comma-separated list of user IDs to check</w:t>
      </w:r>
      <w:r>
        <w:t xml:space="preserve"> </w:t>
      </w:r>
      <w:r>
        <w:t xml:space="preserve">-</w:t>
      </w:r>
      <w:r>
        <w:t xml:space="preserve"> </w:t>
      </w:r>
      <w:r>
        <w:rPr>
          <w:rStyle w:val="VerbatimChar"/>
        </w:rPr>
        <w:t xml:space="preserve">appId</w:t>
      </w:r>
      <w:r>
        <w:t xml:space="preserve"> </w:t>
      </w:r>
      <w:r>
        <w:t xml:space="preserve">(required): Application ID to check access against</w:t>
      </w:r>
    </w:p>
    <w:p>
      <w:pPr>
        <w:pStyle w:val="BodyText"/>
      </w:pPr>
      <w:r>
        <w:rPr>
          <w:b/>
          <w:bCs/>
        </w:rPr>
        <w:t xml:space="preserve">Response:</w:t>
      </w:r>
      <w:r>
        <w:t xml:space="preserve"> </w:t>
      </w:r>
      <w:r>
        <w:t xml:space="preserve">Returns access status for each user indicating whether they have permissions</w:t>
      </w:r>
    </w:p>
    <w:p>
      <w:pPr>
        <w:pStyle w:val="BodyText"/>
      </w:pPr>
      <w:r>
        <w:rPr>
          <w:b/>
          <w:bCs/>
        </w:rPr>
        <w:t xml:space="preserve">Use Case:</w:t>
      </w:r>
      <w:r>
        <w:t xml:space="preserve"> </w:t>
      </w:r>
      <w:r>
        <w:t xml:space="preserve">- DC retrieves list of current users</w:t>
      </w:r>
      <w:r>
        <w:t xml:space="preserve"> </w:t>
      </w:r>
      <w:r>
        <w:t xml:space="preserve">- Calls this API to validate their ISG NC access status</w:t>
      </w:r>
      <w:r>
        <w:t xml:space="preserve"> </w:t>
      </w:r>
      <w:r>
        <w:t xml:space="preserve">- Ensures users have proper permissions for notification operations</w:t>
      </w:r>
    </w:p>
    <w:p>
      <w:r>
        <w:pict>
          <v:rect style="width:0;height:1.5pt" o:hralign="center" o:hrstd="t" o:hr="t"/>
        </w:pict>
      </w:r>
    </w:p>
    <w:bookmarkEnd w:id="21"/>
    <w:bookmarkEnd w:id="22"/>
    <w:bookmarkStart w:id="29" w:name="X4b5c4cd23e883f79af1f3392820a06e1ff65994"/>
    <w:p>
      <w:pPr>
        <w:pStyle w:val="Heading2"/>
      </w:pPr>
      <w:r>
        <w:rPr>
          <w:b/>
          <w:bCs/>
        </w:rPr>
        <w:t xml:space="preserve">Requirement 6: Automatic Access Grant on Onboarding</w:t>
      </w:r>
    </w:p>
    <w:bookmarkStart w:id="23" w:name="type-internal-method-implementation"/>
    <w:p>
      <w:pPr>
        <w:pStyle w:val="Heading3"/>
      </w:pPr>
      <w:r>
        <w:rPr>
          <w:b/>
          <w:bCs/>
        </w:rPr>
        <w:t xml:space="preserve">Type:</w:t>
      </w:r>
      <w:r>
        <w:t xml:space="preserve"> </w:t>
      </w:r>
      <w:r>
        <w:t xml:space="preserve">Internal Method Implementation</w:t>
      </w:r>
    </w:p>
    <w:p>
      <w:pPr>
        <w:pStyle w:val="FirstParagraph"/>
      </w:pPr>
      <w:r>
        <w:rPr>
          <w:b/>
          <w:bCs/>
        </w:rPr>
        <w:t xml:space="preserve">Description:</w:t>
      </w:r>
      <w:r>
        <w:br/>
      </w:r>
      <w:r>
        <w:t xml:space="preserve">When a user is onboarded to Data Catalog (DC), an internal method will be automatically triggered to grant the user access to ISG Notification Center (NC). This is not an external API endpoint but rather an internal process that DC will implement.</w:t>
      </w:r>
    </w:p>
    <w:p>
      <w:r>
        <w:pict>
          <v:rect style="width:0;height:1.5pt" o:hralign="center" o:hrstd="t" o:hr="t"/>
        </w:pict>
      </w:r>
    </w:p>
    <w:bookmarkEnd w:id="23"/>
    <w:bookmarkStart w:id="26" w:name="implementation-approach"/>
    <w:p>
      <w:pPr>
        <w:pStyle w:val="Heading3"/>
      </w:pPr>
      <w:r>
        <w:rPr>
          <w:b/>
          <w:bCs/>
        </w:rPr>
        <w:t xml:space="preserve">Implementation Approach:</w:t>
      </w:r>
    </w:p>
    <w:p>
      <w:pPr>
        <w:pStyle w:val="FirstParagraph"/>
      </w:pPr>
      <w:r>
        <w:t xml:space="preserve">There are</w:t>
      </w:r>
      <w:r>
        <w:t xml:space="preserve"> </w:t>
      </w:r>
      <w:r>
        <w:rPr>
          <w:b/>
          <w:bCs/>
        </w:rPr>
        <w:t xml:space="preserve">two possible approaches</w:t>
      </w:r>
      <w:r>
        <w:t xml:space="preserve"> </w:t>
      </w:r>
      <w:r>
        <w:t xml:space="preserve">for implementation:</w:t>
      </w:r>
    </w:p>
    <w:p>
      <w:r>
        <w:pict>
          <v:rect style="width:0;height:1.5pt" o:hralign="center" o:hrstd="t" o:hr="t"/>
        </w:pict>
      </w:r>
    </w:p>
    <w:bookmarkStart w:id="24" w:name="option-1-call-external-api"/>
    <w:p>
      <w:pPr>
        <w:pStyle w:val="Heading4"/>
      </w:pPr>
      <w:r>
        <w:rPr>
          <w:b/>
          <w:bCs/>
        </w:rPr>
        <w:t xml:space="preserve">Option 1: Call External API</w:t>
      </w:r>
    </w:p>
    <w:p>
      <w:pPr>
        <w:pStyle w:val="FirstParagraph"/>
      </w:pPr>
      <w:r>
        <w:t xml:space="preserve">DC can call an external API endpoint to grant access: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POST</w:t>
      </w:r>
      <w:r>
        <w:t xml:space="preserve"> </w:t>
      </w:r>
      <w:r>
        <w:t xml:space="preserve">-</w:t>
      </w:r>
      <w:r>
        <w:t xml:space="preserve"> </w:t>
      </w:r>
      <w:r>
        <w:rPr>
          <w:b/>
          <w:bCs/>
        </w:rPr>
        <w:t xml:space="preserve">Endpoint:</w:t>
      </w:r>
      <w:r>
        <w:t xml:space="preserve"> </w:t>
      </w:r>
      <w:r>
        <w:rPr>
          <w:rStyle w:val="VerbatimChar"/>
        </w:rPr>
        <w:t xml:space="preserve">/api/users/onboard</w:t>
      </w:r>
      <w:r>
        <w:t xml:space="preserve"> </w:t>
      </w:r>
      <w:r>
        <w:t xml:space="preserve">-</w:t>
      </w:r>
      <w:r>
        <w:t xml:space="preserve"> </w:t>
      </w:r>
      <w:r>
        <w:rPr>
          <w:b/>
          <w:bCs/>
        </w:rPr>
        <w:t xml:space="preserve">Description:</w:t>
      </w:r>
      <w:r>
        <w:t xml:space="preserve"> </w:t>
      </w:r>
      <w:r>
        <w:t xml:space="preserve">Automatically provisions access for newly onboarded DC users to create and receive notifications in ISG NC. Creates necessary subscriptions and permissions.</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"create"</w:t>
      </w:r>
      <w:r>
        <w:rPr>
          <w:rStyle w:val="OtherTok"/>
        </w:rPr>
        <w:t xml:space="preserve">,</w:t>
      </w:r>
      <w:r>
        <w:rPr>
          <w:rStyle w:val="NormalTok"/>
        </w:rPr>
        <w:t xml:space="preserve"> </w:t>
      </w:r>
      <w:r>
        <w:rPr>
          <w:rStyle w:val="StringTok"/>
        </w:rPr>
        <w:t xml:space="preserve">"receive"</w:t>
      </w:r>
      <w:r>
        <w:rPr>
          <w:rStyle w:val="OtherTok"/>
        </w:rPr>
        <w:t xml:space="preserve">]</w:t>
      </w:r>
      <w:r>
        <w:br/>
      </w:r>
      <w:r>
        <w:rPr>
          <w:rStyle w:val="FunctionTok"/>
        </w:rPr>
        <w:t xml:space="preserve">}</w:t>
      </w:r>
    </w:p>
    <w:p>
      <w:pPr>
        <w:pStyle w:val="FirstParagraph"/>
      </w:pPr>
      <w:r>
        <w:rPr>
          <w:b/>
          <w:bCs/>
        </w:rPr>
        <w:t xml:space="preserve">Response:</w:t>
      </w:r>
      <w:r>
        <w:t xml:space="preserve"> </w:t>
      </w:r>
      <w:r>
        <w:t xml:space="preserve">Confirmation of access grant and subscription setup</w:t>
      </w:r>
    </w:p>
    <w:p>
      <w:pPr>
        <w:pStyle w:val="BodyText"/>
      </w:pPr>
      <w:r>
        <w:rPr>
          <w:b/>
          <w:bCs/>
        </w:rPr>
        <w:t xml:space="preserve">Flow:</w:t>
      </w:r>
      <w:r>
        <w:t xml:space="preserve"> </w:t>
      </w:r>
      <w:r>
        <w:t xml:space="preserve">1. DC’s user onboarding process detects new user creation</w:t>
      </w:r>
      <w:r>
        <w:t xml:space="preserve"> </w:t>
      </w:r>
      <w:r>
        <w:t xml:space="preserve">2. Automatically calls the</w:t>
      </w:r>
      <w:r>
        <w:t xml:space="preserve"> </w:t>
      </w:r>
      <w:r>
        <w:rPr>
          <w:rStyle w:val="VerbatimChar"/>
        </w:rPr>
        <w:t xml:space="preserve">/api/users/onboard</w:t>
      </w:r>
      <w:r>
        <w:t xml:space="preserve"> </w:t>
      </w:r>
      <w:r>
        <w:t xml:space="preserve">endpoint</w:t>
      </w:r>
      <w:r>
        <w:t xml:space="preserve"> </w:t>
      </w:r>
      <w:r>
        <w:t xml:space="preserve">3. API provisions necessary ISG NC access and subscriptions</w:t>
      </w:r>
      <w:r>
        <w:t xml:space="preserve"> </w:t>
      </w:r>
      <w:r>
        <w:t xml:space="preserve">4. User can immediately create/receive notifications in ISG NC</w:t>
      </w:r>
    </w:p>
    <w:p>
      <w:r>
        <w:pict>
          <v:rect style="width:0;height:1.5pt" o:hralign="center" o:hrstd="t" o:hr="t"/>
        </w:pict>
      </w:r>
    </w:p>
    <w:bookmarkEnd w:id="24"/>
    <w:bookmarkStart w:id="25" w:name="option-2-direct-internal-method"/>
    <w:p>
      <w:pPr>
        <w:pStyle w:val="Heading4"/>
      </w:pPr>
      <w:r>
        <w:rPr>
          <w:b/>
          <w:bCs/>
        </w:rPr>
        <w:t xml:space="preserve">Option 2: Direct Internal Method</w:t>
      </w:r>
    </w:p>
    <w:p>
      <w:pPr>
        <w:pStyle w:val="FirstParagraph"/>
      </w:pPr>
      <w:r>
        <w:t xml:space="preserve">DC can directly call an internal method without external API:</w:t>
      </w:r>
    </w:p>
    <w:p>
      <w:pPr>
        <w:pStyle w:val="BodyText"/>
      </w:pPr>
      <w:r>
        <w:rPr>
          <w:b/>
          <w:bCs/>
        </w:rPr>
        <w:t xml:space="preserve">Flow:</w:t>
      </w:r>
      <w:r>
        <w:t xml:space="preserve"> </w:t>
      </w:r>
      <w:r>
        <w:t xml:space="preserve">1. DC’s user onboarding process detects new user creation</w:t>
      </w:r>
      <w:r>
        <w:t xml:space="preserve"> </w:t>
      </w:r>
      <w:r>
        <w:t xml:space="preserve">2. Directly calls an internal method to grant access</w:t>
      </w:r>
      <w:r>
        <w:t xml:space="preserve"> </w:t>
      </w:r>
      <w:r>
        <w:t xml:space="preserve">3. Internal method provisions necessary ISG NC access and subscriptions</w:t>
      </w:r>
      <w:r>
        <w:t xml:space="preserve"> </w:t>
      </w:r>
      <w:r>
        <w:t xml:space="preserve">4. User can immediately create/receive notifications in ISG NC</w:t>
      </w:r>
    </w:p>
    <w:p>
      <w:r>
        <w:pict>
          <v:rect style="width:0;height:1.5pt" o:hralign="center" o:hrstd="t" o:hr="t"/>
        </w:pict>
      </w:r>
    </w:p>
    <w:bookmarkEnd w:id="25"/>
    <w:bookmarkEnd w:id="26"/>
    <w:bookmarkStart w:id="27" w:name="technical-flow-diagram"/>
    <w:p>
      <w:pPr>
        <w:pStyle w:val="Heading3"/>
      </w:pPr>
      <w:r>
        <w:rPr>
          <w:b/>
          <w:bCs/>
        </w:rPr>
        <w:t xml:space="preserve">Technical Flow Diagram:</w:t>
      </w:r>
    </w:p>
    <w:p>
      <w:pPr>
        <w:pStyle w:val="SourceCode"/>
      </w:pPr>
      <w:r>
        <w:rPr>
          <w:rStyle w:val="VerbatimChar"/>
        </w:rPr>
        <w:t xml:space="preserve">DC User Onboarding Event → Internal Method Trigger → </w:t>
      </w:r>
      <w:r>
        <w:br/>
      </w:r>
      <w:r>
        <w:rPr>
          <w:rStyle w:val="VerbatimChar"/>
        </w:rPr>
        <w:t xml:space="preserve">[Option 1: Call /api/users/onboard API OR Option 2: Direct Internal Method] → </w:t>
      </w:r>
      <w:r>
        <w:br/>
      </w:r>
      <w:r>
        <w:rPr>
          <w:rStyle w:val="VerbatimChar"/>
        </w:rPr>
        <w:t xml:space="preserve">ISG NC Access Granted → User Active in ISG NC</w:t>
      </w:r>
    </w:p>
    <w:p>
      <w:r>
        <w:pict>
          <v:rect style="width:0;height:1.5pt" o:hralign="center" o:hrstd="t" o:hr="t"/>
        </w:pict>
      </w:r>
    </w:p>
    <w:bookmarkEnd w:id="27"/>
    <w:bookmarkStart w:id="28" w:name="benefits"/>
    <w:p>
      <w:pPr>
        <w:pStyle w:val="Heading3"/>
      </w:pPr>
      <w:r>
        <w:rPr>
          <w:b/>
          <w:bCs/>
        </w:rPr>
        <w:t xml:space="preserve">Benefits:</w:t>
      </w:r>
    </w:p>
    <w:p>
      <w:pPr>
        <w:pStyle w:val="Compact"/>
        <w:numPr>
          <w:ilvl w:val="0"/>
          <w:numId w:val="1002"/>
        </w:numPr>
      </w:pPr>
      <w:r>
        <w:t xml:space="preserve">Seamless user experience</w:t>
      </w:r>
    </w:p>
    <w:p>
      <w:pPr>
        <w:pStyle w:val="Compact"/>
        <w:numPr>
          <w:ilvl w:val="0"/>
          <w:numId w:val="1002"/>
        </w:numPr>
      </w:pPr>
      <w:r>
        <w:t xml:space="preserve">No manual intervention required</w:t>
      </w:r>
    </w:p>
    <w:p>
      <w:pPr>
        <w:pStyle w:val="Compact"/>
        <w:numPr>
          <w:ilvl w:val="0"/>
          <w:numId w:val="1002"/>
        </w:numPr>
      </w:pPr>
      <w:r>
        <w:t xml:space="preserve">Immediate access to notification features</w:t>
      </w:r>
    </w:p>
    <w:p>
      <w:pPr>
        <w:pStyle w:val="Compact"/>
        <w:numPr>
          <w:ilvl w:val="0"/>
          <w:numId w:val="1002"/>
        </w:numPr>
      </w:pPr>
      <w:r>
        <w:t xml:space="preserve">Automatic subscription and permission setup</w:t>
      </w:r>
    </w:p>
    <w:p>
      <w:pPr>
        <w:pStyle w:val="Compact"/>
        <w:numPr>
          <w:ilvl w:val="0"/>
          <w:numId w:val="1002"/>
        </w:numPr>
      </w:pPr>
      <w:r>
        <w:t xml:space="preserve">Flexibility to choose between API call or direct method based on architecture</w:t>
      </w:r>
    </w:p>
    <w:p>
      <w:r>
        <w:pict>
          <v:rect style="width:0;height:1.5pt" o:hralign="center" o:hrstd="t" o:hr="t"/>
        </w:pict>
      </w:r>
    </w:p>
    <w:bookmarkEnd w:id="28"/>
    <w:bookmarkEnd w:id="29"/>
    <w:bookmarkStart w:id="36" w:name="X24632b88a9c2f6a9ba37eb5f18102861112f2b3"/>
    <w:p>
      <w:pPr>
        <w:pStyle w:val="Heading2"/>
      </w:pPr>
      <w:r>
        <w:rPr>
          <w:b/>
          <w:bCs/>
        </w:rPr>
        <w:t xml:space="preserve">Requirement 7: Automatic Access Revocation on Offboarding</w:t>
      </w:r>
    </w:p>
    <w:bookmarkStart w:id="30" w:name="type-internal-method-implementation-1"/>
    <w:p>
      <w:pPr>
        <w:pStyle w:val="Heading3"/>
      </w:pPr>
      <w:r>
        <w:rPr>
          <w:b/>
          <w:bCs/>
        </w:rPr>
        <w:t xml:space="preserve">Type:</w:t>
      </w:r>
      <w:r>
        <w:t xml:space="preserve"> </w:t>
      </w:r>
      <w:r>
        <w:t xml:space="preserve">Internal Method Implementation</w:t>
      </w:r>
    </w:p>
    <w:p>
      <w:pPr>
        <w:pStyle w:val="FirstParagraph"/>
      </w:pPr>
      <w:r>
        <w:rPr>
          <w:b/>
          <w:bCs/>
        </w:rPr>
        <w:t xml:space="preserve">Description:</w:t>
      </w:r>
      <w:r>
        <w:br/>
      </w:r>
      <w:r>
        <w:t xml:space="preserve">When a user is offboarded from Data Catalog (DC), an internal method will be automatically triggered to revoke the user’s access from ISG Notification Center (NC). This ensures security and compliance by preventing former users from accessing the system.</w:t>
      </w:r>
    </w:p>
    <w:p>
      <w:r>
        <w:pict>
          <v:rect style="width:0;height:1.5pt" o:hralign="center" o:hrstd="t" o:hr="t"/>
        </w:pict>
      </w:r>
    </w:p>
    <w:bookmarkEnd w:id="30"/>
    <w:bookmarkStart w:id="33" w:name="implementation-approach-1"/>
    <w:p>
      <w:pPr>
        <w:pStyle w:val="Heading3"/>
      </w:pPr>
      <w:r>
        <w:rPr>
          <w:b/>
          <w:bCs/>
        </w:rPr>
        <w:t xml:space="preserve">Implementation Approach:</w:t>
      </w:r>
    </w:p>
    <w:p>
      <w:pPr>
        <w:pStyle w:val="FirstParagraph"/>
      </w:pPr>
      <w:r>
        <w:t xml:space="preserve">There are</w:t>
      </w:r>
      <w:r>
        <w:t xml:space="preserve"> </w:t>
      </w:r>
      <w:r>
        <w:rPr>
          <w:b/>
          <w:bCs/>
        </w:rPr>
        <w:t xml:space="preserve">two possible approaches</w:t>
      </w:r>
      <w:r>
        <w:t xml:space="preserve"> </w:t>
      </w:r>
      <w:r>
        <w:t xml:space="preserve">for implementation:</w:t>
      </w:r>
    </w:p>
    <w:p>
      <w:r>
        <w:pict>
          <v:rect style="width:0;height:1.5pt" o:hralign="center" o:hrstd="t" o:hr="t"/>
        </w:pict>
      </w:r>
    </w:p>
    <w:bookmarkStart w:id="31" w:name="option-1-call-external-api-1"/>
    <w:p>
      <w:pPr>
        <w:pStyle w:val="Heading4"/>
      </w:pPr>
      <w:r>
        <w:rPr>
          <w:b/>
          <w:bCs/>
        </w:rPr>
        <w:t xml:space="preserve">Option 1: Call External API</w:t>
      </w:r>
    </w:p>
    <w:p>
      <w:pPr>
        <w:pStyle w:val="FirstParagraph"/>
      </w:pPr>
      <w:r>
        <w:t xml:space="preserve">DC can call an external API endpoint to revoke access:</w:t>
      </w:r>
    </w:p>
    <w:p>
      <w:pPr>
        <w:pStyle w:val="BodyText"/>
      </w:pPr>
      <w:r>
        <w:rPr>
          <w:b/>
          <w:bCs/>
        </w:rPr>
        <w:t xml:space="preserve">API Details:</w:t>
      </w:r>
      <w:r>
        <w:t xml:space="preserve"> </w:t>
      </w:r>
      <w:r>
        <w:t xml:space="preserve">-</w:t>
      </w:r>
      <w:r>
        <w:t xml:space="preserve"> </w:t>
      </w:r>
      <w:r>
        <w:rPr>
          <w:b/>
          <w:bCs/>
        </w:rPr>
        <w:t xml:space="preserve">Method:</w:t>
      </w:r>
      <w:r>
        <w:t xml:space="preserve"> </w:t>
      </w:r>
      <w:r>
        <w:rPr>
          <w:rStyle w:val="VerbatimChar"/>
        </w:rPr>
        <w:t xml:space="preserve">POST</w:t>
      </w:r>
      <w:r>
        <w:t xml:space="preserve"> </w:t>
      </w:r>
      <w:r>
        <w:t xml:space="preserve">-</w:t>
      </w:r>
      <w:r>
        <w:t xml:space="preserve"> </w:t>
      </w:r>
      <w:r>
        <w:rPr>
          <w:b/>
          <w:bCs/>
        </w:rPr>
        <w:t xml:space="preserve">Endpoint:</w:t>
      </w:r>
      <w:r>
        <w:t xml:space="preserve"> </w:t>
      </w:r>
      <w:r>
        <w:rPr>
          <w:rStyle w:val="VerbatimChar"/>
        </w:rPr>
        <w:t xml:space="preserve">/api/users/offboard</w:t>
      </w:r>
      <w:r>
        <w:t xml:space="preserve"> </w:t>
      </w:r>
      <w:r>
        <w:t xml:space="preserve">-</w:t>
      </w:r>
      <w:r>
        <w:t xml:space="preserve"> </w:t>
      </w:r>
      <w:r>
        <w:rPr>
          <w:b/>
          <w:bCs/>
        </w:rPr>
        <w:t xml:space="preserve">Description:</w:t>
      </w:r>
      <w:r>
        <w:t xml:space="preserve"> </w:t>
      </w:r>
      <w:r>
        <w:t xml:space="preserve">Automatically revokes access and deactivates subscriptions for users who have been offboarded from DC. Ensures they can no longer create or receive notifications.</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rPr>
          <w:b/>
          <w:bCs/>
        </w:rPr>
        <w:t xml:space="preserve">Response:</w:t>
      </w:r>
      <w:r>
        <w:t xml:space="preserve"> </w:t>
      </w:r>
      <w:r>
        <w:t xml:space="preserve">Confirmation of access revocation and subscription deactivation</w:t>
      </w:r>
    </w:p>
    <w:p>
      <w:pPr>
        <w:pStyle w:val="BodyText"/>
      </w:pPr>
      <w:r>
        <w:rPr>
          <w:b/>
          <w:bCs/>
        </w:rPr>
        <w:t xml:space="preserve">Flow:</w:t>
      </w:r>
      <w:r>
        <w:t xml:space="preserve"> </w:t>
      </w:r>
      <w:r>
        <w:t xml:space="preserve">1. DC’s user offboarding process detects user removal/deactivation</w:t>
      </w:r>
      <w:r>
        <w:t xml:space="preserve"> </w:t>
      </w:r>
      <w:r>
        <w:t xml:space="preserve">2. Automatically calls the</w:t>
      </w:r>
      <w:r>
        <w:t xml:space="preserve"> </w:t>
      </w:r>
      <w:r>
        <w:rPr>
          <w:rStyle w:val="VerbatimChar"/>
        </w:rPr>
        <w:t xml:space="preserve">/api/users/offboard</w:t>
      </w:r>
      <w:r>
        <w:t xml:space="preserve"> </w:t>
      </w:r>
      <w:r>
        <w:t xml:space="preserve">endpoint</w:t>
      </w:r>
      <w:r>
        <w:t xml:space="preserve"> </w:t>
      </w:r>
      <w:r>
        <w:t xml:space="preserve">3. API removes ISG NC access and deactivates subscriptions</w:t>
      </w:r>
      <w:r>
        <w:t xml:space="preserve"> </w:t>
      </w:r>
      <w:r>
        <w:t xml:space="preserve">4. User can no longer create/receive notifications in ISG NC</w:t>
      </w:r>
    </w:p>
    <w:p>
      <w:r>
        <w:pict>
          <v:rect style="width:0;height:1.5pt" o:hralign="center" o:hrstd="t" o:hr="t"/>
        </w:pict>
      </w:r>
    </w:p>
    <w:bookmarkEnd w:id="31"/>
    <w:bookmarkStart w:id="32" w:name="option-2-direct-internal-method-1"/>
    <w:p>
      <w:pPr>
        <w:pStyle w:val="Heading4"/>
      </w:pPr>
      <w:r>
        <w:rPr>
          <w:b/>
          <w:bCs/>
        </w:rPr>
        <w:t xml:space="preserve">Option 2: Direct Internal Method</w:t>
      </w:r>
    </w:p>
    <w:p>
      <w:pPr>
        <w:pStyle w:val="FirstParagraph"/>
      </w:pPr>
      <w:r>
        <w:t xml:space="preserve">DC can directly call an internal method without external API:</w:t>
      </w:r>
    </w:p>
    <w:p>
      <w:pPr>
        <w:pStyle w:val="BodyText"/>
      </w:pPr>
      <w:r>
        <w:rPr>
          <w:b/>
          <w:bCs/>
        </w:rPr>
        <w:t xml:space="preserve">Flow:</w:t>
      </w:r>
      <w:r>
        <w:t xml:space="preserve"> </w:t>
      </w:r>
      <w:r>
        <w:t xml:space="preserve">1. DC’s user offboarding process detects user removal/deactivation</w:t>
      </w:r>
      <w:r>
        <w:t xml:space="preserve"> </w:t>
      </w:r>
      <w:r>
        <w:t xml:space="preserve">2. Directly calls an internal method to revoke access</w:t>
      </w:r>
      <w:r>
        <w:t xml:space="preserve"> </w:t>
      </w:r>
      <w:r>
        <w:t xml:space="preserve">3. Internal method removes ISG NC access and deactivates subscriptions</w:t>
      </w:r>
      <w:r>
        <w:t xml:space="preserve"> </w:t>
      </w:r>
      <w:r>
        <w:t xml:space="preserve">4. User can no longer create/receive notifications in ISG NC</w:t>
      </w:r>
    </w:p>
    <w:p>
      <w:r>
        <w:pict>
          <v:rect style="width:0;height:1.5pt" o:hralign="center" o:hrstd="t" o:hr="t"/>
        </w:pict>
      </w:r>
    </w:p>
    <w:bookmarkEnd w:id="32"/>
    <w:bookmarkEnd w:id="33"/>
    <w:bookmarkStart w:id="34" w:name="technical-flow-diagram-1"/>
    <w:p>
      <w:pPr>
        <w:pStyle w:val="Heading3"/>
      </w:pPr>
      <w:r>
        <w:rPr>
          <w:b/>
          <w:bCs/>
        </w:rPr>
        <w:t xml:space="preserve">Technical Flow Diagram:</w:t>
      </w:r>
    </w:p>
    <w:p>
      <w:pPr>
        <w:pStyle w:val="SourceCode"/>
      </w:pPr>
      <w:r>
        <w:rPr>
          <w:rStyle w:val="VerbatimChar"/>
        </w:rPr>
        <w:t xml:space="preserve">DC User Offboarding Event → Internal Method Trigger → </w:t>
      </w:r>
      <w:r>
        <w:br/>
      </w:r>
      <w:r>
        <w:rPr>
          <w:rStyle w:val="VerbatimChar"/>
        </w:rPr>
        <w:t xml:space="preserve">[Option 1: Call /api/users/offboard API OR Option 2: Direct Internal Method] → </w:t>
      </w:r>
      <w:r>
        <w:br/>
      </w:r>
      <w:r>
        <w:rPr>
          <w:rStyle w:val="VerbatimChar"/>
        </w:rPr>
        <w:t xml:space="preserve">ISG NC Access Revoked → User Deactivated in ISG NC</w:t>
      </w:r>
    </w:p>
    <w:p>
      <w:r>
        <w:pict>
          <v:rect style="width:0;height:1.5pt" o:hralign="center" o:hrstd="t" o:hr="t"/>
        </w:pict>
      </w:r>
    </w:p>
    <w:bookmarkEnd w:id="34"/>
    <w:bookmarkStart w:id="35" w:name="benefits-1"/>
    <w:p>
      <w:pPr>
        <w:pStyle w:val="Heading3"/>
      </w:pPr>
      <w:r>
        <w:rPr>
          <w:b/>
          <w:bCs/>
        </w:rPr>
        <w:t xml:space="preserve">Benefits:</w:t>
      </w:r>
    </w:p>
    <w:p>
      <w:pPr>
        <w:pStyle w:val="Compact"/>
        <w:numPr>
          <w:ilvl w:val="0"/>
          <w:numId w:val="1003"/>
        </w:numPr>
      </w:pPr>
      <w:r>
        <w:t xml:space="preserve">Enhanced security through automatic access removal</w:t>
      </w:r>
    </w:p>
    <w:p>
      <w:pPr>
        <w:pStyle w:val="Compact"/>
        <w:numPr>
          <w:ilvl w:val="0"/>
          <w:numId w:val="1003"/>
        </w:numPr>
      </w:pPr>
      <w:r>
        <w:t xml:space="preserve">Compliance with offboarding policies</w:t>
      </w:r>
    </w:p>
    <w:p>
      <w:pPr>
        <w:pStyle w:val="Compact"/>
        <w:numPr>
          <w:ilvl w:val="0"/>
          <w:numId w:val="1003"/>
        </w:numPr>
      </w:pPr>
      <w:r>
        <w:t xml:space="preserve">No manual cleanup required</w:t>
      </w:r>
    </w:p>
    <w:p>
      <w:pPr>
        <w:pStyle w:val="Compact"/>
        <w:numPr>
          <w:ilvl w:val="0"/>
          <w:numId w:val="1003"/>
        </w:numPr>
      </w:pPr>
      <w:r>
        <w:t xml:space="preserve">Prevents unauthorized access to notifications</w:t>
      </w:r>
    </w:p>
    <w:p>
      <w:pPr>
        <w:pStyle w:val="Compact"/>
        <w:numPr>
          <w:ilvl w:val="0"/>
          <w:numId w:val="1003"/>
        </w:numPr>
      </w:pPr>
      <w:r>
        <w:t xml:space="preserve">Flexibility to choose between API call or direct method based on architecture</w:t>
      </w:r>
    </w:p>
    <w:p>
      <w:r>
        <w:pict>
          <v:rect style="width:0;height:1.5pt" o:hralign="center" o:hrstd="t" o:hr="t"/>
        </w:pict>
      </w:r>
    </w:p>
    <w:bookmarkEnd w:id="35"/>
    <w:bookmarkEnd w:id="36"/>
    <w:bookmarkStart w:id="38" w:name="integration-architecture"/>
    <w:p>
      <w:pPr>
        <w:pStyle w:val="Heading2"/>
      </w:pPr>
      <w:r>
        <w:rPr>
          <w:b/>
          <w:bCs/>
        </w:rPr>
        <w:t xml:space="preserve">Integration Architecture</w:t>
      </w:r>
    </w:p>
    <w:bookmarkStart w:id="37" w:name="system-flow"/>
    <w:p>
      <w:pPr>
        <w:pStyle w:val="Heading3"/>
      </w:pPr>
      <w:r>
        <w:rPr>
          <w:b/>
          <w:bCs/>
        </w:rPr>
        <w:t xml:space="preserve">System Flow</w:t>
      </w:r>
    </w:p>
    <w:p>
      <w:pPr>
        <w:pStyle w:val="SourceCode"/>
      </w:pPr>
      <w:r>
        <w:rPr>
          <w:rStyle w:val="VerbatimChar"/>
        </w:rPr>
        <w:t xml:space="preserve">Data Catalog (DC) ←→ ISG Notification Center (NC)</w:t>
      </w:r>
    </w:p>
    <w:p>
      <w:pPr>
        <w:pStyle w:val="FirstParagraph"/>
      </w:pPr>
      <w:r>
        <w:rPr>
          <w:b/>
          <w:bCs/>
        </w:rPr>
        <w:t xml:space="preserve">Key Integration Points:</w:t>
      </w:r>
    </w:p>
    <w:p>
      <w:pPr>
        <w:pStyle w:val="Compact"/>
        <w:numPr>
          <w:ilvl w:val="0"/>
          <w:numId w:val="1004"/>
        </w:numPr>
      </w:pPr>
      <w:r>
        <w:rPr>
          <w:b/>
          <w:bCs/>
        </w:rPr>
        <w:t xml:space="preserve">Subscription Management (Endpoints 1-4)</w:t>
      </w:r>
    </w:p>
    <w:p>
      <w:pPr>
        <w:pStyle w:val="Compact"/>
        <w:numPr>
          <w:ilvl w:val="1"/>
          <w:numId w:val="1005"/>
        </w:numPr>
      </w:pPr>
      <w:r>
        <w:t xml:space="preserve">DC manages user subscriptions to various applications</w:t>
      </w:r>
    </w:p>
    <w:p>
      <w:pPr>
        <w:pStyle w:val="Compact"/>
        <w:numPr>
          <w:ilvl w:val="1"/>
          <w:numId w:val="1005"/>
        </w:numPr>
      </w:pPr>
      <w:r>
        <w:t xml:space="preserve">Real-time subscription status updates</w:t>
      </w:r>
    </w:p>
    <w:p>
      <w:pPr>
        <w:pStyle w:val="Compact"/>
        <w:numPr>
          <w:ilvl w:val="1"/>
          <w:numId w:val="1005"/>
        </w:numPr>
      </w:pPr>
      <w:r>
        <w:t xml:space="preserve">Support for both individual and bulk operations</w:t>
      </w:r>
    </w:p>
    <w:p>
      <w:pPr>
        <w:pStyle w:val="Compact"/>
        <w:numPr>
          <w:ilvl w:val="0"/>
          <w:numId w:val="1004"/>
        </w:numPr>
      </w:pPr>
      <w:r>
        <w:rPr>
          <w:b/>
          <w:bCs/>
        </w:rPr>
        <w:t xml:space="preserve">Access Validation (Requirement 3)</w:t>
      </w:r>
    </w:p>
    <w:p>
      <w:pPr>
        <w:pStyle w:val="Compact"/>
        <w:numPr>
          <w:ilvl w:val="1"/>
          <w:numId w:val="1006"/>
        </w:numPr>
      </w:pPr>
      <w:r>
        <w:t xml:space="preserve">DC validates user permissions before operations</w:t>
      </w:r>
    </w:p>
    <w:p>
      <w:pPr>
        <w:pStyle w:val="Compact"/>
        <w:numPr>
          <w:ilvl w:val="1"/>
          <w:numId w:val="1006"/>
        </w:numPr>
      </w:pPr>
      <w:r>
        <w:t xml:space="preserve">Ensures users have appropriate ISG NC access</w:t>
      </w:r>
    </w:p>
    <w:p>
      <w:pPr>
        <w:pStyle w:val="Compact"/>
        <w:numPr>
          <w:ilvl w:val="1"/>
          <w:numId w:val="1006"/>
        </w:numPr>
      </w:pPr>
      <w:r>
        <w:t xml:space="preserve">Prevents unauthorized notification access</w:t>
      </w:r>
    </w:p>
    <w:p>
      <w:pPr>
        <w:pStyle w:val="Compact"/>
        <w:numPr>
          <w:ilvl w:val="0"/>
          <w:numId w:val="1004"/>
        </w:numPr>
      </w:pPr>
      <w:r>
        <w:rPr>
          <w:b/>
          <w:bCs/>
        </w:rPr>
        <w:t xml:space="preserve">Automated Lifecycle (Requirements 6-7)</w:t>
      </w:r>
    </w:p>
    <w:p>
      <w:pPr>
        <w:pStyle w:val="Compact"/>
        <w:numPr>
          <w:ilvl w:val="1"/>
          <w:numId w:val="1007"/>
        </w:numPr>
      </w:pPr>
      <w:r>
        <w:t xml:space="preserve">DC triggers internal methods on user lifecycle events</w:t>
      </w:r>
    </w:p>
    <w:p>
      <w:pPr>
        <w:pStyle w:val="Compact"/>
        <w:numPr>
          <w:ilvl w:val="1"/>
          <w:numId w:val="1007"/>
        </w:numPr>
      </w:pPr>
      <w:r>
        <w:t xml:space="preserve">Two implementation options: External API calls or Direct internal methods</w:t>
      </w:r>
    </w:p>
    <w:p>
      <w:pPr>
        <w:pStyle w:val="Compact"/>
        <w:numPr>
          <w:ilvl w:val="1"/>
          <w:numId w:val="1007"/>
        </w:numPr>
      </w:pPr>
      <w:r>
        <w:t xml:space="preserve">Automatic provisioning/deprovisioning of ISG NC access</w:t>
      </w:r>
    </w:p>
    <w:p>
      <w:pPr>
        <w:pStyle w:val="Compact"/>
        <w:numPr>
          <w:ilvl w:val="1"/>
          <w:numId w:val="1007"/>
        </w:numPr>
      </w:pPr>
      <w:r>
        <w:t xml:space="preserve">Seamless integration with DC’s user management system</w:t>
      </w:r>
    </w:p>
    <w:p>
      <w:r>
        <w:pict>
          <v:rect style="width:0;height:1.5pt" o:hralign="center" o:hrstd="t" o:hr="t"/>
        </w:pict>
      </w:r>
    </w:p>
    <w:bookmarkEnd w:id="37"/>
    <w:bookmarkEnd w:id="38"/>
    <w:bookmarkStart w:id="41" w:name="summary-of-api-endpoints"/>
    <w:p>
      <w:pPr>
        <w:pStyle w:val="Heading2"/>
      </w:pPr>
      <w:r>
        <w:rPr>
          <w:b/>
          <w:bCs/>
        </w:rPr>
        <w:t xml:space="preserve">Summary of API Endpoints</w:t>
      </w:r>
    </w:p>
    <w:bookmarkStart w:id="39" w:name="required-apis-points-1-5"/>
    <w:p>
      <w:pPr>
        <w:pStyle w:val="Heading3"/>
      </w:pPr>
      <w:r>
        <w:rPr>
          <w:b/>
          <w:bCs/>
        </w:rPr>
        <w:t xml:space="preserve">Required APIs (Points 1-5):</w:t>
      </w:r>
    </w:p>
    <w:p>
      <w:pPr>
        <w:pStyle w:val="Compact"/>
        <w:numPr>
          <w:ilvl w:val="0"/>
          <w:numId w:val="1008"/>
        </w:numPr>
      </w:pPr>
      <w:r>
        <w:rPr>
          <w:b/>
          <w:bCs/>
        </w:rPr>
        <w:t xml:space="preserve">GET</w:t>
      </w:r>
      <w:r>
        <w:t xml:space="preserve"> </w:t>
      </w:r>
      <w:r>
        <w:rPr>
          <w:rStyle w:val="VerbatimChar"/>
        </w:rPr>
        <w:t xml:space="preserve">/api/apps/{appId}/users/subscriptions</w:t>
      </w:r>
      <w:r>
        <w:t xml:space="preserve"> </w:t>
      </w:r>
      <w:r>
        <w:t xml:space="preserve">- Get all user subscriptions by app</w:t>
      </w:r>
    </w:p>
    <w:p>
      <w:pPr>
        <w:pStyle w:val="Compact"/>
        <w:numPr>
          <w:ilvl w:val="0"/>
          <w:numId w:val="1008"/>
        </w:numPr>
      </w:pPr>
      <w:r>
        <w:rPr>
          <w:b/>
          <w:bCs/>
        </w:rPr>
        <w:t xml:space="preserve">GET</w:t>
      </w:r>
      <w:r>
        <w:t xml:space="preserve"> </w:t>
      </w:r>
      <w:r>
        <w:rPr>
          <w:rStyle w:val="VerbatimChar"/>
        </w:rPr>
        <w:t xml:space="preserve">/api/apps/{appId}/users/subscriptions?userId={userId}</w:t>
      </w:r>
      <w:r>
        <w:t xml:space="preserve"> </w:t>
      </w:r>
      <w:r>
        <w:t xml:space="preserve">- Get specific user subscription</w:t>
      </w:r>
    </w:p>
    <w:p>
      <w:pPr>
        <w:pStyle w:val="Compact"/>
        <w:numPr>
          <w:ilvl w:val="0"/>
          <w:numId w:val="1008"/>
        </w:numPr>
      </w:pPr>
      <w:r>
        <w:rPr>
          <w:b/>
          <w:bCs/>
        </w:rPr>
        <w:t xml:space="preserve">POST</w:t>
      </w:r>
      <w:r>
        <w:t xml:space="preserve"> </w:t>
      </w:r>
      <w:r>
        <w:rPr>
          <w:rStyle w:val="VerbatimChar"/>
        </w:rPr>
        <w:t xml:space="preserve">/api/apps/{appId}/subscriptions/subscribe</w:t>
      </w:r>
      <w:r>
        <w:t xml:space="preserve"> </w:t>
      </w:r>
      <w:r>
        <w:t xml:space="preserve">- Subscribe users (individual &amp; bulk)</w:t>
      </w:r>
    </w:p>
    <w:p>
      <w:pPr>
        <w:pStyle w:val="Compact"/>
        <w:numPr>
          <w:ilvl w:val="0"/>
          <w:numId w:val="1008"/>
        </w:numPr>
      </w:pPr>
      <w:r>
        <w:rPr>
          <w:b/>
          <w:bCs/>
        </w:rPr>
        <w:t xml:space="preserve">POST</w:t>
      </w:r>
      <w:r>
        <w:t xml:space="preserve"> </w:t>
      </w:r>
      <w:r>
        <w:rPr>
          <w:rStyle w:val="VerbatimChar"/>
        </w:rPr>
        <w:t xml:space="preserve">/api/apps/{appId}/subscriptions/unsubscribe</w:t>
      </w:r>
      <w:r>
        <w:t xml:space="preserve"> </w:t>
      </w:r>
      <w:r>
        <w:t xml:space="preserve">- Unsubscribe users (individual &amp; bulk)</w:t>
      </w:r>
    </w:p>
    <w:p>
      <w:pPr>
        <w:pStyle w:val="Compact"/>
        <w:numPr>
          <w:ilvl w:val="0"/>
          <w:numId w:val="1008"/>
        </w:numPr>
      </w:pPr>
      <w:r>
        <w:rPr>
          <w:b/>
          <w:bCs/>
        </w:rPr>
        <w:t xml:space="preserve">GET</w:t>
      </w:r>
      <w:r>
        <w:t xml:space="preserve"> </w:t>
      </w:r>
      <w:r>
        <w:rPr>
          <w:rStyle w:val="VerbatimChar"/>
        </w:rPr>
        <w:t xml:space="preserve">/api/users/access-status?userIds={userIds}&amp;appId={appId}</w:t>
      </w:r>
      <w:r>
        <w:t xml:space="preserve"> </w:t>
      </w:r>
      <w:r>
        <w:t xml:space="preserve">- Check user access status</w:t>
      </w:r>
    </w:p>
    <w:bookmarkEnd w:id="39"/>
    <w:bookmarkStart w:id="40" w:name="optional-apis-for-requirements-6-7"/>
    <w:p>
      <w:pPr>
        <w:pStyle w:val="Heading3"/>
      </w:pPr>
      <w:r>
        <w:rPr>
          <w:b/>
          <w:bCs/>
        </w:rPr>
        <w:t xml:space="preserve">Optional APIs for Requirements 6-7:</w:t>
      </w:r>
    </w:p>
    <w:p>
      <w:pPr>
        <w:pStyle w:val="FirstParagraph"/>
      </w:pPr>
      <w:r>
        <w:t xml:space="preserve">These APIs are only needed if DC chooses</w:t>
      </w:r>
      <w:r>
        <w:t xml:space="preserve"> </w:t>
      </w:r>
      <w:r>
        <w:rPr>
          <w:b/>
          <w:bCs/>
        </w:rPr>
        <w:t xml:space="preserve">Option 1</w:t>
      </w:r>
      <w:r>
        <w:t xml:space="preserve"> </w:t>
      </w:r>
      <w:r>
        <w:t xml:space="preserve">(Call External API) for implementing automatic onboarding/offboarding:</w:t>
      </w:r>
    </w:p>
    <w:p>
      <w:pPr>
        <w:pStyle w:val="Compact"/>
        <w:numPr>
          <w:ilvl w:val="0"/>
          <w:numId w:val="1009"/>
        </w:numPr>
      </w:pPr>
      <w:r>
        <w:rPr>
          <w:b/>
          <w:bCs/>
        </w:rPr>
        <w:t xml:space="preserve">POST</w:t>
      </w:r>
      <w:r>
        <w:t xml:space="preserve"> </w:t>
      </w:r>
      <w:r>
        <w:rPr>
          <w:rStyle w:val="VerbatimChar"/>
        </w:rPr>
        <w:t xml:space="preserve">/api/users/onboard</w:t>
      </w:r>
      <w:r>
        <w:t xml:space="preserve"> </w:t>
      </w:r>
      <w:r>
        <w:t xml:space="preserve">- Grant user access (for Requirement 6)</w:t>
      </w:r>
    </w:p>
    <w:p>
      <w:pPr>
        <w:pStyle w:val="Compact"/>
        <w:numPr>
          <w:ilvl w:val="0"/>
          <w:numId w:val="1009"/>
        </w:numPr>
      </w:pPr>
      <w:r>
        <w:rPr>
          <w:b/>
          <w:bCs/>
        </w:rPr>
        <w:t xml:space="preserve">POST</w:t>
      </w:r>
      <w:r>
        <w:t xml:space="preserve"> </w:t>
      </w:r>
      <w:r>
        <w:rPr>
          <w:rStyle w:val="VerbatimChar"/>
        </w:rPr>
        <w:t xml:space="preserve">/api/users/offboard</w:t>
      </w:r>
      <w:r>
        <w:t xml:space="preserve"> </w:t>
      </w:r>
      <w:r>
        <w:t xml:space="preserve">- Revoke user access (for Requirement 7)</w:t>
      </w:r>
    </w:p>
    <w:p>
      <w:pPr>
        <w:pStyle w:val="FirstParagraph"/>
      </w:pPr>
      <w:r>
        <w:rPr>
          <w:b/>
          <w:bCs/>
        </w:rPr>
        <w:t xml:space="preserve">Note:</w:t>
      </w:r>
      <w:r>
        <w:t xml:space="preserve"> </w:t>
      </w:r>
      <w:r>
        <w:t xml:space="preserve">If DC chooses</w:t>
      </w:r>
      <w:r>
        <w:t xml:space="preserve"> </w:t>
      </w:r>
      <w:r>
        <w:rPr>
          <w:b/>
          <w:bCs/>
        </w:rPr>
        <w:t xml:space="preserve">Option 2</w:t>
      </w:r>
      <w:r>
        <w:t xml:space="preserve"> </w:t>
      </w:r>
      <w:r>
        <w:t xml:space="preserve">(Direct Internal Method), APIs 6 and 7 are not required.</w:t>
      </w:r>
    </w:p>
    <w:p>
      <w:r>
        <w:pict>
          <v:rect style="width:0;height:1.5pt" o:hralign="center" o:hrstd="t" o:hr="t"/>
        </w:pict>
      </w:r>
    </w:p>
    <w:bookmarkEnd w:id="40"/>
    <w:bookmarkEnd w:id="41"/>
    <w:bookmarkStart w:id="43" w:name="api-focused-approach"/>
    <w:p>
      <w:pPr>
        <w:pStyle w:val="Heading2"/>
      </w:pPr>
      <w:r>
        <w:rPr>
          <w:b/>
          <w:bCs/>
        </w:rPr>
        <w:t xml:space="preserve">API-Focused Approach</w:t>
      </w:r>
    </w:p>
    <w:p>
      <w:pPr>
        <w:pStyle w:val="FirstParagraph"/>
      </w:pPr>
      <w:r>
        <w:t xml:space="preserve">As per the discussion, this solution is</w:t>
      </w:r>
      <w:r>
        <w:t xml:space="preserve"> </w:t>
      </w:r>
      <w:r>
        <w:rPr>
          <w:b/>
          <w:bCs/>
        </w:rPr>
        <w:t xml:space="preserve">exclusively API-focused</w:t>
      </w:r>
      <w:r>
        <w:t xml:space="preserve">. The APIs need to be available first before proceeding with Data Catalog integration (i.e., determining when to call these APIs and on what events).</w:t>
      </w:r>
    </w:p>
    <w:bookmarkStart w:id="42" w:name="implementation-phases"/>
    <w:p>
      <w:pPr>
        <w:pStyle w:val="Heading3"/>
      </w:pPr>
      <w:r>
        <w:rPr>
          <w:b/>
          <w:bCs/>
        </w:rPr>
        <w:t xml:space="preserve">Implementation Phases:</w:t>
      </w:r>
    </w:p>
    <w:p>
      <w:pPr>
        <w:pStyle w:val="FirstParagraph"/>
      </w:pPr>
      <w:r>
        <w:rPr>
          <w:b/>
          <w:bCs/>
        </w:rPr>
        <w:t xml:space="preserve">Phase 1: API Development</w:t>
      </w:r>
      <w:r>
        <w:t xml:space="preserve"> </w:t>
      </w:r>
      <w:r>
        <w:t xml:space="preserve">- Develop and deploy the 5 required API endpoints (Points 1-5)</w:t>
      </w:r>
      <w:r>
        <w:t xml:space="preserve"> </w:t>
      </w:r>
      <w:r>
        <w:t xml:space="preserve">- Optionally develop onboard/offboard APIs if DC will use external API approach</w:t>
      </w:r>
      <w:r>
        <w:t xml:space="preserve"> </w:t>
      </w:r>
      <w:r>
        <w:t xml:space="preserve">- Ensure proper authentication and authorization</w:t>
      </w:r>
      <w:r>
        <w:t xml:space="preserve"> </w:t>
      </w:r>
      <w:r>
        <w:t xml:space="preserve">- Test endpoints with various scenarios</w:t>
      </w:r>
    </w:p>
    <w:p>
      <w:pPr>
        <w:pStyle w:val="BodyText"/>
      </w:pPr>
      <w:r>
        <w:rPr>
          <w:b/>
          <w:bCs/>
        </w:rPr>
        <w:t xml:space="preserve">Phase 2: Integration Planning</w:t>
      </w:r>
      <w:r>
        <w:t xml:space="preserve"> </w:t>
      </w:r>
      <w:r>
        <w:t xml:space="preserve">- Determine event triggers in DC for API calls</w:t>
      </w:r>
      <w:r>
        <w:t xml:space="preserve"> </w:t>
      </w:r>
      <w:r>
        <w:t xml:space="preserve">- Define when each API should be invoked</w:t>
      </w:r>
      <w:r>
        <w:t xml:space="preserve"> </w:t>
      </w:r>
      <w:r>
        <w:t xml:space="preserve">- Map DC user lifecycle events to API calls</w:t>
      </w:r>
      <w:r>
        <w:t xml:space="preserve"> </w:t>
      </w:r>
      <w:r>
        <w:t xml:space="preserve">- Decide between external API calls or direct internal methods for Requirements 6-7</w:t>
      </w:r>
    </w:p>
    <w:p>
      <w:pPr>
        <w:pStyle w:val="BodyText"/>
      </w:pPr>
      <w:r>
        <w:rPr>
          <w:b/>
          <w:bCs/>
        </w:rPr>
        <w:t xml:space="preserve">Phase 3: Integration Implementation</w:t>
      </w:r>
      <w:r>
        <w:t xml:space="preserve"> </w:t>
      </w:r>
      <w:r>
        <w:t xml:space="preserve">- Implement internal methods in DC (Requirements 6-7)</w:t>
      </w:r>
      <w:r>
        <w:t xml:space="preserve"> </w:t>
      </w:r>
      <w:r>
        <w:t xml:space="preserve">- Integrate API calls into DC workflows (if Option 1 is chosen)</w:t>
      </w:r>
      <w:r>
        <w:t xml:space="preserve"> </w:t>
      </w:r>
      <w:r>
        <w:t xml:space="preserve">- Implement direct internal methods (if Option 2 is chosen)</w:t>
      </w:r>
      <w:r>
        <w:t xml:space="preserve"> </w:t>
      </w:r>
      <w:r>
        <w:t xml:space="preserve">- Setup monitoring and logging</w:t>
      </w:r>
    </w:p>
    <w:p>
      <w:r>
        <w:pict>
          <v:rect style="width:0;height:1.5pt" o:hralign="center" o:hrstd="t" o:hr="t"/>
        </w:pict>
      </w:r>
    </w:p>
    <w:bookmarkEnd w:id="42"/>
    <w:bookmarkEnd w:id="43"/>
    <w:bookmarkStart w:id="44" w:name="security-considerations"/>
    <w:p>
      <w:pPr>
        <w:pStyle w:val="Heading2"/>
      </w:pPr>
      <w:r>
        <w:rPr>
          <w:b/>
          <w:bCs/>
        </w:rPr>
        <w:t xml:space="preserve">Security Considerations</w:t>
      </w:r>
    </w:p>
    <w:p>
      <w:pPr>
        <w:pStyle w:val="Compact"/>
        <w:numPr>
          <w:ilvl w:val="0"/>
          <w:numId w:val="1010"/>
        </w:numPr>
      </w:pPr>
      <w:r>
        <w:rPr>
          <w:b/>
          <w:bCs/>
        </w:rPr>
        <w:t xml:space="preserve">Authentication:</w:t>
      </w:r>
      <w:r>
        <w:t xml:space="preserve"> </w:t>
      </w:r>
      <w:r>
        <w:t xml:space="preserve">All API endpoints should require proper authentication tokens</w:t>
      </w:r>
    </w:p>
    <w:p>
      <w:pPr>
        <w:pStyle w:val="Compact"/>
        <w:numPr>
          <w:ilvl w:val="0"/>
          <w:numId w:val="1010"/>
        </w:numPr>
      </w:pPr>
      <w:r>
        <w:rPr>
          <w:b/>
          <w:bCs/>
        </w:rPr>
        <w:t xml:space="preserve">Authorization:</w:t>
      </w:r>
      <w:r>
        <w:t xml:space="preserve"> </w:t>
      </w:r>
      <w:r>
        <w:t xml:space="preserve">Validate user permissions before granting/revoking access</w:t>
      </w:r>
    </w:p>
    <w:p>
      <w:pPr>
        <w:pStyle w:val="Compact"/>
        <w:numPr>
          <w:ilvl w:val="0"/>
          <w:numId w:val="1010"/>
        </w:numPr>
      </w:pPr>
      <w:r>
        <w:rPr>
          <w:b/>
          <w:bCs/>
        </w:rPr>
        <w:t xml:space="preserve">Data Validation:</w:t>
      </w:r>
      <w:r>
        <w:t xml:space="preserve"> </w:t>
      </w:r>
      <w:r>
        <w:t xml:space="preserve">Validate all input parameters to prevent injection attacks</w:t>
      </w:r>
    </w:p>
    <w:p>
      <w:pPr>
        <w:pStyle w:val="Compact"/>
        <w:numPr>
          <w:ilvl w:val="0"/>
          <w:numId w:val="1010"/>
        </w:numPr>
      </w:pPr>
      <w:r>
        <w:rPr>
          <w:b/>
          <w:bCs/>
        </w:rPr>
        <w:t xml:space="preserve">Audit Logging:</w:t>
      </w:r>
      <w:r>
        <w:t xml:space="preserve"> </w:t>
      </w:r>
      <w:r>
        <w:t xml:space="preserve">Log all subscription and access management operations</w:t>
      </w:r>
    </w:p>
    <w:p>
      <w:pPr>
        <w:pStyle w:val="Compact"/>
        <w:numPr>
          <w:ilvl w:val="0"/>
          <w:numId w:val="1010"/>
        </w:numPr>
      </w:pPr>
      <w:r>
        <w:rPr>
          <w:b/>
          <w:bCs/>
        </w:rPr>
        <w:t xml:space="preserve">Rate Limiting:</w:t>
      </w:r>
      <w:r>
        <w:t xml:space="preserve"> </w:t>
      </w:r>
      <w:r>
        <w:t xml:space="preserve">Implement rate limiting to prevent abuse</w:t>
      </w:r>
    </w:p>
    <w:p>
      <w:r>
        <w:pict>
          <v:rect style="width:0;height:1.5pt" o:hralign="center" o:hrstd="t" o:hr="t"/>
        </w:pict>
      </w:r>
    </w:p>
    <w:bookmarkEnd w:id="44"/>
    <w:bookmarkStart w:id="45" w:name="success-criteria"/>
    <w:p>
      <w:pPr>
        <w:pStyle w:val="Heading2"/>
      </w:pPr>
      <w:r>
        <w:rPr>
          <w:b/>
          <w:bCs/>
        </w:rPr>
        <w:t xml:space="preserve">Success Criteria</w:t>
      </w:r>
    </w:p>
    <w:p>
      <w:pPr>
        <w:pStyle w:val="Compact"/>
        <w:numPr>
          <w:ilvl w:val="0"/>
          <w:numId w:val="1011"/>
        </w:numPr>
      </w:pPr>
      <w:r>
        <w:t xml:space="preserve">All 5 required APIs are functional and accessible</w:t>
      </w:r>
    </w:p>
    <w:p>
      <w:pPr>
        <w:pStyle w:val="Compact"/>
        <w:numPr>
          <w:ilvl w:val="0"/>
          <w:numId w:val="1011"/>
        </w:numPr>
      </w:pPr>
      <w:r>
        <w:t xml:space="preserve">Subscription management works for individual and bulk operations</w:t>
      </w:r>
    </w:p>
    <w:p>
      <w:pPr>
        <w:pStyle w:val="Compact"/>
        <w:numPr>
          <w:ilvl w:val="0"/>
          <w:numId w:val="1011"/>
        </w:numPr>
      </w:pPr>
      <w:r>
        <w:t xml:space="preserve">Access validation accurately reflects user permissions</w:t>
      </w:r>
    </w:p>
    <w:p>
      <w:pPr>
        <w:pStyle w:val="Compact"/>
        <w:numPr>
          <w:ilvl w:val="0"/>
          <w:numId w:val="1011"/>
        </w:numPr>
      </w:pPr>
      <w:r>
        <w:t xml:space="preserve">Automated onboarding/offboarding processes work seamlessly</w:t>
      </w:r>
    </w:p>
    <w:p>
      <w:pPr>
        <w:pStyle w:val="Compact"/>
        <w:numPr>
          <w:ilvl w:val="0"/>
          <w:numId w:val="1011"/>
        </w:numPr>
      </w:pPr>
      <w:r>
        <w:t xml:space="preserve">No manual intervention required for user lifecycle management</w:t>
      </w:r>
    </w:p>
    <w:p>
      <w:pPr>
        <w:pStyle w:val="Compact"/>
        <w:numPr>
          <w:ilvl w:val="0"/>
          <w:numId w:val="1011"/>
        </w:numPr>
      </w:pPr>
      <w:r>
        <w:t xml:space="preserve">Proper error handling and logging in place</w:t>
      </w:r>
    </w:p>
    <w:p>
      <w:r>
        <w:pict>
          <v:rect style="width:0;height:1.5pt" o:hralign="center" o:hrstd="t" o:hr="t"/>
        </w:pict>
      </w:r>
    </w:p>
    <w:bookmarkEnd w:id="45"/>
    <w:bookmarkStart w:id="46" w:name="next-steps"/>
    <w:p>
      <w:pPr>
        <w:pStyle w:val="Heading2"/>
      </w:pPr>
      <w:r>
        <w:rPr>
          <w:b/>
          <w:bCs/>
        </w:rPr>
        <w:t xml:space="preserve">Next Steps</w:t>
      </w:r>
    </w:p>
    <w:p>
      <w:pPr>
        <w:pStyle w:val="Compact"/>
        <w:numPr>
          <w:ilvl w:val="0"/>
          <w:numId w:val="1012"/>
        </w:numPr>
      </w:pPr>
      <w:r>
        <w:rPr>
          <w:b/>
          <w:bCs/>
        </w:rPr>
        <w:t xml:space="preserve">API Development Team:</w:t>
      </w:r>
      <w:r>
        <w:t xml:space="preserve"> </w:t>
      </w:r>
      <w:r>
        <w:t xml:space="preserve">Implement the 5 required API endpoints as documented</w:t>
      </w:r>
    </w:p>
    <w:p>
      <w:pPr>
        <w:pStyle w:val="Compact"/>
        <w:numPr>
          <w:ilvl w:val="0"/>
          <w:numId w:val="1012"/>
        </w:numPr>
      </w:pPr>
      <w:r>
        <w:rPr>
          <w:b/>
          <w:bCs/>
        </w:rPr>
        <w:t xml:space="preserve">DC Team:</w:t>
      </w:r>
    </w:p>
    <w:p>
      <w:pPr>
        <w:pStyle w:val="Compact"/>
        <w:numPr>
          <w:ilvl w:val="1"/>
          <w:numId w:val="1013"/>
        </w:numPr>
      </w:pPr>
      <w:r>
        <w:t xml:space="preserve">Plan integration points and event triggers</w:t>
      </w:r>
    </w:p>
    <w:p>
      <w:pPr>
        <w:pStyle w:val="Compact"/>
        <w:numPr>
          <w:ilvl w:val="1"/>
          <w:numId w:val="1013"/>
        </w:numPr>
      </w:pPr>
      <w:r>
        <w:t xml:space="preserve">Decide between API calls (Option 1) or direct methods (Option 2) for Requirements 6-7</w:t>
      </w:r>
    </w:p>
    <w:p>
      <w:pPr>
        <w:pStyle w:val="Compact"/>
        <w:numPr>
          <w:ilvl w:val="1"/>
          <w:numId w:val="1013"/>
        </w:numPr>
      </w:pPr>
      <w:r>
        <w:t xml:space="preserve">If Option 1 is chosen, coordinate with API team to develop onboard/offboard endpoints</w:t>
      </w:r>
    </w:p>
    <w:p>
      <w:pPr>
        <w:pStyle w:val="Compact"/>
        <w:numPr>
          <w:ilvl w:val="0"/>
          <w:numId w:val="1012"/>
        </w:numPr>
      </w:pPr>
      <w:r>
        <w:rPr>
          <w:b/>
          <w:bCs/>
        </w:rPr>
        <w:t xml:space="preserve">Testing Team:</w:t>
      </w:r>
      <w:r>
        <w:t xml:space="preserve"> </w:t>
      </w:r>
      <w:r>
        <w:t xml:space="preserve">Develop comprehensive test cases for all scenarios</w:t>
      </w:r>
    </w:p>
    <w:p>
      <w:pPr>
        <w:pStyle w:val="Compact"/>
        <w:numPr>
          <w:ilvl w:val="0"/>
          <w:numId w:val="1012"/>
        </w:numPr>
      </w:pPr>
      <w:r>
        <w:rPr>
          <w:b/>
          <w:bCs/>
        </w:rPr>
        <w:t xml:space="preserve">Documentation Team:</w:t>
      </w:r>
      <w:r>
        <w:t xml:space="preserve"> </w:t>
      </w:r>
      <w:r>
        <w:t xml:space="preserve">Create API documentation for developers</w:t>
      </w:r>
    </w:p>
    <w:p>
      <w:pPr>
        <w:pStyle w:val="Compact"/>
        <w:numPr>
          <w:ilvl w:val="0"/>
          <w:numId w:val="1012"/>
        </w:numPr>
      </w:pPr>
      <w:r>
        <w:rPr>
          <w:b/>
          <w:bCs/>
        </w:rPr>
        <w:t xml:space="preserve">Stakeholder Review:</w:t>
      </w:r>
      <w:r>
        <w:t xml:space="preserve"> </w:t>
      </w:r>
      <w:r>
        <w:t xml:space="preserve">Review and approve implementation approach</w:t>
      </w:r>
    </w:p>
    <w:p>
      <w:r>
        <w:pict>
          <v:rect style="width:0;height:1.5pt" o:hralign="center" o:hrstd="t" o:hr="t"/>
        </w:pict>
      </w:r>
    </w:p>
    <w:bookmarkEnd w:id="46"/>
    <w:bookmarkStart w:id="47" w:name="appendix-requirement-source"/>
    <w:p>
      <w:pPr>
        <w:pStyle w:val="Heading2"/>
      </w:pPr>
      <w:r>
        <w:rPr>
          <w:b/>
          <w:bCs/>
        </w:rPr>
        <w:t xml:space="preserve">Appendix: Requirement Source</w:t>
      </w:r>
    </w:p>
    <w:p>
      <w:pPr>
        <w:pStyle w:val="FirstParagraph"/>
      </w:pPr>
      <w:r>
        <w:t xml:space="preserve">This investigation is based on the requirements email from the Data Catalog Onboarding Team which outlined the need for API-focused integration between DC and ISG NC systems. The emphasis is on having the APIs available first, followed by integration into Data Catalog’s workflows and event handlers.</w:t>
      </w:r>
    </w:p>
    <w:p>
      <w:r>
        <w:pict>
          <v:rect style="width:0;height:1.5pt" o:hralign="center" o:hrstd="t" o:hr="t"/>
        </w:pict>
      </w:r>
    </w:p>
    <w:p>
      <w:pPr>
        <w:pStyle w:val="FirstParagraph"/>
      </w:pPr>
      <w:r>
        <w:rPr>
          <w:b/>
          <w:bCs/>
        </w:rPr>
        <w:t xml:space="preserve">End of Document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2025-12-22T17:06:56Z</dcterms:created>
  <dcterms:modified xsi:type="dcterms:W3CDTF">2025-12-22T17:06:56Z</dcterms:modified>
</cp:coreProperties>
</file>

<file path=docProps/custom.xml><?xml version="1.0" encoding="utf-8"?>
<Properties xmlns="http://schemas.openxmlformats.org/officeDocument/2006/custom-properties" xmlns:vt="http://schemas.openxmlformats.org/officeDocument/2006/docPropsVTypes"/>
</file>