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E3F" w:rsidRPr="003860CC" w:rsidRDefault="000C1714" w:rsidP="00AB671E">
      <w:pPr>
        <w:pStyle w:val="1"/>
        <w:jc w:val="center"/>
        <w:rPr>
          <w:rFonts w:ascii="宋体" w:hAnsi="宋体"/>
        </w:rPr>
      </w:pPr>
      <w:r w:rsidRPr="003860CC">
        <w:rPr>
          <w:rFonts w:ascii="宋体" w:hAnsi="宋体" w:hint="eastAsia"/>
        </w:rPr>
        <w:t>框架篇</w:t>
      </w:r>
    </w:p>
    <w:p w:rsidR="005666D5" w:rsidRPr="003860CC" w:rsidRDefault="00032DDE" w:rsidP="00481A99">
      <w:pPr>
        <w:pStyle w:val="1"/>
        <w:numPr>
          <w:ilvl w:val="0"/>
          <w:numId w:val="1"/>
        </w:numPr>
        <w:rPr>
          <w:rFonts w:ascii="宋体" w:hAnsi="宋体"/>
        </w:rPr>
      </w:pPr>
      <w:r w:rsidRPr="003860CC">
        <w:rPr>
          <w:rFonts w:ascii="宋体" w:hAnsi="宋体"/>
        </w:rPr>
        <w:t>S</w:t>
      </w:r>
      <w:r w:rsidRPr="003860CC">
        <w:rPr>
          <w:rFonts w:ascii="宋体" w:hAnsi="宋体" w:hint="eastAsia"/>
        </w:rPr>
        <w:t>pring</w:t>
      </w:r>
      <w:r w:rsidRPr="003860CC">
        <w:rPr>
          <w:rFonts w:ascii="宋体" w:hAnsi="宋体"/>
        </w:rPr>
        <w:t xml:space="preserve"> </w:t>
      </w:r>
      <w:r w:rsidRPr="003860CC">
        <w:rPr>
          <w:rFonts w:ascii="宋体" w:hAnsi="宋体" w:hint="eastAsia"/>
        </w:rPr>
        <w:t>Framework</w:t>
      </w:r>
    </w:p>
    <w:p w:rsidR="00970944" w:rsidRPr="003860CC" w:rsidRDefault="00B630E5" w:rsidP="00970944">
      <w:pPr>
        <w:rPr>
          <w:rFonts w:ascii="宋体" w:hAnsi="宋体"/>
        </w:rPr>
      </w:pPr>
      <w:r w:rsidRPr="003860CC">
        <w:rPr>
          <w:rFonts w:ascii="宋体" w:hAnsi="宋体"/>
        </w:rPr>
        <w:t>Provides core support for dependency injection, transaction management, web apps, data access, messaging and more.</w:t>
      </w:r>
      <w:r w:rsidR="00C828A7" w:rsidRPr="003860CC">
        <w:rPr>
          <w:rFonts w:ascii="宋体" w:hAnsi="宋体"/>
        </w:rPr>
        <w:t xml:space="preserve"> </w:t>
      </w:r>
      <w:r w:rsidR="00C828A7" w:rsidRPr="003860CC">
        <w:rPr>
          <w:rFonts w:ascii="宋体" w:hAnsi="宋体" w:hint="eastAsia"/>
        </w:rPr>
        <w:t>【官方</w:t>
      </w:r>
      <w:r w:rsidR="001A51B7" w:rsidRPr="003860CC">
        <w:rPr>
          <w:rFonts w:ascii="宋体" w:hAnsi="宋体" w:hint="eastAsia"/>
        </w:rPr>
        <w:t>介绍</w:t>
      </w:r>
      <w:r w:rsidR="00C828A7" w:rsidRPr="003860CC">
        <w:rPr>
          <w:rFonts w:ascii="宋体" w:hAnsi="宋体" w:hint="eastAsia"/>
        </w:rPr>
        <w:t>】</w:t>
      </w:r>
    </w:p>
    <w:p w:rsidR="0079499E" w:rsidRPr="003860CC" w:rsidRDefault="00A8375D" w:rsidP="00970944">
      <w:pPr>
        <w:rPr>
          <w:rFonts w:ascii="宋体" w:hAnsi="宋体"/>
        </w:rPr>
      </w:pPr>
      <w:r w:rsidRPr="003860CC">
        <w:rPr>
          <w:rFonts w:ascii="宋体" w:hAnsi="宋体" w:hint="eastAsia"/>
        </w:rPr>
        <w:t>为</w:t>
      </w:r>
      <w:r w:rsidRPr="003860CC">
        <w:rPr>
          <w:rFonts w:ascii="宋体" w:hAnsi="宋体" w:hint="eastAsia"/>
          <w:b/>
        </w:rPr>
        <w:t>依赖注入</w:t>
      </w:r>
      <w:r w:rsidRPr="003860CC">
        <w:rPr>
          <w:rFonts w:ascii="宋体" w:hAnsi="宋体" w:hint="eastAsia"/>
        </w:rPr>
        <w:t>、</w:t>
      </w:r>
      <w:r w:rsidRPr="003860CC">
        <w:rPr>
          <w:rFonts w:ascii="宋体" w:hAnsi="宋体" w:hint="eastAsia"/>
          <w:b/>
        </w:rPr>
        <w:t>事务管理</w:t>
      </w:r>
      <w:r w:rsidRPr="003860CC">
        <w:rPr>
          <w:rFonts w:ascii="宋体" w:hAnsi="宋体" w:hint="eastAsia"/>
        </w:rPr>
        <w:t>、</w:t>
      </w:r>
      <w:r w:rsidRPr="003860CC">
        <w:rPr>
          <w:rFonts w:ascii="宋体" w:hAnsi="宋体"/>
          <w:b/>
        </w:rPr>
        <w:t>web应用程序</w:t>
      </w:r>
      <w:r w:rsidRPr="003860CC">
        <w:rPr>
          <w:rFonts w:ascii="宋体" w:hAnsi="宋体"/>
        </w:rPr>
        <w:t>、</w:t>
      </w:r>
      <w:r w:rsidRPr="003860CC">
        <w:rPr>
          <w:rFonts w:ascii="宋体" w:hAnsi="宋体"/>
          <w:b/>
        </w:rPr>
        <w:t>数据访问</w:t>
      </w:r>
      <w:r w:rsidRPr="003860CC">
        <w:rPr>
          <w:rFonts w:ascii="宋体" w:hAnsi="宋体"/>
        </w:rPr>
        <w:t>、</w:t>
      </w:r>
      <w:r w:rsidRPr="003860CC">
        <w:rPr>
          <w:rFonts w:ascii="宋体" w:hAnsi="宋体"/>
          <w:b/>
        </w:rPr>
        <w:t>消息传递</w:t>
      </w:r>
      <w:r w:rsidRPr="003860CC">
        <w:rPr>
          <w:rFonts w:ascii="宋体" w:hAnsi="宋体"/>
        </w:rPr>
        <w:t>等提供</w:t>
      </w:r>
      <w:r w:rsidRPr="003860CC">
        <w:rPr>
          <w:rFonts w:ascii="宋体" w:hAnsi="宋体"/>
          <w:b/>
          <w:color w:val="FF0000"/>
        </w:rPr>
        <w:t>核心</w:t>
      </w:r>
      <w:r w:rsidRPr="003860CC">
        <w:rPr>
          <w:rFonts w:ascii="宋体" w:hAnsi="宋体"/>
        </w:rPr>
        <w:t>支持</w:t>
      </w:r>
      <w:r w:rsidRPr="003860CC">
        <w:rPr>
          <w:rFonts w:ascii="宋体" w:hAnsi="宋体" w:hint="eastAsia"/>
        </w:rPr>
        <w:t>。</w:t>
      </w:r>
    </w:p>
    <w:p w:rsidR="006D02E9" w:rsidRPr="003860CC" w:rsidRDefault="005248B5" w:rsidP="00E57A09">
      <w:pPr>
        <w:pStyle w:val="2"/>
        <w:numPr>
          <w:ilvl w:val="1"/>
          <w:numId w:val="1"/>
        </w:numPr>
        <w:rPr>
          <w:rFonts w:ascii="宋体" w:eastAsia="宋体" w:hAnsi="宋体"/>
        </w:rPr>
      </w:pPr>
      <w:r w:rsidRPr="003860CC">
        <w:rPr>
          <w:rFonts w:ascii="宋体" w:eastAsia="宋体" w:hAnsi="宋体" w:hint="eastAsia"/>
        </w:rPr>
        <w:t>简述</w:t>
      </w:r>
    </w:p>
    <w:p w:rsidR="00B67A36" w:rsidRPr="003860CC" w:rsidRDefault="006070B7" w:rsidP="006D02E9">
      <w:pPr>
        <w:pStyle w:val="3"/>
        <w:numPr>
          <w:ilvl w:val="2"/>
          <w:numId w:val="1"/>
        </w:numPr>
        <w:rPr>
          <w:rFonts w:ascii="宋体" w:hAnsi="宋体"/>
        </w:rPr>
      </w:pPr>
      <w:r w:rsidRPr="003860CC">
        <w:rPr>
          <w:rFonts w:ascii="宋体" w:hAnsi="宋体" w:hint="eastAsia"/>
        </w:rPr>
        <w:t>概述</w:t>
      </w:r>
    </w:p>
    <w:p w:rsidR="002E5E25" w:rsidRPr="003860CC" w:rsidRDefault="002E5E25" w:rsidP="002E5E25">
      <w:pPr>
        <w:rPr>
          <w:rFonts w:ascii="宋体" w:hAnsi="宋体"/>
        </w:rPr>
      </w:pPr>
      <w:r w:rsidRPr="003860CC">
        <w:rPr>
          <w:rFonts w:ascii="宋体" w:hAnsi="宋体"/>
        </w:rPr>
        <w:t>The Spring Framework provides a comprehensive programming and configuration model for modern Java-based enterprise applications - on any kind of deployment platform.</w:t>
      </w:r>
    </w:p>
    <w:p w:rsidR="002E5E25" w:rsidRPr="003860CC" w:rsidRDefault="002E5E25" w:rsidP="002E5E25">
      <w:pPr>
        <w:rPr>
          <w:rFonts w:ascii="宋体" w:hAnsi="宋体"/>
        </w:rPr>
      </w:pPr>
    </w:p>
    <w:p w:rsidR="00AD4E4F" w:rsidRPr="003860CC" w:rsidRDefault="002E5E25" w:rsidP="002E5E25">
      <w:pPr>
        <w:rPr>
          <w:rFonts w:ascii="宋体" w:hAnsi="宋体"/>
        </w:rPr>
      </w:pPr>
      <w:r w:rsidRPr="003860CC">
        <w:rPr>
          <w:rFonts w:ascii="宋体" w:hAnsi="宋体"/>
        </w:rPr>
        <w:t>A key element of Spring is infrastructural support at the application level: Spring focuses on the "plumbing" of enterprise applications so that teams can focus on application-level business logic, without unnecessary ties to specific deployment environments.</w:t>
      </w:r>
    </w:p>
    <w:p w:rsidR="00271FB1" w:rsidRPr="003860CC" w:rsidRDefault="00371EDF" w:rsidP="005F1EB5">
      <w:pPr>
        <w:pStyle w:val="3"/>
        <w:numPr>
          <w:ilvl w:val="2"/>
          <w:numId w:val="1"/>
        </w:numPr>
        <w:rPr>
          <w:rFonts w:ascii="宋体" w:hAnsi="宋体"/>
        </w:rPr>
      </w:pPr>
      <w:r w:rsidRPr="003860CC">
        <w:rPr>
          <w:rFonts w:ascii="宋体" w:hAnsi="宋体" w:hint="eastAsia"/>
        </w:rPr>
        <w:t>结构</w:t>
      </w:r>
    </w:p>
    <w:p w:rsidR="00F225C0" w:rsidRPr="003860CC" w:rsidRDefault="00F225C0" w:rsidP="00F225C0">
      <w:pPr>
        <w:pStyle w:val="a3"/>
        <w:numPr>
          <w:ilvl w:val="0"/>
          <w:numId w:val="2"/>
        </w:numPr>
        <w:ind w:firstLineChars="0"/>
        <w:rPr>
          <w:rFonts w:ascii="宋体" w:hAnsi="宋体"/>
        </w:rPr>
      </w:pPr>
      <w:r w:rsidRPr="003860CC">
        <w:rPr>
          <w:rFonts w:ascii="宋体" w:hAnsi="宋体"/>
          <w:color w:val="FF0000"/>
        </w:rPr>
        <w:t>Core technologies</w:t>
      </w:r>
      <w:r w:rsidRPr="003860CC">
        <w:rPr>
          <w:rFonts w:ascii="宋体" w:hAnsi="宋体"/>
        </w:rPr>
        <w:t>: dependency injection, events, resources, i18n, validation, data binding, type conversion, SpEL, AOP.</w:t>
      </w:r>
    </w:p>
    <w:p w:rsidR="00F225C0" w:rsidRPr="003860CC" w:rsidRDefault="00F225C0" w:rsidP="00187C36">
      <w:pPr>
        <w:pStyle w:val="a3"/>
        <w:numPr>
          <w:ilvl w:val="0"/>
          <w:numId w:val="2"/>
        </w:numPr>
        <w:ind w:firstLineChars="0"/>
        <w:rPr>
          <w:rFonts w:ascii="宋体" w:hAnsi="宋体"/>
        </w:rPr>
      </w:pPr>
      <w:r w:rsidRPr="003860CC">
        <w:rPr>
          <w:rFonts w:ascii="宋体" w:hAnsi="宋体"/>
          <w:color w:val="FF0000"/>
        </w:rPr>
        <w:t>Testing</w:t>
      </w:r>
      <w:r w:rsidRPr="003860CC">
        <w:rPr>
          <w:rFonts w:ascii="宋体" w:hAnsi="宋体"/>
        </w:rPr>
        <w:t>: mock objects, TestContext framework, Spring MVC Test, WebTestClient.</w:t>
      </w:r>
    </w:p>
    <w:p w:rsidR="00F225C0" w:rsidRPr="003860CC" w:rsidRDefault="00F225C0" w:rsidP="00A80499">
      <w:pPr>
        <w:pStyle w:val="a3"/>
        <w:numPr>
          <w:ilvl w:val="0"/>
          <w:numId w:val="2"/>
        </w:numPr>
        <w:ind w:firstLineChars="0"/>
        <w:rPr>
          <w:rFonts w:ascii="宋体" w:hAnsi="宋体"/>
        </w:rPr>
      </w:pPr>
      <w:r w:rsidRPr="003860CC">
        <w:rPr>
          <w:rFonts w:ascii="宋体" w:hAnsi="宋体"/>
          <w:color w:val="FF0000"/>
        </w:rPr>
        <w:t>Data Access</w:t>
      </w:r>
      <w:r w:rsidRPr="003860CC">
        <w:rPr>
          <w:rFonts w:ascii="宋体" w:hAnsi="宋体"/>
        </w:rPr>
        <w:t>: transactions, DAO support, JDBC, ORM, Marshalling XML.</w:t>
      </w:r>
    </w:p>
    <w:p w:rsidR="00F225C0" w:rsidRPr="003860CC" w:rsidRDefault="00F225C0" w:rsidP="00DA05E8">
      <w:pPr>
        <w:pStyle w:val="a3"/>
        <w:numPr>
          <w:ilvl w:val="0"/>
          <w:numId w:val="2"/>
        </w:numPr>
        <w:ind w:firstLineChars="0"/>
        <w:rPr>
          <w:rFonts w:ascii="宋体" w:hAnsi="宋体"/>
        </w:rPr>
      </w:pPr>
      <w:r w:rsidRPr="003860CC">
        <w:rPr>
          <w:rFonts w:ascii="宋体" w:hAnsi="宋体"/>
          <w:color w:val="FF0000"/>
        </w:rPr>
        <w:t>Spring MVC</w:t>
      </w:r>
      <w:r w:rsidRPr="003860CC">
        <w:rPr>
          <w:rFonts w:ascii="宋体" w:hAnsi="宋体"/>
        </w:rPr>
        <w:t xml:space="preserve"> and </w:t>
      </w:r>
      <w:r w:rsidRPr="003860CC">
        <w:rPr>
          <w:rFonts w:ascii="宋体" w:hAnsi="宋体"/>
          <w:color w:val="FF0000"/>
        </w:rPr>
        <w:t>Spring WebFlux</w:t>
      </w:r>
      <w:r w:rsidRPr="003860CC">
        <w:rPr>
          <w:rFonts w:ascii="宋体" w:hAnsi="宋体"/>
        </w:rPr>
        <w:t xml:space="preserve"> web frameworks.</w:t>
      </w:r>
    </w:p>
    <w:p w:rsidR="00F225C0" w:rsidRPr="003860CC" w:rsidRDefault="00F225C0" w:rsidP="0031435D">
      <w:pPr>
        <w:pStyle w:val="a3"/>
        <w:numPr>
          <w:ilvl w:val="0"/>
          <w:numId w:val="2"/>
        </w:numPr>
        <w:ind w:firstLineChars="0"/>
        <w:rPr>
          <w:rFonts w:ascii="宋体" w:hAnsi="宋体"/>
        </w:rPr>
      </w:pPr>
      <w:r w:rsidRPr="003860CC">
        <w:rPr>
          <w:rFonts w:ascii="宋体" w:hAnsi="宋体"/>
          <w:color w:val="FF0000"/>
        </w:rPr>
        <w:lastRenderedPageBreak/>
        <w:t>Integration</w:t>
      </w:r>
      <w:r w:rsidRPr="003860CC">
        <w:rPr>
          <w:rFonts w:ascii="宋体" w:hAnsi="宋体"/>
        </w:rPr>
        <w:t>: remoting, JMS, JCA, JMX, email, tasks, scheduling, cache.</w:t>
      </w:r>
    </w:p>
    <w:p w:rsidR="00712ECA" w:rsidRPr="003860CC" w:rsidRDefault="00F225C0" w:rsidP="00E36215">
      <w:pPr>
        <w:pStyle w:val="a3"/>
        <w:numPr>
          <w:ilvl w:val="0"/>
          <w:numId w:val="2"/>
        </w:numPr>
        <w:ind w:firstLineChars="0"/>
        <w:rPr>
          <w:rFonts w:ascii="宋体" w:hAnsi="宋体"/>
        </w:rPr>
      </w:pPr>
      <w:r w:rsidRPr="003860CC">
        <w:rPr>
          <w:rFonts w:ascii="宋体" w:hAnsi="宋体"/>
          <w:color w:val="FF0000"/>
        </w:rPr>
        <w:t>Languages</w:t>
      </w:r>
      <w:r w:rsidRPr="003860CC">
        <w:rPr>
          <w:rFonts w:ascii="宋体" w:hAnsi="宋体"/>
        </w:rPr>
        <w:t>: Kotlin, Groovy, dynamic languages.</w:t>
      </w:r>
    </w:p>
    <w:p w:rsidR="00751D33" w:rsidRPr="003860CC" w:rsidRDefault="00795AAA" w:rsidP="0030490C">
      <w:pPr>
        <w:pStyle w:val="3"/>
        <w:numPr>
          <w:ilvl w:val="2"/>
          <w:numId w:val="1"/>
        </w:numPr>
        <w:rPr>
          <w:rFonts w:ascii="宋体" w:hAnsi="宋体"/>
        </w:rPr>
      </w:pPr>
      <w:r w:rsidRPr="003860CC">
        <w:rPr>
          <w:rFonts w:ascii="宋体" w:hAnsi="宋体" w:hint="eastAsia"/>
        </w:rPr>
        <w:t>最低配置环境</w:t>
      </w:r>
    </w:p>
    <w:p w:rsidR="00CE6ABC" w:rsidRPr="003860CC" w:rsidRDefault="00CE6ABC" w:rsidP="00CE6ABC">
      <w:pPr>
        <w:rPr>
          <w:rFonts w:ascii="宋体" w:hAnsi="宋体"/>
        </w:rPr>
      </w:pPr>
      <w:r w:rsidRPr="003860CC">
        <w:rPr>
          <w:rFonts w:ascii="宋体" w:hAnsi="宋体"/>
        </w:rPr>
        <w:t>JDK 8+ for Spring Framework 5.x</w:t>
      </w:r>
    </w:p>
    <w:p w:rsidR="00795AAA" w:rsidRPr="003860CC" w:rsidRDefault="00CE6ABC" w:rsidP="00CE6ABC">
      <w:pPr>
        <w:rPr>
          <w:rFonts w:ascii="宋体" w:hAnsi="宋体"/>
        </w:rPr>
      </w:pPr>
      <w:r w:rsidRPr="003860CC">
        <w:rPr>
          <w:rFonts w:ascii="宋体" w:hAnsi="宋体"/>
        </w:rPr>
        <w:t>JDK 6+ for Spring Framework 4.x</w:t>
      </w:r>
    </w:p>
    <w:p w:rsidR="00CE6ABC" w:rsidRPr="003860CC" w:rsidRDefault="00BA60A0" w:rsidP="001E4BF3">
      <w:pPr>
        <w:pStyle w:val="2"/>
        <w:numPr>
          <w:ilvl w:val="1"/>
          <w:numId w:val="1"/>
        </w:numPr>
        <w:rPr>
          <w:rFonts w:ascii="宋体" w:eastAsia="宋体" w:hAnsi="宋体"/>
        </w:rPr>
      </w:pPr>
      <w:r w:rsidRPr="003860CC">
        <w:rPr>
          <w:rFonts w:ascii="宋体" w:eastAsia="宋体" w:hAnsi="宋体" w:hint="eastAsia"/>
        </w:rPr>
        <w:t>系统学习</w:t>
      </w:r>
      <w:r w:rsidR="00F13F74" w:rsidRPr="003860CC">
        <w:rPr>
          <w:rFonts w:ascii="宋体" w:eastAsia="宋体" w:hAnsi="宋体" w:hint="eastAsia"/>
        </w:rPr>
        <w:t xml:space="preserve"> 【版本5.0.8】</w:t>
      </w:r>
    </w:p>
    <w:p w:rsidR="007E57D1" w:rsidRPr="003860CC" w:rsidRDefault="00F13791" w:rsidP="00413B6E">
      <w:pPr>
        <w:pStyle w:val="3"/>
        <w:numPr>
          <w:ilvl w:val="2"/>
          <w:numId w:val="1"/>
        </w:numPr>
        <w:rPr>
          <w:rFonts w:ascii="宋体" w:hAnsi="宋体"/>
        </w:rPr>
      </w:pPr>
      <w:r w:rsidRPr="003860CC">
        <w:rPr>
          <w:rFonts w:ascii="宋体" w:hAnsi="宋体"/>
        </w:rPr>
        <w:t>S</w:t>
      </w:r>
      <w:r w:rsidRPr="003860CC">
        <w:rPr>
          <w:rFonts w:ascii="宋体" w:hAnsi="宋体" w:hint="eastAsia"/>
        </w:rPr>
        <w:t>pring</w:t>
      </w:r>
      <w:r w:rsidRPr="003860CC">
        <w:rPr>
          <w:rFonts w:ascii="宋体" w:hAnsi="宋体"/>
        </w:rPr>
        <w:t xml:space="preserve"> </w:t>
      </w:r>
      <w:r w:rsidRPr="003860CC">
        <w:rPr>
          <w:rFonts w:ascii="宋体" w:hAnsi="宋体" w:hint="eastAsia"/>
        </w:rPr>
        <w:t>Framework官方介绍</w:t>
      </w:r>
    </w:p>
    <w:p w:rsidR="00D52FD7" w:rsidRPr="003860CC" w:rsidRDefault="00E00E04" w:rsidP="00D52FD7">
      <w:pPr>
        <w:rPr>
          <w:rFonts w:ascii="宋体" w:hAnsi="宋体"/>
        </w:rPr>
      </w:pPr>
      <w:hyperlink r:id="rId5" w:anchor="overview-spring" w:history="1">
        <w:r w:rsidR="00DD7272" w:rsidRPr="003860CC">
          <w:rPr>
            <w:rStyle w:val="a4"/>
            <w:rFonts w:ascii="宋体" w:hAnsi="宋体"/>
          </w:rPr>
          <w:t>https://docs.spring.io/spring/docs/5.0.8.RELEASE/spring-framework-reference/overview.html#overview-spring</w:t>
        </w:r>
      </w:hyperlink>
    </w:p>
    <w:p w:rsidR="00DD7272" w:rsidRPr="003860CC" w:rsidRDefault="001E402F" w:rsidP="00C1053E">
      <w:pPr>
        <w:pStyle w:val="4"/>
        <w:numPr>
          <w:ilvl w:val="3"/>
          <w:numId w:val="1"/>
        </w:numPr>
        <w:rPr>
          <w:rFonts w:ascii="宋体" w:eastAsia="宋体" w:hAnsi="宋体"/>
        </w:rPr>
      </w:pPr>
      <w:r w:rsidRPr="003860CC">
        <w:rPr>
          <w:rFonts w:ascii="宋体" w:eastAsia="宋体" w:hAnsi="宋体" w:hint="eastAsia"/>
        </w:rPr>
        <w:t>设计理念</w:t>
      </w:r>
    </w:p>
    <w:p w:rsidR="006A3750" w:rsidRPr="003860CC" w:rsidRDefault="00FF20E7" w:rsidP="00FF20E7">
      <w:pPr>
        <w:pStyle w:val="a3"/>
        <w:numPr>
          <w:ilvl w:val="0"/>
          <w:numId w:val="6"/>
        </w:numPr>
        <w:ind w:firstLineChars="0"/>
        <w:rPr>
          <w:rFonts w:ascii="宋体" w:hAnsi="宋体"/>
        </w:rPr>
      </w:pPr>
      <w:r w:rsidRPr="003860CC">
        <w:rPr>
          <w:rFonts w:ascii="宋体" w:hAnsi="宋体"/>
        </w:rPr>
        <w:t>Provide choice at every level. Spring lets you defer design decisions as late as possible. For example, you can switch persistence providers through configuration without changing your code. The same is true for many other infrastructure concerns and integration with third-party APIs.</w:t>
      </w:r>
    </w:p>
    <w:p w:rsidR="003760B9" w:rsidRPr="003860CC" w:rsidRDefault="00A45AF1" w:rsidP="003760B9">
      <w:pPr>
        <w:pStyle w:val="a3"/>
        <w:ind w:left="420" w:firstLineChars="0" w:firstLine="0"/>
        <w:rPr>
          <w:rFonts w:ascii="宋体" w:hAnsi="宋体"/>
        </w:rPr>
      </w:pPr>
      <w:r w:rsidRPr="003860CC">
        <w:rPr>
          <w:rFonts w:ascii="宋体" w:hAnsi="宋体" w:hint="eastAsia"/>
          <w:b/>
          <w:color w:val="FF0000"/>
        </w:rPr>
        <w:t>在每个层次提供选择</w:t>
      </w:r>
      <w:r w:rsidRPr="003860CC">
        <w:rPr>
          <w:rFonts w:ascii="宋体" w:hAnsi="宋体" w:hint="eastAsia"/>
        </w:rPr>
        <w:t>。</w:t>
      </w:r>
      <w:r w:rsidRPr="003860CC">
        <w:rPr>
          <w:rFonts w:ascii="宋体" w:hAnsi="宋体"/>
        </w:rPr>
        <w:t>Spring允许您尽可能晚地推迟设计决策。例如，您可</w:t>
      </w:r>
      <w:r w:rsidR="00C148E1" w:rsidRPr="003860CC">
        <w:rPr>
          <w:rFonts w:ascii="宋体" w:hAnsi="宋体"/>
        </w:rPr>
        <w:t>以通过配置切换</w:t>
      </w:r>
      <w:r w:rsidR="00C148E1" w:rsidRPr="003860CC">
        <w:rPr>
          <w:rFonts w:ascii="宋体" w:hAnsi="宋体" w:hint="eastAsia"/>
        </w:rPr>
        <w:t>数据持久化</w:t>
      </w:r>
      <w:r w:rsidRPr="003860CC">
        <w:rPr>
          <w:rFonts w:ascii="宋体" w:hAnsi="宋体"/>
        </w:rPr>
        <w:t>提供者，而无需更改代码。对于许多其他基础设施关注点和与第三方</w:t>
      </w:r>
      <w:r w:rsidR="005079EE" w:rsidRPr="003860CC">
        <w:rPr>
          <w:rFonts w:ascii="宋体" w:hAnsi="宋体" w:hint="eastAsia"/>
        </w:rPr>
        <w:t>API</w:t>
      </w:r>
      <w:r w:rsidRPr="003860CC">
        <w:rPr>
          <w:rFonts w:ascii="宋体" w:hAnsi="宋体"/>
        </w:rPr>
        <w:t>的集成也是如此。</w:t>
      </w:r>
    </w:p>
    <w:p w:rsidR="009F535B" w:rsidRPr="003860CC" w:rsidRDefault="00512475" w:rsidP="00512475">
      <w:pPr>
        <w:pStyle w:val="a3"/>
        <w:numPr>
          <w:ilvl w:val="0"/>
          <w:numId w:val="6"/>
        </w:numPr>
        <w:ind w:firstLineChars="0"/>
        <w:rPr>
          <w:rFonts w:ascii="宋体" w:hAnsi="宋体"/>
        </w:rPr>
      </w:pPr>
      <w:r w:rsidRPr="003860CC">
        <w:rPr>
          <w:rFonts w:ascii="宋体" w:hAnsi="宋体"/>
        </w:rPr>
        <w:t>Accommodate diverse perspectives. Spring embraces flexibility and is not opinionated about how things should be done. It supports a wide range of application needs with different perspectives.</w:t>
      </w:r>
    </w:p>
    <w:p w:rsidR="00623FE3" w:rsidRPr="003860CC" w:rsidRDefault="003C2B11" w:rsidP="00623FE3">
      <w:pPr>
        <w:pStyle w:val="a3"/>
        <w:ind w:left="420" w:firstLineChars="0" w:firstLine="0"/>
        <w:rPr>
          <w:rFonts w:ascii="宋体" w:hAnsi="宋体"/>
        </w:rPr>
      </w:pPr>
      <w:r w:rsidRPr="003860CC">
        <w:rPr>
          <w:rFonts w:ascii="宋体" w:hAnsi="宋体" w:hint="eastAsia"/>
          <w:b/>
          <w:color w:val="FF0000"/>
        </w:rPr>
        <w:t>容纳不同的观点</w:t>
      </w:r>
      <w:r w:rsidRPr="003860CC">
        <w:rPr>
          <w:rFonts w:ascii="宋体" w:hAnsi="宋体" w:hint="eastAsia"/>
        </w:rPr>
        <w:t>。</w:t>
      </w:r>
      <w:r w:rsidRPr="003860CC">
        <w:rPr>
          <w:rFonts w:ascii="宋体" w:hAnsi="宋体"/>
        </w:rPr>
        <w:t>Spring支持灵活性，对于应该如何做事不固执己见。它以不同的角度支持广泛的应用程序需求。</w:t>
      </w:r>
    </w:p>
    <w:p w:rsidR="0011701D" w:rsidRPr="003860CC" w:rsidRDefault="007160F8" w:rsidP="007160F8">
      <w:pPr>
        <w:pStyle w:val="a3"/>
        <w:numPr>
          <w:ilvl w:val="0"/>
          <w:numId w:val="6"/>
        </w:numPr>
        <w:ind w:firstLineChars="0"/>
        <w:rPr>
          <w:rFonts w:ascii="宋体" w:hAnsi="宋体"/>
        </w:rPr>
      </w:pPr>
      <w:r w:rsidRPr="003860CC">
        <w:rPr>
          <w:rFonts w:ascii="宋体" w:hAnsi="宋体"/>
        </w:rPr>
        <w:lastRenderedPageBreak/>
        <w:t>Maintain strong backward compatibility. Spring’s evolution has been carefully managed to force few breaking changes between versions. Spring supports a carefully chosen range of JDK versions and third-party libraries to facilitate maintenance of applications and libraries that depend on Spring.</w:t>
      </w:r>
    </w:p>
    <w:p w:rsidR="007160F8" w:rsidRPr="003860CC" w:rsidRDefault="00774EAB" w:rsidP="007160F8">
      <w:pPr>
        <w:pStyle w:val="a3"/>
        <w:ind w:left="420" w:firstLineChars="0" w:firstLine="0"/>
        <w:rPr>
          <w:rFonts w:ascii="宋体" w:hAnsi="宋体"/>
        </w:rPr>
      </w:pPr>
      <w:r w:rsidRPr="003860CC">
        <w:rPr>
          <w:rFonts w:ascii="宋体" w:hAnsi="宋体" w:hint="eastAsia"/>
          <w:b/>
          <w:color w:val="FF0000"/>
        </w:rPr>
        <w:t>保持强烈的向后兼容性</w:t>
      </w:r>
      <w:r w:rsidRPr="003860CC">
        <w:rPr>
          <w:rFonts w:ascii="宋体" w:hAnsi="宋体" w:hint="eastAsia"/>
        </w:rPr>
        <w:t>。</w:t>
      </w:r>
      <w:r w:rsidRPr="003860CC">
        <w:rPr>
          <w:rFonts w:ascii="宋体" w:hAnsi="宋体"/>
        </w:rPr>
        <w:t>Spring的进化被小心翼翼地控制在版本之间，几乎没有发生重大变化。Spring支持精心选择的JDK版本和第三方库，以方便维护依赖于Spring的应用程序和库。</w:t>
      </w:r>
    </w:p>
    <w:p w:rsidR="007160F8" w:rsidRPr="003860CC" w:rsidRDefault="005855F8" w:rsidP="005855F8">
      <w:pPr>
        <w:pStyle w:val="a3"/>
        <w:numPr>
          <w:ilvl w:val="0"/>
          <w:numId w:val="6"/>
        </w:numPr>
        <w:ind w:firstLineChars="0"/>
        <w:rPr>
          <w:rFonts w:ascii="宋体" w:hAnsi="宋体"/>
        </w:rPr>
      </w:pPr>
      <w:r w:rsidRPr="003860CC">
        <w:rPr>
          <w:rFonts w:ascii="宋体" w:hAnsi="宋体"/>
        </w:rPr>
        <w:t>Care about API design. The Spring team puts a lot of thought and time into making APIs that are intuitive and that hold up across many versions and many years.</w:t>
      </w:r>
    </w:p>
    <w:p w:rsidR="005873EF" w:rsidRPr="003860CC" w:rsidRDefault="00F175FF" w:rsidP="005873EF">
      <w:pPr>
        <w:pStyle w:val="a3"/>
        <w:ind w:left="420" w:firstLineChars="0" w:firstLine="0"/>
        <w:rPr>
          <w:rFonts w:ascii="宋体" w:hAnsi="宋体"/>
        </w:rPr>
      </w:pPr>
      <w:r w:rsidRPr="003860CC">
        <w:rPr>
          <w:rFonts w:ascii="宋体" w:hAnsi="宋体" w:hint="eastAsia"/>
          <w:b/>
          <w:color w:val="FF0000"/>
        </w:rPr>
        <w:t>关心</w:t>
      </w:r>
      <w:r w:rsidRPr="003860CC">
        <w:rPr>
          <w:rFonts w:ascii="宋体" w:hAnsi="宋体"/>
          <w:b/>
          <w:color w:val="FF0000"/>
        </w:rPr>
        <w:t>API设计</w:t>
      </w:r>
      <w:r w:rsidRPr="003860CC">
        <w:rPr>
          <w:rFonts w:ascii="宋体" w:hAnsi="宋体"/>
        </w:rPr>
        <w:t>。Spring团队投入了大量的精力和时间来制作直观的api，这些api可以在许多版本和多年的时间内使用。</w:t>
      </w:r>
    </w:p>
    <w:p w:rsidR="005855F8" w:rsidRPr="003860CC" w:rsidRDefault="004C224E" w:rsidP="004C224E">
      <w:pPr>
        <w:pStyle w:val="a3"/>
        <w:numPr>
          <w:ilvl w:val="0"/>
          <w:numId w:val="6"/>
        </w:numPr>
        <w:ind w:firstLineChars="0"/>
        <w:rPr>
          <w:rFonts w:ascii="宋体" w:hAnsi="宋体"/>
        </w:rPr>
      </w:pPr>
      <w:r w:rsidRPr="003860CC">
        <w:rPr>
          <w:rFonts w:ascii="宋体" w:hAnsi="宋体"/>
        </w:rPr>
        <w:t>Set high standards for code quality. The Spring Framework puts a strong emphasis on meaningful, current, and accurate Javadoc. It is one of very few projects that can claim clean code structure with no circular dependencies between packages.</w:t>
      </w:r>
    </w:p>
    <w:p w:rsidR="004C224E" w:rsidRPr="003860CC" w:rsidRDefault="0093585F" w:rsidP="004C224E">
      <w:pPr>
        <w:pStyle w:val="a3"/>
        <w:ind w:left="420" w:firstLineChars="0" w:firstLine="0"/>
        <w:rPr>
          <w:rFonts w:ascii="宋体" w:hAnsi="宋体"/>
        </w:rPr>
      </w:pPr>
      <w:r w:rsidRPr="003860CC">
        <w:rPr>
          <w:rFonts w:ascii="宋体" w:hAnsi="宋体" w:hint="eastAsia"/>
          <w:b/>
          <w:color w:val="FF0000"/>
        </w:rPr>
        <w:t>为代码质量设定高标准</w:t>
      </w:r>
      <w:r w:rsidRPr="003860CC">
        <w:rPr>
          <w:rFonts w:ascii="宋体" w:hAnsi="宋体" w:hint="eastAsia"/>
        </w:rPr>
        <w:t>。</w:t>
      </w:r>
      <w:r w:rsidRPr="003860CC">
        <w:rPr>
          <w:rFonts w:ascii="宋体" w:hAnsi="宋体"/>
        </w:rPr>
        <w:t>Spring框架非常强调有意义的、最新的和准确的Javadoc。它是为数不多的项目之一，可以声明代码结构干净，而</w:t>
      </w:r>
      <w:proofErr w:type="gramStart"/>
      <w:r w:rsidRPr="003860CC">
        <w:rPr>
          <w:rFonts w:ascii="宋体" w:hAnsi="宋体"/>
        </w:rPr>
        <w:t>包之间</w:t>
      </w:r>
      <w:proofErr w:type="gramEnd"/>
      <w:r w:rsidRPr="003860CC">
        <w:rPr>
          <w:rFonts w:ascii="宋体" w:hAnsi="宋体"/>
        </w:rPr>
        <w:t>没有循环依赖关系。</w:t>
      </w:r>
    </w:p>
    <w:p w:rsidR="00D2617F" w:rsidRPr="003860CC" w:rsidRDefault="00181F5C" w:rsidP="00F9498A">
      <w:pPr>
        <w:pStyle w:val="3"/>
        <w:numPr>
          <w:ilvl w:val="2"/>
          <w:numId w:val="1"/>
        </w:numPr>
        <w:rPr>
          <w:rFonts w:ascii="宋体" w:hAnsi="宋体"/>
        </w:rPr>
      </w:pPr>
      <w:r w:rsidRPr="003860CC">
        <w:rPr>
          <w:rFonts w:ascii="宋体" w:hAnsi="宋体" w:hint="eastAsia"/>
        </w:rPr>
        <w:t>Core</w:t>
      </w:r>
    </w:p>
    <w:p w:rsidR="002405ED" w:rsidRPr="003860CC" w:rsidRDefault="003C402E" w:rsidP="002405ED">
      <w:pPr>
        <w:pStyle w:val="a3"/>
        <w:numPr>
          <w:ilvl w:val="0"/>
          <w:numId w:val="6"/>
        </w:numPr>
        <w:ind w:firstLineChars="0"/>
        <w:rPr>
          <w:rFonts w:ascii="宋体" w:hAnsi="宋体"/>
        </w:rPr>
      </w:pPr>
      <w:r w:rsidRPr="003860CC">
        <w:rPr>
          <w:rFonts w:ascii="宋体" w:hAnsi="宋体"/>
        </w:rPr>
        <w:t>IoC container</w:t>
      </w:r>
    </w:p>
    <w:p w:rsidR="00C3479E" w:rsidRPr="003860CC" w:rsidRDefault="003C402E" w:rsidP="002405ED">
      <w:pPr>
        <w:pStyle w:val="a3"/>
        <w:numPr>
          <w:ilvl w:val="0"/>
          <w:numId w:val="6"/>
        </w:numPr>
        <w:ind w:firstLineChars="0"/>
        <w:rPr>
          <w:rFonts w:ascii="宋体" w:hAnsi="宋体"/>
        </w:rPr>
      </w:pPr>
      <w:r w:rsidRPr="003860CC">
        <w:rPr>
          <w:rFonts w:ascii="宋体" w:hAnsi="宋体"/>
        </w:rPr>
        <w:t>Events</w:t>
      </w:r>
    </w:p>
    <w:p w:rsidR="00746291" w:rsidRPr="003860CC" w:rsidRDefault="003C402E" w:rsidP="002405ED">
      <w:pPr>
        <w:pStyle w:val="a3"/>
        <w:numPr>
          <w:ilvl w:val="0"/>
          <w:numId w:val="6"/>
        </w:numPr>
        <w:ind w:firstLineChars="0"/>
        <w:rPr>
          <w:rFonts w:ascii="宋体" w:hAnsi="宋体"/>
        </w:rPr>
      </w:pPr>
      <w:r w:rsidRPr="003860CC">
        <w:rPr>
          <w:rFonts w:ascii="宋体" w:hAnsi="宋体"/>
        </w:rPr>
        <w:t>Resources</w:t>
      </w:r>
    </w:p>
    <w:p w:rsidR="00DE3006" w:rsidRPr="003860CC" w:rsidRDefault="003C402E" w:rsidP="002405ED">
      <w:pPr>
        <w:pStyle w:val="a3"/>
        <w:numPr>
          <w:ilvl w:val="0"/>
          <w:numId w:val="6"/>
        </w:numPr>
        <w:ind w:firstLineChars="0"/>
        <w:rPr>
          <w:rFonts w:ascii="宋体" w:hAnsi="宋体"/>
        </w:rPr>
      </w:pPr>
      <w:r w:rsidRPr="003860CC">
        <w:rPr>
          <w:rFonts w:ascii="宋体" w:hAnsi="宋体"/>
        </w:rPr>
        <w:t>i18n</w:t>
      </w:r>
    </w:p>
    <w:p w:rsidR="00B432AD" w:rsidRPr="003860CC" w:rsidRDefault="003C402E" w:rsidP="002405ED">
      <w:pPr>
        <w:pStyle w:val="a3"/>
        <w:numPr>
          <w:ilvl w:val="0"/>
          <w:numId w:val="6"/>
        </w:numPr>
        <w:ind w:firstLineChars="0"/>
        <w:rPr>
          <w:rFonts w:ascii="宋体" w:hAnsi="宋体"/>
        </w:rPr>
      </w:pPr>
      <w:r w:rsidRPr="003860CC">
        <w:rPr>
          <w:rFonts w:ascii="宋体" w:hAnsi="宋体"/>
        </w:rPr>
        <w:t>Validation</w:t>
      </w:r>
    </w:p>
    <w:p w:rsidR="0085010A" w:rsidRPr="003860CC" w:rsidRDefault="003C402E" w:rsidP="002405ED">
      <w:pPr>
        <w:pStyle w:val="a3"/>
        <w:numPr>
          <w:ilvl w:val="0"/>
          <w:numId w:val="6"/>
        </w:numPr>
        <w:ind w:firstLineChars="0"/>
        <w:rPr>
          <w:rFonts w:ascii="宋体" w:hAnsi="宋体"/>
        </w:rPr>
      </w:pPr>
      <w:r w:rsidRPr="003860CC">
        <w:rPr>
          <w:rFonts w:ascii="宋体" w:hAnsi="宋体"/>
        </w:rPr>
        <w:t>Data Binding</w:t>
      </w:r>
    </w:p>
    <w:p w:rsidR="007E0EDC" w:rsidRPr="003860CC" w:rsidRDefault="003C402E" w:rsidP="002405ED">
      <w:pPr>
        <w:pStyle w:val="a3"/>
        <w:numPr>
          <w:ilvl w:val="0"/>
          <w:numId w:val="6"/>
        </w:numPr>
        <w:ind w:firstLineChars="0"/>
        <w:rPr>
          <w:rFonts w:ascii="宋体" w:hAnsi="宋体"/>
        </w:rPr>
      </w:pPr>
      <w:r w:rsidRPr="003860CC">
        <w:rPr>
          <w:rFonts w:ascii="宋体" w:hAnsi="宋体"/>
        </w:rPr>
        <w:t>Type Conversion</w:t>
      </w:r>
    </w:p>
    <w:p w:rsidR="00397AED" w:rsidRPr="003860CC" w:rsidRDefault="003C402E" w:rsidP="002405ED">
      <w:pPr>
        <w:pStyle w:val="a3"/>
        <w:numPr>
          <w:ilvl w:val="0"/>
          <w:numId w:val="6"/>
        </w:numPr>
        <w:ind w:firstLineChars="0"/>
        <w:rPr>
          <w:rFonts w:ascii="宋体" w:hAnsi="宋体"/>
        </w:rPr>
      </w:pPr>
      <w:r w:rsidRPr="003860CC">
        <w:rPr>
          <w:rFonts w:ascii="宋体" w:hAnsi="宋体"/>
        </w:rPr>
        <w:lastRenderedPageBreak/>
        <w:t>SpEL</w:t>
      </w:r>
    </w:p>
    <w:p w:rsidR="003B4336" w:rsidRPr="003860CC" w:rsidRDefault="003C402E" w:rsidP="002405ED">
      <w:pPr>
        <w:pStyle w:val="a3"/>
        <w:numPr>
          <w:ilvl w:val="0"/>
          <w:numId w:val="6"/>
        </w:numPr>
        <w:ind w:firstLineChars="0"/>
        <w:rPr>
          <w:rFonts w:ascii="宋体" w:hAnsi="宋体"/>
        </w:rPr>
      </w:pPr>
      <w:r w:rsidRPr="003860CC">
        <w:rPr>
          <w:rFonts w:ascii="宋体" w:hAnsi="宋体"/>
        </w:rPr>
        <w:t>AOP</w:t>
      </w:r>
    </w:p>
    <w:p w:rsidR="006930E4" w:rsidRDefault="00306175" w:rsidP="00707041">
      <w:pPr>
        <w:pStyle w:val="4"/>
        <w:numPr>
          <w:ilvl w:val="3"/>
          <w:numId w:val="1"/>
        </w:numPr>
      </w:pPr>
      <w:r>
        <w:rPr>
          <w:rFonts w:hint="eastAsia"/>
        </w:rPr>
        <w:t>IoC</w:t>
      </w:r>
      <w:r>
        <w:t xml:space="preserve"> container</w:t>
      </w:r>
      <w:r w:rsidR="008F122E">
        <w:t xml:space="preserve"> </w:t>
      </w:r>
      <w:r w:rsidR="008F122E">
        <w:rPr>
          <w:rFonts w:hint="eastAsia"/>
        </w:rPr>
        <w:t>【控制反转容器】</w:t>
      </w:r>
    </w:p>
    <w:p w:rsidR="0094310D" w:rsidRDefault="00EC0F1B" w:rsidP="003A0F6A">
      <w:pPr>
        <w:pStyle w:val="5"/>
        <w:numPr>
          <w:ilvl w:val="4"/>
          <w:numId w:val="1"/>
        </w:numPr>
      </w:pPr>
      <w:r>
        <w:rPr>
          <w:rFonts w:hint="eastAsia"/>
        </w:rPr>
        <w:t>理解</w:t>
      </w:r>
    </w:p>
    <w:p w:rsidR="00933A3D" w:rsidRDefault="00DC3910" w:rsidP="006930E4">
      <w:pPr>
        <w:rPr>
          <w:rFonts w:ascii="宋体" w:hAnsi="宋体"/>
        </w:rPr>
      </w:pPr>
      <w:r>
        <w:rPr>
          <w:rFonts w:ascii="宋体" w:hAnsi="宋体" w:hint="eastAsia"/>
        </w:rPr>
        <w:t>IoC</w:t>
      </w:r>
      <w:r w:rsidR="00AB7636">
        <w:rPr>
          <w:rFonts w:ascii="宋体" w:hAnsi="宋体" w:hint="eastAsia"/>
        </w:rPr>
        <w:t>：</w:t>
      </w:r>
      <w:r w:rsidR="00767726" w:rsidRPr="00767726">
        <w:rPr>
          <w:rFonts w:ascii="宋体" w:hAnsi="宋体"/>
        </w:rPr>
        <w:t>the Inversion of Contro</w:t>
      </w:r>
      <w:r w:rsidR="00767726">
        <w:rPr>
          <w:rFonts w:ascii="宋体" w:hAnsi="宋体" w:hint="eastAsia"/>
        </w:rPr>
        <w:t>l</w:t>
      </w:r>
      <w:r w:rsidR="00767726">
        <w:rPr>
          <w:rFonts w:ascii="宋体" w:hAnsi="宋体"/>
        </w:rPr>
        <w:t xml:space="preserve"> </w:t>
      </w:r>
      <w:r w:rsidR="00767726">
        <w:rPr>
          <w:rFonts w:ascii="宋体" w:hAnsi="宋体" w:hint="eastAsia"/>
        </w:rPr>
        <w:t>【控制反转】</w:t>
      </w:r>
    </w:p>
    <w:p w:rsidR="00EF1096" w:rsidRPr="00422934" w:rsidRDefault="00C554EF" w:rsidP="00422934">
      <w:pPr>
        <w:rPr>
          <w:rFonts w:ascii="宋体" w:hAnsi="宋体"/>
        </w:rPr>
      </w:pPr>
      <w:r>
        <w:rPr>
          <w:rFonts w:ascii="宋体" w:hAnsi="宋体" w:hint="eastAsia"/>
        </w:rPr>
        <w:t>DI：</w:t>
      </w:r>
      <w:r w:rsidR="00422934">
        <w:rPr>
          <w:rFonts w:ascii="宋体" w:hAnsi="宋体" w:hint="eastAsia"/>
        </w:rPr>
        <w:t>D</w:t>
      </w:r>
      <w:r w:rsidR="00422934" w:rsidRPr="00422934">
        <w:rPr>
          <w:rFonts w:ascii="宋体" w:hAnsi="宋体"/>
        </w:rPr>
        <w:t xml:space="preserve">ependency </w:t>
      </w:r>
      <w:r w:rsidR="00422934">
        <w:rPr>
          <w:rFonts w:ascii="宋体" w:hAnsi="宋体"/>
        </w:rPr>
        <w:t>I</w:t>
      </w:r>
      <w:r w:rsidR="00422934" w:rsidRPr="00422934">
        <w:rPr>
          <w:rFonts w:ascii="宋体" w:hAnsi="宋体"/>
        </w:rPr>
        <w:t>njection</w:t>
      </w:r>
      <w:r w:rsidR="00422934">
        <w:rPr>
          <w:rFonts w:ascii="宋体" w:hAnsi="宋体"/>
        </w:rPr>
        <w:t xml:space="preserve"> </w:t>
      </w:r>
      <w:r w:rsidR="00422934">
        <w:rPr>
          <w:rFonts w:ascii="宋体" w:hAnsi="宋体" w:hint="eastAsia"/>
        </w:rPr>
        <w:t>【依赖注入】</w:t>
      </w:r>
    </w:p>
    <w:p w:rsidR="001B5196" w:rsidRDefault="00C37E9B" w:rsidP="006930E4">
      <w:pPr>
        <w:rPr>
          <w:rFonts w:ascii="宋体" w:hAnsi="宋体" w:hint="eastAsia"/>
        </w:rPr>
      </w:pPr>
      <w:r>
        <w:rPr>
          <w:rFonts w:ascii="宋体" w:hAnsi="宋体" w:hint="eastAsia"/>
        </w:rPr>
        <w:t>对象的创建和依赖</w:t>
      </w:r>
      <w:r w:rsidR="00623051">
        <w:rPr>
          <w:rFonts w:ascii="宋体" w:hAnsi="宋体" w:hint="eastAsia"/>
        </w:rPr>
        <w:t>（包括对象和各种资源）</w:t>
      </w:r>
      <w:r>
        <w:rPr>
          <w:rFonts w:ascii="宋体" w:hAnsi="宋体" w:hint="eastAsia"/>
        </w:rPr>
        <w:t>注入全部交由IoC容器完成，</w:t>
      </w:r>
      <w:r w:rsidR="002D645A">
        <w:rPr>
          <w:rFonts w:ascii="宋体" w:hAnsi="宋体" w:hint="eastAsia"/>
        </w:rPr>
        <w:t>反转的含义是：</w:t>
      </w:r>
      <w:r w:rsidR="00673239">
        <w:rPr>
          <w:rFonts w:ascii="宋体" w:hAnsi="宋体" w:hint="eastAsia"/>
        </w:rPr>
        <w:t>IoC替代了</w:t>
      </w:r>
      <w:r w:rsidR="0069552D">
        <w:rPr>
          <w:rFonts w:ascii="宋体" w:hAnsi="宋体" w:hint="eastAsia"/>
        </w:rPr>
        <w:t>“我们”，本由“我们”主动的去创建和注入这些对象，现在由IoC负责</w:t>
      </w:r>
      <w:r w:rsidR="00837805">
        <w:rPr>
          <w:rFonts w:ascii="宋体" w:hAnsi="宋体" w:hint="eastAsia"/>
        </w:rPr>
        <w:t>，“我们”</w:t>
      </w:r>
      <w:r w:rsidR="00185ED0">
        <w:rPr>
          <w:rFonts w:ascii="宋体" w:hAnsi="宋体" w:hint="eastAsia"/>
        </w:rPr>
        <w:t>变得</w:t>
      </w:r>
      <w:r w:rsidR="00837805">
        <w:rPr>
          <w:rFonts w:ascii="宋体" w:hAnsi="宋体" w:hint="eastAsia"/>
        </w:rPr>
        <w:t>被动</w:t>
      </w:r>
      <w:r w:rsidR="00D93B4A">
        <w:rPr>
          <w:rFonts w:ascii="宋体" w:hAnsi="宋体" w:hint="eastAsia"/>
        </w:rPr>
        <w:t>。</w:t>
      </w:r>
    </w:p>
    <w:p w:rsidR="001B5196" w:rsidRDefault="00BE4B01" w:rsidP="00E52C8A">
      <w:pPr>
        <w:pStyle w:val="5"/>
        <w:numPr>
          <w:ilvl w:val="4"/>
          <w:numId w:val="1"/>
        </w:numPr>
      </w:pPr>
      <w:r>
        <w:rPr>
          <w:rFonts w:hint="eastAsia"/>
        </w:rPr>
        <w:t>IoC</w:t>
      </w:r>
      <w:r w:rsidR="001F3DD0">
        <w:rPr>
          <w:rFonts w:hint="eastAsia"/>
        </w:rPr>
        <w:t>容器</w:t>
      </w:r>
      <w:r>
        <w:rPr>
          <w:rFonts w:hint="eastAsia"/>
        </w:rPr>
        <w:t>的</w:t>
      </w:r>
      <w:r w:rsidR="003F2DA9">
        <w:rPr>
          <w:rFonts w:hint="eastAsia"/>
        </w:rPr>
        <w:t>实现</w:t>
      </w:r>
    </w:p>
    <w:p w:rsidR="00D76C3E" w:rsidRDefault="00D76C3E" w:rsidP="00D76C3E">
      <w:pPr>
        <w:pStyle w:val="a3"/>
        <w:numPr>
          <w:ilvl w:val="0"/>
          <w:numId w:val="8"/>
        </w:numPr>
        <w:ind w:firstLineChars="0"/>
      </w:pPr>
      <w:r>
        <w:rPr>
          <w:rFonts w:hint="eastAsia"/>
        </w:rPr>
        <w:t>基础包</w:t>
      </w:r>
    </w:p>
    <w:p w:rsidR="00B0318B" w:rsidRDefault="00C418E6" w:rsidP="00C418E6">
      <w:pPr>
        <w:pStyle w:val="a3"/>
        <w:ind w:left="720" w:firstLineChars="0" w:firstLine="0"/>
        <w:rPr>
          <w:rFonts w:hint="eastAsia"/>
        </w:rPr>
      </w:pPr>
      <w:r w:rsidRPr="00C418E6">
        <w:t>org.springframework.beans</w:t>
      </w:r>
      <w:r w:rsidR="00C81B49">
        <w:t xml:space="preserve"> </w:t>
      </w:r>
      <w:r w:rsidR="00C81B49">
        <w:sym w:font="Wingdings" w:char="F0E0"/>
      </w:r>
      <w:r w:rsidR="00C81B49">
        <w:t xml:space="preserve"> BeanFactory</w:t>
      </w:r>
    </w:p>
    <w:p w:rsidR="00C418E6" w:rsidRDefault="00C418E6" w:rsidP="00C418E6">
      <w:pPr>
        <w:pStyle w:val="a3"/>
        <w:ind w:left="720" w:firstLineChars="0" w:firstLine="0"/>
        <w:rPr>
          <w:rFonts w:hint="eastAsia"/>
        </w:rPr>
      </w:pPr>
      <w:r w:rsidRPr="00C418E6">
        <w:t>org.springframework.context</w:t>
      </w:r>
      <w:r w:rsidR="00C81B49">
        <w:t xml:space="preserve"> </w:t>
      </w:r>
      <w:r w:rsidR="00C81B49">
        <w:sym w:font="Wingdings" w:char="F0E0"/>
      </w:r>
      <w:r w:rsidR="00C81B49">
        <w:t xml:space="preserve"> </w:t>
      </w:r>
      <w:r w:rsidR="008F2609">
        <w:t>ApplicationContext</w:t>
      </w:r>
    </w:p>
    <w:p w:rsidR="00D76C3E" w:rsidRDefault="00375F6F" w:rsidP="00D76C3E">
      <w:pPr>
        <w:pStyle w:val="a3"/>
        <w:numPr>
          <w:ilvl w:val="0"/>
          <w:numId w:val="8"/>
        </w:numPr>
        <w:ind w:firstLineChars="0"/>
      </w:pPr>
      <w:r>
        <w:rPr>
          <w:rFonts w:hint="eastAsia"/>
        </w:rPr>
        <w:t>两个接口</w:t>
      </w:r>
    </w:p>
    <w:p w:rsidR="00375F6F" w:rsidRDefault="00E23BFB" w:rsidP="00375F6F">
      <w:pPr>
        <w:pStyle w:val="a3"/>
        <w:ind w:left="720" w:firstLineChars="0" w:firstLine="0"/>
      </w:pPr>
      <w:r>
        <w:rPr>
          <w:rFonts w:hint="eastAsia"/>
        </w:rPr>
        <w:t>BeanFactory</w:t>
      </w:r>
      <w:r>
        <w:rPr>
          <w:rFonts w:hint="eastAsia"/>
        </w:rPr>
        <w:t>：</w:t>
      </w:r>
      <w:r w:rsidR="00830221">
        <w:rPr>
          <w:rFonts w:hint="eastAsia"/>
        </w:rPr>
        <w:t>提供了配置框架和基本功能</w:t>
      </w:r>
    </w:p>
    <w:p w:rsidR="00FA0346" w:rsidRDefault="004A150A" w:rsidP="00375F6F">
      <w:pPr>
        <w:pStyle w:val="a3"/>
        <w:ind w:left="720" w:firstLineChars="0" w:firstLine="0"/>
        <w:rPr>
          <w:rFonts w:hint="eastAsia"/>
        </w:rPr>
      </w:pPr>
      <w:r>
        <w:rPr>
          <w:rFonts w:hint="eastAsia"/>
        </w:rPr>
        <w:t>ApplicationContext</w:t>
      </w:r>
      <w:r>
        <w:rPr>
          <w:rFonts w:hint="eastAsia"/>
        </w:rPr>
        <w:t>：</w:t>
      </w:r>
      <w:r w:rsidR="00CF6BC0">
        <w:rPr>
          <w:rFonts w:hint="eastAsia"/>
        </w:rPr>
        <w:t>继承</w:t>
      </w:r>
      <w:r w:rsidR="00CF6BC0">
        <w:rPr>
          <w:rFonts w:hint="eastAsia"/>
        </w:rPr>
        <w:t>BeanFactory</w:t>
      </w:r>
      <w:r w:rsidR="000C4FC8">
        <w:rPr>
          <w:rFonts w:hint="eastAsia"/>
        </w:rPr>
        <w:t>，</w:t>
      </w:r>
      <w:r w:rsidR="00D45F5E">
        <w:rPr>
          <w:rFonts w:hint="eastAsia"/>
        </w:rPr>
        <w:t>集成</w:t>
      </w:r>
      <w:r w:rsidR="000C677F">
        <w:rPr>
          <w:rFonts w:hint="eastAsia"/>
        </w:rPr>
        <w:t>更多企业级特定功能</w:t>
      </w:r>
      <w:r w:rsidR="007F3719">
        <w:rPr>
          <w:rFonts w:hint="eastAsia"/>
        </w:rPr>
        <w:t>，如</w:t>
      </w:r>
      <w:r w:rsidR="007F3719">
        <w:rPr>
          <w:rFonts w:hint="eastAsia"/>
        </w:rPr>
        <w:t>AOP</w:t>
      </w:r>
      <w:r w:rsidR="007F3719">
        <w:rPr>
          <w:rFonts w:hint="eastAsia"/>
        </w:rPr>
        <w:t>、</w:t>
      </w:r>
      <w:r w:rsidR="00935F15">
        <w:rPr>
          <w:rFonts w:hint="eastAsia"/>
        </w:rPr>
        <w:t>国际化、资源处理、事件分发、应用程序层上下文</w:t>
      </w:r>
      <w:r w:rsidR="00935F15">
        <w:rPr>
          <w:rFonts w:hint="eastAsia"/>
        </w:rPr>
        <w:t>Web</w:t>
      </w:r>
      <w:r w:rsidR="00935F15" w:rsidRPr="00935F15">
        <w:t>ApplicationContext</w:t>
      </w:r>
    </w:p>
    <w:p w:rsidR="00375F6F" w:rsidRDefault="006B75E4" w:rsidP="00D76C3E">
      <w:pPr>
        <w:pStyle w:val="a3"/>
        <w:numPr>
          <w:ilvl w:val="0"/>
          <w:numId w:val="8"/>
        </w:numPr>
        <w:ind w:firstLineChars="0"/>
      </w:pPr>
      <w:r>
        <w:rPr>
          <w:rFonts w:hint="eastAsia"/>
        </w:rPr>
        <w:t>spring</w:t>
      </w:r>
      <w:r>
        <w:rPr>
          <w:rFonts w:hint="eastAsia"/>
        </w:rPr>
        <w:t>中的</w:t>
      </w:r>
      <w:r>
        <w:rPr>
          <w:rFonts w:hint="eastAsia"/>
        </w:rPr>
        <w:t>bean</w:t>
      </w:r>
    </w:p>
    <w:p w:rsidR="002F4EE0" w:rsidRDefault="001F5A8A" w:rsidP="002F4EE0">
      <w:pPr>
        <w:pStyle w:val="a3"/>
        <w:ind w:left="720" w:firstLineChars="0" w:firstLine="0"/>
      </w:pPr>
      <w:r>
        <w:rPr>
          <w:rFonts w:hint="eastAsia"/>
        </w:rPr>
        <w:t>beans</w:t>
      </w:r>
      <w:r>
        <w:rPr>
          <w:rFonts w:hint="eastAsia"/>
        </w:rPr>
        <w:t>：</w:t>
      </w:r>
      <w:r w:rsidRPr="001F5A8A">
        <w:t>构成应用程序主干并由</w:t>
      </w:r>
      <w:r w:rsidRPr="001F5A8A">
        <w:t>Spring IoC</w:t>
      </w:r>
      <w:r w:rsidRPr="001F5A8A">
        <w:t>容器管理的</w:t>
      </w:r>
      <w:r w:rsidR="00673DB5">
        <w:rPr>
          <w:rFonts w:hint="eastAsia"/>
        </w:rPr>
        <w:t>所有</w:t>
      </w:r>
      <w:r w:rsidRPr="001F5A8A">
        <w:t>对象</w:t>
      </w:r>
    </w:p>
    <w:p w:rsidR="0081253F" w:rsidRDefault="00816D96" w:rsidP="002F4EE0">
      <w:pPr>
        <w:pStyle w:val="a3"/>
        <w:ind w:left="720" w:firstLineChars="0" w:firstLine="0"/>
      </w:pPr>
      <w:r>
        <w:rPr>
          <w:rFonts w:hint="eastAsia"/>
        </w:rPr>
        <w:t>bean</w:t>
      </w:r>
      <w:r>
        <w:rPr>
          <w:rFonts w:hint="eastAsia"/>
        </w:rPr>
        <w:t>：</w:t>
      </w:r>
      <w:r w:rsidR="00A4630D">
        <w:rPr>
          <w:rFonts w:hint="eastAsia"/>
        </w:rPr>
        <w:t>一个实例化的、组装的并且被</w:t>
      </w:r>
      <w:r w:rsidR="00A4630D">
        <w:rPr>
          <w:rFonts w:hint="eastAsia"/>
        </w:rPr>
        <w:t>Spring</w:t>
      </w:r>
      <w:r w:rsidR="00A4630D">
        <w:t xml:space="preserve"> </w:t>
      </w:r>
      <w:r w:rsidR="00A4630D">
        <w:rPr>
          <w:rFonts w:hint="eastAsia"/>
        </w:rPr>
        <w:t>IoC</w:t>
      </w:r>
      <w:r w:rsidR="00A4630D">
        <w:rPr>
          <w:rFonts w:hint="eastAsia"/>
        </w:rPr>
        <w:t>容器管理的对象</w:t>
      </w:r>
    </w:p>
    <w:p w:rsidR="00507DFC" w:rsidRDefault="00E00E04" w:rsidP="002F4EE0">
      <w:pPr>
        <w:pStyle w:val="a3"/>
        <w:ind w:left="720" w:firstLineChars="0" w:firstLine="0"/>
        <w:rPr>
          <w:rFonts w:hint="eastAsia"/>
        </w:rPr>
      </w:pPr>
      <w:r>
        <w:rPr>
          <w:rFonts w:hint="eastAsia"/>
        </w:rPr>
        <w:t>beans</w:t>
      </w:r>
      <w:r>
        <w:rPr>
          <w:rFonts w:hint="eastAsia"/>
        </w:rPr>
        <w:t>及</w:t>
      </w:r>
      <w:r w:rsidR="00FC42B8">
        <w:rPr>
          <w:rFonts w:hint="eastAsia"/>
        </w:rPr>
        <w:t>依赖关系：</w:t>
      </w:r>
      <w:r w:rsidR="00384CD8" w:rsidRPr="00384CD8">
        <w:t>反映在容器使</w:t>
      </w:r>
      <w:bookmarkStart w:id="0" w:name="_GoBack"/>
      <w:bookmarkEnd w:id="0"/>
      <w:r w:rsidR="00384CD8" w:rsidRPr="00384CD8">
        <w:t>用的配置元数据中</w:t>
      </w:r>
    </w:p>
    <w:p w:rsidR="00914DA5" w:rsidRDefault="00914DA5" w:rsidP="00D76C3E">
      <w:pPr>
        <w:pStyle w:val="a3"/>
        <w:numPr>
          <w:ilvl w:val="0"/>
          <w:numId w:val="8"/>
        </w:numPr>
        <w:ind w:firstLineChars="0"/>
        <w:rPr>
          <w:rFonts w:hint="eastAsia"/>
        </w:rPr>
      </w:pPr>
    </w:p>
    <w:p w:rsidR="00073769" w:rsidRPr="00651231" w:rsidRDefault="00073769" w:rsidP="00651231">
      <w:pPr>
        <w:rPr>
          <w:rFonts w:hint="eastAsia"/>
        </w:rPr>
      </w:pPr>
    </w:p>
    <w:p w:rsidR="006930E4" w:rsidRPr="003860CC" w:rsidRDefault="006930E4" w:rsidP="006930E4">
      <w:pPr>
        <w:rPr>
          <w:rFonts w:ascii="宋体" w:hAnsi="宋体"/>
        </w:rPr>
      </w:pPr>
    </w:p>
    <w:p w:rsidR="006930E4" w:rsidRPr="003860CC" w:rsidRDefault="006930E4" w:rsidP="006930E4">
      <w:pPr>
        <w:rPr>
          <w:rFonts w:ascii="宋体" w:hAnsi="宋体"/>
        </w:rPr>
      </w:pPr>
    </w:p>
    <w:p w:rsidR="006930E4" w:rsidRPr="003860CC" w:rsidRDefault="006930E4" w:rsidP="006930E4">
      <w:pPr>
        <w:rPr>
          <w:rFonts w:ascii="宋体" w:hAnsi="宋体"/>
        </w:rPr>
      </w:pPr>
    </w:p>
    <w:p w:rsidR="006930E4" w:rsidRPr="003860CC" w:rsidRDefault="006930E4" w:rsidP="006930E4">
      <w:pPr>
        <w:rPr>
          <w:rFonts w:ascii="宋体" w:hAnsi="宋体" w:hint="eastAsia"/>
        </w:rPr>
      </w:pPr>
    </w:p>
    <w:sectPr w:rsidR="006930E4" w:rsidRPr="003860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51DE"/>
    <w:multiLevelType w:val="multilevel"/>
    <w:tmpl w:val="ED5A5AD8"/>
    <w:lvl w:ilvl="0">
      <w:start w:val="1"/>
      <w:numFmt w:val="chineseCountingThousand"/>
      <w:lvlText w:val="%1. "/>
      <w:lvlJc w:val="left"/>
      <w:pPr>
        <w:ind w:left="425" w:hanging="425"/>
      </w:pPr>
      <w:rPr>
        <w:rFonts w:hint="eastAsia"/>
      </w:rPr>
    </w:lvl>
    <w:lvl w:ilvl="1">
      <w:start w:val="1"/>
      <w:numFmt w:val="decimal"/>
      <w:lvlText w:val="%2. "/>
      <w:lvlJc w:val="left"/>
      <w:pPr>
        <w:ind w:left="567" w:hanging="567"/>
      </w:pPr>
      <w:rPr>
        <w:rFonts w:hint="eastAsia"/>
      </w:rPr>
    </w:lvl>
    <w:lvl w:ilvl="2">
      <w:start w:val="1"/>
      <w:numFmt w:val="decimal"/>
      <w:lvlText w:val="%2.%3. "/>
      <w:lvlJc w:val="left"/>
      <w:pPr>
        <w:ind w:left="709" w:hanging="709"/>
      </w:pPr>
      <w:rPr>
        <w:rFonts w:hint="eastAsia"/>
      </w:rPr>
    </w:lvl>
    <w:lvl w:ilvl="3">
      <w:start w:val="1"/>
      <w:numFmt w:val="decimal"/>
      <w:lvlText w:val="%2.%3.%4. "/>
      <w:lvlJc w:val="left"/>
      <w:pPr>
        <w:ind w:left="851" w:hanging="851"/>
      </w:pPr>
      <w:rPr>
        <w:rFonts w:hint="eastAsia"/>
      </w:rPr>
    </w:lvl>
    <w:lvl w:ilvl="4">
      <w:start w:val="1"/>
      <w:numFmt w:val="decimal"/>
      <w:lvlText w:val="%2.%3.%4.%5. "/>
      <w:lvlJc w:val="left"/>
      <w:pPr>
        <w:ind w:left="992" w:hanging="992"/>
      </w:pPr>
      <w:rPr>
        <w:rFonts w:hint="eastAsia"/>
      </w:rPr>
    </w:lvl>
    <w:lvl w:ilvl="5">
      <w:start w:val="1"/>
      <w:numFmt w:val="decimal"/>
      <w:lvlText w:val="%2.%3.%4.%5.%6. "/>
      <w:lvlJc w:val="left"/>
      <w:pPr>
        <w:ind w:left="1134" w:hanging="1134"/>
      </w:pPr>
      <w:rPr>
        <w:rFonts w:hint="eastAsia"/>
      </w:rPr>
    </w:lvl>
    <w:lvl w:ilvl="6">
      <w:start w:val="1"/>
      <w:numFmt w:val="decimal"/>
      <w:lvlText w:val="%2.%3.%4.%5.%6.%7. "/>
      <w:lvlJc w:val="left"/>
      <w:pPr>
        <w:ind w:left="1276" w:hanging="1276"/>
      </w:pPr>
      <w:rPr>
        <w:rFonts w:hint="eastAsia"/>
      </w:rPr>
    </w:lvl>
    <w:lvl w:ilvl="7">
      <w:start w:val="1"/>
      <w:numFmt w:val="decimal"/>
      <w:lvlText w:val="%2.%3.%4.%5.%6.%7.%8. "/>
      <w:lvlJc w:val="left"/>
      <w:pPr>
        <w:ind w:left="1418" w:hanging="1418"/>
      </w:pPr>
      <w:rPr>
        <w:rFonts w:hint="eastAsia"/>
      </w:rPr>
    </w:lvl>
    <w:lvl w:ilvl="8">
      <w:start w:val="1"/>
      <w:numFmt w:val="decimal"/>
      <w:lvlText w:val="%2.%3.%4.%5.%6.%7.%8.%9. "/>
      <w:lvlJc w:val="left"/>
      <w:pPr>
        <w:ind w:left="1559" w:hanging="1559"/>
      </w:pPr>
      <w:rPr>
        <w:rFonts w:hint="eastAsia"/>
      </w:rPr>
    </w:lvl>
  </w:abstractNum>
  <w:abstractNum w:abstractNumId="1" w15:restartNumberingAfterBreak="0">
    <w:nsid w:val="1CE52BA8"/>
    <w:multiLevelType w:val="hybridMultilevel"/>
    <w:tmpl w:val="165ABA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E480201"/>
    <w:multiLevelType w:val="multilevel"/>
    <w:tmpl w:val="ED5A5AD8"/>
    <w:lvl w:ilvl="0">
      <w:start w:val="1"/>
      <w:numFmt w:val="chineseCountingThousand"/>
      <w:lvlText w:val="%1. "/>
      <w:lvlJc w:val="left"/>
      <w:pPr>
        <w:ind w:left="425" w:hanging="425"/>
      </w:pPr>
      <w:rPr>
        <w:rFonts w:hint="eastAsia"/>
      </w:rPr>
    </w:lvl>
    <w:lvl w:ilvl="1">
      <w:start w:val="1"/>
      <w:numFmt w:val="decimal"/>
      <w:lvlText w:val="%2. "/>
      <w:lvlJc w:val="left"/>
      <w:pPr>
        <w:ind w:left="567" w:hanging="567"/>
      </w:pPr>
      <w:rPr>
        <w:rFonts w:hint="eastAsia"/>
      </w:rPr>
    </w:lvl>
    <w:lvl w:ilvl="2">
      <w:start w:val="1"/>
      <w:numFmt w:val="decimal"/>
      <w:lvlText w:val="%2.%3. "/>
      <w:lvlJc w:val="left"/>
      <w:pPr>
        <w:ind w:left="709" w:hanging="709"/>
      </w:pPr>
      <w:rPr>
        <w:rFonts w:hint="eastAsia"/>
      </w:rPr>
    </w:lvl>
    <w:lvl w:ilvl="3">
      <w:start w:val="1"/>
      <w:numFmt w:val="decimal"/>
      <w:lvlText w:val="%2.%3.%4. "/>
      <w:lvlJc w:val="left"/>
      <w:pPr>
        <w:ind w:left="851" w:hanging="851"/>
      </w:pPr>
      <w:rPr>
        <w:rFonts w:hint="eastAsia"/>
      </w:rPr>
    </w:lvl>
    <w:lvl w:ilvl="4">
      <w:start w:val="1"/>
      <w:numFmt w:val="decimal"/>
      <w:lvlText w:val="%2.%3.%4.%5. "/>
      <w:lvlJc w:val="left"/>
      <w:pPr>
        <w:ind w:left="992" w:hanging="992"/>
      </w:pPr>
      <w:rPr>
        <w:rFonts w:hint="eastAsia"/>
      </w:rPr>
    </w:lvl>
    <w:lvl w:ilvl="5">
      <w:start w:val="1"/>
      <w:numFmt w:val="decimal"/>
      <w:lvlText w:val="%2.%3.%4.%5.%6. "/>
      <w:lvlJc w:val="left"/>
      <w:pPr>
        <w:ind w:left="1134" w:hanging="1134"/>
      </w:pPr>
      <w:rPr>
        <w:rFonts w:hint="eastAsia"/>
      </w:rPr>
    </w:lvl>
    <w:lvl w:ilvl="6">
      <w:start w:val="1"/>
      <w:numFmt w:val="decimal"/>
      <w:lvlText w:val="%2.%3.%4.%5.%6.%7. "/>
      <w:lvlJc w:val="left"/>
      <w:pPr>
        <w:ind w:left="1276" w:hanging="1276"/>
      </w:pPr>
      <w:rPr>
        <w:rFonts w:hint="eastAsia"/>
      </w:rPr>
    </w:lvl>
    <w:lvl w:ilvl="7">
      <w:start w:val="1"/>
      <w:numFmt w:val="decimal"/>
      <w:lvlText w:val="%2.%3.%4.%5.%6.%7.%8. "/>
      <w:lvlJc w:val="left"/>
      <w:pPr>
        <w:ind w:left="1418" w:hanging="1418"/>
      </w:pPr>
      <w:rPr>
        <w:rFonts w:hint="eastAsia"/>
      </w:rPr>
    </w:lvl>
    <w:lvl w:ilvl="8">
      <w:start w:val="1"/>
      <w:numFmt w:val="decimal"/>
      <w:lvlText w:val="%2.%3.%4.%5.%6.%7.%8.%9. "/>
      <w:lvlJc w:val="left"/>
      <w:pPr>
        <w:ind w:left="1559" w:hanging="1559"/>
      </w:pPr>
      <w:rPr>
        <w:rFonts w:hint="eastAsia"/>
      </w:rPr>
    </w:lvl>
  </w:abstractNum>
  <w:abstractNum w:abstractNumId="3" w15:restartNumberingAfterBreak="0">
    <w:nsid w:val="53B63F77"/>
    <w:multiLevelType w:val="multilevel"/>
    <w:tmpl w:val="ED5A5AD8"/>
    <w:lvl w:ilvl="0">
      <w:start w:val="1"/>
      <w:numFmt w:val="chineseCountingThousand"/>
      <w:lvlText w:val="%1. "/>
      <w:lvlJc w:val="left"/>
      <w:pPr>
        <w:ind w:left="425" w:hanging="425"/>
      </w:pPr>
      <w:rPr>
        <w:rFonts w:hint="eastAsia"/>
      </w:rPr>
    </w:lvl>
    <w:lvl w:ilvl="1">
      <w:start w:val="1"/>
      <w:numFmt w:val="decimal"/>
      <w:lvlText w:val="%2. "/>
      <w:lvlJc w:val="left"/>
      <w:pPr>
        <w:ind w:left="567" w:hanging="567"/>
      </w:pPr>
      <w:rPr>
        <w:rFonts w:hint="eastAsia"/>
      </w:rPr>
    </w:lvl>
    <w:lvl w:ilvl="2">
      <w:start w:val="1"/>
      <w:numFmt w:val="decimal"/>
      <w:lvlText w:val="%2.%3. "/>
      <w:lvlJc w:val="left"/>
      <w:pPr>
        <w:ind w:left="709" w:hanging="709"/>
      </w:pPr>
      <w:rPr>
        <w:rFonts w:hint="eastAsia"/>
      </w:rPr>
    </w:lvl>
    <w:lvl w:ilvl="3">
      <w:start w:val="1"/>
      <w:numFmt w:val="decimal"/>
      <w:lvlText w:val="%2.%3.%4. "/>
      <w:lvlJc w:val="left"/>
      <w:pPr>
        <w:ind w:left="851" w:hanging="851"/>
      </w:pPr>
      <w:rPr>
        <w:rFonts w:hint="eastAsia"/>
      </w:rPr>
    </w:lvl>
    <w:lvl w:ilvl="4">
      <w:start w:val="1"/>
      <w:numFmt w:val="decimal"/>
      <w:lvlText w:val="%2.%3.%4.%5. "/>
      <w:lvlJc w:val="left"/>
      <w:pPr>
        <w:ind w:left="992" w:hanging="992"/>
      </w:pPr>
      <w:rPr>
        <w:rFonts w:hint="eastAsia"/>
      </w:rPr>
    </w:lvl>
    <w:lvl w:ilvl="5">
      <w:start w:val="1"/>
      <w:numFmt w:val="decimal"/>
      <w:lvlText w:val="%2.%3.%4.%5.%6. "/>
      <w:lvlJc w:val="left"/>
      <w:pPr>
        <w:ind w:left="1134" w:hanging="1134"/>
      </w:pPr>
      <w:rPr>
        <w:rFonts w:hint="eastAsia"/>
      </w:rPr>
    </w:lvl>
    <w:lvl w:ilvl="6">
      <w:start w:val="1"/>
      <w:numFmt w:val="decimal"/>
      <w:lvlText w:val="%2.%3.%4.%5.%6.%7. "/>
      <w:lvlJc w:val="left"/>
      <w:pPr>
        <w:ind w:left="1276" w:hanging="1276"/>
      </w:pPr>
      <w:rPr>
        <w:rFonts w:hint="eastAsia"/>
      </w:rPr>
    </w:lvl>
    <w:lvl w:ilvl="7">
      <w:start w:val="1"/>
      <w:numFmt w:val="decimal"/>
      <w:lvlText w:val="%2.%3.%4.%5.%6.%7.%8. "/>
      <w:lvlJc w:val="left"/>
      <w:pPr>
        <w:ind w:left="1418" w:hanging="1418"/>
      </w:pPr>
      <w:rPr>
        <w:rFonts w:hint="eastAsia"/>
      </w:rPr>
    </w:lvl>
    <w:lvl w:ilvl="8">
      <w:start w:val="1"/>
      <w:numFmt w:val="decimal"/>
      <w:lvlText w:val="%2.%3.%4.%5.%6.%7.%8.%9. "/>
      <w:lvlJc w:val="left"/>
      <w:pPr>
        <w:ind w:left="1559" w:hanging="1559"/>
      </w:pPr>
      <w:rPr>
        <w:rFonts w:hint="eastAsia"/>
      </w:rPr>
    </w:lvl>
  </w:abstractNum>
  <w:abstractNum w:abstractNumId="4" w15:restartNumberingAfterBreak="0">
    <w:nsid w:val="638A7574"/>
    <w:multiLevelType w:val="hybridMultilevel"/>
    <w:tmpl w:val="B6FC5C70"/>
    <w:lvl w:ilvl="0" w:tplc="B7C6D7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D63302"/>
    <w:multiLevelType w:val="multilevel"/>
    <w:tmpl w:val="ED5A5AD8"/>
    <w:lvl w:ilvl="0">
      <w:start w:val="1"/>
      <w:numFmt w:val="chineseCountingThousand"/>
      <w:lvlText w:val="%1. "/>
      <w:lvlJc w:val="left"/>
      <w:pPr>
        <w:ind w:left="425" w:hanging="425"/>
      </w:pPr>
      <w:rPr>
        <w:rFonts w:hint="eastAsia"/>
      </w:rPr>
    </w:lvl>
    <w:lvl w:ilvl="1">
      <w:start w:val="1"/>
      <w:numFmt w:val="decimal"/>
      <w:lvlText w:val="%2. "/>
      <w:lvlJc w:val="left"/>
      <w:pPr>
        <w:ind w:left="567" w:hanging="567"/>
      </w:pPr>
      <w:rPr>
        <w:rFonts w:hint="eastAsia"/>
      </w:rPr>
    </w:lvl>
    <w:lvl w:ilvl="2">
      <w:start w:val="1"/>
      <w:numFmt w:val="decimal"/>
      <w:lvlText w:val="%2.%3. "/>
      <w:lvlJc w:val="left"/>
      <w:pPr>
        <w:ind w:left="709" w:hanging="709"/>
      </w:pPr>
      <w:rPr>
        <w:rFonts w:hint="eastAsia"/>
      </w:rPr>
    </w:lvl>
    <w:lvl w:ilvl="3">
      <w:start w:val="1"/>
      <w:numFmt w:val="decimal"/>
      <w:lvlText w:val="%2.%3.%4. "/>
      <w:lvlJc w:val="left"/>
      <w:pPr>
        <w:ind w:left="851" w:hanging="851"/>
      </w:pPr>
      <w:rPr>
        <w:rFonts w:hint="eastAsia"/>
      </w:rPr>
    </w:lvl>
    <w:lvl w:ilvl="4">
      <w:start w:val="1"/>
      <w:numFmt w:val="decimal"/>
      <w:lvlText w:val="%2.%3.%4.%5. "/>
      <w:lvlJc w:val="left"/>
      <w:pPr>
        <w:ind w:left="992" w:hanging="992"/>
      </w:pPr>
      <w:rPr>
        <w:rFonts w:hint="eastAsia"/>
      </w:rPr>
    </w:lvl>
    <w:lvl w:ilvl="5">
      <w:start w:val="1"/>
      <w:numFmt w:val="decimal"/>
      <w:lvlText w:val="%2.%3.%4.%5.%6. "/>
      <w:lvlJc w:val="left"/>
      <w:pPr>
        <w:ind w:left="1134" w:hanging="1134"/>
      </w:pPr>
      <w:rPr>
        <w:rFonts w:hint="eastAsia"/>
      </w:rPr>
    </w:lvl>
    <w:lvl w:ilvl="6">
      <w:start w:val="1"/>
      <w:numFmt w:val="decimal"/>
      <w:lvlText w:val="%2.%3.%4.%5.%6.%7. "/>
      <w:lvlJc w:val="left"/>
      <w:pPr>
        <w:ind w:left="1276" w:hanging="1276"/>
      </w:pPr>
      <w:rPr>
        <w:rFonts w:hint="eastAsia"/>
      </w:rPr>
    </w:lvl>
    <w:lvl w:ilvl="7">
      <w:start w:val="1"/>
      <w:numFmt w:val="decimal"/>
      <w:lvlText w:val="%2.%3.%4.%5.%6.%7.%8. "/>
      <w:lvlJc w:val="left"/>
      <w:pPr>
        <w:ind w:left="1418" w:hanging="1418"/>
      </w:pPr>
      <w:rPr>
        <w:rFonts w:hint="eastAsia"/>
      </w:rPr>
    </w:lvl>
    <w:lvl w:ilvl="8">
      <w:start w:val="1"/>
      <w:numFmt w:val="decimal"/>
      <w:lvlText w:val="%2.%3.%4.%5.%6.%7.%8.%9. "/>
      <w:lvlJc w:val="left"/>
      <w:pPr>
        <w:ind w:left="1559" w:hanging="1559"/>
      </w:pPr>
      <w:rPr>
        <w:rFonts w:hint="eastAsia"/>
      </w:rPr>
    </w:lvl>
  </w:abstractNum>
  <w:abstractNum w:abstractNumId="6" w15:restartNumberingAfterBreak="0">
    <w:nsid w:val="79D11406"/>
    <w:multiLevelType w:val="multilevel"/>
    <w:tmpl w:val="ED5A5AD8"/>
    <w:lvl w:ilvl="0">
      <w:start w:val="1"/>
      <w:numFmt w:val="chineseCountingThousand"/>
      <w:lvlText w:val="%1. "/>
      <w:lvlJc w:val="left"/>
      <w:pPr>
        <w:ind w:left="425" w:hanging="425"/>
      </w:pPr>
      <w:rPr>
        <w:rFonts w:hint="eastAsia"/>
      </w:rPr>
    </w:lvl>
    <w:lvl w:ilvl="1">
      <w:start w:val="1"/>
      <w:numFmt w:val="decimal"/>
      <w:lvlText w:val="%2. "/>
      <w:lvlJc w:val="left"/>
      <w:pPr>
        <w:ind w:left="567" w:hanging="567"/>
      </w:pPr>
      <w:rPr>
        <w:rFonts w:hint="eastAsia"/>
      </w:rPr>
    </w:lvl>
    <w:lvl w:ilvl="2">
      <w:start w:val="1"/>
      <w:numFmt w:val="decimal"/>
      <w:lvlText w:val="%2.%3. "/>
      <w:lvlJc w:val="left"/>
      <w:pPr>
        <w:ind w:left="709" w:hanging="709"/>
      </w:pPr>
      <w:rPr>
        <w:rFonts w:hint="eastAsia"/>
      </w:rPr>
    </w:lvl>
    <w:lvl w:ilvl="3">
      <w:start w:val="1"/>
      <w:numFmt w:val="decimal"/>
      <w:lvlText w:val="%2.%3.%4. "/>
      <w:lvlJc w:val="left"/>
      <w:pPr>
        <w:ind w:left="851" w:hanging="851"/>
      </w:pPr>
      <w:rPr>
        <w:rFonts w:hint="eastAsia"/>
      </w:rPr>
    </w:lvl>
    <w:lvl w:ilvl="4">
      <w:start w:val="1"/>
      <w:numFmt w:val="decimal"/>
      <w:lvlText w:val="%2.%3.%4.%5. "/>
      <w:lvlJc w:val="left"/>
      <w:pPr>
        <w:ind w:left="992" w:hanging="992"/>
      </w:pPr>
      <w:rPr>
        <w:rFonts w:hint="eastAsia"/>
      </w:rPr>
    </w:lvl>
    <w:lvl w:ilvl="5">
      <w:start w:val="1"/>
      <w:numFmt w:val="decimal"/>
      <w:lvlText w:val="%2.%3.%4.%5.%6. "/>
      <w:lvlJc w:val="left"/>
      <w:pPr>
        <w:ind w:left="1134" w:hanging="1134"/>
      </w:pPr>
      <w:rPr>
        <w:rFonts w:hint="eastAsia"/>
      </w:rPr>
    </w:lvl>
    <w:lvl w:ilvl="6">
      <w:start w:val="1"/>
      <w:numFmt w:val="decimal"/>
      <w:lvlText w:val="%2.%3.%4.%5.%6.%7. "/>
      <w:lvlJc w:val="left"/>
      <w:pPr>
        <w:ind w:left="1276" w:hanging="1276"/>
      </w:pPr>
      <w:rPr>
        <w:rFonts w:hint="eastAsia"/>
      </w:rPr>
    </w:lvl>
    <w:lvl w:ilvl="7">
      <w:start w:val="1"/>
      <w:numFmt w:val="decimal"/>
      <w:lvlText w:val="%2.%3.%4.%5.%6.%7.%8. "/>
      <w:lvlJc w:val="left"/>
      <w:pPr>
        <w:ind w:left="1418" w:hanging="1418"/>
      </w:pPr>
      <w:rPr>
        <w:rFonts w:hint="eastAsia"/>
      </w:rPr>
    </w:lvl>
    <w:lvl w:ilvl="8">
      <w:start w:val="1"/>
      <w:numFmt w:val="decimal"/>
      <w:lvlText w:val="%2.%3.%4.%5.%6.%7.%8.%9. "/>
      <w:lvlJc w:val="left"/>
      <w:pPr>
        <w:ind w:left="1559" w:hanging="1559"/>
      </w:pPr>
      <w:rPr>
        <w:rFonts w:hint="eastAsia"/>
      </w:rPr>
    </w:lvl>
  </w:abstractNum>
  <w:abstractNum w:abstractNumId="7" w15:restartNumberingAfterBreak="0">
    <w:nsid w:val="7D272199"/>
    <w:multiLevelType w:val="hybridMultilevel"/>
    <w:tmpl w:val="3C5C2A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7"/>
  </w:num>
  <w:num w:numId="3">
    <w:abstractNumId w:val="5"/>
  </w:num>
  <w:num w:numId="4">
    <w:abstractNumId w:val="6"/>
  </w:num>
  <w:num w:numId="5">
    <w:abstractNumId w:val="0"/>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4B4"/>
    <w:rsid w:val="000026EE"/>
    <w:rsid w:val="00032DDE"/>
    <w:rsid w:val="0004087D"/>
    <w:rsid w:val="00073769"/>
    <w:rsid w:val="000C1714"/>
    <w:rsid w:val="000C4FC8"/>
    <w:rsid w:val="000C677F"/>
    <w:rsid w:val="0011701D"/>
    <w:rsid w:val="00181F5C"/>
    <w:rsid w:val="00185ED0"/>
    <w:rsid w:val="00187C36"/>
    <w:rsid w:val="001A51B7"/>
    <w:rsid w:val="001B5196"/>
    <w:rsid w:val="001E402F"/>
    <w:rsid w:val="001E4BF3"/>
    <w:rsid w:val="001F31A0"/>
    <w:rsid w:val="001F3DD0"/>
    <w:rsid w:val="001F5A8A"/>
    <w:rsid w:val="001F6AD2"/>
    <w:rsid w:val="002108B7"/>
    <w:rsid w:val="002334C5"/>
    <w:rsid w:val="0023494D"/>
    <w:rsid w:val="002405ED"/>
    <w:rsid w:val="00271FB1"/>
    <w:rsid w:val="00284924"/>
    <w:rsid w:val="002B33C1"/>
    <w:rsid w:val="002C1F0E"/>
    <w:rsid w:val="002D645A"/>
    <w:rsid w:val="002E5E25"/>
    <w:rsid w:val="002F4EE0"/>
    <w:rsid w:val="0030490C"/>
    <w:rsid w:val="00306175"/>
    <w:rsid w:val="0031435D"/>
    <w:rsid w:val="00371EDF"/>
    <w:rsid w:val="00375F6F"/>
    <w:rsid w:val="003760B9"/>
    <w:rsid w:val="00384CD8"/>
    <w:rsid w:val="003860CC"/>
    <w:rsid w:val="00397AED"/>
    <w:rsid w:val="003A0F6A"/>
    <w:rsid w:val="003B4336"/>
    <w:rsid w:val="003C2B11"/>
    <w:rsid w:val="003C402E"/>
    <w:rsid w:val="003F14E9"/>
    <w:rsid w:val="003F161A"/>
    <w:rsid w:val="003F2DA9"/>
    <w:rsid w:val="003F6F74"/>
    <w:rsid w:val="00405EEC"/>
    <w:rsid w:val="00413B6E"/>
    <w:rsid w:val="00422934"/>
    <w:rsid w:val="00441F1C"/>
    <w:rsid w:val="004469CC"/>
    <w:rsid w:val="00462978"/>
    <w:rsid w:val="00481A99"/>
    <w:rsid w:val="004A150A"/>
    <w:rsid w:val="004B19F4"/>
    <w:rsid w:val="004C029E"/>
    <w:rsid w:val="004C224E"/>
    <w:rsid w:val="004D673D"/>
    <w:rsid w:val="005079EE"/>
    <w:rsid w:val="00507DFC"/>
    <w:rsid w:val="00510E3F"/>
    <w:rsid w:val="00512475"/>
    <w:rsid w:val="005248B5"/>
    <w:rsid w:val="005666D5"/>
    <w:rsid w:val="005855F8"/>
    <w:rsid w:val="00585E2F"/>
    <w:rsid w:val="005873EF"/>
    <w:rsid w:val="005F1EB5"/>
    <w:rsid w:val="005F5C44"/>
    <w:rsid w:val="006070B7"/>
    <w:rsid w:val="00623051"/>
    <w:rsid w:val="00623FE3"/>
    <w:rsid w:val="00627C6F"/>
    <w:rsid w:val="00651231"/>
    <w:rsid w:val="00671C39"/>
    <w:rsid w:val="00673239"/>
    <w:rsid w:val="00673DB5"/>
    <w:rsid w:val="006930E4"/>
    <w:rsid w:val="0069552D"/>
    <w:rsid w:val="006A3750"/>
    <w:rsid w:val="006A7836"/>
    <w:rsid w:val="006B75E4"/>
    <w:rsid w:val="006C2B44"/>
    <w:rsid w:val="006D02E9"/>
    <w:rsid w:val="00705BC1"/>
    <w:rsid w:val="00707041"/>
    <w:rsid w:val="00712D68"/>
    <w:rsid w:val="00712ECA"/>
    <w:rsid w:val="00712FDE"/>
    <w:rsid w:val="007160F8"/>
    <w:rsid w:val="00746291"/>
    <w:rsid w:val="00751D33"/>
    <w:rsid w:val="00767726"/>
    <w:rsid w:val="00774EAB"/>
    <w:rsid w:val="00781868"/>
    <w:rsid w:val="0079499E"/>
    <w:rsid w:val="00795AAA"/>
    <w:rsid w:val="007E0EDC"/>
    <w:rsid w:val="007E57D1"/>
    <w:rsid w:val="007F3719"/>
    <w:rsid w:val="008069E0"/>
    <w:rsid w:val="0081253F"/>
    <w:rsid w:val="00816D96"/>
    <w:rsid w:val="00830221"/>
    <w:rsid w:val="00837805"/>
    <w:rsid w:val="0085010A"/>
    <w:rsid w:val="00850E85"/>
    <w:rsid w:val="008940C0"/>
    <w:rsid w:val="008C4606"/>
    <w:rsid w:val="008F122E"/>
    <w:rsid w:val="008F2609"/>
    <w:rsid w:val="0090455D"/>
    <w:rsid w:val="00914DA5"/>
    <w:rsid w:val="00933A3D"/>
    <w:rsid w:val="0093585F"/>
    <w:rsid w:val="00935F15"/>
    <w:rsid w:val="0094310D"/>
    <w:rsid w:val="00970944"/>
    <w:rsid w:val="009F535B"/>
    <w:rsid w:val="00A01559"/>
    <w:rsid w:val="00A37986"/>
    <w:rsid w:val="00A45AF1"/>
    <w:rsid w:val="00A4630D"/>
    <w:rsid w:val="00A80499"/>
    <w:rsid w:val="00A8375D"/>
    <w:rsid w:val="00AB671E"/>
    <w:rsid w:val="00AB7636"/>
    <w:rsid w:val="00AD4E4F"/>
    <w:rsid w:val="00B0318B"/>
    <w:rsid w:val="00B432AD"/>
    <w:rsid w:val="00B630E5"/>
    <w:rsid w:val="00B67A36"/>
    <w:rsid w:val="00B91B2B"/>
    <w:rsid w:val="00BA60A0"/>
    <w:rsid w:val="00BE4B01"/>
    <w:rsid w:val="00C1053E"/>
    <w:rsid w:val="00C148E1"/>
    <w:rsid w:val="00C247F4"/>
    <w:rsid w:val="00C27B8D"/>
    <w:rsid w:val="00C3479E"/>
    <w:rsid w:val="00C354B4"/>
    <w:rsid w:val="00C373A4"/>
    <w:rsid w:val="00C37E9B"/>
    <w:rsid w:val="00C418E6"/>
    <w:rsid w:val="00C43B76"/>
    <w:rsid w:val="00C50451"/>
    <w:rsid w:val="00C554EF"/>
    <w:rsid w:val="00C81B49"/>
    <w:rsid w:val="00C828A7"/>
    <w:rsid w:val="00CE6ABC"/>
    <w:rsid w:val="00CE75F4"/>
    <w:rsid w:val="00CF6BC0"/>
    <w:rsid w:val="00D2617F"/>
    <w:rsid w:val="00D26E55"/>
    <w:rsid w:val="00D45F5E"/>
    <w:rsid w:val="00D52FD7"/>
    <w:rsid w:val="00D76C3E"/>
    <w:rsid w:val="00D93B4A"/>
    <w:rsid w:val="00DA05E8"/>
    <w:rsid w:val="00DC3910"/>
    <w:rsid w:val="00DD7272"/>
    <w:rsid w:val="00DE3006"/>
    <w:rsid w:val="00E00E04"/>
    <w:rsid w:val="00E23BFB"/>
    <w:rsid w:val="00E36215"/>
    <w:rsid w:val="00E52C8A"/>
    <w:rsid w:val="00E57A09"/>
    <w:rsid w:val="00E600F1"/>
    <w:rsid w:val="00E60600"/>
    <w:rsid w:val="00E71E15"/>
    <w:rsid w:val="00E76C3A"/>
    <w:rsid w:val="00EC0F1B"/>
    <w:rsid w:val="00EF1096"/>
    <w:rsid w:val="00F13791"/>
    <w:rsid w:val="00F13F74"/>
    <w:rsid w:val="00F175FF"/>
    <w:rsid w:val="00F225C0"/>
    <w:rsid w:val="00F371F3"/>
    <w:rsid w:val="00F87788"/>
    <w:rsid w:val="00F9498A"/>
    <w:rsid w:val="00FA0346"/>
    <w:rsid w:val="00FC42B8"/>
    <w:rsid w:val="00FF2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7E1CA"/>
  <w15:chartTrackingRefBased/>
  <w15:docId w15:val="{24625E15-497C-44A8-A774-70387F96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60CC"/>
    <w:pPr>
      <w:widowControl w:val="0"/>
      <w:spacing w:line="360" w:lineRule="auto"/>
      <w:jc w:val="both"/>
    </w:pPr>
    <w:rPr>
      <w:rFonts w:eastAsia="宋体"/>
      <w:sz w:val="24"/>
    </w:rPr>
  </w:style>
  <w:style w:type="paragraph" w:styleId="1">
    <w:name w:val="heading 1"/>
    <w:basedOn w:val="a"/>
    <w:next w:val="a"/>
    <w:link w:val="10"/>
    <w:uiPriority w:val="9"/>
    <w:qFormat/>
    <w:rsid w:val="00AB67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57A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02E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053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A0F6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671E"/>
    <w:rPr>
      <w:rFonts w:eastAsia="宋体"/>
      <w:b/>
      <w:bCs/>
      <w:kern w:val="44"/>
      <w:sz w:val="44"/>
      <w:szCs w:val="44"/>
    </w:rPr>
  </w:style>
  <w:style w:type="character" w:customStyle="1" w:styleId="20">
    <w:name w:val="标题 2 字符"/>
    <w:basedOn w:val="a0"/>
    <w:link w:val="2"/>
    <w:uiPriority w:val="9"/>
    <w:rsid w:val="00E57A09"/>
    <w:rPr>
      <w:rFonts w:asciiTheme="majorHAnsi" w:eastAsiaTheme="majorEastAsia" w:hAnsiTheme="majorHAnsi" w:cstheme="majorBidi"/>
      <w:b/>
      <w:bCs/>
      <w:sz w:val="32"/>
      <w:szCs w:val="32"/>
    </w:rPr>
  </w:style>
  <w:style w:type="paragraph" w:styleId="a3">
    <w:name w:val="List Paragraph"/>
    <w:basedOn w:val="a"/>
    <w:uiPriority w:val="34"/>
    <w:qFormat/>
    <w:rsid w:val="00F225C0"/>
    <w:pPr>
      <w:ind w:firstLineChars="200" w:firstLine="420"/>
    </w:pPr>
  </w:style>
  <w:style w:type="character" w:customStyle="1" w:styleId="30">
    <w:name w:val="标题 3 字符"/>
    <w:basedOn w:val="a0"/>
    <w:link w:val="3"/>
    <w:uiPriority w:val="9"/>
    <w:rsid w:val="006D02E9"/>
    <w:rPr>
      <w:rFonts w:eastAsia="宋体"/>
      <w:b/>
      <w:bCs/>
      <w:sz w:val="32"/>
      <w:szCs w:val="32"/>
    </w:rPr>
  </w:style>
  <w:style w:type="character" w:styleId="a4">
    <w:name w:val="Hyperlink"/>
    <w:basedOn w:val="a0"/>
    <w:uiPriority w:val="99"/>
    <w:unhideWhenUsed/>
    <w:rsid w:val="00DD7272"/>
    <w:rPr>
      <w:color w:val="0563C1" w:themeColor="hyperlink"/>
      <w:u w:val="single"/>
    </w:rPr>
  </w:style>
  <w:style w:type="character" w:customStyle="1" w:styleId="40">
    <w:name w:val="标题 4 字符"/>
    <w:basedOn w:val="a0"/>
    <w:link w:val="4"/>
    <w:uiPriority w:val="9"/>
    <w:rsid w:val="00C1053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A0F6A"/>
    <w:rPr>
      <w:rFonts w:eastAsia="宋体"/>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spring.io/spring/docs/5.0.8.RELEASE/spring-framework-reference/overvie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5</Pages>
  <Words>531</Words>
  <Characters>3028</Characters>
  <Application>Microsoft Office Word</Application>
  <DocSecurity>0</DocSecurity>
  <Lines>25</Lines>
  <Paragraphs>7</Paragraphs>
  <ScaleCrop>false</ScaleCrop>
  <Company>hyjf</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drrile mr</dc:creator>
  <cp:keywords/>
  <dc:description/>
  <cp:lastModifiedBy>drrile mr</cp:lastModifiedBy>
  <cp:revision>405</cp:revision>
  <dcterms:created xsi:type="dcterms:W3CDTF">2018-08-15T07:22:00Z</dcterms:created>
  <dcterms:modified xsi:type="dcterms:W3CDTF">2018-08-16T02:33:00Z</dcterms:modified>
</cp:coreProperties>
</file>