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sz w:val="96"/>
          <w:szCs w:val="96"/>
          <w:rtl w:val="0"/>
        </w:rPr>
        <w:t xml:space="preserve">Page 158 book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5">
        <w:r w:rsidDel="00000000" w:rsidR="00000000" w:rsidRPr="00000000">
          <w:rPr>
            <w:color w:val="047ac6"/>
            <w:u w:val="single"/>
            <w:rtl w:val="0"/>
          </w:rPr>
          <w:t xml:space="preserve">http://linuxgazette.net/111/krishnakumar.html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how to compile 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build and run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  <w:t xml:space="preserve">linux kernal</w:t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42.85704000000004" w:lineRule="auto"/>
        <w:contextualSpacing w:val="0"/>
      </w:pPr>
      <w:hyperlink r:id="rId6">
        <w:r w:rsidDel="00000000" w:rsidR="00000000" w:rsidRPr="00000000">
          <w:rPr>
            <w:color w:val="047ac6"/>
            <w:u w:val="single"/>
            <w:rtl w:val="0"/>
          </w:rPr>
          <w:t xml:space="preserve">http://www.youtube.com/watch?v=6MJUGVFAXKg</w:t>
        </w:r>
      </w:hyperlink>
      <w:r w:rsidDel="00000000" w:rsidR="00000000" w:rsidRPr="00000000">
        <w:rPr>
          <w:rtl w:val="0"/>
        </w:rPr>
        <w:t xml:space="preserve"> building an operating system using assembly language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linuxgazette.net/111/krishnakumar.html" TargetMode="External"/><Relationship Id="rId6" Type="http://schemas.openxmlformats.org/officeDocument/2006/relationships/hyperlink" Target="http://www.youtube.com/watch?v=6MJUGVFAXKg" TargetMode="External"/></Relationships>
</file>