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F619A7" w14:textId="77777777" w:rsidR="00EE583D" w:rsidRDefault="00EE583D"/>
    <w:p w14:paraId="2C4320F8" w14:textId="77777777" w:rsidR="00EE583D" w:rsidRDefault="00EE583D"/>
    <w:p w14:paraId="265482F7" w14:textId="77777777" w:rsidR="00EE583D" w:rsidRDefault="00EE583D"/>
    <w:p w14:paraId="13311267" w14:textId="77777777" w:rsidR="00EE583D" w:rsidRDefault="00EE583D"/>
    <w:p w14:paraId="5C9BB6A2" w14:textId="77777777" w:rsidR="00EE583D" w:rsidRDefault="00EE583D"/>
    <w:p w14:paraId="5CBA4E0D" w14:textId="77777777" w:rsidR="00EE583D" w:rsidRDefault="00EE583D"/>
    <w:p w14:paraId="72512375" w14:textId="77777777" w:rsidR="00EE583D" w:rsidRPr="00EE436E" w:rsidRDefault="00000000">
      <w:pPr>
        <w:spacing w:after="80"/>
        <w:jc w:val="center"/>
        <w:rPr>
          <w:lang w:val="es-ES"/>
        </w:rPr>
      </w:pPr>
      <w:r w:rsidRPr="00EE436E">
        <w:rPr>
          <w:b/>
          <w:color w:val="000000"/>
          <w:sz w:val="48"/>
          <w:lang w:val="es-ES"/>
        </w:rPr>
        <w:t>Especificación de Requisitos de Software (SRS)</w:t>
      </w:r>
    </w:p>
    <w:p w14:paraId="2DCA3E6F" w14:textId="77777777" w:rsidR="00EE583D" w:rsidRPr="00EE436E" w:rsidRDefault="00000000">
      <w:pPr>
        <w:spacing w:after="480"/>
        <w:jc w:val="center"/>
        <w:rPr>
          <w:lang w:val="es-ES"/>
        </w:rPr>
      </w:pPr>
      <w:r w:rsidRPr="00EE436E">
        <w:rPr>
          <w:sz w:val="28"/>
          <w:lang w:val="es-ES"/>
        </w:rPr>
        <w:t>Desarrollo según la norma ISO/IEC/IEEE 29148:2018</w:t>
      </w:r>
    </w:p>
    <w:p w14:paraId="42C9F6A0" w14:textId="77777777" w:rsidR="00EE583D" w:rsidRPr="00EE436E" w:rsidRDefault="00000000">
      <w:pPr>
        <w:spacing w:after="80"/>
        <w:jc w:val="center"/>
        <w:rPr>
          <w:lang w:val="es-ES"/>
        </w:rPr>
      </w:pPr>
      <w:r w:rsidRPr="00EE436E">
        <w:rPr>
          <w:b/>
          <w:color w:val="000000"/>
          <w:sz w:val="60"/>
          <w:lang w:val="es-ES"/>
        </w:rPr>
        <w:t>GASTRO-SIM</w:t>
      </w:r>
    </w:p>
    <w:p w14:paraId="59072AD8" w14:textId="77777777" w:rsidR="00EE583D" w:rsidRPr="00EE436E" w:rsidRDefault="00000000">
      <w:pPr>
        <w:spacing w:after="800"/>
        <w:jc w:val="center"/>
        <w:rPr>
          <w:lang w:val="es-ES"/>
        </w:rPr>
      </w:pPr>
      <w:r w:rsidRPr="00EE436E">
        <w:rPr>
          <w:sz w:val="24"/>
          <w:lang w:val="es-ES"/>
        </w:rPr>
        <w:t>Simulador web 3D para el entrenamiento de la toma de decisiones humano–IA en escenarios gastrointestinales</w:t>
      </w:r>
    </w:p>
    <w:p w14:paraId="03038EB1" w14:textId="77777777" w:rsidR="00EE583D" w:rsidRPr="00EE436E" w:rsidRDefault="00000000">
      <w:pPr>
        <w:spacing w:after="40"/>
        <w:jc w:val="center"/>
        <w:rPr>
          <w:lang w:val="es-ES"/>
        </w:rPr>
      </w:pPr>
      <w:r w:rsidRPr="00EE436E">
        <w:rPr>
          <w:sz w:val="22"/>
          <w:lang w:val="es-ES"/>
        </w:rPr>
        <w:t>Equipo ITEVOLUTION</w:t>
      </w:r>
    </w:p>
    <w:p w14:paraId="3A85D732" w14:textId="77777777" w:rsidR="00EE583D" w:rsidRPr="00EE436E" w:rsidRDefault="00000000">
      <w:pPr>
        <w:spacing w:after="40"/>
        <w:jc w:val="center"/>
        <w:rPr>
          <w:lang w:val="es-ES"/>
        </w:rPr>
      </w:pPr>
      <w:r w:rsidRPr="00EE436E">
        <w:rPr>
          <w:sz w:val="22"/>
          <w:lang w:val="es-ES"/>
        </w:rPr>
        <w:t>Universidad Santiago de Cali – Facultad de Ingeniería – Ingeniería de Sistemas</w:t>
      </w:r>
    </w:p>
    <w:p w14:paraId="3B9D6A2A" w14:textId="77777777" w:rsidR="00EE583D" w:rsidRPr="00EE436E" w:rsidRDefault="00000000">
      <w:pPr>
        <w:spacing w:after="40"/>
        <w:jc w:val="center"/>
        <w:rPr>
          <w:lang w:val="es-ES"/>
        </w:rPr>
      </w:pPr>
      <w:r w:rsidRPr="00EE436E">
        <w:rPr>
          <w:sz w:val="22"/>
          <w:lang w:val="es-ES"/>
        </w:rPr>
        <w:t>Gestión de Proyectos de TI · 2026-B</w:t>
      </w:r>
    </w:p>
    <w:p w14:paraId="20FEA54D" w14:textId="77777777" w:rsidR="00EE583D" w:rsidRDefault="00000000">
      <w:pPr>
        <w:spacing w:after="40"/>
        <w:jc w:val="center"/>
      </w:pPr>
      <w:r>
        <w:rPr>
          <w:sz w:val="22"/>
        </w:rPr>
        <w:t>Versión 1.0 · 18/10/2026</w:t>
      </w:r>
    </w:p>
    <w:p w14:paraId="64183EDB" w14:textId="77777777" w:rsidR="00EE583D" w:rsidRDefault="00000000">
      <w:r>
        <w:br w:type="page"/>
      </w:r>
    </w:p>
    <w:p w14:paraId="11304721" w14:textId="77777777" w:rsidR="00EE583D" w:rsidRDefault="00000000">
      <w:pPr>
        <w:spacing w:after="120"/>
      </w:pPr>
      <w:r>
        <w:rPr>
          <w:b/>
          <w:color w:val="000000"/>
          <w:sz w:val="26"/>
        </w:rPr>
        <w:lastRenderedPageBreak/>
        <w:t>Control del documento</w:t>
      </w:r>
    </w:p>
    <w:tbl>
      <w:tblPr>
        <w:tblStyle w:val="Tablaconcuadrcula"/>
        <w:tblW w:w="0" w:type="auto"/>
        <w:jc w:val="center"/>
        <w:tblLook w:val="04A0" w:firstRow="1" w:lastRow="0" w:firstColumn="1" w:lastColumn="0" w:noHBand="0" w:noVBand="1"/>
      </w:tblPr>
      <w:tblGrid>
        <w:gridCol w:w="2551"/>
        <w:gridCol w:w="6803"/>
      </w:tblGrid>
      <w:tr w:rsidR="00EE583D" w14:paraId="0E3ABD66" w14:textId="77777777">
        <w:trPr>
          <w:jc w:val="center"/>
        </w:trPr>
        <w:tc>
          <w:tcPr>
            <w:tcW w:w="2551" w:type="dxa"/>
            <w:shd w:val="clear" w:color="auto" w:fill="1F3A5F"/>
          </w:tcPr>
          <w:p w14:paraId="0425823A" w14:textId="77777777" w:rsidR="00EE583D" w:rsidRDefault="00000000">
            <w:r>
              <w:rPr>
                <w:b/>
                <w:color w:val="FFFFFF"/>
                <w:sz w:val="18"/>
              </w:rPr>
              <w:t>Campo</w:t>
            </w:r>
          </w:p>
        </w:tc>
        <w:tc>
          <w:tcPr>
            <w:tcW w:w="6803" w:type="dxa"/>
            <w:shd w:val="clear" w:color="auto" w:fill="1F3A5F"/>
          </w:tcPr>
          <w:p w14:paraId="2E019841" w14:textId="77777777" w:rsidR="00EE583D" w:rsidRDefault="00000000">
            <w:r>
              <w:rPr>
                <w:b/>
                <w:color w:val="FFFFFF"/>
                <w:sz w:val="18"/>
              </w:rPr>
              <w:t>Valor</w:t>
            </w:r>
          </w:p>
        </w:tc>
      </w:tr>
      <w:tr w:rsidR="00EE583D" w:rsidRPr="00EE436E" w14:paraId="612A67FF" w14:textId="77777777">
        <w:trPr>
          <w:jc w:val="center"/>
        </w:trPr>
        <w:tc>
          <w:tcPr>
            <w:tcW w:w="2551" w:type="dxa"/>
          </w:tcPr>
          <w:p w14:paraId="7E80A5FA" w14:textId="77777777" w:rsidR="00EE583D" w:rsidRDefault="00000000">
            <w:r>
              <w:rPr>
                <w:sz w:val="18"/>
              </w:rPr>
              <w:t>Documento</w:t>
            </w:r>
          </w:p>
        </w:tc>
        <w:tc>
          <w:tcPr>
            <w:tcW w:w="6803" w:type="dxa"/>
          </w:tcPr>
          <w:p w14:paraId="286C634E" w14:textId="77777777" w:rsidR="00EE583D" w:rsidRPr="00EE436E" w:rsidRDefault="00000000">
            <w:pPr>
              <w:rPr>
                <w:lang w:val="es-ES"/>
              </w:rPr>
            </w:pPr>
            <w:r w:rsidRPr="00EE436E">
              <w:rPr>
                <w:sz w:val="18"/>
                <w:lang w:val="es-ES"/>
              </w:rPr>
              <w:t>Especificación de Requisitos de Software (SRS) de GASTRO-SIM</w:t>
            </w:r>
          </w:p>
        </w:tc>
      </w:tr>
      <w:tr w:rsidR="00EE583D" w14:paraId="30DAA55A" w14:textId="77777777">
        <w:trPr>
          <w:jc w:val="center"/>
        </w:trPr>
        <w:tc>
          <w:tcPr>
            <w:tcW w:w="2551" w:type="dxa"/>
          </w:tcPr>
          <w:p w14:paraId="32E49879" w14:textId="77777777" w:rsidR="00EE583D" w:rsidRDefault="00000000">
            <w:r>
              <w:rPr>
                <w:sz w:val="18"/>
              </w:rPr>
              <w:t>Versión / fecha</w:t>
            </w:r>
          </w:p>
        </w:tc>
        <w:tc>
          <w:tcPr>
            <w:tcW w:w="6803" w:type="dxa"/>
          </w:tcPr>
          <w:p w14:paraId="06BA36F2" w14:textId="77777777" w:rsidR="00EE583D" w:rsidRDefault="00000000">
            <w:r>
              <w:rPr>
                <w:sz w:val="18"/>
              </w:rPr>
              <w:t>1.0 · 18/10/2026</w:t>
            </w:r>
          </w:p>
        </w:tc>
      </w:tr>
      <w:tr w:rsidR="00EE583D" w:rsidRPr="00EE436E" w14:paraId="1F1301BF" w14:textId="77777777">
        <w:trPr>
          <w:jc w:val="center"/>
        </w:trPr>
        <w:tc>
          <w:tcPr>
            <w:tcW w:w="2551" w:type="dxa"/>
          </w:tcPr>
          <w:p w14:paraId="4F063374" w14:textId="77777777" w:rsidR="00EE583D" w:rsidRDefault="00000000">
            <w:r>
              <w:rPr>
                <w:sz w:val="18"/>
              </w:rPr>
              <w:t>Elaborado por</w:t>
            </w:r>
          </w:p>
        </w:tc>
        <w:tc>
          <w:tcPr>
            <w:tcW w:w="6803" w:type="dxa"/>
          </w:tcPr>
          <w:p w14:paraId="3BF0C71A" w14:textId="77777777" w:rsidR="00EE583D" w:rsidRPr="00EE436E" w:rsidRDefault="00000000">
            <w:pPr>
              <w:rPr>
                <w:lang w:val="es-ES"/>
              </w:rPr>
            </w:pPr>
            <w:r w:rsidRPr="00EE436E">
              <w:rPr>
                <w:sz w:val="18"/>
                <w:lang w:val="es-ES"/>
              </w:rPr>
              <w:t>Jahan Michelle Chará Bolaños (Analista) y Emmanuel Ospina Giraldo (Director de Proyecto)</w:t>
            </w:r>
          </w:p>
        </w:tc>
      </w:tr>
      <w:tr w:rsidR="00EE583D" w:rsidRPr="00EE436E" w14:paraId="3FC4BFE9" w14:textId="77777777">
        <w:trPr>
          <w:jc w:val="center"/>
        </w:trPr>
        <w:tc>
          <w:tcPr>
            <w:tcW w:w="2551" w:type="dxa"/>
          </w:tcPr>
          <w:p w14:paraId="3736B2EF" w14:textId="77777777" w:rsidR="00EE583D" w:rsidRDefault="00000000">
            <w:r>
              <w:rPr>
                <w:sz w:val="18"/>
              </w:rPr>
              <w:t>Revisado por</w:t>
            </w:r>
          </w:p>
        </w:tc>
        <w:tc>
          <w:tcPr>
            <w:tcW w:w="6803" w:type="dxa"/>
          </w:tcPr>
          <w:p w14:paraId="487B5DA8" w14:textId="77777777" w:rsidR="00EE583D" w:rsidRPr="00EE436E" w:rsidRDefault="00000000">
            <w:pPr>
              <w:rPr>
                <w:lang w:val="es-ES"/>
              </w:rPr>
            </w:pPr>
            <w:r w:rsidRPr="00EE436E">
              <w:rPr>
                <w:sz w:val="18"/>
                <w:lang w:val="es-ES"/>
              </w:rPr>
              <w:t>Diego Armando Agudelo (Proveedor de Soluciones) y Nestor David Velasco Orozco (Garantía de Calidad)</w:t>
            </w:r>
          </w:p>
        </w:tc>
      </w:tr>
      <w:tr w:rsidR="00EE583D" w:rsidRPr="00EE436E" w14:paraId="61B9C7C4" w14:textId="77777777">
        <w:trPr>
          <w:jc w:val="center"/>
        </w:trPr>
        <w:tc>
          <w:tcPr>
            <w:tcW w:w="2551" w:type="dxa"/>
          </w:tcPr>
          <w:p w14:paraId="7A032B3A" w14:textId="77777777" w:rsidR="00EE583D" w:rsidRDefault="00000000">
            <w:r>
              <w:rPr>
                <w:sz w:val="18"/>
              </w:rPr>
              <w:t>Aprobado por</w:t>
            </w:r>
          </w:p>
        </w:tc>
        <w:tc>
          <w:tcPr>
            <w:tcW w:w="6803" w:type="dxa"/>
          </w:tcPr>
          <w:p w14:paraId="669E4B40" w14:textId="77777777" w:rsidR="00EE583D" w:rsidRPr="00EE436E" w:rsidRDefault="00000000">
            <w:pPr>
              <w:rPr>
                <w:lang w:val="es-ES"/>
              </w:rPr>
            </w:pPr>
            <w:r w:rsidRPr="00EE436E">
              <w:rPr>
                <w:sz w:val="18"/>
                <w:lang w:val="es-ES"/>
              </w:rPr>
              <w:t>Jair E. Sanclemente Castro – Propietario del Proyecto (Product Owner)</w:t>
            </w:r>
          </w:p>
        </w:tc>
      </w:tr>
      <w:tr w:rsidR="00EE583D" w:rsidRPr="00EE436E" w14:paraId="1987A420" w14:textId="77777777">
        <w:trPr>
          <w:jc w:val="center"/>
        </w:trPr>
        <w:tc>
          <w:tcPr>
            <w:tcW w:w="2551" w:type="dxa"/>
          </w:tcPr>
          <w:p w14:paraId="2F318B29" w14:textId="77777777" w:rsidR="00EE583D" w:rsidRDefault="00000000">
            <w:r>
              <w:rPr>
                <w:sz w:val="18"/>
              </w:rPr>
              <w:t>Fuente de los requisitos</w:t>
            </w:r>
          </w:p>
        </w:tc>
        <w:tc>
          <w:tcPr>
            <w:tcW w:w="6803" w:type="dxa"/>
          </w:tcPr>
          <w:p w14:paraId="1AB47F62" w14:textId="77777777" w:rsidR="00EE583D" w:rsidRPr="00EE436E" w:rsidRDefault="00000000">
            <w:pPr>
              <w:rPr>
                <w:lang w:val="es-ES"/>
              </w:rPr>
            </w:pPr>
            <w:r w:rsidRPr="00EE436E">
              <w:rPr>
                <w:sz w:val="18"/>
                <w:lang w:val="es-ES"/>
              </w:rPr>
              <w:t>Matriz de Trazabilidad de Requisitos v1.3 (11/10/2026), revisada por el Propietario del Proyecto</w:t>
            </w:r>
          </w:p>
        </w:tc>
      </w:tr>
    </w:tbl>
    <w:p w14:paraId="03B02B15" w14:textId="77777777" w:rsidR="00EE583D" w:rsidRPr="00EE436E" w:rsidRDefault="00EE583D">
      <w:pPr>
        <w:spacing w:after="0"/>
        <w:rPr>
          <w:lang w:val="es-ES"/>
        </w:rPr>
      </w:pPr>
    </w:p>
    <w:p w14:paraId="187174BC" w14:textId="77777777" w:rsidR="00EE583D" w:rsidRDefault="00000000">
      <w:pPr>
        <w:spacing w:after="120"/>
      </w:pPr>
      <w:r>
        <w:rPr>
          <w:b/>
          <w:color w:val="000000"/>
          <w:sz w:val="26"/>
        </w:rPr>
        <w:t>Tabla de contenido</w:t>
      </w:r>
    </w:p>
    <w:p w14:paraId="53981B4D" w14:textId="77777777" w:rsidR="00EE436E" w:rsidRDefault="00000000">
      <w:pPr>
        <w:pStyle w:val="TDC1"/>
        <w:tabs>
          <w:tab w:val="right" w:leader="dot" w:pos="9508"/>
        </w:tabs>
        <w:rPr>
          <w:noProof/>
        </w:rPr>
      </w:pPr>
      <w:r>
        <w:fldChar w:fldCharType="begin"/>
      </w:r>
      <w:r>
        <w:instrText>TOC \o "1-2" \h \z \u</w:instrText>
      </w:r>
      <w:r>
        <w:fldChar w:fldCharType="separate"/>
      </w:r>
      <w:hyperlink w:anchor="_Toc243239681" w:history="1">
        <w:r w:rsidR="00EE436E" w:rsidRPr="00BE1C6B">
          <w:rPr>
            <w:rStyle w:val="Hipervnculo"/>
            <w:noProof/>
          </w:rPr>
          <w:t>1. Introducción</w:t>
        </w:r>
        <w:r w:rsidR="00EE436E">
          <w:rPr>
            <w:noProof/>
            <w:webHidden/>
          </w:rPr>
          <w:tab/>
        </w:r>
        <w:r w:rsidR="00EE436E">
          <w:rPr>
            <w:noProof/>
            <w:webHidden/>
          </w:rPr>
          <w:fldChar w:fldCharType="begin"/>
        </w:r>
        <w:r w:rsidR="00EE436E">
          <w:rPr>
            <w:noProof/>
            <w:webHidden/>
          </w:rPr>
          <w:instrText xml:space="preserve"> PAGEREF _Toc243239681 \h </w:instrText>
        </w:r>
        <w:r w:rsidR="00EE436E">
          <w:rPr>
            <w:noProof/>
            <w:webHidden/>
          </w:rPr>
        </w:r>
        <w:r w:rsidR="00EE436E">
          <w:rPr>
            <w:noProof/>
            <w:webHidden/>
          </w:rPr>
          <w:fldChar w:fldCharType="separate"/>
        </w:r>
        <w:r w:rsidR="00EE436E">
          <w:rPr>
            <w:noProof/>
            <w:webHidden/>
          </w:rPr>
          <w:t>1</w:t>
        </w:r>
        <w:r w:rsidR="00EE436E">
          <w:rPr>
            <w:noProof/>
            <w:webHidden/>
          </w:rPr>
          <w:fldChar w:fldCharType="end"/>
        </w:r>
      </w:hyperlink>
    </w:p>
    <w:p w14:paraId="0D5C2BFF" w14:textId="77777777" w:rsidR="00EE436E" w:rsidRDefault="00EE436E">
      <w:pPr>
        <w:pStyle w:val="TDC2"/>
        <w:tabs>
          <w:tab w:val="right" w:leader="dot" w:pos="9508"/>
        </w:tabs>
        <w:rPr>
          <w:noProof/>
        </w:rPr>
      </w:pPr>
      <w:hyperlink w:anchor="_Toc243239682" w:history="1">
        <w:r w:rsidRPr="00BE1C6B">
          <w:rPr>
            <w:rStyle w:val="Hipervnculo"/>
            <w:noProof/>
          </w:rPr>
          <w:t>1.1 Propósito</w:t>
        </w:r>
        <w:r>
          <w:rPr>
            <w:noProof/>
            <w:webHidden/>
          </w:rPr>
          <w:tab/>
        </w:r>
        <w:r>
          <w:rPr>
            <w:noProof/>
            <w:webHidden/>
          </w:rPr>
          <w:fldChar w:fldCharType="begin"/>
        </w:r>
        <w:r>
          <w:rPr>
            <w:noProof/>
            <w:webHidden/>
          </w:rPr>
          <w:instrText xml:space="preserve"> PAGEREF _Toc243239682 \h </w:instrText>
        </w:r>
        <w:r>
          <w:rPr>
            <w:noProof/>
            <w:webHidden/>
          </w:rPr>
        </w:r>
        <w:r>
          <w:rPr>
            <w:noProof/>
            <w:webHidden/>
          </w:rPr>
          <w:fldChar w:fldCharType="separate"/>
        </w:r>
        <w:r>
          <w:rPr>
            <w:noProof/>
            <w:webHidden/>
          </w:rPr>
          <w:t>1</w:t>
        </w:r>
        <w:r>
          <w:rPr>
            <w:noProof/>
            <w:webHidden/>
          </w:rPr>
          <w:fldChar w:fldCharType="end"/>
        </w:r>
      </w:hyperlink>
    </w:p>
    <w:p w14:paraId="24109301" w14:textId="77777777" w:rsidR="00EE436E" w:rsidRDefault="00EE436E">
      <w:pPr>
        <w:pStyle w:val="TDC2"/>
        <w:tabs>
          <w:tab w:val="right" w:leader="dot" w:pos="9508"/>
        </w:tabs>
        <w:rPr>
          <w:noProof/>
        </w:rPr>
      </w:pPr>
      <w:hyperlink w:anchor="_Toc243239683" w:history="1">
        <w:r w:rsidRPr="00BE1C6B">
          <w:rPr>
            <w:rStyle w:val="Hipervnculo"/>
            <w:noProof/>
          </w:rPr>
          <w:t>1.2 Alcance</w:t>
        </w:r>
        <w:r>
          <w:rPr>
            <w:noProof/>
            <w:webHidden/>
          </w:rPr>
          <w:tab/>
        </w:r>
        <w:r>
          <w:rPr>
            <w:noProof/>
            <w:webHidden/>
          </w:rPr>
          <w:fldChar w:fldCharType="begin"/>
        </w:r>
        <w:r>
          <w:rPr>
            <w:noProof/>
            <w:webHidden/>
          </w:rPr>
          <w:instrText xml:space="preserve"> PAGEREF _Toc243239683 \h </w:instrText>
        </w:r>
        <w:r>
          <w:rPr>
            <w:noProof/>
            <w:webHidden/>
          </w:rPr>
        </w:r>
        <w:r>
          <w:rPr>
            <w:noProof/>
            <w:webHidden/>
          </w:rPr>
          <w:fldChar w:fldCharType="separate"/>
        </w:r>
        <w:r>
          <w:rPr>
            <w:noProof/>
            <w:webHidden/>
          </w:rPr>
          <w:t>1</w:t>
        </w:r>
        <w:r>
          <w:rPr>
            <w:noProof/>
            <w:webHidden/>
          </w:rPr>
          <w:fldChar w:fldCharType="end"/>
        </w:r>
      </w:hyperlink>
    </w:p>
    <w:p w14:paraId="2AE45E23" w14:textId="77777777" w:rsidR="00EE436E" w:rsidRDefault="00EE436E">
      <w:pPr>
        <w:pStyle w:val="TDC2"/>
        <w:tabs>
          <w:tab w:val="right" w:leader="dot" w:pos="9508"/>
        </w:tabs>
        <w:rPr>
          <w:noProof/>
        </w:rPr>
      </w:pPr>
      <w:hyperlink w:anchor="_Toc243239684" w:history="1">
        <w:r w:rsidRPr="00BE1C6B">
          <w:rPr>
            <w:rStyle w:val="Hipervnculo"/>
            <w:noProof/>
          </w:rPr>
          <w:t>1.3 Perspectiva del producto</w:t>
        </w:r>
        <w:r>
          <w:rPr>
            <w:noProof/>
            <w:webHidden/>
          </w:rPr>
          <w:tab/>
        </w:r>
        <w:r>
          <w:rPr>
            <w:noProof/>
            <w:webHidden/>
          </w:rPr>
          <w:fldChar w:fldCharType="begin"/>
        </w:r>
        <w:r>
          <w:rPr>
            <w:noProof/>
            <w:webHidden/>
          </w:rPr>
          <w:instrText xml:space="preserve"> PAGEREF _Toc243239684 \h </w:instrText>
        </w:r>
        <w:r>
          <w:rPr>
            <w:noProof/>
            <w:webHidden/>
          </w:rPr>
        </w:r>
        <w:r>
          <w:rPr>
            <w:noProof/>
            <w:webHidden/>
          </w:rPr>
          <w:fldChar w:fldCharType="separate"/>
        </w:r>
        <w:r>
          <w:rPr>
            <w:noProof/>
            <w:webHidden/>
          </w:rPr>
          <w:t>1</w:t>
        </w:r>
        <w:r>
          <w:rPr>
            <w:noProof/>
            <w:webHidden/>
          </w:rPr>
          <w:fldChar w:fldCharType="end"/>
        </w:r>
      </w:hyperlink>
    </w:p>
    <w:p w14:paraId="15FC3737" w14:textId="77777777" w:rsidR="00EE436E" w:rsidRDefault="00EE436E">
      <w:pPr>
        <w:pStyle w:val="TDC2"/>
        <w:tabs>
          <w:tab w:val="right" w:leader="dot" w:pos="9508"/>
        </w:tabs>
        <w:rPr>
          <w:noProof/>
        </w:rPr>
      </w:pPr>
      <w:hyperlink w:anchor="_Toc243239685" w:history="1">
        <w:r w:rsidRPr="00BE1C6B">
          <w:rPr>
            <w:rStyle w:val="Hipervnculo"/>
            <w:noProof/>
          </w:rPr>
          <w:t>1.4 Funciones del producto</w:t>
        </w:r>
        <w:r>
          <w:rPr>
            <w:noProof/>
            <w:webHidden/>
          </w:rPr>
          <w:tab/>
        </w:r>
        <w:r>
          <w:rPr>
            <w:noProof/>
            <w:webHidden/>
          </w:rPr>
          <w:fldChar w:fldCharType="begin"/>
        </w:r>
        <w:r>
          <w:rPr>
            <w:noProof/>
            <w:webHidden/>
          </w:rPr>
          <w:instrText xml:space="preserve"> PAGEREF _Toc243239685 \h </w:instrText>
        </w:r>
        <w:r>
          <w:rPr>
            <w:noProof/>
            <w:webHidden/>
          </w:rPr>
        </w:r>
        <w:r>
          <w:rPr>
            <w:noProof/>
            <w:webHidden/>
          </w:rPr>
          <w:fldChar w:fldCharType="separate"/>
        </w:r>
        <w:r>
          <w:rPr>
            <w:noProof/>
            <w:webHidden/>
          </w:rPr>
          <w:t>1</w:t>
        </w:r>
        <w:r>
          <w:rPr>
            <w:noProof/>
            <w:webHidden/>
          </w:rPr>
          <w:fldChar w:fldCharType="end"/>
        </w:r>
      </w:hyperlink>
    </w:p>
    <w:p w14:paraId="07DEEBEF" w14:textId="77777777" w:rsidR="00EE436E" w:rsidRDefault="00EE436E">
      <w:pPr>
        <w:pStyle w:val="TDC2"/>
        <w:tabs>
          <w:tab w:val="right" w:leader="dot" w:pos="9508"/>
        </w:tabs>
        <w:rPr>
          <w:noProof/>
        </w:rPr>
      </w:pPr>
      <w:hyperlink w:anchor="_Toc243239686" w:history="1">
        <w:r w:rsidRPr="00BE1C6B">
          <w:rPr>
            <w:rStyle w:val="Hipervnculo"/>
            <w:noProof/>
          </w:rPr>
          <w:t>1.5 Características de los usuarios</w:t>
        </w:r>
        <w:r>
          <w:rPr>
            <w:noProof/>
            <w:webHidden/>
          </w:rPr>
          <w:tab/>
        </w:r>
        <w:r>
          <w:rPr>
            <w:noProof/>
            <w:webHidden/>
          </w:rPr>
          <w:fldChar w:fldCharType="begin"/>
        </w:r>
        <w:r>
          <w:rPr>
            <w:noProof/>
            <w:webHidden/>
          </w:rPr>
          <w:instrText xml:space="preserve"> PAGEREF _Toc243239686 \h </w:instrText>
        </w:r>
        <w:r>
          <w:rPr>
            <w:noProof/>
            <w:webHidden/>
          </w:rPr>
        </w:r>
        <w:r>
          <w:rPr>
            <w:noProof/>
            <w:webHidden/>
          </w:rPr>
          <w:fldChar w:fldCharType="separate"/>
        </w:r>
        <w:r>
          <w:rPr>
            <w:noProof/>
            <w:webHidden/>
          </w:rPr>
          <w:t>1</w:t>
        </w:r>
        <w:r>
          <w:rPr>
            <w:noProof/>
            <w:webHidden/>
          </w:rPr>
          <w:fldChar w:fldCharType="end"/>
        </w:r>
      </w:hyperlink>
    </w:p>
    <w:p w14:paraId="0E0DF716" w14:textId="77777777" w:rsidR="00EE436E" w:rsidRDefault="00EE436E">
      <w:pPr>
        <w:pStyle w:val="TDC2"/>
        <w:tabs>
          <w:tab w:val="right" w:leader="dot" w:pos="9508"/>
        </w:tabs>
        <w:rPr>
          <w:noProof/>
        </w:rPr>
      </w:pPr>
      <w:hyperlink w:anchor="_Toc243239687" w:history="1">
        <w:r w:rsidRPr="00BE1C6B">
          <w:rPr>
            <w:rStyle w:val="Hipervnculo"/>
            <w:noProof/>
          </w:rPr>
          <w:t>1.6 Limitaciones</w:t>
        </w:r>
        <w:r>
          <w:rPr>
            <w:noProof/>
            <w:webHidden/>
          </w:rPr>
          <w:tab/>
        </w:r>
        <w:r>
          <w:rPr>
            <w:noProof/>
            <w:webHidden/>
          </w:rPr>
          <w:fldChar w:fldCharType="begin"/>
        </w:r>
        <w:r>
          <w:rPr>
            <w:noProof/>
            <w:webHidden/>
          </w:rPr>
          <w:instrText xml:space="preserve"> PAGEREF _Toc243239687 \h </w:instrText>
        </w:r>
        <w:r>
          <w:rPr>
            <w:noProof/>
            <w:webHidden/>
          </w:rPr>
        </w:r>
        <w:r>
          <w:rPr>
            <w:noProof/>
            <w:webHidden/>
          </w:rPr>
          <w:fldChar w:fldCharType="separate"/>
        </w:r>
        <w:r>
          <w:rPr>
            <w:noProof/>
            <w:webHidden/>
          </w:rPr>
          <w:t>1</w:t>
        </w:r>
        <w:r>
          <w:rPr>
            <w:noProof/>
            <w:webHidden/>
          </w:rPr>
          <w:fldChar w:fldCharType="end"/>
        </w:r>
      </w:hyperlink>
    </w:p>
    <w:p w14:paraId="48CCB081" w14:textId="77777777" w:rsidR="00EE436E" w:rsidRDefault="00EE436E">
      <w:pPr>
        <w:pStyle w:val="TDC2"/>
        <w:tabs>
          <w:tab w:val="right" w:leader="dot" w:pos="9508"/>
        </w:tabs>
        <w:rPr>
          <w:noProof/>
        </w:rPr>
      </w:pPr>
      <w:hyperlink w:anchor="_Toc243239688" w:history="1">
        <w:r w:rsidRPr="00BE1C6B">
          <w:rPr>
            <w:rStyle w:val="Hipervnculo"/>
            <w:noProof/>
          </w:rPr>
          <w:t>1.7 Supuestos y dependencias</w:t>
        </w:r>
        <w:r>
          <w:rPr>
            <w:noProof/>
            <w:webHidden/>
          </w:rPr>
          <w:tab/>
        </w:r>
        <w:r>
          <w:rPr>
            <w:noProof/>
            <w:webHidden/>
          </w:rPr>
          <w:fldChar w:fldCharType="begin"/>
        </w:r>
        <w:r>
          <w:rPr>
            <w:noProof/>
            <w:webHidden/>
          </w:rPr>
          <w:instrText xml:space="preserve"> PAGEREF _Toc243239688 \h </w:instrText>
        </w:r>
        <w:r>
          <w:rPr>
            <w:noProof/>
            <w:webHidden/>
          </w:rPr>
        </w:r>
        <w:r>
          <w:rPr>
            <w:noProof/>
            <w:webHidden/>
          </w:rPr>
          <w:fldChar w:fldCharType="separate"/>
        </w:r>
        <w:r>
          <w:rPr>
            <w:noProof/>
            <w:webHidden/>
          </w:rPr>
          <w:t>1</w:t>
        </w:r>
        <w:r>
          <w:rPr>
            <w:noProof/>
            <w:webHidden/>
          </w:rPr>
          <w:fldChar w:fldCharType="end"/>
        </w:r>
      </w:hyperlink>
    </w:p>
    <w:p w14:paraId="6F9C1077" w14:textId="77777777" w:rsidR="00EE436E" w:rsidRDefault="00EE436E">
      <w:pPr>
        <w:pStyle w:val="TDC2"/>
        <w:tabs>
          <w:tab w:val="right" w:leader="dot" w:pos="9508"/>
        </w:tabs>
        <w:rPr>
          <w:noProof/>
        </w:rPr>
      </w:pPr>
      <w:hyperlink w:anchor="_Toc243239689" w:history="1">
        <w:r w:rsidRPr="00BE1C6B">
          <w:rPr>
            <w:rStyle w:val="Hipervnculo"/>
            <w:noProof/>
          </w:rPr>
          <w:t>1.8 Distribución de los requisitos</w:t>
        </w:r>
        <w:r>
          <w:rPr>
            <w:noProof/>
            <w:webHidden/>
          </w:rPr>
          <w:tab/>
        </w:r>
        <w:r>
          <w:rPr>
            <w:noProof/>
            <w:webHidden/>
          </w:rPr>
          <w:fldChar w:fldCharType="begin"/>
        </w:r>
        <w:r>
          <w:rPr>
            <w:noProof/>
            <w:webHidden/>
          </w:rPr>
          <w:instrText xml:space="preserve"> PAGEREF _Toc243239689 \h </w:instrText>
        </w:r>
        <w:r>
          <w:rPr>
            <w:noProof/>
            <w:webHidden/>
          </w:rPr>
        </w:r>
        <w:r>
          <w:rPr>
            <w:noProof/>
            <w:webHidden/>
          </w:rPr>
          <w:fldChar w:fldCharType="separate"/>
        </w:r>
        <w:r>
          <w:rPr>
            <w:noProof/>
            <w:webHidden/>
          </w:rPr>
          <w:t>1</w:t>
        </w:r>
        <w:r>
          <w:rPr>
            <w:noProof/>
            <w:webHidden/>
          </w:rPr>
          <w:fldChar w:fldCharType="end"/>
        </w:r>
      </w:hyperlink>
    </w:p>
    <w:p w14:paraId="513089A2" w14:textId="77777777" w:rsidR="00EE436E" w:rsidRDefault="00EE436E">
      <w:pPr>
        <w:pStyle w:val="TDC2"/>
        <w:tabs>
          <w:tab w:val="right" w:leader="dot" w:pos="9508"/>
        </w:tabs>
        <w:rPr>
          <w:noProof/>
        </w:rPr>
      </w:pPr>
      <w:hyperlink w:anchor="_Toc243239690" w:history="1">
        <w:r w:rsidRPr="00BE1C6B">
          <w:rPr>
            <w:rStyle w:val="Hipervnculo"/>
            <w:noProof/>
          </w:rPr>
          <w:t>1.9 Cómo se aplicó la norma</w:t>
        </w:r>
        <w:r>
          <w:rPr>
            <w:noProof/>
            <w:webHidden/>
          </w:rPr>
          <w:tab/>
        </w:r>
        <w:r>
          <w:rPr>
            <w:noProof/>
            <w:webHidden/>
          </w:rPr>
          <w:fldChar w:fldCharType="begin"/>
        </w:r>
        <w:r>
          <w:rPr>
            <w:noProof/>
            <w:webHidden/>
          </w:rPr>
          <w:instrText xml:space="preserve"> PAGEREF _Toc243239690 \h </w:instrText>
        </w:r>
        <w:r>
          <w:rPr>
            <w:noProof/>
            <w:webHidden/>
          </w:rPr>
        </w:r>
        <w:r>
          <w:rPr>
            <w:noProof/>
            <w:webHidden/>
          </w:rPr>
          <w:fldChar w:fldCharType="separate"/>
        </w:r>
        <w:r>
          <w:rPr>
            <w:noProof/>
            <w:webHidden/>
          </w:rPr>
          <w:t>1</w:t>
        </w:r>
        <w:r>
          <w:rPr>
            <w:noProof/>
            <w:webHidden/>
          </w:rPr>
          <w:fldChar w:fldCharType="end"/>
        </w:r>
      </w:hyperlink>
    </w:p>
    <w:p w14:paraId="4E1CF4FA" w14:textId="77777777" w:rsidR="00EE436E" w:rsidRDefault="00EE436E">
      <w:pPr>
        <w:pStyle w:val="TDC1"/>
        <w:tabs>
          <w:tab w:val="right" w:leader="dot" w:pos="9508"/>
        </w:tabs>
        <w:rPr>
          <w:noProof/>
        </w:rPr>
      </w:pPr>
      <w:hyperlink w:anchor="_Toc243239691" w:history="1">
        <w:r w:rsidRPr="00BE1C6B">
          <w:rPr>
            <w:rStyle w:val="Hipervnculo"/>
            <w:noProof/>
          </w:rPr>
          <w:t>2. Referencias</w:t>
        </w:r>
        <w:r>
          <w:rPr>
            <w:noProof/>
            <w:webHidden/>
          </w:rPr>
          <w:tab/>
        </w:r>
        <w:r>
          <w:rPr>
            <w:noProof/>
            <w:webHidden/>
          </w:rPr>
          <w:fldChar w:fldCharType="begin"/>
        </w:r>
        <w:r>
          <w:rPr>
            <w:noProof/>
            <w:webHidden/>
          </w:rPr>
          <w:instrText xml:space="preserve"> PAGEREF _Toc243239691 \h </w:instrText>
        </w:r>
        <w:r>
          <w:rPr>
            <w:noProof/>
            <w:webHidden/>
          </w:rPr>
        </w:r>
        <w:r>
          <w:rPr>
            <w:noProof/>
            <w:webHidden/>
          </w:rPr>
          <w:fldChar w:fldCharType="separate"/>
        </w:r>
        <w:r>
          <w:rPr>
            <w:noProof/>
            <w:webHidden/>
          </w:rPr>
          <w:t>1</w:t>
        </w:r>
        <w:r>
          <w:rPr>
            <w:noProof/>
            <w:webHidden/>
          </w:rPr>
          <w:fldChar w:fldCharType="end"/>
        </w:r>
      </w:hyperlink>
    </w:p>
    <w:p w14:paraId="47EEEE97" w14:textId="77777777" w:rsidR="00EE436E" w:rsidRDefault="00EE436E">
      <w:pPr>
        <w:pStyle w:val="TDC1"/>
        <w:tabs>
          <w:tab w:val="right" w:leader="dot" w:pos="9508"/>
        </w:tabs>
        <w:rPr>
          <w:noProof/>
        </w:rPr>
      </w:pPr>
      <w:hyperlink w:anchor="_Toc243239692" w:history="1">
        <w:r w:rsidRPr="00BE1C6B">
          <w:rPr>
            <w:rStyle w:val="Hipervnculo"/>
            <w:noProof/>
          </w:rPr>
          <w:t>3. Requisitos específicos</w:t>
        </w:r>
        <w:r>
          <w:rPr>
            <w:noProof/>
            <w:webHidden/>
          </w:rPr>
          <w:tab/>
        </w:r>
        <w:r>
          <w:rPr>
            <w:noProof/>
            <w:webHidden/>
          </w:rPr>
          <w:fldChar w:fldCharType="begin"/>
        </w:r>
        <w:r>
          <w:rPr>
            <w:noProof/>
            <w:webHidden/>
          </w:rPr>
          <w:instrText xml:space="preserve"> PAGEREF _Toc243239692 \h </w:instrText>
        </w:r>
        <w:r>
          <w:rPr>
            <w:noProof/>
            <w:webHidden/>
          </w:rPr>
        </w:r>
        <w:r>
          <w:rPr>
            <w:noProof/>
            <w:webHidden/>
          </w:rPr>
          <w:fldChar w:fldCharType="separate"/>
        </w:r>
        <w:r>
          <w:rPr>
            <w:noProof/>
            <w:webHidden/>
          </w:rPr>
          <w:t>1</w:t>
        </w:r>
        <w:r>
          <w:rPr>
            <w:noProof/>
            <w:webHidden/>
          </w:rPr>
          <w:fldChar w:fldCharType="end"/>
        </w:r>
      </w:hyperlink>
    </w:p>
    <w:p w14:paraId="3443F38B" w14:textId="77777777" w:rsidR="00EE436E" w:rsidRDefault="00EE436E">
      <w:pPr>
        <w:pStyle w:val="TDC2"/>
        <w:tabs>
          <w:tab w:val="right" w:leader="dot" w:pos="9508"/>
        </w:tabs>
        <w:rPr>
          <w:noProof/>
        </w:rPr>
      </w:pPr>
      <w:hyperlink w:anchor="_Toc243239693" w:history="1">
        <w:r w:rsidRPr="00BE1C6B">
          <w:rPr>
            <w:rStyle w:val="Hipervnculo"/>
            <w:noProof/>
          </w:rPr>
          <w:t>3.1 Requisitos de interfaces externas</w:t>
        </w:r>
        <w:r>
          <w:rPr>
            <w:noProof/>
            <w:webHidden/>
          </w:rPr>
          <w:tab/>
        </w:r>
        <w:r>
          <w:rPr>
            <w:noProof/>
            <w:webHidden/>
          </w:rPr>
          <w:fldChar w:fldCharType="begin"/>
        </w:r>
        <w:r>
          <w:rPr>
            <w:noProof/>
            <w:webHidden/>
          </w:rPr>
          <w:instrText xml:space="preserve"> PAGEREF _Toc243239693 \h </w:instrText>
        </w:r>
        <w:r>
          <w:rPr>
            <w:noProof/>
            <w:webHidden/>
          </w:rPr>
        </w:r>
        <w:r>
          <w:rPr>
            <w:noProof/>
            <w:webHidden/>
          </w:rPr>
          <w:fldChar w:fldCharType="separate"/>
        </w:r>
        <w:r>
          <w:rPr>
            <w:noProof/>
            <w:webHidden/>
          </w:rPr>
          <w:t>1</w:t>
        </w:r>
        <w:r>
          <w:rPr>
            <w:noProof/>
            <w:webHidden/>
          </w:rPr>
          <w:fldChar w:fldCharType="end"/>
        </w:r>
      </w:hyperlink>
    </w:p>
    <w:p w14:paraId="2DE2E96C" w14:textId="77777777" w:rsidR="00EE436E" w:rsidRDefault="00EE436E">
      <w:pPr>
        <w:pStyle w:val="TDC2"/>
        <w:tabs>
          <w:tab w:val="right" w:leader="dot" w:pos="9508"/>
        </w:tabs>
        <w:rPr>
          <w:noProof/>
        </w:rPr>
      </w:pPr>
      <w:hyperlink w:anchor="_Toc243239694" w:history="1">
        <w:r w:rsidRPr="00BE1C6B">
          <w:rPr>
            <w:rStyle w:val="Hipervnculo"/>
            <w:noProof/>
          </w:rPr>
          <w:t>3.2 Requisitos funcionales</w:t>
        </w:r>
        <w:r>
          <w:rPr>
            <w:noProof/>
            <w:webHidden/>
          </w:rPr>
          <w:tab/>
        </w:r>
        <w:r>
          <w:rPr>
            <w:noProof/>
            <w:webHidden/>
          </w:rPr>
          <w:fldChar w:fldCharType="begin"/>
        </w:r>
        <w:r>
          <w:rPr>
            <w:noProof/>
            <w:webHidden/>
          </w:rPr>
          <w:instrText xml:space="preserve"> PAGEREF _Toc243239694 \h </w:instrText>
        </w:r>
        <w:r>
          <w:rPr>
            <w:noProof/>
            <w:webHidden/>
          </w:rPr>
        </w:r>
        <w:r>
          <w:rPr>
            <w:noProof/>
            <w:webHidden/>
          </w:rPr>
          <w:fldChar w:fldCharType="separate"/>
        </w:r>
        <w:r>
          <w:rPr>
            <w:noProof/>
            <w:webHidden/>
          </w:rPr>
          <w:t>1</w:t>
        </w:r>
        <w:r>
          <w:rPr>
            <w:noProof/>
            <w:webHidden/>
          </w:rPr>
          <w:fldChar w:fldCharType="end"/>
        </w:r>
      </w:hyperlink>
    </w:p>
    <w:p w14:paraId="7521AA79" w14:textId="77777777" w:rsidR="00EE436E" w:rsidRDefault="00EE436E">
      <w:pPr>
        <w:pStyle w:val="TDC2"/>
        <w:tabs>
          <w:tab w:val="right" w:leader="dot" w:pos="9508"/>
        </w:tabs>
        <w:rPr>
          <w:noProof/>
        </w:rPr>
      </w:pPr>
      <w:hyperlink w:anchor="_Toc243239695" w:history="1">
        <w:r w:rsidRPr="00BE1C6B">
          <w:rPr>
            <w:rStyle w:val="Hipervnculo"/>
            <w:noProof/>
          </w:rPr>
          <w:t>3.3 Requisitos de usabilidad</w:t>
        </w:r>
        <w:r>
          <w:rPr>
            <w:noProof/>
            <w:webHidden/>
          </w:rPr>
          <w:tab/>
        </w:r>
        <w:r>
          <w:rPr>
            <w:noProof/>
            <w:webHidden/>
          </w:rPr>
          <w:fldChar w:fldCharType="begin"/>
        </w:r>
        <w:r>
          <w:rPr>
            <w:noProof/>
            <w:webHidden/>
          </w:rPr>
          <w:instrText xml:space="preserve"> PAGEREF _Toc243239695 \h </w:instrText>
        </w:r>
        <w:r>
          <w:rPr>
            <w:noProof/>
            <w:webHidden/>
          </w:rPr>
        </w:r>
        <w:r>
          <w:rPr>
            <w:noProof/>
            <w:webHidden/>
          </w:rPr>
          <w:fldChar w:fldCharType="separate"/>
        </w:r>
        <w:r>
          <w:rPr>
            <w:noProof/>
            <w:webHidden/>
          </w:rPr>
          <w:t>1</w:t>
        </w:r>
        <w:r>
          <w:rPr>
            <w:noProof/>
            <w:webHidden/>
          </w:rPr>
          <w:fldChar w:fldCharType="end"/>
        </w:r>
      </w:hyperlink>
    </w:p>
    <w:p w14:paraId="2795E6C9" w14:textId="77777777" w:rsidR="00EE436E" w:rsidRDefault="00EE436E">
      <w:pPr>
        <w:pStyle w:val="TDC2"/>
        <w:tabs>
          <w:tab w:val="right" w:leader="dot" w:pos="9508"/>
        </w:tabs>
        <w:rPr>
          <w:noProof/>
        </w:rPr>
      </w:pPr>
      <w:hyperlink w:anchor="_Toc243239696" w:history="1">
        <w:r w:rsidRPr="00BE1C6B">
          <w:rPr>
            <w:rStyle w:val="Hipervnculo"/>
            <w:noProof/>
          </w:rPr>
          <w:t>3.4 Requisitos de rendimiento</w:t>
        </w:r>
        <w:r>
          <w:rPr>
            <w:noProof/>
            <w:webHidden/>
          </w:rPr>
          <w:tab/>
        </w:r>
        <w:r>
          <w:rPr>
            <w:noProof/>
            <w:webHidden/>
          </w:rPr>
          <w:fldChar w:fldCharType="begin"/>
        </w:r>
        <w:r>
          <w:rPr>
            <w:noProof/>
            <w:webHidden/>
          </w:rPr>
          <w:instrText xml:space="preserve"> PAGEREF _Toc243239696 \h </w:instrText>
        </w:r>
        <w:r>
          <w:rPr>
            <w:noProof/>
            <w:webHidden/>
          </w:rPr>
        </w:r>
        <w:r>
          <w:rPr>
            <w:noProof/>
            <w:webHidden/>
          </w:rPr>
          <w:fldChar w:fldCharType="separate"/>
        </w:r>
        <w:r>
          <w:rPr>
            <w:noProof/>
            <w:webHidden/>
          </w:rPr>
          <w:t>1</w:t>
        </w:r>
        <w:r>
          <w:rPr>
            <w:noProof/>
            <w:webHidden/>
          </w:rPr>
          <w:fldChar w:fldCharType="end"/>
        </w:r>
      </w:hyperlink>
    </w:p>
    <w:p w14:paraId="3CC3660A" w14:textId="77777777" w:rsidR="00EE436E" w:rsidRDefault="00EE436E">
      <w:pPr>
        <w:pStyle w:val="TDC2"/>
        <w:tabs>
          <w:tab w:val="right" w:leader="dot" w:pos="9508"/>
        </w:tabs>
        <w:rPr>
          <w:noProof/>
        </w:rPr>
      </w:pPr>
      <w:hyperlink w:anchor="_Toc243239697" w:history="1">
        <w:r w:rsidRPr="00BE1C6B">
          <w:rPr>
            <w:rStyle w:val="Hipervnculo"/>
            <w:noProof/>
          </w:rPr>
          <w:t>3.5 Requisitos lógicos de la base de datos</w:t>
        </w:r>
        <w:r>
          <w:rPr>
            <w:noProof/>
            <w:webHidden/>
          </w:rPr>
          <w:tab/>
        </w:r>
        <w:r>
          <w:rPr>
            <w:noProof/>
            <w:webHidden/>
          </w:rPr>
          <w:fldChar w:fldCharType="begin"/>
        </w:r>
        <w:r>
          <w:rPr>
            <w:noProof/>
            <w:webHidden/>
          </w:rPr>
          <w:instrText xml:space="preserve"> PAGEREF _Toc243239697 \h </w:instrText>
        </w:r>
        <w:r>
          <w:rPr>
            <w:noProof/>
            <w:webHidden/>
          </w:rPr>
        </w:r>
        <w:r>
          <w:rPr>
            <w:noProof/>
            <w:webHidden/>
          </w:rPr>
          <w:fldChar w:fldCharType="separate"/>
        </w:r>
        <w:r>
          <w:rPr>
            <w:noProof/>
            <w:webHidden/>
          </w:rPr>
          <w:t>1</w:t>
        </w:r>
        <w:r>
          <w:rPr>
            <w:noProof/>
            <w:webHidden/>
          </w:rPr>
          <w:fldChar w:fldCharType="end"/>
        </w:r>
      </w:hyperlink>
    </w:p>
    <w:p w14:paraId="2F2E703D" w14:textId="77777777" w:rsidR="00EE436E" w:rsidRDefault="00EE436E">
      <w:pPr>
        <w:pStyle w:val="TDC2"/>
        <w:tabs>
          <w:tab w:val="right" w:leader="dot" w:pos="9508"/>
        </w:tabs>
        <w:rPr>
          <w:noProof/>
        </w:rPr>
      </w:pPr>
      <w:hyperlink w:anchor="_Toc243239698" w:history="1">
        <w:r w:rsidRPr="00BE1C6B">
          <w:rPr>
            <w:rStyle w:val="Hipervnculo"/>
            <w:noProof/>
          </w:rPr>
          <w:t>3.6 Restricciones de diseño</w:t>
        </w:r>
        <w:r>
          <w:rPr>
            <w:noProof/>
            <w:webHidden/>
          </w:rPr>
          <w:tab/>
        </w:r>
        <w:r>
          <w:rPr>
            <w:noProof/>
            <w:webHidden/>
          </w:rPr>
          <w:fldChar w:fldCharType="begin"/>
        </w:r>
        <w:r>
          <w:rPr>
            <w:noProof/>
            <w:webHidden/>
          </w:rPr>
          <w:instrText xml:space="preserve"> PAGEREF _Toc243239698 \h </w:instrText>
        </w:r>
        <w:r>
          <w:rPr>
            <w:noProof/>
            <w:webHidden/>
          </w:rPr>
        </w:r>
        <w:r>
          <w:rPr>
            <w:noProof/>
            <w:webHidden/>
          </w:rPr>
          <w:fldChar w:fldCharType="separate"/>
        </w:r>
        <w:r>
          <w:rPr>
            <w:noProof/>
            <w:webHidden/>
          </w:rPr>
          <w:t>1</w:t>
        </w:r>
        <w:r>
          <w:rPr>
            <w:noProof/>
            <w:webHidden/>
          </w:rPr>
          <w:fldChar w:fldCharType="end"/>
        </w:r>
      </w:hyperlink>
    </w:p>
    <w:p w14:paraId="2394AF80" w14:textId="77777777" w:rsidR="00EE436E" w:rsidRDefault="00EE436E">
      <w:pPr>
        <w:pStyle w:val="TDC2"/>
        <w:tabs>
          <w:tab w:val="right" w:leader="dot" w:pos="9508"/>
        </w:tabs>
        <w:rPr>
          <w:noProof/>
        </w:rPr>
      </w:pPr>
      <w:hyperlink w:anchor="_Toc243239699" w:history="1">
        <w:r w:rsidRPr="00BE1C6B">
          <w:rPr>
            <w:rStyle w:val="Hipervnculo"/>
            <w:noProof/>
          </w:rPr>
          <w:t>3.7 Cumplimiento de normas</w:t>
        </w:r>
        <w:r>
          <w:rPr>
            <w:noProof/>
            <w:webHidden/>
          </w:rPr>
          <w:tab/>
        </w:r>
        <w:r>
          <w:rPr>
            <w:noProof/>
            <w:webHidden/>
          </w:rPr>
          <w:fldChar w:fldCharType="begin"/>
        </w:r>
        <w:r>
          <w:rPr>
            <w:noProof/>
            <w:webHidden/>
          </w:rPr>
          <w:instrText xml:space="preserve"> PAGEREF _Toc243239699 \h </w:instrText>
        </w:r>
        <w:r>
          <w:rPr>
            <w:noProof/>
            <w:webHidden/>
          </w:rPr>
        </w:r>
        <w:r>
          <w:rPr>
            <w:noProof/>
            <w:webHidden/>
          </w:rPr>
          <w:fldChar w:fldCharType="separate"/>
        </w:r>
        <w:r>
          <w:rPr>
            <w:noProof/>
            <w:webHidden/>
          </w:rPr>
          <w:t>1</w:t>
        </w:r>
        <w:r>
          <w:rPr>
            <w:noProof/>
            <w:webHidden/>
          </w:rPr>
          <w:fldChar w:fldCharType="end"/>
        </w:r>
      </w:hyperlink>
    </w:p>
    <w:p w14:paraId="1A1D8517" w14:textId="77777777" w:rsidR="00EE436E" w:rsidRDefault="00EE436E">
      <w:pPr>
        <w:pStyle w:val="TDC2"/>
        <w:tabs>
          <w:tab w:val="right" w:leader="dot" w:pos="9508"/>
        </w:tabs>
        <w:rPr>
          <w:noProof/>
        </w:rPr>
      </w:pPr>
      <w:hyperlink w:anchor="_Toc243239700" w:history="1">
        <w:r w:rsidRPr="00BE1C6B">
          <w:rPr>
            <w:rStyle w:val="Hipervnculo"/>
            <w:noProof/>
          </w:rPr>
          <w:t>3.8 Atributos del sistema de software</w:t>
        </w:r>
        <w:r>
          <w:rPr>
            <w:noProof/>
            <w:webHidden/>
          </w:rPr>
          <w:tab/>
        </w:r>
        <w:r>
          <w:rPr>
            <w:noProof/>
            <w:webHidden/>
          </w:rPr>
          <w:fldChar w:fldCharType="begin"/>
        </w:r>
        <w:r>
          <w:rPr>
            <w:noProof/>
            <w:webHidden/>
          </w:rPr>
          <w:instrText xml:space="preserve"> PAGEREF _Toc243239700 \h </w:instrText>
        </w:r>
        <w:r>
          <w:rPr>
            <w:noProof/>
            <w:webHidden/>
          </w:rPr>
        </w:r>
        <w:r>
          <w:rPr>
            <w:noProof/>
            <w:webHidden/>
          </w:rPr>
          <w:fldChar w:fldCharType="separate"/>
        </w:r>
        <w:r>
          <w:rPr>
            <w:noProof/>
            <w:webHidden/>
          </w:rPr>
          <w:t>1</w:t>
        </w:r>
        <w:r>
          <w:rPr>
            <w:noProof/>
            <w:webHidden/>
          </w:rPr>
          <w:fldChar w:fldCharType="end"/>
        </w:r>
      </w:hyperlink>
    </w:p>
    <w:p w14:paraId="798770AF" w14:textId="77777777" w:rsidR="00EE436E" w:rsidRDefault="00EE436E">
      <w:pPr>
        <w:pStyle w:val="TDC2"/>
        <w:tabs>
          <w:tab w:val="right" w:leader="dot" w:pos="9508"/>
        </w:tabs>
        <w:rPr>
          <w:noProof/>
        </w:rPr>
      </w:pPr>
      <w:hyperlink w:anchor="_Toc243239701" w:history="1">
        <w:r w:rsidRPr="00BE1C6B">
          <w:rPr>
            <w:rStyle w:val="Hipervnculo"/>
            <w:noProof/>
          </w:rPr>
          <w:t>3.9 Información de soporte</w:t>
        </w:r>
        <w:r>
          <w:rPr>
            <w:noProof/>
            <w:webHidden/>
          </w:rPr>
          <w:tab/>
        </w:r>
        <w:r>
          <w:rPr>
            <w:noProof/>
            <w:webHidden/>
          </w:rPr>
          <w:fldChar w:fldCharType="begin"/>
        </w:r>
        <w:r>
          <w:rPr>
            <w:noProof/>
            <w:webHidden/>
          </w:rPr>
          <w:instrText xml:space="preserve"> PAGEREF _Toc243239701 \h </w:instrText>
        </w:r>
        <w:r>
          <w:rPr>
            <w:noProof/>
            <w:webHidden/>
          </w:rPr>
        </w:r>
        <w:r>
          <w:rPr>
            <w:noProof/>
            <w:webHidden/>
          </w:rPr>
          <w:fldChar w:fldCharType="separate"/>
        </w:r>
        <w:r>
          <w:rPr>
            <w:noProof/>
            <w:webHidden/>
          </w:rPr>
          <w:t>1</w:t>
        </w:r>
        <w:r>
          <w:rPr>
            <w:noProof/>
            <w:webHidden/>
          </w:rPr>
          <w:fldChar w:fldCharType="end"/>
        </w:r>
      </w:hyperlink>
    </w:p>
    <w:p w14:paraId="5BFAE5A7" w14:textId="77777777" w:rsidR="00EE436E" w:rsidRDefault="00EE436E">
      <w:pPr>
        <w:pStyle w:val="TDC1"/>
        <w:tabs>
          <w:tab w:val="right" w:leader="dot" w:pos="9508"/>
        </w:tabs>
        <w:rPr>
          <w:noProof/>
        </w:rPr>
      </w:pPr>
      <w:hyperlink w:anchor="_Toc243239702" w:history="1">
        <w:r w:rsidRPr="00BE1C6B">
          <w:rPr>
            <w:rStyle w:val="Hipervnculo"/>
            <w:noProof/>
          </w:rPr>
          <w:t>4. Verificación</w:t>
        </w:r>
        <w:r>
          <w:rPr>
            <w:noProof/>
            <w:webHidden/>
          </w:rPr>
          <w:tab/>
        </w:r>
        <w:r>
          <w:rPr>
            <w:noProof/>
            <w:webHidden/>
          </w:rPr>
          <w:fldChar w:fldCharType="begin"/>
        </w:r>
        <w:r>
          <w:rPr>
            <w:noProof/>
            <w:webHidden/>
          </w:rPr>
          <w:instrText xml:space="preserve"> PAGEREF _Toc243239702 \h </w:instrText>
        </w:r>
        <w:r>
          <w:rPr>
            <w:noProof/>
            <w:webHidden/>
          </w:rPr>
        </w:r>
        <w:r>
          <w:rPr>
            <w:noProof/>
            <w:webHidden/>
          </w:rPr>
          <w:fldChar w:fldCharType="separate"/>
        </w:r>
        <w:r>
          <w:rPr>
            <w:noProof/>
            <w:webHidden/>
          </w:rPr>
          <w:t>1</w:t>
        </w:r>
        <w:r>
          <w:rPr>
            <w:noProof/>
            <w:webHidden/>
          </w:rPr>
          <w:fldChar w:fldCharType="end"/>
        </w:r>
      </w:hyperlink>
    </w:p>
    <w:p w14:paraId="43493014" w14:textId="77777777" w:rsidR="00EE436E" w:rsidRDefault="00EE436E">
      <w:pPr>
        <w:pStyle w:val="TDC1"/>
        <w:tabs>
          <w:tab w:val="right" w:leader="dot" w:pos="9508"/>
        </w:tabs>
        <w:rPr>
          <w:noProof/>
        </w:rPr>
      </w:pPr>
      <w:hyperlink w:anchor="_Toc243239703" w:history="1">
        <w:r w:rsidRPr="00BE1C6B">
          <w:rPr>
            <w:rStyle w:val="Hipervnculo"/>
            <w:noProof/>
          </w:rPr>
          <w:t>5. Apéndices</w:t>
        </w:r>
        <w:r>
          <w:rPr>
            <w:noProof/>
            <w:webHidden/>
          </w:rPr>
          <w:tab/>
        </w:r>
        <w:r>
          <w:rPr>
            <w:noProof/>
            <w:webHidden/>
          </w:rPr>
          <w:fldChar w:fldCharType="begin"/>
        </w:r>
        <w:r>
          <w:rPr>
            <w:noProof/>
            <w:webHidden/>
          </w:rPr>
          <w:instrText xml:space="preserve"> PAGEREF _Toc243239703 \h </w:instrText>
        </w:r>
        <w:r>
          <w:rPr>
            <w:noProof/>
            <w:webHidden/>
          </w:rPr>
        </w:r>
        <w:r>
          <w:rPr>
            <w:noProof/>
            <w:webHidden/>
          </w:rPr>
          <w:fldChar w:fldCharType="separate"/>
        </w:r>
        <w:r>
          <w:rPr>
            <w:noProof/>
            <w:webHidden/>
          </w:rPr>
          <w:t>1</w:t>
        </w:r>
        <w:r>
          <w:rPr>
            <w:noProof/>
            <w:webHidden/>
          </w:rPr>
          <w:fldChar w:fldCharType="end"/>
        </w:r>
      </w:hyperlink>
    </w:p>
    <w:p w14:paraId="69C64522" w14:textId="77777777" w:rsidR="00EE436E" w:rsidRDefault="00EE436E">
      <w:pPr>
        <w:pStyle w:val="TDC2"/>
        <w:tabs>
          <w:tab w:val="right" w:leader="dot" w:pos="9508"/>
        </w:tabs>
        <w:rPr>
          <w:noProof/>
        </w:rPr>
      </w:pPr>
      <w:hyperlink w:anchor="_Toc243239704" w:history="1">
        <w:r w:rsidRPr="00BE1C6B">
          <w:rPr>
            <w:rStyle w:val="Hipervnculo"/>
            <w:noProof/>
          </w:rPr>
          <w:t>5.1 Exclusiones de la versión 1.0 (Won't)</w:t>
        </w:r>
        <w:r>
          <w:rPr>
            <w:noProof/>
            <w:webHidden/>
          </w:rPr>
          <w:tab/>
        </w:r>
        <w:r>
          <w:rPr>
            <w:noProof/>
            <w:webHidden/>
          </w:rPr>
          <w:fldChar w:fldCharType="begin"/>
        </w:r>
        <w:r>
          <w:rPr>
            <w:noProof/>
            <w:webHidden/>
          </w:rPr>
          <w:instrText xml:space="preserve"> PAGEREF _Toc243239704 \h </w:instrText>
        </w:r>
        <w:r>
          <w:rPr>
            <w:noProof/>
            <w:webHidden/>
          </w:rPr>
        </w:r>
        <w:r>
          <w:rPr>
            <w:noProof/>
            <w:webHidden/>
          </w:rPr>
          <w:fldChar w:fldCharType="separate"/>
        </w:r>
        <w:r>
          <w:rPr>
            <w:noProof/>
            <w:webHidden/>
          </w:rPr>
          <w:t>1</w:t>
        </w:r>
        <w:r>
          <w:rPr>
            <w:noProof/>
            <w:webHidden/>
          </w:rPr>
          <w:fldChar w:fldCharType="end"/>
        </w:r>
      </w:hyperlink>
    </w:p>
    <w:p w14:paraId="76570955" w14:textId="77777777" w:rsidR="00EE436E" w:rsidRDefault="00EE436E">
      <w:pPr>
        <w:pStyle w:val="TDC2"/>
        <w:tabs>
          <w:tab w:val="right" w:leader="dot" w:pos="9508"/>
        </w:tabs>
        <w:rPr>
          <w:noProof/>
        </w:rPr>
      </w:pPr>
      <w:hyperlink w:anchor="_Toc243239705" w:history="1">
        <w:r w:rsidRPr="00BE1C6B">
          <w:rPr>
            <w:rStyle w:val="Hipervnculo"/>
            <w:noProof/>
          </w:rPr>
          <w:t>5.2 Acrónimos y abreviaturas</w:t>
        </w:r>
        <w:r>
          <w:rPr>
            <w:noProof/>
            <w:webHidden/>
          </w:rPr>
          <w:tab/>
        </w:r>
        <w:r>
          <w:rPr>
            <w:noProof/>
            <w:webHidden/>
          </w:rPr>
          <w:fldChar w:fldCharType="begin"/>
        </w:r>
        <w:r>
          <w:rPr>
            <w:noProof/>
            <w:webHidden/>
          </w:rPr>
          <w:instrText xml:space="preserve"> PAGEREF _Toc243239705 \h </w:instrText>
        </w:r>
        <w:r>
          <w:rPr>
            <w:noProof/>
            <w:webHidden/>
          </w:rPr>
        </w:r>
        <w:r>
          <w:rPr>
            <w:noProof/>
            <w:webHidden/>
          </w:rPr>
          <w:fldChar w:fldCharType="separate"/>
        </w:r>
        <w:r>
          <w:rPr>
            <w:noProof/>
            <w:webHidden/>
          </w:rPr>
          <w:t>1</w:t>
        </w:r>
        <w:r>
          <w:rPr>
            <w:noProof/>
            <w:webHidden/>
          </w:rPr>
          <w:fldChar w:fldCharType="end"/>
        </w:r>
      </w:hyperlink>
    </w:p>
    <w:p w14:paraId="040DF5DF" w14:textId="77777777" w:rsidR="00EE583D" w:rsidRDefault="00000000">
      <w:r>
        <w:fldChar w:fldCharType="end"/>
      </w:r>
    </w:p>
    <w:p w14:paraId="1C334430" w14:textId="3A730B0A" w:rsidR="00EE583D" w:rsidRPr="00EE436E" w:rsidRDefault="00000000" w:rsidP="00EE436E">
      <w:pPr>
        <w:rPr>
          <w:lang w:val="es-ES"/>
        </w:rPr>
      </w:pPr>
      <w:r w:rsidRPr="00EE436E">
        <w:rPr>
          <w:lang w:val="es-ES"/>
        </w:rPr>
        <w:br w:type="page"/>
      </w:r>
      <w:bookmarkStart w:id="0" w:name="_Toc243239681"/>
      <w:r w:rsidRPr="00EE436E">
        <w:rPr>
          <w:lang w:val="es-ES"/>
        </w:rPr>
        <w:lastRenderedPageBreak/>
        <w:t>1. Introducción</w:t>
      </w:r>
      <w:bookmarkEnd w:id="0"/>
    </w:p>
    <w:p w14:paraId="75CB9CF5" w14:textId="77777777" w:rsidR="00EE583D" w:rsidRPr="00EE436E" w:rsidRDefault="00000000">
      <w:pPr>
        <w:pStyle w:val="Ttulo2"/>
        <w:rPr>
          <w:lang w:val="es-ES"/>
        </w:rPr>
      </w:pPr>
      <w:bookmarkStart w:id="1" w:name="_Toc243239682"/>
      <w:r w:rsidRPr="00EE436E">
        <w:rPr>
          <w:lang w:val="es-ES"/>
        </w:rPr>
        <w:t>1.1 Propósito</w:t>
      </w:r>
      <w:bookmarkEnd w:id="1"/>
    </w:p>
    <w:p w14:paraId="1F5153B3" w14:textId="77777777" w:rsidR="00EE583D" w:rsidRPr="00EE436E" w:rsidRDefault="00000000">
      <w:pPr>
        <w:spacing w:after="120"/>
        <w:jc w:val="both"/>
        <w:rPr>
          <w:lang w:val="es-ES"/>
        </w:rPr>
      </w:pPr>
      <w:r w:rsidRPr="00EE436E">
        <w:rPr>
          <w:lang w:val="es-ES"/>
        </w:rPr>
        <w:t>Este documento especifica los requisitos de software de GASTRO-SIM siguiendo la estructura de la Especificación de Requisitos de Software (SRS) que propone la norma ISO/IEC/IEEE 29148:2018. Está dirigido al Propietario del Proyecto, que aprueba los requisitos; al equipo de desarrollo, que los implementa; al equipo de pruebas, que los verifica; y al validador clínico, que revisa los relacionados con el contenido médico.</w:t>
      </w:r>
    </w:p>
    <w:p w14:paraId="0E04B4B3" w14:textId="77777777" w:rsidR="00EE583D" w:rsidRPr="00EE436E" w:rsidRDefault="00000000">
      <w:pPr>
        <w:pStyle w:val="Ttulo2"/>
        <w:rPr>
          <w:lang w:val="es-ES"/>
        </w:rPr>
      </w:pPr>
      <w:bookmarkStart w:id="2" w:name="_Toc243239683"/>
      <w:r w:rsidRPr="00EE436E">
        <w:rPr>
          <w:lang w:val="es-ES"/>
        </w:rPr>
        <w:t>1.2 Alcance</w:t>
      </w:r>
      <w:bookmarkEnd w:id="2"/>
    </w:p>
    <w:p w14:paraId="6594F31E" w14:textId="77777777" w:rsidR="00EE583D" w:rsidRPr="00EE436E" w:rsidRDefault="00000000">
      <w:pPr>
        <w:spacing w:after="120"/>
        <w:jc w:val="both"/>
        <w:rPr>
          <w:lang w:val="es-ES"/>
        </w:rPr>
      </w:pPr>
      <w:r w:rsidRPr="00EE436E">
        <w:rPr>
          <w:lang w:val="es-ES"/>
        </w:rPr>
        <w:t xml:space="preserve">El producto es </w:t>
      </w:r>
      <w:r w:rsidRPr="00EE436E">
        <w:rPr>
          <w:b/>
          <w:lang w:val="es-ES"/>
        </w:rPr>
        <w:t>GASTRO-SIM v1.0</w:t>
      </w:r>
      <w:r w:rsidRPr="00EE436E">
        <w:rPr>
          <w:lang w:val="es-ES"/>
        </w:rPr>
        <w:t>, una aplicación web educativa. El estudiante solicita un caso clínico que genera un agente de IA a partir de una imagen endoscópica pública y recorre en 3D el esófago, el estómago y el duodeno con un endoscopio virtual hasta capturar el hallazgo. Luego registra una decisión, ve la recomendación de un componente de IA de visión, que en un porcentaje configurable de casos se altera a propósito, puede consultar a un agente tutor y registra su decisión final antes de recibir retroalimentación.</w:t>
      </w:r>
    </w:p>
    <w:p w14:paraId="1E3FB9AA" w14:textId="77777777" w:rsidR="00EE583D" w:rsidRPr="00EE436E" w:rsidRDefault="00000000">
      <w:pPr>
        <w:spacing w:after="120"/>
        <w:jc w:val="both"/>
        <w:rPr>
          <w:lang w:val="es-ES"/>
        </w:rPr>
      </w:pPr>
      <w:r w:rsidRPr="00EE436E">
        <w:rPr>
          <w:lang w:val="es-ES"/>
        </w:rPr>
        <w:t xml:space="preserve">El sistema registra cada intento para medir la precisión de las decisiones, la detección de errores de la IA y la dependencia de sus recomendaciones. </w:t>
      </w:r>
      <w:r w:rsidRPr="00EE436E">
        <w:rPr>
          <w:b/>
          <w:lang w:val="es-ES"/>
        </w:rPr>
        <w:t>No es una herramienta de diagnóstico</w:t>
      </w:r>
      <w:r w:rsidRPr="00EE436E">
        <w:rPr>
          <w:lang w:val="es-ES"/>
        </w:rPr>
        <w:t xml:space="preserve"> ni usa datos de pacientes reales. Quedan fuera del alcance la colonoscopia, la realidad virtual con visores, el hardware háptico, las aplicaciones móviles nativas y la integración con la plataforma ONCO-AI.</w:t>
      </w:r>
    </w:p>
    <w:p w14:paraId="0DC27A97" w14:textId="77777777" w:rsidR="00EE583D" w:rsidRPr="00EE436E" w:rsidRDefault="00000000">
      <w:pPr>
        <w:pStyle w:val="Ttulo2"/>
        <w:rPr>
          <w:lang w:val="es-ES"/>
        </w:rPr>
      </w:pPr>
      <w:bookmarkStart w:id="3" w:name="_Toc243239684"/>
      <w:r w:rsidRPr="00EE436E">
        <w:rPr>
          <w:lang w:val="es-ES"/>
        </w:rPr>
        <w:t>1.3 Perspectiva del producto</w:t>
      </w:r>
      <w:bookmarkEnd w:id="3"/>
    </w:p>
    <w:p w14:paraId="78E59F6F" w14:textId="77777777" w:rsidR="00EE583D" w:rsidRPr="00EE436E" w:rsidRDefault="00000000">
      <w:pPr>
        <w:spacing w:after="120"/>
        <w:jc w:val="both"/>
        <w:rPr>
          <w:lang w:val="es-ES"/>
        </w:rPr>
      </w:pPr>
      <w:r w:rsidRPr="00EE436E">
        <w:rPr>
          <w:lang w:val="es-ES"/>
        </w:rPr>
        <w:t>GASTRO-SIM es un sistema nuevo e independiente que se ejecuta en el navegador. Sus componentes son un frontend web con un motor 3D, un backend con API REST, una base de datos con autenticación y almacenamiento de archivos, un componente de IA de visión cuyas predicciones se calculan de antemano y un servicio externo de modelo de lenguaje para el generador de casos y el tutor.</w:t>
      </w:r>
    </w:p>
    <w:p w14:paraId="1C226874" w14:textId="77777777" w:rsidR="00EE583D" w:rsidRDefault="00000000">
      <w:pPr>
        <w:pStyle w:val="Ttulo3"/>
      </w:pPr>
      <w:r>
        <w:t>1.3.1 Interfaces del sistema</w:t>
      </w:r>
    </w:p>
    <w:p w14:paraId="6F0DD8AB" w14:textId="77777777" w:rsidR="00EE583D" w:rsidRPr="00EE436E" w:rsidRDefault="00000000">
      <w:pPr>
        <w:pStyle w:val="Listaconvietas"/>
        <w:spacing w:after="40"/>
        <w:rPr>
          <w:lang w:val="es-ES"/>
        </w:rPr>
      </w:pPr>
      <w:r w:rsidRPr="00EE436E">
        <w:rPr>
          <w:lang w:val="es-ES"/>
        </w:rPr>
        <w:t>Navegador web del usuario (Chrome, Firefox o Edge con WebGL 2), en el que se ejecutan la interfaz y la escena 3D.</w:t>
      </w:r>
    </w:p>
    <w:p w14:paraId="013E109C" w14:textId="77777777" w:rsidR="00EE583D" w:rsidRPr="00EE436E" w:rsidRDefault="00000000">
      <w:pPr>
        <w:pStyle w:val="Listaconvietas"/>
        <w:spacing w:after="40"/>
        <w:rPr>
          <w:lang w:val="es-ES"/>
        </w:rPr>
      </w:pPr>
      <w:r w:rsidRPr="00EE436E">
        <w:rPr>
          <w:lang w:val="es-ES"/>
        </w:rPr>
        <w:t>API REST del backend, que comunica el frontend con la base de datos y con los servicios de IA.</w:t>
      </w:r>
    </w:p>
    <w:p w14:paraId="450FE725" w14:textId="77777777" w:rsidR="00EE583D" w:rsidRPr="00EE436E" w:rsidRDefault="00000000">
      <w:pPr>
        <w:pStyle w:val="Ttulo3"/>
        <w:rPr>
          <w:lang w:val="es-ES"/>
        </w:rPr>
      </w:pPr>
      <w:r w:rsidRPr="00EE436E">
        <w:rPr>
          <w:lang w:val="es-ES"/>
        </w:rPr>
        <w:t>1.3.2 Interfaces de usuario</w:t>
      </w:r>
    </w:p>
    <w:p w14:paraId="0E23524F" w14:textId="77777777" w:rsidR="00EE583D" w:rsidRPr="00EE436E" w:rsidRDefault="00000000">
      <w:pPr>
        <w:spacing w:after="120"/>
        <w:jc w:val="both"/>
        <w:rPr>
          <w:lang w:val="es-ES"/>
        </w:rPr>
      </w:pPr>
      <w:r w:rsidRPr="00EE436E">
        <w:rPr>
          <w:lang w:val="es-ES"/>
        </w:rPr>
        <w:t>Pantallas en español: inicio de sesión con verificación en dos pasos, inicio del estudiante (nuevo caso e historial), escena 3D con controles y minimapa, panel del caso (historia clínica, imagen, decisiones, recomendación de IA y chat del tutor), retroalimentación, tablero de desempeño, y vistas del docente (revisión de casos, configuración de errores, usuarios y exportación). El aviso «uso académico, no diagnóstico» es visible en todo caso.</w:t>
      </w:r>
    </w:p>
    <w:p w14:paraId="7C1953CC" w14:textId="77777777" w:rsidR="00EE583D" w:rsidRPr="00EE436E" w:rsidRDefault="00000000">
      <w:pPr>
        <w:pStyle w:val="Ttulo3"/>
        <w:rPr>
          <w:lang w:val="es-ES"/>
        </w:rPr>
      </w:pPr>
      <w:r w:rsidRPr="00EE436E">
        <w:rPr>
          <w:lang w:val="es-ES"/>
        </w:rPr>
        <w:t>1.3.3 Interfaces de hardware</w:t>
      </w:r>
    </w:p>
    <w:p w14:paraId="72B0B4AA" w14:textId="77777777" w:rsidR="00EE583D" w:rsidRPr="00EE436E" w:rsidRDefault="00000000">
      <w:pPr>
        <w:spacing w:after="120"/>
        <w:jc w:val="both"/>
        <w:rPr>
          <w:lang w:val="es-ES"/>
        </w:rPr>
      </w:pPr>
      <w:r w:rsidRPr="00EE436E">
        <w:rPr>
          <w:lang w:val="es-ES"/>
        </w:rPr>
        <w:t>No se requiere hardware especial. La referencia mínima es un portátil con gráficos integrados, pantalla de 1366 × 768, teclado y mouse, y conexión a internet de 10 Mbps. La verificación en dos pasos usa una aplicación autenticadora en el teléfono del usuario.</w:t>
      </w:r>
    </w:p>
    <w:p w14:paraId="000FCBD5" w14:textId="77777777" w:rsidR="00EE583D" w:rsidRDefault="00000000">
      <w:pPr>
        <w:pStyle w:val="Ttulo3"/>
      </w:pPr>
      <w:r>
        <w:t>1.3.4 Interfaces de software</w:t>
      </w:r>
    </w:p>
    <w:p w14:paraId="790B5768" w14:textId="77777777" w:rsidR="00EE583D" w:rsidRPr="00EE436E" w:rsidRDefault="00000000">
      <w:pPr>
        <w:pStyle w:val="Listaconvietas"/>
        <w:spacing w:after="40"/>
        <w:rPr>
          <w:lang w:val="es-ES"/>
        </w:rPr>
      </w:pPr>
      <w:r w:rsidRPr="00EE436E">
        <w:rPr>
          <w:b/>
          <w:lang w:val="es-ES"/>
        </w:rPr>
        <w:t>Servicio de modelo de lenguaje (API de Gemini):</w:t>
      </w:r>
      <w:r w:rsidRPr="00EE436E">
        <w:rPr>
          <w:lang w:val="es-ES"/>
        </w:rPr>
        <w:t xml:space="preserve"> redacción de historias clínicas y respuestas del tutor.</w:t>
      </w:r>
    </w:p>
    <w:p w14:paraId="4325375B" w14:textId="77777777" w:rsidR="00EE583D" w:rsidRPr="00EE436E" w:rsidRDefault="00000000">
      <w:pPr>
        <w:pStyle w:val="Listaconvietas"/>
        <w:spacing w:after="40"/>
        <w:rPr>
          <w:lang w:val="es-ES"/>
        </w:rPr>
      </w:pPr>
      <w:r w:rsidRPr="00EE436E">
        <w:rPr>
          <w:b/>
          <w:lang w:val="es-ES"/>
        </w:rPr>
        <w:lastRenderedPageBreak/>
        <w:t>Supabase:</w:t>
      </w:r>
      <w:r w:rsidRPr="00EE436E">
        <w:rPr>
          <w:lang w:val="es-ES"/>
        </w:rPr>
        <w:t xml:space="preserve"> base de datos PostgreSQL, autenticación con verificación en dos pasos (TOTP) y almacenamiento de imágenes.</w:t>
      </w:r>
    </w:p>
    <w:p w14:paraId="05C967DE" w14:textId="77777777" w:rsidR="00EE583D" w:rsidRPr="00EE436E" w:rsidRDefault="00000000">
      <w:pPr>
        <w:pStyle w:val="Listaconvietas"/>
        <w:spacing w:after="40"/>
        <w:rPr>
          <w:lang w:val="es-ES"/>
        </w:rPr>
      </w:pPr>
      <w:r w:rsidRPr="00EE436E">
        <w:rPr>
          <w:b/>
          <w:lang w:val="es-ES"/>
        </w:rPr>
        <w:t>Dataset HyperKvasir (tracto superior, licencia CC BY 4.0):</w:t>
      </w:r>
      <w:r w:rsidRPr="00EE436E">
        <w:rPr>
          <w:lang w:val="es-ES"/>
        </w:rPr>
        <w:t xml:space="preserve"> imágenes endoscópicas etiquetadas.</w:t>
      </w:r>
    </w:p>
    <w:p w14:paraId="1AA25FE8" w14:textId="77777777" w:rsidR="00EE583D" w:rsidRPr="00EE436E" w:rsidRDefault="00000000">
      <w:pPr>
        <w:pStyle w:val="Listaconvietas"/>
        <w:spacing w:after="40"/>
        <w:rPr>
          <w:lang w:val="es-ES"/>
        </w:rPr>
      </w:pPr>
      <w:r w:rsidRPr="00EE436E">
        <w:rPr>
          <w:b/>
          <w:lang w:val="es-ES"/>
        </w:rPr>
        <w:t>Modelo de IA de visión</w:t>
      </w:r>
      <w:r w:rsidRPr="00EE436E">
        <w:rPr>
          <w:lang w:val="es-ES"/>
        </w:rPr>
        <w:t xml:space="preserve"> ajustado con ese dataset; sus predicciones y regiones de interés se guardan por imagen.</w:t>
      </w:r>
    </w:p>
    <w:p w14:paraId="6245F9DB" w14:textId="77777777" w:rsidR="00EE583D" w:rsidRPr="00EE436E" w:rsidRDefault="00000000">
      <w:pPr>
        <w:pStyle w:val="Ttulo3"/>
        <w:rPr>
          <w:lang w:val="es-ES"/>
        </w:rPr>
      </w:pPr>
      <w:r w:rsidRPr="00EE436E">
        <w:rPr>
          <w:lang w:val="es-ES"/>
        </w:rPr>
        <w:t>1.3.5 Interfaces de comunicación</w:t>
      </w:r>
    </w:p>
    <w:p w14:paraId="318F37B4" w14:textId="77777777" w:rsidR="00EE583D" w:rsidRPr="00EE436E" w:rsidRDefault="00000000">
      <w:pPr>
        <w:spacing w:after="120"/>
        <w:jc w:val="both"/>
        <w:rPr>
          <w:lang w:val="es-ES"/>
        </w:rPr>
      </w:pPr>
      <w:r w:rsidRPr="00EE436E">
        <w:rPr>
          <w:lang w:val="es-ES"/>
        </w:rPr>
        <w:t>HTTPS en todas las comunicaciones, intercambio de datos en JSON y autenticación por token en cada petición a la API.</w:t>
      </w:r>
    </w:p>
    <w:p w14:paraId="5E58B281" w14:textId="77777777" w:rsidR="00EE583D" w:rsidRPr="00EE436E" w:rsidRDefault="00000000">
      <w:pPr>
        <w:pStyle w:val="Ttulo3"/>
        <w:rPr>
          <w:lang w:val="es-ES"/>
        </w:rPr>
      </w:pPr>
      <w:r w:rsidRPr="00EE436E">
        <w:rPr>
          <w:lang w:val="es-ES"/>
        </w:rPr>
        <w:t>1.3.6 Operaciones y adaptación</w:t>
      </w:r>
    </w:p>
    <w:p w14:paraId="0BC4EEF6" w14:textId="77777777" w:rsidR="00EE583D" w:rsidRPr="00EE436E" w:rsidRDefault="00000000">
      <w:pPr>
        <w:spacing w:after="120"/>
        <w:jc w:val="both"/>
        <w:rPr>
          <w:lang w:val="es-ES"/>
        </w:rPr>
      </w:pPr>
      <w:r w:rsidRPr="00EE436E">
        <w:rPr>
          <w:lang w:val="es-ES"/>
        </w:rPr>
        <w:t>El sistema funciona en línea, sin instalación para el usuario final. Para desarrollo y entrega se despliega con contenedores Docker a partir del repositorio. No requiere adaptaciones al sitio más allá de las variables de entorno con las credenciales de los servicios.</w:t>
      </w:r>
    </w:p>
    <w:p w14:paraId="1D0FFCA8" w14:textId="77777777" w:rsidR="00EE583D" w:rsidRDefault="00000000">
      <w:pPr>
        <w:pStyle w:val="Ttulo2"/>
      </w:pPr>
      <w:bookmarkStart w:id="4" w:name="_Toc243239685"/>
      <w:r>
        <w:t>1.4 Funciones del producto</w:t>
      </w:r>
      <w:bookmarkEnd w:id="4"/>
    </w:p>
    <w:p w14:paraId="095C6FBC" w14:textId="77777777" w:rsidR="00EE583D" w:rsidRPr="00EE436E" w:rsidRDefault="00000000">
      <w:pPr>
        <w:pStyle w:val="Listaconvietas"/>
        <w:spacing w:after="40"/>
        <w:rPr>
          <w:lang w:val="es-ES"/>
        </w:rPr>
      </w:pPr>
      <w:r w:rsidRPr="00EE436E">
        <w:rPr>
          <w:lang w:val="es-ES"/>
        </w:rPr>
        <w:t>Gestión de acceso: registro, inicio de sesión, verificación en dos pasos, consentimiento y roles.</w:t>
      </w:r>
    </w:p>
    <w:p w14:paraId="3A372357" w14:textId="77777777" w:rsidR="00EE583D" w:rsidRPr="00EE436E" w:rsidRDefault="00000000">
      <w:pPr>
        <w:pStyle w:val="Listaconvietas"/>
        <w:spacing w:after="40"/>
        <w:rPr>
          <w:lang w:val="es-ES"/>
        </w:rPr>
      </w:pPr>
      <w:r w:rsidRPr="00EE436E">
        <w:rPr>
          <w:lang w:val="es-ES"/>
        </w:rPr>
        <w:t>Acceso a los casos: solicitud de un caso nuevo por dificultad y región, e historial con repetición de casos.</w:t>
      </w:r>
    </w:p>
    <w:p w14:paraId="7053823D" w14:textId="77777777" w:rsidR="00EE583D" w:rsidRPr="00EE436E" w:rsidRDefault="00000000">
      <w:pPr>
        <w:pStyle w:val="Listaconvietas"/>
        <w:spacing w:after="40"/>
        <w:rPr>
          <w:lang w:val="es-ES"/>
        </w:rPr>
      </w:pPr>
      <w:r w:rsidRPr="00EE436E">
        <w:rPr>
          <w:lang w:val="es-ES"/>
        </w:rPr>
        <w:t>Generación de casos por el agente de IA: selección de imagen, historia clínica, ubicación automática del hallazgo en 3D, validación, almacenamiento y revisión docente.</w:t>
      </w:r>
    </w:p>
    <w:p w14:paraId="4EB862DC" w14:textId="77777777" w:rsidR="00EE583D" w:rsidRPr="00EE436E" w:rsidRDefault="00000000">
      <w:pPr>
        <w:pStyle w:val="Listaconvietas"/>
        <w:spacing w:after="40"/>
        <w:rPr>
          <w:lang w:val="es-ES"/>
        </w:rPr>
      </w:pPr>
      <w:r w:rsidRPr="00EE436E">
        <w:rPr>
          <w:lang w:val="es-ES"/>
        </w:rPr>
        <w:t>Simulación 3D: recorrido con endoscopio virtual, hitos anatómicos, hallazgo y captura.</w:t>
      </w:r>
    </w:p>
    <w:p w14:paraId="12B55FC7" w14:textId="77777777" w:rsidR="00EE583D" w:rsidRPr="00EE436E" w:rsidRDefault="00000000">
      <w:pPr>
        <w:pStyle w:val="Listaconvietas"/>
        <w:spacing w:after="40"/>
        <w:rPr>
          <w:lang w:val="es-ES"/>
        </w:rPr>
      </w:pPr>
      <w:r w:rsidRPr="00EE436E">
        <w:rPr>
          <w:lang w:val="es-ES"/>
        </w:rPr>
        <w:t>Decisión en dos pasos: decisión inicial con confianza, recomendación de la IA con región de interés y decisión final.</w:t>
      </w:r>
    </w:p>
    <w:p w14:paraId="5327FE34" w14:textId="77777777" w:rsidR="00EE583D" w:rsidRPr="00EE436E" w:rsidRDefault="00000000">
      <w:pPr>
        <w:pStyle w:val="Listaconvietas"/>
        <w:spacing w:after="40"/>
        <w:rPr>
          <w:lang w:val="es-ES"/>
        </w:rPr>
      </w:pPr>
      <w:r w:rsidRPr="00EE436E">
        <w:rPr>
          <w:lang w:val="es-ES"/>
        </w:rPr>
        <w:t>Agente tutor: conversación contextualizada que no revela la respuesta.</w:t>
      </w:r>
    </w:p>
    <w:p w14:paraId="404FF179" w14:textId="77777777" w:rsidR="00EE583D" w:rsidRPr="00EE436E" w:rsidRDefault="00000000">
      <w:pPr>
        <w:pStyle w:val="Listaconvietas"/>
        <w:spacing w:after="40"/>
        <w:rPr>
          <w:lang w:val="es-ES"/>
        </w:rPr>
      </w:pPr>
      <w:r w:rsidRPr="00EE436E">
        <w:rPr>
          <w:lang w:val="es-ES"/>
        </w:rPr>
        <w:t>Inyección de incertidumbre y errores en la recomendación de la IA, configurable por el docente.</w:t>
      </w:r>
    </w:p>
    <w:p w14:paraId="55EF8DF7" w14:textId="77777777" w:rsidR="00EE583D" w:rsidRPr="00EE436E" w:rsidRDefault="00000000">
      <w:pPr>
        <w:pStyle w:val="Listaconvietas"/>
        <w:spacing w:after="40"/>
        <w:rPr>
          <w:lang w:val="es-ES"/>
        </w:rPr>
      </w:pPr>
      <w:r w:rsidRPr="00EE436E">
        <w:rPr>
          <w:lang w:val="es-ES"/>
        </w:rPr>
        <w:t>Evaluación: retroalimentación, puntaje, gamificación, telemetría, tablero de desempeño y exportación.</w:t>
      </w:r>
    </w:p>
    <w:p w14:paraId="622622DB" w14:textId="77777777" w:rsidR="00EE583D" w:rsidRDefault="00000000">
      <w:pPr>
        <w:pStyle w:val="Ttulo2"/>
      </w:pPr>
      <w:bookmarkStart w:id="5" w:name="_Toc243239686"/>
      <w:r>
        <w:t>1.5 Características de los usuarios</w:t>
      </w:r>
      <w:bookmarkEnd w:id="5"/>
    </w:p>
    <w:tbl>
      <w:tblPr>
        <w:tblStyle w:val="Tablaconcuadrcula"/>
        <w:tblW w:w="0" w:type="auto"/>
        <w:jc w:val="center"/>
        <w:tblLook w:val="04A0" w:firstRow="1" w:lastRow="0" w:firstColumn="1" w:lastColumn="0" w:noHBand="0" w:noVBand="1"/>
      </w:tblPr>
      <w:tblGrid>
        <w:gridCol w:w="1814"/>
        <w:gridCol w:w="3572"/>
        <w:gridCol w:w="3969"/>
      </w:tblGrid>
      <w:tr w:rsidR="00EE583D" w14:paraId="1ECE5248" w14:textId="77777777">
        <w:trPr>
          <w:jc w:val="center"/>
        </w:trPr>
        <w:tc>
          <w:tcPr>
            <w:tcW w:w="1814" w:type="dxa"/>
            <w:shd w:val="clear" w:color="auto" w:fill="1F3A5F"/>
          </w:tcPr>
          <w:p w14:paraId="6C141B80" w14:textId="77777777" w:rsidR="00EE583D" w:rsidRDefault="00000000">
            <w:r>
              <w:rPr>
                <w:b/>
                <w:color w:val="FFFFFF"/>
                <w:sz w:val="18"/>
              </w:rPr>
              <w:t>Usuario</w:t>
            </w:r>
          </w:p>
        </w:tc>
        <w:tc>
          <w:tcPr>
            <w:tcW w:w="3572" w:type="dxa"/>
            <w:shd w:val="clear" w:color="auto" w:fill="1F3A5F"/>
          </w:tcPr>
          <w:p w14:paraId="5A6FE593" w14:textId="77777777" w:rsidR="00EE583D" w:rsidRDefault="00000000">
            <w:r>
              <w:rPr>
                <w:b/>
                <w:color w:val="FFFFFF"/>
                <w:sz w:val="18"/>
              </w:rPr>
              <w:t>Descripción</w:t>
            </w:r>
          </w:p>
        </w:tc>
        <w:tc>
          <w:tcPr>
            <w:tcW w:w="3969" w:type="dxa"/>
            <w:shd w:val="clear" w:color="auto" w:fill="1F3A5F"/>
          </w:tcPr>
          <w:p w14:paraId="11C71DC9" w14:textId="77777777" w:rsidR="00EE583D" w:rsidRDefault="00000000">
            <w:r>
              <w:rPr>
                <w:b/>
                <w:color w:val="FFFFFF"/>
                <w:sz w:val="18"/>
              </w:rPr>
              <w:t>Conocimientos esperados</w:t>
            </w:r>
          </w:p>
        </w:tc>
      </w:tr>
      <w:tr w:rsidR="00EE583D" w:rsidRPr="00EE436E" w14:paraId="35B59FFF" w14:textId="77777777">
        <w:trPr>
          <w:jc w:val="center"/>
        </w:trPr>
        <w:tc>
          <w:tcPr>
            <w:tcW w:w="1814" w:type="dxa"/>
          </w:tcPr>
          <w:p w14:paraId="6C3758B7" w14:textId="77777777" w:rsidR="00EE583D" w:rsidRDefault="00000000">
            <w:r>
              <w:rPr>
                <w:sz w:val="18"/>
              </w:rPr>
              <w:t>Estudiante</w:t>
            </w:r>
          </w:p>
        </w:tc>
        <w:tc>
          <w:tcPr>
            <w:tcW w:w="3572" w:type="dxa"/>
          </w:tcPr>
          <w:p w14:paraId="2253460A" w14:textId="77777777" w:rsidR="00EE583D" w:rsidRPr="00EE436E" w:rsidRDefault="00000000">
            <w:pPr>
              <w:rPr>
                <w:lang w:val="es-ES"/>
              </w:rPr>
            </w:pPr>
            <w:r w:rsidRPr="00EE436E">
              <w:rPr>
                <w:sz w:val="18"/>
                <w:lang w:val="es-ES"/>
              </w:rPr>
              <w:t>Estudiante de medicina o residente que practica casos de gastroenterología</w:t>
            </w:r>
          </w:p>
        </w:tc>
        <w:tc>
          <w:tcPr>
            <w:tcW w:w="3969" w:type="dxa"/>
          </w:tcPr>
          <w:p w14:paraId="6FB2B423" w14:textId="77777777" w:rsidR="00EE583D" w:rsidRPr="00EE436E" w:rsidRDefault="00000000">
            <w:pPr>
              <w:rPr>
                <w:lang w:val="es-ES"/>
              </w:rPr>
            </w:pPr>
            <w:r w:rsidRPr="00EE436E">
              <w:rPr>
                <w:sz w:val="18"/>
                <w:lang w:val="es-ES"/>
              </w:rPr>
              <w:t>Bases de anatomía y semiología digestiva; uso básico de un navegador y de una aplicación autenticadora</w:t>
            </w:r>
          </w:p>
        </w:tc>
      </w:tr>
      <w:tr w:rsidR="00EE583D" w:rsidRPr="00EE436E" w14:paraId="668A0E3C" w14:textId="77777777">
        <w:trPr>
          <w:jc w:val="center"/>
        </w:trPr>
        <w:tc>
          <w:tcPr>
            <w:tcW w:w="1814" w:type="dxa"/>
          </w:tcPr>
          <w:p w14:paraId="13C7C817" w14:textId="77777777" w:rsidR="00EE583D" w:rsidRDefault="00000000">
            <w:r>
              <w:rPr>
                <w:sz w:val="18"/>
              </w:rPr>
              <w:t>Docente / administrador</w:t>
            </w:r>
          </w:p>
        </w:tc>
        <w:tc>
          <w:tcPr>
            <w:tcW w:w="3572" w:type="dxa"/>
          </w:tcPr>
          <w:p w14:paraId="7253D4A6" w14:textId="77777777" w:rsidR="00EE583D" w:rsidRPr="00EE436E" w:rsidRDefault="00000000">
            <w:pPr>
              <w:rPr>
                <w:lang w:val="es-ES"/>
              </w:rPr>
            </w:pPr>
            <w:r w:rsidRPr="00EE436E">
              <w:rPr>
                <w:sz w:val="18"/>
                <w:lang w:val="es-ES"/>
              </w:rPr>
              <w:t>Docente que supervisa los casos generados, configura la inyección de errores y analiza los resultados</w:t>
            </w:r>
          </w:p>
        </w:tc>
        <w:tc>
          <w:tcPr>
            <w:tcW w:w="3969" w:type="dxa"/>
          </w:tcPr>
          <w:p w14:paraId="1511CA49" w14:textId="77777777" w:rsidR="00EE583D" w:rsidRPr="00EE436E" w:rsidRDefault="00000000">
            <w:pPr>
              <w:rPr>
                <w:lang w:val="es-ES"/>
              </w:rPr>
            </w:pPr>
            <w:r w:rsidRPr="00EE436E">
              <w:rPr>
                <w:sz w:val="18"/>
                <w:lang w:val="es-ES"/>
              </w:rPr>
              <w:t>Conocimiento clínico para revisar casos; uso básico de aplicaciones web</w:t>
            </w:r>
          </w:p>
        </w:tc>
      </w:tr>
      <w:tr w:rsidR="00EE583D" w14:paraId="5FE95778" w14:textId="77777777">
        <w:trPr>
          <w:jc w:val="center"/>
        </w:trPr>
        <w:tc>
          <w:tcPr>
            <w:tcW w:w="1814" w:type="dxa"/>
          </w:tcPr>
          <w:p w14:paraId="59510B15" w14:textId="77777777" w:rsidR="00EE583D" w:rsidRDefault="00000000">
            <w:r>
              <w:rPr>
                <w:sz w:val="18"/>
              </w:rPr>
              <w:t>Validador clínico</w:t>
            </w:r>
          </w:p>
        </w:tc>
        <w:tc>
          <w:tcPr>
            <w:tcW w:w="3572" w:type="dxa"/>
          </w:tcPr>
          <w:p w14:paraId="15230511" w14:textId="77777777" w:rsidR="00EE583D" w:rsidRPr="00EE436E" w:rsidRDefault="00000000">
            <w:pPr>
              <w:rPr>
                <w:lang w:val="es-ES"/>
              </w:rPr>
            </w:pPr>
            <w:r w:rsidRPr="00EE436E">
              <w:rPr>
                <w:sz w:val="18"/>
                <w:lang w:val="es-ES"/>
              </w:rPr>
              <w:t>Docente o estudiante avanzado de medicina que revisa por muestreo el contenido generado</w:t>
            </w:r>
          </w:p>
        </w:tc>
        <w:tc>
          <w:tcPr>
            <w:tcW w:w="3969" w:type="dxa"/>
          </w:tcPr>
          <w:p w14:paraId="7B8607E2" w14:textId="77777777" w:rsidR="00EE583D" w:rsidRDefault="00000000">
            <w:r>
              <w:rPr>
                <w:sz w:val="18"/>
              </w:rPr>
              <w:t>Criterio clínico en gastroenterología</w:t>
            </w:r>
          </w:p>
        </w:tc>
      </w:tr>
    </w:tbl>
    <w:p w14:paraId="15CD85DD" w14:textId="77777777" w:rsidR="00EE583D" w:rsidRDefault="00EE583D">
      <w:pPr>
        <w:spacing w:after="0"/>
      </w:pPr>
    </w:p>
    <w:p w14:paraId="08953F03" w14:textId="77777777" w:rsidR="00EE583D" w:rsidRDefault="00000000">
      <w:pPr>
        <w:pStyle w:val="Ttulo2"/>
      </w:pPr>
      <w:bookmarkStart w:id="6" w:name="_Toc243239687"/>
      <w:r>
        <w:t>1.6 Limitaciones</w:t>
      </w:r>
      <w:bookmarkEnd w:id="6"/>
    </w:p>
    <w:p w14:paraId="609F13C1" w14:textId="77777777" w:rsidR="00EE583D" w:rsidRPr="00EE436E" w:rsidRDefault="00000000">
      <w:pPr>
        <w:pStyle w:val="Listaconvietas"/>
        <w:spacing w:after="40"/>
        <w:rPr>
          <w:lang w:val="es-ES"/>
        </w:rPr>
      </w:pPr>
      <w:r w:rsidRPr="00EE436E">
        <w:rPr>
          <w:lang w:val="es-ES"/>
        </w:rPr>
        <w:t>Uso exclusivamente académico: el sistema no tiene finalidad diagnóstica ni terapéutica y no se presenta como dispositivo médico (Decreto 4725 de 2005).</w:t>
      </w:r>
    </w:p>
    <w:p w14:paraId="51C5BFC2" w14:textId="77777777" w:rsidR="00EE583D" w:rsidRPr="00EE436E" w:rsidRDefault="00000000">
      <w:pPr>
        <w:pStyle w:val="Listaconvietas"/>
        <w:spacing w:after="40"/>
        <w:rPr>
          <w:lang w:val="es-ES"/>
        </w:rPr>
      </w:pPr>
      <w:r w:rsidRPr="00EE436E">
        <w:rPr>
          <w:lang w:val="es-ES"/>
        </w:rPr>
        <w:t>Solo datos públicos y desidentificados (HyperKvasir) e historias clínicas sintéticas, conforme a la Ley 1581 de 2012 y el Decreto 1377 de 2013; las pruebas con usuarios siguen la Resolución 8430 de 1993 con consentimiento informado.</w:t>
      </w:r>
    </w:p>
    <w:p w14:paraId="2A5A5DDA" w14:textId="77777777" w:rsidR="00EE583D" w:rsidRPr="00EE436E" w:rsidRDefault="00000000">
      <w:pPr>
        <w:pStyle w:val="Listaconvietas"/>
        <w:spacing w:after="40"/>
        <w:rPr>
          <w:lang w:val="es-ES"/>
        </w:rPr>
      </w:pPr>
      <w:r w:rsidRPr="00EE436E">
        <w:rPr>
          <w:lang w:val="es-ES"/>
        </w:rPr>
        <w:t>Costo monetario cercano a cero: servicios con plan gratuito.</w:t>
      </w:r>
    </w:p>
    <w:p w14:paraId="67CF4F02" w14:textId="77777777" w:rsidR="00EE583D" w:rsidRPr="00EE436E" w:rsidRDefault="00000000">
      <w:pPr>
        <w:pStyle w:val="Listaconvietas"/>
        <w:spacing w:after="40"/>
        <w:rPr>
          <w:lang w:val="es-ES"/>
        </w:rPr>
      </w:pPr>
      <w:r w:rsidRPr="00EE436E">
        <w:rPr>
          <w:lang w:val="es-ES"/>
        </w:rPr>
        <w:lastRenderedPageBreak/>
        <w:t>Tecnología: aplicación web con WebGL; componente 3D y verificación en dos pasos obligatorios.</w:t>
      </w:r>
    </w:p>
    <w:p w14:paraId="1716DF43" w14:textId="77777777" w:rsidR="00EE583D" w:rsidRPr="00EE436E" w:rsidRDefault="00000000">
      <w:pPr>
        <w:pStyle w:val="Listaconvietas"/>
        <w:spacing w:after="40"/>
        <w:rPr>
          <w:lang w:val="es-ES"/>
        </w:rPr>
      </w:pPr>
      <w:r w:rsidRPr="00EE436E">
        <w:rPr>
          <w:lang w:val="es-ES"/>
        </w:rPr>
        <w:t>Tiempo: versión 1.0 dentro del periodo 2026-B (fecha final prevista: 29/11/2026).</w:t>
      </w:r>
    </w:p>
    <w:p w14:paraId="637FD784" w14:textId="77777777" w:rsidR="00EE583D" w:rsidRDefault="00000000">
      <w:pPr>
        <w:pStyle w:val="Ttulo2"/>
      </w:pPr>
      <w:bookmarkStart w:id="7" w:name="_Toc243239688"/>
      <w:r>
        <w:t>1.7 Supuestos y dependencias</w:t>
      </w:r>
      <w:bookmarkEnd w:id="7"/>
    </w:p>
    <w:p w14:paraId="3A7BDC6A" w14:textId="77777777" w:rsidR="00EE583D" w:rsidRPr="00EE436E" w:rsidRDefault="00000000">
      <w:pPr>
        <w:pStyle w:val="Listaconvietas"/>
        <w:spacing w:after="40"/>
        <w:rPr>
          <w:lang w:val="es-ES"/>
        </w:rPr>
      </w:pPr>
      <w:r w:rsidRPr="00EE436E">
        <w:rPr>
          <w:lang w:val="es-ES"/>
        </w:rPr>
        <w:t>El servicio del modelo de lenguaje está disponible; si se satura, el sistema reintenta y usa modelos de respaldo (RF-07.3, RF-14.4).</w:t>
      </w:r>
    </w:p>
    <w:p w14:paraId="3CC392D8" w14:textId="77777777" w:rsidR="00EE583D" w:rsidRPr="00EE436E" w:rsidRDefault="00000000">
      <w:pPr>
        <w:pStyle w:val="Listaconvietas"/>
        <w:spacing w:after="40"/>
        <w:rPr>
          <w:lang w:val="es-ES"/>
        </w:rPr>
      </w:pPr>
      <w:r w:rsidRPr="00EE436E">
        <w:rPr>
          <w:lang w:val="es-ES"/>
        </w:rPr>
        <w:t>El dataset HyperKvasir conserva su licencia y disponibilidad.</w:t>
      </w:r>
    </w:p>
    <w:p w14:paraId="35E5351F" w14:textId="77777777" w:rsidR="00EE583D" w:rsidRPr="00EE436E" w:rsidRDefault="00000000">
      <w:pPr>
        <w:pStyle w:val="Listaconvietas"/>
        <w:spacing w:after="40"/>
        <w:rPr>
          <w:lang w:val="es-ES"/>
        </w:rPr>
      </w:pPr>
      <w:r w:rsidRPr="00EE436E">
        <w:rPr>
          <w:lang w:val="es-ES"/>
        </w:rPr>
        <w:t>Los servicios gratuitos de base de datos, autenticación y hosting mantienen sus condiciones durante el semestre.</w:t>
      </w:r>
    </w:p>
    <w:p w14:paraId="3533B922" w14:textId="77777777" w:rsidR="00EE583D" w:rsidRPr="00EE436E" w:rsidRDefault="00000000">
      <w:pPr>
        <w:pStyle w:val="Listaconvietas"/>
        <w:spacing w:after="40"/>
        <w:rPr>
          <w:lang w:val="es-ES"/>
        </w:rPr>
      </w:pPr>
      <w:r w:rsidRPr="00EE436E">
        <w:rPr>
          <w:lang w:val="es-ES"/>
        </w:rPr>
        <w:t>Los usuarios disponen de un navegador compatible con WebGL 2 y de un teléfono para la verificación en dos pasos.</w:t>
      </w:r>
    </w:p>
    <w:p w14:paraId="1C522326" w14:textId="77777777" w:rsidR="00EE583D" w:rsidRPr="00EE436E" w:rsidRDefault="00000000">
      <w:pPr>
        <w:pStyle w:val="Listaconvietas"/>
        <w:spacing w:after="40"/>
        <w:rPr>
          <w:lang w:val="es-ES"/>
        </w:rPr>
      </w:pPr>
      <w:r w:rsidRPr="00EE436E">
        <w:rPr>
          <w:lang w:val="es-ES"/>
        </w:rPr>
        <w:t>Se contará con un validador clínico y con al menos 10 participantes para las pruebas de usabilidad.</w:t>
      </w:r>
    </w:p>
    <w:p w14:paraId="161B1B76" w14:textId="77777777" w:rsidR="00EE583D" w:rsidRPr="00EE436E" w:rsidRDefault="00000000">
      <w:pPr>
        <w:pStyle w:val="Ttulo2"/>
        <w:rPr>
          <w:lang w:val="es-ES"/>
        </w:rPr>
      </w:pPr>
      <w:bookmarkStart w:id="8" w:name="_Toc243239689"/>
      <w:r w:rsidRPr="00EE436E">
        <w:rPr>
          <w:lang w:val="es-ES"/>
        </w:rPr>
        <w:t>1.8 Distribución de los requisitos</w:t>
      </w:r>
      <w:bookmarkEnd w:id="8"/>
    </w:p>
    <w:p w14:paraId="28F92941" w14:textId="77777777" w:rsidR="00EE583D" w:rsidRPr="00EE436E" w:rsidRDefault="00000000">
      <w:pPr>
        <w:spacing w:after="120"/>
        <w:jc w:val="both"/>
        <w:rPr>
          <w:lang w:val="es-ES"/>
        </w:rPr>
      </w:pPr>
      <w:r w:rsidRPr="00EE436E">
        <w:rPr>
          <w:lang w:val="es-ES"/>
        </w:rPr>
        <w:t>Los 56 requisitos verificables se priorizan con MoSCoW: 42 Must, 10 Should y 4 Could. Los Must se distribuyen en los ciclos TSP 1 y 2 (versiones v0.5 y v0.9); los Should en el ciclo 3; y los Could forman una reserva que solo se implementa si hay capacidad. Lo que no tendrá la versión 1.0 (Won't) se lista en el apéndice 5.1.</w:t>
      </w:r>
    </w:p>
    <w:p w14:paraId="79B05C9B" w14:textId="77777777" w:rsidR="00EE583D" w:rsidRPr="00EE436E" w:rsidRDefault="00000000">
      <w:pPr>
        <w:pStyle w:val="Ttulo2"/>
        <w:rPr>
          <w:lang w:val="es-ES"/>
        </w:rPr>
      </w:pPr>
      <w:bookmarkStart w:id="9" w:name="_Toc243239690"/>
      <w:r w:rsidRPr="00EE436E">
        <w:rPr>
          <w:lang w:val="es-ES"/>
        </w:rPr>
        <w:t>1.9 Cómo se aplicó la norma</w:t>
      </w:r>
      <w:bookmarkEnd w:id="9"/>
    </w:p>
    <w:p w14:paraId="7DDD96C6" w14:textId="77777777" w:rsidR="00EE583D" w:rsidRPr="00EE436E" w:rsidRDefault="00000000">
      <w:pPr>
        <w:spacing w:after="120"/>
        <w:jc w:val="both"/>
        <w:rPr>
          <w:lang w:val="es-ES"/>
        </w:rPr>
      </w:pPr>
      <w:r w:rsidRPr="00EE436E">
        <w:rPr>
          <w:lang w:val="es-ES"/>
        </w:rPr>
        <w:t>Cada requisito se redactó como una sola declaración, con «deberá» para lo obligatorio y «podrá» para lo opcional, y con un criterio de aceptación medible. Se revisaron las características que la norma exige a cada requisito (necesario, apropiado, inequívoco, completo, singular, factible, verificable, correcto y conforme) y al conjunto (completo, consistente, factible, comprensible y validable). Todos los requisitos están trazados a una necesidad, un objetivo, un paquete de la EDT, un caso de uso, un caso de prueba y una parte interesada en la Matriz de Trazabilidad v1.3.</w:t>
      </w:r>
    </w:p>
    <w:p w14:paraId="38EE1C7F" w14:textId="77777777" w:rsidR="00EE583D" w:rsidRDefault="00000000">
      <w:pPr>
        <w:pStyle w:val="Ttulo1"/>
      </w:pPr>
      <w:bookmarkStart w:id="10" w:name="_Toc243239691"/>
      <w:r>
        <w:t>2. Referencias</w:t>
      </w:r>
      <w:bookmarkEnd w:id="10"/>
    </w:p>
    <w:p w14:paraId="21C803A3" w14:textId="77777777" w:rsidR="00EE583D" w:rsidRDefault="00000000">
      <w:pPr>
        <w:pStyle w:val="Listaconvietas"/>
        <w:spacing w:after="40"/>
      </w:pPr>
      <w:r>
        <w:t>ISO/IEC/IEEE 29148:2018. Systems and software engineering – Life cycle processes – Requirements engineering.</w:t>
      </w:r>
    </w:p>
    <w:p w14:paraId="11405358" w14:textId="77777777" w:rsidR="00EE583D" w:rsidRDefault="00000000">
      <w:pPr>
        <w:pStyle w:val="Listaconvietas"/>
        <w:spacing w:after="40"/>
      </w:pPr>
      <w:r>
        <w:t>ISO/IEC 25010. Systems and software Quality Requirements and Evaluation (SQuaRE) – Product quality model.</w:t>
      </w:r>
    </w:p>
    <w:p w14:paraId="6BCA0340" w14:textId="77777777" w:rsidR="00EE583D" w:rsidRPr="00EE436E" w:rsidRDefault="00000000">
      <w:pPr>
        <w:pStyle w:val="Listaconvietas"/>
        <w:spacing w:after="40"/>
        <w:rPr>
          <w:lang w:val="es-ES"/>
        </w:rPr>
      </w:pPr>
      <w:r w:rsidRPr="00EE436E">
        <w:rPr>
          <w:lang w:val="es-ES"/>
        </w:rPr>
        <w:t>Equipo ITEVOLUTION. Matriz de Trazabilidad de Requisitos v1.3, diagrama de casos de uso v1.3 y priorización MoSCoW v1.3 (2026).</w:t>
      </w:r>
    </w:p>
    <w:p w14:paraId="3FEB9580" w14:textId="77777777" w:rsidR="00EE583D" w:rsidRPr="00EE436E" w:rsidRDefault="00000000">
      <w:pPr>
        <w:pStyle w:val="Listaconvietas"/>
        <w:spacing w:after="40"/>
        <w:rPr>
          <w:lang w:val="es-ES"/>
        </w:rPr>
      </w:pPr>
      <w:r w:rsidRPr="00EE436E">
        <w:rPr>
          <w:lang w:val="es-ES"/>
        </w:rPr>
        <w:t>Equipo ITEVOLUTION. Acta de Constitución v1.2, Plan de Gestión del Alcance v1.0 y Plan de Gestión de la Calidad v1.0 (2026).</w:t>
      </w:r>
    </w:p>
    <w:p w14:paraId="4BD334E1" w14:textId="77777777" w:rsidR="00EE583D" w:rsidRDefault="00000000">
      <w:pPr>
        <w:pStyle w:val="Listaconvietas"/>
        <w:spacing w:after="40"/>
      </w:pPr>
      <w:r w:rsidRPr="00EE436E">
        <w:rPr>
          <w:lang w:val="es-ES"/>
        </w:rPr>
        <w:t xml:space="preserve">Vasey, B. et al. (2022). DECIDE-AI. </w:t>
      </w:r>
      <w:r>
        <w:t>Nature Medicine, 28, 924–933.</w:t>
      </w:r>
    </w:p>
    <w:p w14:paraId="00A06C5E" w14:textId="77777777" w:rsidR="00EE583D" w:rsidRDefault="00000000">
      <w:pPr>
        <w:pStyle w:val="Listaconvietas"/>
        <w:spacing w:after="40"/>
      </w:pPr>
      <w:r>
        <w:t>Borgli, H. et al. (2020). HyperKvasir, a comprehensive multi-class image and video dataset for gastrointestinal endoscopy. Scientific Data, 7, 283.</w:t>
      </w:r>
    </w:p>
    <w:p w14:paraId="2569F059" w14:textId="77777777" w:rsidR="00EE583D" w:rsidRPr="00EE436E" w:rsidRDefault="00000000">
      <w:pPr>
        <w:pStyle w:val="Listaconvietas"/>
        <w:spacing w:after="40"/>
        <w:rPr>
          <w:lang w:val="es-ES"/>
        </w:rPr>
      </w:pPr>
      <w:r w:rsidRPr="00EE436E">
        <w:rPr>
          <w:lang w:val="es-ES"/>
        </w:rPr>
        <w:t>Congreso de Colombia. Ley Estatutaria 1581 de 2012; Decreto 1377 de 2013; Ministerio de Salud, Resolución 8430 de 1993; Decreto 4725 de 2005.</w:t>
      </w:r>
    </w:p>
    <w:p w14:paraId="6C364186" w14:textId="77777777" w:rsidR="00EE583D" w:rsidRPr="00EE436E" w:rsidRDefault="00000000">
      <w:pPr>
        <w:pStyle w:val="Ttulo1"/>
        <w:rPr>
          <w:lang w:val="es-ES"/>
        </w:rPr>
      </w:pPr>
      <w:bookmarkStart w:id="11" w:name="_Toc243239692"/>
      <w:r w:rsidRPr="00EE436E">
        <w:rPr>
          <w:lang w:val="es-ES"/>
        </w:rPr>
        <w:lastRenderedPageBreak/>
        <w:t>3. Requisitos específicos</w:t>
      </w:r>
      <w:bookmarkEnd w:id="11"/>
    </w:p>
    <w:p w14:paraId="787CAA0D" w14:textId="77777777" w:rsidR="00EE583D" w:rsidRPr="00EE436E" w:rsidRDefault="00000000">
      <w:pPr>
        <w:spacing w:after="120"/>
        <w:jc w:val="both"/>
        <w:rPr>
          <w:lang w:val="es-ES"/>
        </w:rPr>
      </w:pPr>
      <w:r w:rsidRPr="00EE436E">
        <w:rPr>
          <w:i/>
          <w:sz w:val="19"/>
          <w:lang w:val="es-ES"/>
        </w:rPr>
        <w:t>Columnas de las tablas: identificador, requisito, prioridad MoSCoW, criterio de aceptación, parte interesada que lo origina y caso de uso del diagrama v1.3.</w:t>
      </w:r>
    </w:p>
    <w:p w14:paraId="61949A40" w14:textId="77777777" w:rsidR="00EE583D" w:rsidRPr="00EE436E" w:rsidRDefault="00000000">
      <w:pPr>
        <w:pStyle w:val="Ttulo2"/>
        <w:rPr>
          <w:lang w:val="es-ES"/>
        </w:rPr>
      </w:pPr>
      <w:bookmarkStart w:id="12" w:name="_Toc243239693"/>
      <w:r w:rsidRPr="00EE436E">
        <w:rPr>
          <w:lang w:val="es-ES"/>
        </w:rPr>
        <w:t>3.1 Requisitos de interfaces externas</w:t>
      </w:r>
      <w:bookmarkEnd w:id="12"/>
    </w:p>
    <w:p w14:paraId="1CEE67E3" w14:textId="77777777" w:rsidR="00EE583D" w:rsidRPr="00EE436E" w:rsidRDefault="00000000">
      <w:pPr>
        <w:spacing w:after="120"/>
        <w:jc w:val="both"/>
        <w:rPr>
          <w:lang w:val="es-ES"/>
        </w:rPr>
      </w:pPr>
      <w:r w:rsidRPr="00EE436E">
        <w:rPr>
          <w:lang w:val="es-ES"/>
        </w:rPr>
        <w:t>Las interfaces se describen en la sección 1.3. Los requisitos que las afectan directamente son RF-01.5 y RF-01.6 (aplicación autenticadora), RF-07.1 y RF-14.2 (servicio del modelo de lenguaje), RF-14.1 (dataset de imágenes), RNF-06 (navegadores) y RNF-07 (HTTPS y gestión de credenciales).</w:t>
      </w:r>
    </w:p>
    <w:p w14:paraId="011432C1" w14:textId="77777777" w:rsidR="00EE583D" w:rsidRDefault="00000000">
      <w:pPr>
        <w:pStyle w:val="Ttulo2"/>
      </w:pPr>
      <w:bookmarkStart w:id="13" w:name="_Toc243239694"/>
      <w:r>
        <w:t>3.2 Requisitos funcionales</w:t>
      </w:r>
      <w:bookmarkEnd w:id="13"/>
    </w:p>
    <w:tbl>
      <w:tblPr>
        <w:tblStyle w:val="Tablaconcuadrcula"/>
        <w:tblW w:w="0" w:type="auto"/>
        <w:jc w:val="center"/>
        <w:tblLook w:val="04A0" w:firstRow="1" w:lastRow="0" w:firstColumn="1" w:lastColumn="0" w:noHBand="0" w:noVBand="1"/>
      </w:tblPr>
      <w:tblGrid>
        <w:gridCol w:w="903"/>
        <w:gridCol w:w="2991"/>
        <w:gridCol w:w="919"/>
        <w:gridCol w:w="2930"/>
        <w:gridCol w:w="1257"/>
        <w:gridCol w:w="734"/>
      </w:tblGrid>
      <w:tr w:rsidR="00EE583D" w14:paraId="138C96C8" w14:textId="77777777">
        <w:trPr>
          <w:jc w:val="center"/>
        </w:trPr>
        <w:tc>
          <w:tcPr>
            <w:tcW w:w="907" w:type="dxa"/>
            <w:shd w:val="clear" w:color="auto" w:fill="1F3A5F"/>
          </w:tcPr>
          <w:p w14:paraId="7EEBCDEE" w14:textId="77777777" w:rsidR="00EE583D" w:rsidRDefault="00000000">
            <w:r>
              <w:rPr>
                <w:b/>
                <w:color w:val="FFFFFF"/>
                <w:sz w:val="16"/>
              </w:rPr>
              <w:t>ID</w:t>
            </w:r>
          </w:p>
        </w:tc>
        <w:tc>
          <w:tcPr>
            <w:tcW w:w="3005" w:type="dxa"/>
            <w:shd w:val="clear" w:color="auto" w:fill="1F3A5F"/>
          </w:tcPr>
          <w:p w14:paraId="37483007" w14:textId="77777777" w:rsidR="00EE583D" w:rsidRDefault="00000000">
            <w:r>
              <w:rPr>
                <w:b/>
                <w:color w:val="FFFFFF"/>
                <w:sz w:val="16"/>
              </w:rPr>
              <w:t>Requisito</w:t>
            </w:r>
          </w:p>
        </w:tc>
        <w:tc>
          <w:tcPr>
            <w:tcW w:w="737" w:type="dxa"/>
            <w:shd w:val="clear" w:color="auto" w:fill="1F3A5F"/>
          </w:tcPr>
          <w:p w14:paraId="676758A1" w14:textId="77777777" w:rsidR="00EE583D" w:rsidRDefault="00000000">
            <w:r>
              <w:rPr>
                <w:b/>
                <w:color w:val="FFFFFF"/>
                <w:sz w:val="16"/>
              </w:rPr>
              <w:t>Prioridad</w:t>
            </w:r>
          </w:p>
        </w:tc>
        <w:tc>
          <w:tcPr>
            <w:tcW w:w="2948" w:type="dxa"/>
            <w:shd w:val="clear" w:color="auto" w:fill="1F3A5F"/>
          </w:tcPr>
          <w:p w14:paraId="02BFFB66" w14:textId="77777777" w:rsidR="00EE583D" w:rsidRDefault="00000000">
            <w:r>
              <w:rPr>
                <w:b/>
                <w:color w:val="FFFFFF"/>
                <w:sz w:val="16"/>
              </w:rPr>
              <w:t>Criterio de aceptación</w:t>
            </w:r>
          </w:p>
        </w:tc>
        <w:tc>
          <w:tcPr>
            <w:tcW w:w="1191" w:type="dxa"/>
            <w:shd w:val="clear" w:color="auto" w:fill="1F3A5F"/>
          </w:tcPr>
          <w:p w14:paraId="1A1C228B" w14:textId="77777777" w:rsidR="00EE583D" w:rsidRDefault="00000000">
            <w:r>
              <w:rPr>
                <w:b/>
                <w:color w:val="FFFFFF"/>
                <w:sz w:val="16"/>
              </w:rPr>
              <w:t>Fuente</w:t>
            </w:r>
          </w:p>
        </w:tc>
        <w:tc>
          <w:tcPr>
            <w:tcW w:w="737" w:type="dxa"/>
            <w:shd w:val="clear" w:color="auto" w:fill="1F3A5F"/>
          </w:tcPr>
          <w:p w14:paraId="4465E199" w14:textId="77777777" w:rsidR="00EE583D" w:rsidRDefault="00000000">
            <w:r>
              <w:rPr>
                <w:b/>
                <w:color w:val="FFFFFF"/>
                <w:sz w:val="16"/>
              </w:rPr>
              <w:t>CU</w:t>
            </w:r>
          </w:p>
        </w:tc>
      </w:tr>
      <w:tr w:rsidR="00EE583D" w:rsidRPr="00EE436E" w14:paraId="5EE398E2" w14:textId="77777777">
        <w:trPr>
          <w:jc w:val="center"/>
        </w:trPr>
        <w:tc>
          <w:tcPr>
            <w:tcW w:w="737" w:type="dxa"/>
            <w:gridSpan w:val="6"/>
            <w:shd w:val="clear" w:color="auto" w:fill="DCE4EE"/>
          </w:tcPr>
          <w:p w14:paraId="13813539" w14:textId="77777777" w:rsidR="00EE583D" w:rsidRPr="00EE436E" w:rsidRDefault="00000000">
            <w:pPr>
              <w:rPr>
                <w:lang w:val="es-ES"/>
              </w:rPr>
            </w:pPr>
            <w:r w:rsidRPr="00EE436E">
              <w:rPr>
                <w:b/>
                <w:sz w:val="16"/>
                <w:lang w:val="es-ES"/>
              </w:rPr>
              <w:t>RF-01 · Gestión de usuarios y acceso: el sistema deberá controlar el acceso de estudiantes y docentes a las funciones que les corresponden, con verificación en dos pasos (2FA).</w:t>
            </w:r>
          </w:p>
        </w:tc>
      </w:tr>
      <w:tr w:rsidR="00EE583D" w14:paraId="0759CDE4" w14:textId="77777777">
        <w:trPr>
          <w:jc w:val="center"/>
        </w:trPr>
        <w:tc>
          <w:tcPr>
            <w:tcW w:w="907" w:type="dxa"/>
          </w:tcPr>
          <w:p w14:paraId="5C6CF363" w14:textId="77777777" w:rsidR="00EE583D" w:rsidRDefault="00000000">
            <w:r>
              <w:rPr>
                <w:sz w:val="16"/>
              </w:rPr>
              <w:t>RF-01.1</w:t>
            </w:r>
          </w:p>
        </w:tc>
        <w:tc>
          <w:tcPr>
            <w:tcW w:w="3005" w:type="dxa"/>
          </w:tcPr>
          <w:p w14:paraId="5AC1FC46" w14:textId="77777777" w:rsidR="00EE583D" w:rsidRPr="00EE436E" w:rsidRDefault="00000000">
            <w:pPr>
              <w:rPr>
                <w:lang w:val="es-ES"/>
              </w:rPr>
            </w:pPr>
            <w:r w:rsidRPr="00EE436E">
              <w:rPr>
                <w:sz w:val="16"/>
                <w:lang w:val="es-ES"/>
              </w:rPr>
              <w:t>El sistema deberá permitir que una persona se registre con correo electrónico y contraseña; la cuenta nueva tendrá rol de estudiante.</w:t>
            </w:r>
          </w:p>
        </w:tc>
        <w:tc>
          <w:tcPr>
            <w:tcW w:w="737" w:type="dxa"/>
          </w:tcPr>
          <w:p w14:paraId="5EF7E511" w14:textId="77777777" w:rsidR="00EE583D" w:rsidRDefault="00000000">
            <w:r>
              <w:rPr>
                <w:sz w:val="16"/>
              </w:rPr>
              <w:t>Must</w:t>
            </w:r>
          </w:p>
        </w:tc>
        <w:tc>
          <w:tcPr>
            <w:tcW w:w="2948" w:type="dxa"/>
          </w:tcPr>
          <w:p w14:paraId="671B9CA2" w14:textId="77777777" w:rsidR="00EE583D" w:rsidRDefault="00000000">
            <w:r w:rsidRPr="00EE436E">
              <w:rPr>
                <w:sz w:val="16"/>
                <w:lang w:val="es-ES"/>
              </w:rPr>
              <w:t xml:space="preserve">1) Con datos válidos se crea la cuenta y se inicia sesión. 2) Un correo ya registrado muestra un mensaje claro. </w:t>
            </w:r>
            <w:r>
              <w:rPr>
                <w:sz w:val="16"/>
              </w:rPr>
              <w:t>3) Contraseña mínima de 8 caracteres.</w:t>
            </w:r>
          </w:p>
        </w:tc>
        <w:tc>
          <w:tcPr>
            <w:tcW w:w="1191" w:type="dxa"/>
          </w:tcPr>
          <w:p w14:paraId="2954DC6D" w14:textId="77777777" w:rsidR="00EE583D" w:rsidRDefault="00000000">
            <w:r>
              <w:rPr>
                <w:sz w:val="16"/>
              </w:rPr>
              <w:t>PP (docente)</w:t>
            </w:r>
          </w:p>
        </w:tc>
        <w:tc>
          <w:tcPr>
            <w:tcW w:w="737" w:type="dxa"/>
          </w:tcPr>
          <w:p w14:paraId="379918D1" w14:textId="77777777" w:rsidR="00EE583D" w:rsidRDefault="00000000">
            <w:r>
              <w:rPr>
                <w:sz w:val="16"/>
              </w:rPr>
              <w:t>UC-01</w:t>
            </w:r>
          </w:p>
        </w:tc>
      </w:tr>
      <w:tr w:rsidR="00EE583D" w14:paraId="59B81AF0" w14:textId="77777777">
        <w:trPr>
          <w:jc w:val="center"/>
        </w:trPr>
        <w:tc>
          <w:tcPr>
            <w:tcW w:w="907" w:type="dxa"/>
          </w:tcPr>
          <w:p w14:paraId="1B3C4DA4" w14:textId="77777777" w:rsidR="00EE583D" w:rsidRDefault="00000000">
            <w:r>
              <w:rPr>
                <w:sz w:val="16"/>
              </w:rPr>
              <w:t>RF-01.2</w:t>
            </w:r>
          </w:p>
        </w:tc>
        <w:tc>
          <w:tcPr>
            <w:tcW w:w="3005" w:type="dxa"/>
          </w:tcPr>
          <w:p w14:paraId="737B4DB0" w14:textId="77777777" w:rsidR="00EE583D" w:rsidRPr="00EE436E" w:rsidRDefault="00000000">
            <w:pPr>
              <w:rPr>
                <w:lang w:val="es-ES"/>
              </w:rPr>
            </w:pPr>
            <w:r w:rsidRPr="00EE436E">
              <w:rPr>
                <w:sz w:val="16"/>
                <w:lang w:val="es-ES"/>
              </w:rPr>
              <w:t>El sistema deberá permitir iniciar y cerrar sesión, y mantener la sesión activa mientras el usuario navega.</w:t>
            </w:r>
          </w:p>
        </w:tc>
        <w:tc>
          <w:tcPr>
            <w:tcW w:w="737" w:type="dxa"/>
          </w:tcPr>
          <w:p w14:paraId="5C605338" w14:textId="77777777" w:rsidR="00EE583D" w:rsidRDefault="00000000">
            <w:r>
              <w:rPr>
                <w:sz w:val="16"/>
              </w:rPr>
              <w:t>Must</w:t>
            </w:r>
          </w:p>
        </w:tc>
        <w:tc>
          <w:tcPr>
            <w:tcW w:w="2948" w:type="dxa"/>
          </w:tcPr>
          <w:p w14:paraId="766575F7" w14:textId="77777777" w:rsidR="00EE583D" w:rsidRPr="00EE436E" w:rsidRDefault="00000000">
            <w:pPr>
              <w:rPr>
                <w:lang w:val="es-ES"/>
              </w:rPr>
            </w:pPr>
            <w:r w:rsidRPr="00EE436E">
              <w:rPr>
                <w:sz w:val="16"/>
                <w:lang w:val="es-ES"/>
              </w:rPr>
              <w:t>1) Credenciales correctas dan acceso. 2) Credenciales incorrectas muestran error sin indicar cuál dato falló. 3) Al cerrar sesión no se puede volver a las páginas privadas.</w:t>
            </w:r>
          </w:p>
        </w:tc>
        <w:tc>
          <w:tcPr>
            <w:tcW w:w="1191" w:type="dxa"/>
          </w:tcPr>
          <w:p w14:paraId="2D6B70C7" w14:textId="77777777" w:rsidR="00EE583D" w:rsidRDefault="00000000">
            <w:r>
              <w:rPr>
                <w:sz w:val="16"/>
              </w:rPr>
              <w:t>PP (docente)</w:t>
            </w:r>
          </w:p>
        </w:tc>
        <w:tc>
          <w:tcPr>
            <w:tcW w:w="737" w:type="dxa"/>
          </w:tcPr>
          <w:p w14:paraId="0DD2594A" w14:textId="77777777" w:rsidR="00EE583D" w:rsidRDefault="00000000">
            <w:r>
              <w:rPr>
                <w:sz w:val="16"/>
              </w:rPr>
              <w:t>UC-02</w:t>
            </w:r>
          </w:p>
        </w:tc>
      </w:tr>
      <w:tr w:rsidR="00EE583D" w14:paraId="286799B2" w14:textId="77777777">
        <w:trPr>
          <w:jc w:val="center"/>
        </w:trPr>
        <w:tc>
          <w:tcPr>
            <w:tcW w:w="907" w:type="dxa"/>
          </w:tcPr>
          <w:p w14:paraId="06EE45BA" w14:textId="77777777" w:rsidR="00EE583D" w:rsidRDefault="00000000">
            <w:r>
              <w:rPr>
                <w:sz w:val="16"/>
              </w:rPr>
              <w:t>RF-01.3</w:t>
            </w:r>
          </w:p>
        </w:tc>
        <w:tc>
          <w:tcPr>
            <w:tcW w:w="3005" w:type="dxa"/>
          </w:tcPr>
          <w:p w14:paraId="7DF5B08E" w14:textId="77777777" w:rsidR="00EE583D" w:rsidRPr="00EE436E" w:rsidRDefault="00000000">
            <w:pPr>
              <w:rPr>
                <w:lang w:val="es-ES"/>
              </w:rPr>
            </w:pPr>
            <w:r w:rsidRPr="00EE436E">
              <w:rPr>
                <w:sz w:val="16"/>
                <w:lang w:val="es-ES"/>
              </w:rPr>
              <w:t>El sistema deberá permitir que un docente/administrador asigne o retire el rol de docente a otra cuenta.</w:t>
            </w:r>
          </w:p>
        </w:tc>
        <w:tc>
          <w:tcPr>
            <w:tcW w:w="737" w:type="dxa"/>
          </w:tcPr>
          <w:p w14:paraId="55833C6F" w14:textId="77777777" w:rsidR="00EE583D" w:rsidRDefault="00000000">
            <w:r>
              <w:rPr>
                <w:sz w:val="16"/>
              </w:rPr>
              <w:t>Should</w:t>
            </w:r>
          </w:p>
        </w:tc>
        <w:tc>
          <w:tcPr>
            <w:tcW w:w="2948" w:type="dxa"/>
          </w:tcPr>
          <w:p w14:paraId="26B24A1D" w14:textId="77777777" w:rsidR="00EE583D" w:rsidRPr="00EE436E" w:rsidRDefault="00000000">
            <w:pPr>
              <w:rPr>
                <w:lang w:val="es-ES"/>
              </w:rPr>
            </w:pPr>
            <w:r w:rsidRPr="00EE436E">
              <w:rPr>
                <w:sz w:val="16"/>
                <w:lang w:val="es-ES"/>
              </w:rPr>
              <w:t>1) Solo un administrador ve la opción. 2) El cambio de rol aplica en el siguiente inicio de sesión.</w:t>
            </w:r>
          </w:p>
        </w:tc>
        <w:tc>
          <w:tcPr>
            <w:tcW w:w="1191" w:type="dxa"/>
          </w:tcPr>
          <w:p w14:paraId="20D20192" w14:textId="77777777" w:rsidR="00EE583D" w:rsidRDefault="00000000">
            <w:r>
              <w:rPr>
                <w:sz w:val="16"/>
              </w:rPr>
              <w:t>PP (docente)</w:t>
            </w:r>
          </w:p>
        </w:tc>
        <w:tc>
          <w:tcPr>
            <w:tcW w:w="737" w:type="dxa"/>
          </w:tcPr>
          <w:p w14:paraId="3392F902" w14:textId="77777777" w:rsidR="00EE583D" w:rsidRDefault="00000000">
            <w:r>
              <w:rPr>
                <w:sz w:val="16"/>
              </w:rPr>
              <w:t>UC-23</w:t>
            </w:r>
          </w:p>
        </w:tc>
      </w:tr>
      <w:tr w:rsidR="00EE583D" w14:paraId="506CAC18" w14:textId="77777777">
        <w:trPr>
          <w:jc w:val="center"/>
        </w:trPr>
        <w:tc>
          <w:tcPr>
            <w:tcW w:w="907" w:type="dxa"/>
          </w:tcPr>
          <w:p w14:paraId="297FFE95" w14:textId="77777777" w:rsidR="00EE583D" w:rsidRDefault="00000000">
            <w:r>
              <w:rPr>
                <w:sz w:val="16"/>
              </w:rPr>
              <w:t>RF-01.4</w:t>
            </w:r>
          </w:p>
        </w:tc>
        <w:tc>
          <w:tcPr>
            <w:tcW w:w="3005" w:type="dxa"/>
          </w:tcPr>
          <w:p w14:paraId="2E566775" w14:textId="77777777" w:rsidR="00EE583D" w:rsidRPr="00EE436E" w:rsidRDefault="00000000">
            <w:pPr>
              <w:rPr>
                <w:lang w:val="es-ES"/>
              </w:rPr>
            </w:pPr>
            <w:r w:rsidRPr="00EE436E">
              <w:rPr>
                <w:sz w:val="16"/>
                <w:lang w:val="es-ES"/>
              </w:rPr>
              <w:t>El sistema deberá mostrar al primer ingreso el aviso de uso académico (no diagnóstico) y la autorización de tratamiento de datos, y registrar su aceptación.</w:t>
            </w:r>
          </w:p>
        </w:tc>
        <w:tc>
          <w:tcPr>
            <w:tcW w:w="737" w:type="dxa"/>
          </w:tcPr>
          <w:p w14:paraId="43CBB85D" w14:textId="77777777" w:rsidR="00EE583D" w:rsidRDefault="00000000">
            <w:r>
              <w:rPr>
                <w:sz w:val="16"/>
              </w:rPr>
              <w:t>Must</w:t>
            </w:r>
          </w:p>
        </w:tc>
        <w:tc>
          <w:tcPr>
            <w:tcW w:w="2948" w:type="dxa"/>
          </w:tcPr>
          <w:p w14:paraId="796C9ED9" w14:textId="77777777" w:rsidR="00EE583D" w:rsidRDefault="00000000">
            <w:r w:rsidRPr="00EE436E">
              <w:rPr>
                <w:sz w:val="16"/>
                <w:lang w:val="es-ES"/>
              </w:rPr>
              <w:t xml:space="preserve">1) Sin aceptar no se accede a los casos. 2) Se guarda fecha y hora de aceptación. </w:t>
            </w:r>
            <w:r>
              <w:rPr>
                <w:sz w:val="16"/>
              </w:rPr>
              <w:t>3) El texto indica que no es un dispositivo médico.</w:t>
            </w:r>
          </w:p>
        </w:tc>
        <w:tc>
          <w:tcPr>
            <w:tcW w:w="1191" w:type="dxa"/>
          </w:tcPr>
          <w:p w14:paraId="5716ED95" w14:textId="77777777" w:rsidR="00EE583D" w:rsidRDefault="00000000">
            <w:r>
              <w:rPr>
                <w:sz w:val="16"/>
              </w:rPr>
              <w:t>Comité de ética</w:t>
            </w:r>
          </w:p>
        </w:tc>
        <w:tc>
          <w:tcPr>
            <w:tcW w:w="737" w:type="dxa"/>
          </w:tcPr>
          <w:p w14:paraId="25A5459F" w14:textId="77777777" w:rsidR="00EE583D" w:rsidRDefault="00000000">
            <w:r>
              <w:rPr>
                <w:sz w:val="16"/>
              </w:rPr>
              <w:t>UC-05</w:t>
            </w:r>
          </w:p>
        </w:tc>
      </w:tr>
      <w:tr w:rsidR="00EE583D" w14:paraId="0C8D7E09" w14:textId="77777777">
        <w:trPr>
          <w:jc w:val="center"/>
        </w:trPr>
        <w:tc>
          <w:tcPr>
            <w:tcW w:w="907" w:type="dxa"/>
          </w:tcPr>
          <w:p w14:paraId="7412EB8F" w14:textId="77777777" w:rsidR="00EE583D" w:rsidRDefault="00000000">
            <w:r>
              <w:rPr>
                <w:sz w:val="16"/>
              </w:rPr>
              <w:t>RF-01.5</w:t>
            </w:r>
          </w:p>
        </w:tc>
        <w:tc>
          <w:tcPr>
            <w:tcW w:w="3005" w:type="dxa"/>
          </w:tcPr>
          <w:p w14:paraId="14E3BACC" w14:textId="77777777" w:rsidR="00EE583D" w:rsidRPr="00EE436E" w:rsidRDefault="00000000">
            <w:pPr>
              <w:rPr>
                <w:lang w:val="es-ES"/>
              </w:rPr>
            </w:pPr>
            <w:r w:rsidRPr="00EE436E">
              <w:rPr>
                <w:sz w:val="16"/>
                <w:lang w:val="es-ES"/>
              </w:rPr>
              <w:t>El sistema deberá exigir verificación en dos pasos (2FA) en cada inicio de sesión: después de la contraseña, el usuario ingresará un código temporal de 6 dígitos generado por una aplicación autenticadora (TOTP).</w:t>
            </w:r>
          </w:p>
        </w:tc>
        <w:tc>
          <w:tcPr>
            <w:tcW w:w="737" w:type="dxa"/>
          </w:tcPr>
          <w:p w14:paraId="7F81E285" w14:textId="77777777" w:rsidR="00EE583D" w:rsidRDefault="00000000">
            <w:r>
              <w:rPr>
                <w:sz w:val="16"/>
              </w:rPr>
              <w:t>Must</w:t>
            </w:r>
          </w:p>
        </w:tc>
        <w:tc>
          <w:tcPr>
            <w:tcW w:w="2948" w:type="dxa"/>
          </w:tcPr>
          <w:p w14:paraId="34DC1449" w14:textId="77777777" w:rsidR="00EE583D" w:rsidRPr="00EE436E" w:rsidRDefault="00000000">
            <w:pPr>
              <w:rPr>
                <w:lang w:val="es-ES"/>
              </w:rPr>
            </w:pPr>
            <w:r w:rsidRPr="00EE436E">
              <w:rPr>
                <w:sz w:val="16"/>
                <w:lang w:val="es-ES"/>
              </w:rPr>
              <w:t>1) Sin el código correcto no se accede, aunque la contraseña sea válida. 2) El código vence a los 30 segundos y no se puede reutilizar. 3) Tras 5 códigos erróneos seguidos la cuenta se bloquea 15 minutos. 4) Aplica a todos los roles.</w:t>
            </w:r>
          </w:p>
        </w:tc>
        <w:tc>
          <w:tcPr>
            <w:tcW w:w="1191" w:type="dxa"/>
          </w:tcPr>
          <w:p w14:paraId="7A02F3AE" w14:textId="77777777" w:rsidR="00EE583D" w:rsidRDefault="00000000">
            <w:r>
              <w:rPr>
                <w:sz w:val="16"/>
              </w:rPr>
              <w:t>PP (docente)</w:t>
            </w:r>
          </w:p>
        </w:tc>
        <w:tc>
          <w:tcPr>
            <w:tcW w:w="737" w:type="dxa"/>
          </w:tcPr>
          <w:p w14:paraId="5E4B5F22" w14:textId="77777777" w:rsidR="00EE583D" w:rsidRDefault="00000000">
            <w:r>
              <w:rPr>
                <w:sz w:val="16"/>
              </w:rPr>
              <w:t>UC-03</w:t>
            </w:r>
          </w:p>
        </w:tc>
      </w:tr>
      <w:tr w:rsidR="00EE583D" w14:paraId="1527DA8A" w14:textId="77777777">
        <w:trPr>
          <w:jc w:val="center"/>
        </w:trPr>
        <w:tc>
          <w:tcPr>
            <w:tcW w:w="907" w:type="dxa"/>
          </w:tcPr>
          <w:p w14:paraId="2B28DB37" w14:textId="77777777" w:rsidR="00EE583D" w:rsidRDefault="00000000">
            <w:r>
              <w:rPr>
                <w:sz w:val="16"/>
              </w:rPr>
              <w:t>RF-01.6</w:t>
            </w:r>
          </w:p>
        </w:tc>
        <w:tc>
          <w:tcPr>
            <w:tcW w:w="3005" w:type="dxa"/>
          </w:tcPr>
          <w:p w14:paraId="596E8C72" w14:textId="77777777" w:rsidR="00EE583D" w:rsidRPr="00EE436E" w:rsidRDefault="00000000">
            <w:pPr>
              <w:rPr>
                <w:lang w:val="es-ES"/>
              </w:rPr>
            </w:pPr>
            <w:r w:rsidRPr="00EE436E">
              <w:rPr>
                <w:sz w:val="16"/>
                <w:lang w:val="es-ES"/>
              </w:rPr>
              <w:t>El sistema deberá guiar la activación del 2FA en el primer ingreso (código QR para la aplicación autenticadora) y entregar 10 códigos de recuperación de un solo uso.</w:t>
            </w:r>
          </w:p>
        </w:tc>
        <w:tc>
          <w:tcPr>
            <w:tcW w:w="737" w:type="dxa"/>
          </w:tcPr>
          <w:p w14:paraId="010EC57D" w14:textId="77777777" w:rsidR="00EE583D" w:rsidRDefault="00000000">
            <w:r>
              <w:rPr>
                <w:sz w:val="16"/>
              </w:rPr>
              <w:t>Must</w:t>
            </w:r>
          </w:p>
        </w:tc>
        <w:tc>
          <w:tcPr>
            <w:tcW w:w="2948" w:type="dxa"/>
          </w:tcPr>
          <w:p w14:paraId="2EBAF83F" w14:textId="77777777" w:rsidR="00EE583D" w:rsidRPr="00EE436E" w:rsidRDefault="00000000">
            <w:pPr>
              <w:rPr>
                <w:lang w:val="es-ES"/>
              </w:rPr>
            </w:pPr>
            <w:r w:rsidRPr="00EE436E">
              <w:rPr>
                <w:sz w:val="16"/>
                <w:lang w:val="es-ES"/>
              </w:rPr>
              <w:t>1) No se accede a los casos hasta activar el 2FA. 2) El código QR se muestra una sola vez. 3) Cada código de recuperación funciona una única vez. 4) Los códigos se guardan cifrados.</w:t>
            </w:r>
          </w:p>
        </w:tc>
        <w:tc>
          <w:tcPr>
            <w:tcW w:w="1191" w:type="dxa"/>
          </w:tcPr>
          <w:p w14:paraId="55D24654" w14:textId="77777777" w:rsidR="00EE583D" w:rsidRDefault="00000000">
            <w:r>
              <w:rPr>
                <w:sz w:val="16"/>
              </w:rPr>
              <w:t>PP (docente)</w:t>
            </w:r>
          </w:p>
        </w:tc>
        <w:tc>
          <w:tcPr>
            <w:tcW w:w="737" w:type="dxa"/>
          </w:tcPr>
          <w:p w14:paraId="7EE0E7C1" w14:textId="77777777" w:rsidR="00EE583D" w:rsidRDefault="00000000">
            <w:r>
              <w:rPr>
                <w:sz w:val="16"/>
              </w:rPr>
              <w:t>UC-04</w:t>
            </w:r>
          </w:p>
        </w:tc>
      </w:tr>
      <w:tr w:rsidR="00EE583D" w14:paraId="1EC8E1BF" w14:textId="77777777">
        <w:trPr>
          <w:jc w:val="center"/>
        </w:trPr>
        <w:tc>
          <w:tcPr>
            <w:tcW w:w="907" w:type="dxa"/>
          </w:tcPr>
          <w:p w14:paraId="34F7AA8A" w14:textId="77777777" w:rsidR="00EE583D" w:rsidRDefault="00000000">
            <w:r>
              <w:rPr>
                <w:sz w:val="16"/>
              </w:rPr>
              <w:t>RF-01.7</w:t>
            </w:r>
          </w:p>
        </w:tc>
        <w:tc>
          <w:tcPr>
            <w:tcW w:w="3005" w:type="dxa"/>
          </w:tcPr>
          <w:p w14:paraId="1C5631C6" w14:textId="77777777" w:rsidR="00EE583D" w:rsidRPr="00EE436E" w:rsidRDefault="00000000">
            <w:pPr>
              <w:rPr>
                <w:lang w:val="es-ES"/>
              </w:rPr>
            </w:pPr>
            <w:r w:rsidRPr="00EE436E">
              <w:rPr>
                <w:sz w:val="16"/>
                <w:lang w:val="es-ES"/>
              </w:rPr>
              <w:t>El sistema deberá permitir que un administrador restablezca el 2FA de una cuenta que perdió su aplicación autenticadora y sus códigos, dejando registro de la acción.</w:t>
            </w:r>
          </w:p>
        </w:tc>
        <w:tc>
          <w:tcPr>
            <w:tcW w:w="737" w:type="dxa"/>
          </w:tcPr>
          <w:p w14:paraId="31C030E7" w14:textId="77777777" w:rsidR="00EE583D" w:rsidRDefault="00000000">
            <w:r>
              <w:rPr>
                <w:sz w:val="16"/>
              </w:rPr>
              <w:t>Should</w:t>
            </w:r>
          </w:p>
        </w:tc>
        <w:tc>
          <w:tcPr>
            <w:tcW w:w="2948" w:type="dxa"/>
          </w:tcPr>
          <w:p w14:paraId="3520DBB2" w14:textId="77777777" w:rsidR="00EE583D" w:rsidRDefault="00000000">
            <w:r w:rsidRPr="00EE436E">
              <w:rPr>
                <w:sz w:val="16"/>
                <w:lang w:val="es-ES"/>
              </w:rPr>
              <w:t xml:space="preserve">1) Solo un administrador puede hacerlo. 2) El usuario debe volver a activar el 2FA en su siguiente ingreso. </w:t>
            </w:r>
            <w:r>
              <w:rPr>
                <w:sz w:val="16"/>
              </w:rPr>
              <w:t>3) Queda registro de quién, cuándo y a qué cuenta.</w:t>
            </w:r>
          </w:p>
        </w:tc>
        <w:tc>
          <w:tcPr>
            <w:tcW w:w="1191" w:type="dxa"/>
          </w:tcPr>
          <w:p w14:paraId="489903F8" w14:textId="77777777" w:rsidR="00EE583D" w:rsidRDefault="00000000">
            <w:r>
              <w:rPr>
                <w:sz w:val="16"/>
              </w:rPr>
              <w:t>PP (docente)</w:t>
            </w:r>
          </w:p>
        </w:tc>
        <w:tc>
          <w:tcPr>
            <w:tcW w:w="737" w:type="dxa"/>
          </w:tcPr>
          <w:p w14:paraId="313A25CC" w14:textId="77777777" w:rsidR="00EE583D" w:rsidRDefault="00000000">
            <w:r>
              <w:rPr>
                <w:sz w:val="16"/>
              </w:rPr>
              <w:t>UC-23</w:t>
            </w:r>
          </w:p>
        </w:tc>
      </w:tr>
      <w:tr w:rsidR="00EE583D" w:rsidRPr="00EE436E" w14:paraId="7690E7AB" w14:textId="77777777">
        <w:trPr>
          <w:jc w:val="center"/>
        </w:trPr>
        <w:tc>
          <w:tcPr>
            <w:tcW w:w="737" w:type="dxa"/>
            <w:gridSpan w:val="6"/>
            <w:shd w:val="clear" w:color="auto" w:fill="DCE4EE"/>
          </w:tcPr>
          <w:p w14:paraId="1B891FAD" w14:textId="77777777" w:rsidR="00EE583D" w:rsidRPr="00EE436E" w:rsidRDefault="00000000">
            <w:pPr>
              <w:rPr>
                <w:lang w:val="es-ES"/>
              </w:rPr>
            </w:pPr>
            <w:r w:rsidRPr="00EE436E">
              <w:rPr>
                <w:b/>
                <w:sz w:val="16"/>
                <w:lang w:val="es-ES"/>
              </w:rPr>
              <w:t>RF-02 · Acceso a los casos: el sistema deberá permitir al estudiante solicitar casos nuevos generados por el agente de IA y consultar los que ya resolvió.</w:t>
            </w:r>
          </w:p>
        </w:tc>
      </w:tr>
      <w:tr w:rsidR="00EE583D" w14:paraId="40069DC1" w14:textId="77777777">
        <w:trPr>
          <w:jc w:val="center"/>
        </w:trPr>
        <w:tc>
          <w:tcPr>
            <w:tcW w:w="907" w:type="dxa"/>
          </w:tcPr>
          <w:p w14:paraId="30147153" w14:textId="77777777" w:rsidR="00EE583D" w:rsidRDefault="00000000">
            <w:r>
              <w:rPr>
                <w:sz w:val="16"/>
              </w:rPr>
              <w:t>RF-02.1</w:t>
            </w:r>
          </w:p>
        </w:tc>
        <w:tc>
          <w:tcPr>
            <w:tcW w:w="3005" w:type="dxa"/>
          </w:tcPr>
          <w:p w14:paraId="1B4C4DB4" w14:textId="77777777" w:rsidR="00EE583D" w:rsidRPr="00EE436E" w:rsidRDefault="00000000">
            <w:pPr>
              <w:rPr>
                <w:lang w:val="es-ES"/>
              </w:rPr>
            </w:pPr>
            <w:r w:rsidRPr="00EE436E">
              <w:rPr>
                <w:sz w:val="16"/>
                <w:lang w:val="es-ES"/>
              </w:rPr>
              <w:t>El sistema deberá permitir al estudiante solicitar un caso nuevo eligiendo el nivel de dificultad (básico, intermedio o avanzado).</w:t>
            </w:r>
          </w:p>
        </w:tc>
        <w:tc>
          <w:tcPr>
            <w:tcW w:w="737" w:type="dxa"/>
          </w:tcPr>
          <w:p w14:paraId="594DAFFB" w14:textId="77777777" w:rsidR="00EE583D" w:rsidRDefault="00000000">
            <w:r>
              <w:rPr>
                <w:sz w:val="16"/>
              </w:rPr>
              <w:t>Must</w:t>
            </w:r>
          </w:p>
        </w:tc>
        <w:tc>
          <w:tcPr>
            <w:tcW w:w="2948" w:type="dxa"/>
          </w:tcPr>
          <w:p w14:paraId="146515DD" w14:textId="77777777" w:rsidR="00EE583D" w:rsidRDefault="00000000">
            <w:r w:rsidRPr="00EE436E">
              <w:rPr>
                <w:sz w:val="16"/>
                <w:lang w:val="es-ES"/>
              </w:rPr>
              <w:t xml:space="preserve">1) Al solicitarlo se genera un caso del nivel elegido (RF-14). 2) Mientras se genera se muestra un indicador de progreso. </w:t>
            </w:r>
            <w:r>
              <w:rPr>
                <w:sz w:val="16"/>
              </w:rPr>
              <w:t>3) Si la generación falla se ofrece reintentar.</w:t>
            </w:r>
          </w:p>
        </w:tc>
        <w:tc>
          <w:tcPr>
            <w:tcW w:w="1191" w:type="dxa"/>
          </w:tcPr>
          <w:p w14:paraId="0504856C" w14:textId="77777777" w:rsidR="00EE583D" w:rsidRDefault="00000000">
            <w:r>
              <w:rPr>
                <w:sz w:val="16"/>
              </w:rPr>
              <w:t>Estudiantes</w:t>
            </w:r>
          </w:p>
        </w:tc>
        <w:tc>
          <w:tcPr>
            <w:tcW w:w="737" w:type="dxa"/>
          </w:tcPr>
          <w:p w14:paraId="197F3450" w14:textId="77777777" w:rsidR="00EE583D" w:rsidRDefault="00000000">
            <w:r>
              <w:rPr>
                <w:sz w:val="16"/>
              </w:rPr>
              <w:t>UC-08</w:t>
            </w:r>
          </w:p>
        </w:tc>
      </w:tr>
      <w:tr w:rsidR="00EE583D" w14:paraId="152563F0" w14:textId="77777777">
        <w:trPr>
          <w:jc w:val="center"/>
        </w:trPr>
        <w:tc>
          <w:tcPr>
            <w:tcW w:w="907" w:type="dxa"/>
          </w:tcPr>
          <w:p w14:paraId="58DED3E5" w14:textId="77777777" w:rsidR="00EE583D" w:rsidRDefault="00000000">
            <w:r>
              <w:rPr>
                <w:sz w:val="16"/>
              </w:rPr>
              <w:t>RF-02.2</w:t>
            </w:r>
          </w:p>
        </w:tc>
        <w:tc>
          <w:tcPr>
            <w:tcW w:w="3005" w:type="dxa"/>
          </w:tcPr>
          <w:p w14:paraId="7773EFC6" w14:textId="77777777" w:rsidR="00EE583D" w:rsidRPr="00EE436E" w:rsidRDefault="00000000">
            <w:pPr>
              <w:rPr>
                <w:lang w:val="es-ES"/>
              </w:rPr>
            </w:pPr>
            <w:r w:rsidRPr="00EE436E">
              <w:rPr>
                <w:sz w:val="16"/>
                <w:lang w:val="es-ES"/>
              </w:rPr>
              <w:t>El sistema deberá permitir elegir la región anatómica del caso (esófago, estómago o duodeno); si el estudiante no la elige, el sistema la asigna al azar.</w:t>
            </w:r>
          </w:p>
        </w:tc>
        <w:tc>
          <w:tcPr>
            <w:tcW w:w="737" w:type="dxa"/>
          </w:tcPr>
          <w:p w14:paraId="35C27B3D" w14:textId="77777777" w:rsidR="00EE583D" w:rsidRDefault="00000000">
            <w:r>
              <w:rPr>
                <w:sz w:val="16"/>
              </w:rPr>
              <w:t>Should</w:t>
            </w:r>
          </w:p>
        </w:tc>
        <w:tc>
          <w:tcPr>
            <w:tcW w:w="2948" w:type="dxa"/>
          </w:tcPr>
          <w:p w14:paraId="00FE93D4" w14:textId="77777777" w:rsidR="00EE583D" w:rsidRPr="00EE436E" w:rsidRDefault="00000000">
            <w:pPr>
              <w:rPr>
                <w:lang w:val="es-ES"/>
              </w:rPr>
            </w:pPr>
            <w:r w:rsidRPr="00EE436E">
              <w:rPr>
                <w:sz w:val="16"/>
                <w:lang w:val="es-ES"/>
              </w:rPr>
              <w:t>1) El caso generado corresponde a la región elegida. 2) Sin elección, la región se reparte de forma equilibrada entre las tres.</w:t>
            </w:r>
          </w:p>
        </w:tc>
        <w:tc>
          <w:tcPr>
            <w:tcW w:w="1191" w:type="dxa"/>
          </w:tcPr>
          <w:p w14:paraId="4179D620" w14:textId="77777777" w:rsidR="00EE583D" w:rsidRDefault="00000000">
            <w:r>
              <w:rPr>
                <w:sz w:val="16"/>
              </w:rPr>
              <w:t>Estudiantes</w:t>
            </w:r>
          </w:p>
        </w:tc>
        <w:tc>
          <w:tcPr>
            <w:tcW w:w="737" w:type="dxa"/>
          </w:tcPr>
          <w:p w14:paraId="7A18669C" w14:textId="77777777" w:rsidR="00EE583D" w:rsidRDefault="00000000">
            <w:r>
              <w:rPr>
                <w:sz w:val="16"/>
              </w:rPr>
              <w:t>UC-06</w:t>
            </w:r>
          </w:p>
        </w:tc>
      </w:tr>
      <w:tr w:rsidR="00EE583D" w14:paraId="1F606709" w14:textId="77777777">
        <w:trPr>
          <w:jc w:val="center"/>
        </w:trPr>
        <w:tc>
          <w:tcPr>
            <w:tcW w:w="907" w:type="dxa"/>
          </w:tcPr>
          <w:p w14:paraId="5677AC01" w14:textId="77777777" w:rsidR="00EE583D" w:rsidRDefault="00000000">
            <w:r>
              <w:rPr>
                <w:sz w:val="16"/>
              </w:rPr>
              <w:t>RF-02.3</w:t>
            </w:r>
          </w:p>
        </w:tc>
        <w:tc>
          <w:tcPr>
            <w:tcW w:w="3005" w:type="dxa"/>
          </w:tcPr>
          <w:p w14:paraId="480E7695" w14:textId="77777777" w:rsidR="00EE583D" w:rsidRPr="00EE436E" w:rsidRDefault="00000000">
            <w:pPr>
              <w:rPr>
                <w:lang w:val="es-ES"/>
              </w:rPr>
            </w:pPr>
            <w:r w:rsidRPr="00EE436E">
              <w:rPr>
                <w:sz w:val="16"/>
                <w:lang w:val="es-ES"/>
              </w:rPr>
              <w:t>El sistema deberá mostrar el historial de casos resueltos por el estudiante y permitir repetir un caso guardado.</w:t>
            </w:r>
          </w:p>
        </w:tc>
        <w:tc>
          <w:tcPr>
            <w:tcW w:w="737" w:type="dxa"/>
          </w:tcPr>
          <w:p w14:paraId="6DE81242" w14:textId="77777777" w:rsidR="00EE583D" w:rsidRDefault="00000000">
            <w:r>
              <w:rPr>
                <w:sz w:val="16"/>
              </w:rPr>
              <w:t>Should</w:t>
            </w:r>
          </w:p>
        </w:tc>
        <w:tc>
          <w:tcPr>
            <w:tcW w:w="2948" w:type="dxa"/>
          </w:tcPr>
          <w:p w14:paraId="7B116FE6" w14:textId="77777777" w:rsidR="00EE583D" w:rsidRPr="00EE436E" w:rsidRDefault="00000000">
            <w:pPr>
              <w:rPr>
                <w:lang w:val="es-ES"/>
              </w:rPr>
            </w:pPr>
            <w:r w:rsidRPr="00EE436E">
              <w:rPr>
                <w:sz w:val="16"/>
                <w:lang w:val="es-ES"/>
              </w:rPr>
              <w:t>1) El historial muestra fecha, dificultad, región y puntaje. 2) Al repetir, se carga exactamente el mismo caso (misma imagen, historia y ubicación).</w:t>
            </w:r>
          </w:p>
        </w:tc>
        <w:tc>
          <w:tcPr>
            <w:tcW w:w="1191" w:type="dxa"/>
          </w:tcPr>
          <w:p w14:paraId="66FEC968" w14:textId="77777777" w:rsidR="00EE583D" w:rsidRDefault="00000000">
            <w:r>
              <w:rPr>
                <w:sz w:val="16"/>
              </w:rPr>
              <w:t>Estudiantes</w:t>
            </w:r>
          </w:p>
        </w:tc>
        <w:tc>
          <w:tcPr>
            <w:tcW w:w="737" w:type="dxa"/>
          </w:tcPr>
          <w:p w14:paraId="5781888D" w14:textId="77777777" w:rsidR="00EE583D" w:rsidRDefault="00000000">
            <w:r>
              <w:rPr>
                <w:sz w:val="16"/>
              </w:rPr>
              <w:t>UC-07</w:t>
            </w:r>
          </w:p>
        </w:tc>
      </w:tr>
      <w:tr w:rsidR="00EE583D" w:rsidRPr="00EE436E" w14:paraId="2F2910A5" w14:textId="77777777">
        <w:trPr>
          <w:jc w:val="center"/>
        </w:trPr>
        <w:tc>
          <w:tcPr>
            <w:tcW w:w="737" w:type="dxa"/>
            <w:gridSpan w:val="6"/>
            <w:shd w:val="clear" w:color="auto" w:fill="DCE4EE"/>
          </w:tcPr>
          <w:p w14:paraId="505D87A1" w14:textId="77777777" w:rsidR="00EE583D" w:rsidRPr="00EE436E" w:rsidRDefault="00000000">
            <w:pPr>
              <w:rPr>
                <w:lang w:val="es-ES"/>
              </w:rPr>
            </w:pPr>
            <w:r w:rsidRPr="00EE436E">
              <w:rPr>
                <w:b/>
                <w:sz w:val="16"/>
                <w:lang w:val="es-ES"/>
              </w:rPr>
              <w:lastRenderedPageBreak/>
              <w:t>RF-03 · Simulador 3D de endoscopia virtual: el sistema deberá permitir explorar en 3D el tracto gastrointestinal superior con un endoscopio virtual para encontrar los hallazgos de cada caso.</w:t>
            </w:r>
          </w:p>
        </w:tc>
      </w:tr>
      <w:tr w:rsidR="00EE583D" w14:paraId="453188AF" w14:textId="77777777">
        <w:trPr>
          <w:jc w:val="center"/>
        </w:trPr>
        <w:tc>
          <w:tcPr>
            <w:tcW w:w="907" w:type="dxa"/>
          </w:tcPr>
          <w:p w14:paraId="557045A9" w14:textId="77777777" w:rsidR="00EE583D" w:rsidRDefault="00000000">
            <w:r>
              <w:rPr>
                <w:sz w:val="16"/>
              </w:rPr>
              <w:t>RF-03.1</w:t>
            </w:r>
          </w:p>
        </w:tc>
        <w:tc>
          <w:tcPr>
            <w:tcW w:w="3005" w:type="dxa"/>
          </w:tcPr>
          <w:p w14:paraId="4F2D3551" w14:textId="77777777" w:rsidR="00EE583D" w:rsidRPr="00EE436E" w:rsidRDefault="00000000">
            <w:pPr>
              <w:rPr>
                <w:lang w:val="es-ES"/>
              </w:rPr>
            </w:pPr>
            <w:r w:rsidRPr="00EE436E">
              <w:rPr>
                <w:sz w:val="16"/>
                <w:lang w:val="es-ES"/>
              </w:rPr>
              <w:t>El sistema deberá mostrar en el navegador una escena 3D navegable del esófago, el estómago y el duodeno, sin instalar software adicional.</w:t>
            </w:r>
          </w:p>
        </w:tc>
        <w:tc>
          <w:tcPr>
            <w:tcW w:w="737" w:type="dxa"/>
          </w:tcPr>
          <w:p w14:paraId="146344DD" w14:textId="77777777" w:rsidR="00EE583D" w:rsidRDefault="00000000">
            <w:r>
              <w:rPr>
                <w:sz w:val="16"/>
              </w:rPr>
              <w:t>Must</w:t>
            </w:r>
          </w:p>
        </w:tc>
        <w:tc>
          <w:tcPr>
            <w:tcW w:w="2948" w:type="dxa"/>
          </w:tcPr>
          <w:p w14:paraId="3F557CFF" w14:textId="77777777" w:rsidR="00EE583D" w:rsidRPr="00EE436E" w:rsidRDefault="00000000">
            <w:pPr>
              <w:rPr>
                <w:lang w:val="es-ES"/>
              </w:rPr>
            </w:pPr>
            <w:r w:rsidRPr="00EE436E">
              <w:rPr>
                <w:sz w:val="16"/>
                <w:lang w:val="es-ES"/>
              </w:rPr>
              <w:t>1) La escena carga en Chrome, Firefox y Edge con WebGL. 2) Las tres regiones se distinguen visualmente. 3) Si el equipo no soporta WebGL se muestra un mensaje explicativo.</w:t>
            </w:r>
          </w:p>
        </w:tc>
        <w:tc>
          <w:tcPr>
            <w:tcW w:w="1191" w:type="dxa"/>
          </w:tcPr>
          <w:p w14:paraId="4DA90AA4" w14:textId="77777777" w:rsidR="00EE583D" w:rsidRDefault="00000000">
            <w:r>
              <w:rPr>
                <w:sz w:val="16"/>
              </w:rPr>
              <w:t>PP (docente)</w:t>
            </w:r>
          </w:p>
        </w:tc>
        <w:tc>
          <w:tcPr>
            <w:tcW w:w="737" w:type="dxa"/>
          </w:tcPr>
          <w:p w14:paraId="690A24C5" w14:textId="77777777" w:rsidR="00EE583D" w:rsidRDefault="00000000">
            <w:r>
              <w:rPr>
                <w:sz w:val="16"/>
              </w:rPr>
              <w:t>UC-10</w:t>
            </w:r>
          </w:p>
        </w:tc>
      </w:tr>
      <w:tr w:rsidR="00EE583D" w14:paraId="5945FCFD" w14:textId="77777777">
        <w:trPr>
          <w:jc w:val="center"/>
        </w:trPr>
        <w:tc>
          <w:tcPr>
            <w:tcW w:w="907" w:type="dxa"/>
          </w:tcPr>
          <w:p w14:paraId="185589BA" w14:textId="77777777" w:rsidR="00EE583D" w:rsidRDefault="00000000">
            <w:r>
              <w:rPr>
                <w:sz w:val="16"/>
              </w:rPr>
              <w:t>RF-03.2</w:t>
            </w:r>
          </w:p>
        </w:tc>
        <w:tc>
          <w:tcPr>
            <w:tcW w:w="3005" w:type="dxa"/>
          </w:tcPr>
          <w:p w14:paraId="24916A7B" w14:textId="77777777" w:rsidR="00EE583D" w:rsidRPr="00EE436E" w:rsidRDefault="00000000">
            <w:pPr>
              <w:rPr>
                <w:lang w:val="es-ES"/>
              </w:rPr>
            </w:pPr>
            <w:r w:rsidRPr="00EE436E">
              <w:rPr>
                <w:sz w:val="16"/>
                <w:lang w:val="es-ES"/>
              </w:rPr>
              <w:t>El sistema deberá permitir controlar el endoscopio virtual: avanzar, retroceder y orientar la punta, con teclado y con mouse.</w:t>
            </w:r>
          </w:p>
        </w:tc>
        <w:tc>
          <w:tcPr>
            <w:tcW w:w="737" w:type="dxa"/>
          </w:tcPr>
          <w:p w14:paraId="79AEB637" w14:textId="77777777" w:rsidR="00EE583D" w:rsidRDefault="00000000">
            <w:r>
              <w:rPr>
                <w:sz w:val="16"/>
              </w:rPr>
              <w:t>Must</w:t>
            </w:r>
          </w:p>
        </w:tc>
        <w:tc>
          <w:tcPr>
            <w:tcW w:w="2948" w:type="dxa"/>
          </w:tcPr>
          <w:p w14:paraId="3E914B66" w14:textId="77777777" w:rsidR="00EE583D" w:rsidRDefault="00000000">
            <w:r w:rsidRPr="00EE436E">
              <w:rPr>
                <w:sz w:val="16"/>
                <w:lang w:val="es-ES"/>
              </w:rPr>
              <w:t xml:space="preserve">1) Cada control produce el movimiento esperado. 2) La cámara no atraviesa las paredes. </w:t>
            </w:r>
            <w:r>
              <w:rPr>
                <w:sz w:val="16"/>
              </w:rPr>
              <w:t>3) Los controles se explican en pantalla.</w:t>
            </w:r>
          </w:p>
        </w:tc>
        <w:tc>
          <w:tcPr>
            <w:tcW w:w="1191" w:type="dxa"/>
          </w:tcPr>
          <w:p w14:paraId="670665CA" w14:textId="77777777" w:rsidR="00EE583D" w:rsidRDefault="00000000">
            <w:r>
              <w:rPr>
                <w:sz w:val="16"/>
              </w:rPr>
              <w:t>Estudiantes</w:t>
            </w:r>
          </w:p>
        </w:tc>
        <w:tc>
          <w:tcPr>
            <w:tcW w:w="737" w:type="dxa"/>
          </w:tcPr>
          <w:p w14:paraId="7B7BD923" w14:textId="77777777" w:rsidR="00EE583D" w:rsidRDefault="00000000">
            <w:r>
              <w:rPr>
                <w:sz w:val="16"/>
              </w:rPr>
              <w:t>UC-10</w:t>
            </w:r>
          </w:p>
        </w:tc>
      </w:tr>
      <w:tr w:rsidR="00EE583D" w14:paraId="27AD625F" w14:textId="77777777">
        <w:trPr>
          <w:jc w:val="center"/>
        </w:trPr>
        <w:tc>
          <w:tcPr>
            <w:tcW w:w="907" w:type="dxa"/>
          </w:tcPr>
          <w:p w14:paraId="6D0757B0" w14:textId="77777777" w:rsidR="00EE583D" w:rsidRDefault="00000000">
            <w:r>
              <w:rPr>
                <w:sz w:val="16"/>
              </w:rPr>
              <w:t>RF-03.3</w:t>
            </w:r>
          </w:p>
        </w:tc>
        <w:tc>
          <w:tcPr>
            <w:tcW w:w="3005" w:type="dxa"/>
          </w:tcPr>
          <w:p w14:paraId="4DBBFCB6" w14:textId="77777777" w:rsidR="00EE583D" w:rsidRPr="00EE436E" w:rsidRDefault="00000000">
            <w:pPr>
              <w:rPr>
                <w:lang w:val="es-ES"/>
              </w:rPr>
            </w:pPr>
            <w:r w:rsidRPr="00EE436E">
              <w:rPr>
                <w:sz w:val="16"/>
                <w:lang w:val="es-ES"/>
              </w:rPr>
              <w:t>El sistema deberá marcar como visitados los hitos anatómicos (línea Z, cardias, fondo, cuerpo, antro, píloro y bulbo duodenal) cuando el endoscopio pase por ellos.</w:t>
            </w:r>
          </w:p>
        </w:tc>
        <w:tc>
          <w:tcPr>
            <w:tcW w:w="737" w:type="dxa"/>
          </w:tcPr>
          <w:p w14:paraId="3FDAC309" w14:textId="77777777" w:rsidR="00EE583D" w:rsidRDefault="00000000">
            <w:r>
              <w:rPr>
                <w:sz w:val="16"/>
              </w:rPr>
              <w:t>Must</w:t>
            </w:r>
          </w:p>
        </w:tc>
        <w:tc>
          <w:tcPr>
            <w:tcW w:w="2948" w:type="dxa"/>
          </w:tcPr>
          <w:p w14:paraId="4678FFD8" w14:textId="77777777" w:rsidR="00EE583D" w:rsidRPr="00EE436E" w:rsidRDefault="00000000">
            <w:pPr>
              <w:rPr>
                <w:lang w:val="es-ES"/>
              </w:rPr>
            </w:pPr>
            <w:r w:rsidRPr="00EE436E">
              <w:rPr>
                <w:sz w:val="16"/>
                <w:lang w:val="es-ES"/>
              </w:rPr>
              <w:t>1) Cada hito se marca una sola vez al entrar en su zona. 2) El porcentaje de hitos visitados se muestra durante la exploración.</w:t>
            </w:r>
          </w:p>
        </w:tc>
        <w:tc>
          <w:tcPr>
            <w:tcW w:w="1191" w:type="dxa"/>
          </w:tcPr>
          <w:p w14:paraId="2AFBD790" w14:textId="77777777" w:rsidR="00EE583D" w:rsidRDefault="00000000">
            <w:r>
              <w:rPr>
                <w:sz w:val="16"/>
              </w:rPr>
              <w:t>Validador clínico</w:t>
            </w:r>
          </w:p>
        </w:tc>
        <w:tc>
          <w:tcPr>
            <w:tcW w:w="737" w:type="dxa"/>
          </w:tcPr>
          <w:p w14:paraId="1A897DD7" w14:textId="77777777" w:rsidR="00EE583D" w:rsidRDefault="00000000">
            <w:r>
              <w:rPr>
                <w:sz w:val="16"/>
              </w:rPr>
              <w:t>UC-10</w:t>
            </w:r>
          </w:p>
        </w:tc>
      </w:tr>
      <w:tr w:rsidR="00EE583D" w14:paraId="3306627B" w14:textId="77777777">
        <w:trPr>
          <w:jc w:val="center"/>
        </w:trPr>
        <w:tc>
          <w:tcPr>
            <w:tcW w:w="907" w:type="dxa"/>
          </w:tcPr>
          <w:p w14:paraId="41A39201" w14:textId="77777777" w:rsidR="00EE583D" w:rsidRDefault="00000000">
            <w:r>
              <w:rPr>
                <w:sz w:val="16"/>
              </w:rPr>
              <w:t>RF-03.4</w:t>
            </w:r>
          </w:p>
        </w:tc>
        <w:tc>
          <w:tcPr>
            <w:tcW w:w="3005" w:type="dxa"/>
          </w:tcPr>
          <w:p w14:paraId="3B2512BF" w14:textId="77777777" w:rsidR="00EE583D" w:rsidRPr="00EE436E" w:rsidRDefault="00000000">
            <w:pPr>
              <w:rPr>
                <w:lang w:val="es-ES"/>
              </w:rPr>
            </w:pPr>
            <w:r w:rsidRPr="00EE436E">
              <w:rPr>
                <w:sz w:val="16"/>
                <w:lang w:val="es-ES"/>
              </w:rPr>
              <w:t>El sistema deberá mostrar en la escena 3D el hallazgo del caso en la ubicación asignada automáticamente por el generador de casos (RF-14.3).</w:t>
            </w:r>
          </w:p>
        </w:tc>
        <w:tc>
          <w:tcPr>
            <w:tcW w:w="737" w:type="dxa"/>
          </w:tcPr>
          <w:p w14:paraId="184CEFD2" w14:textId="77777777" w:rsidR="00EE583D" w:rsidRDefault="00000000">
            <w:r>
              <w:rPr>
                <w:sz w:val="16"/>
              </w:rPr>
              <w:t>Must</w:t>
            </w:r>
          </w:p>
        </w:tc>
        <w:tc>
          <w:tcPr>
            <w:tcW w:w="2948" w:type="dxa"/>
          </w:tcPr>
          <w:p w14:paraId="5A991B3C" w14:textId="77777777" w:rsidR="00EE583D" w:rsidRPr="00EE436E" w:rsidRDefault="00000000">
            <w:pPr>
              <w:rPr>
                <w:lang w:val="es-ES"/>
              </w:rPr>
            </w:pPr>
            <w:r w:rsidRPr="00EE436E">
              <w:rPr>
                <w:sz w:val="16"/>
                <w:lang w:val="es-ES"/>
              </w:rPr>
              <w:t>1) El hallazgo aparece en la región y posición guardadas en el caso. 2) Un caso con hallazgo normal (por ejemplo, píloro normal) no muestra lesión.</w:t>
            </w:r>
          </w:p>
        </w:tc>
        <w:tc>
          <w:tcPr>
            <w:tcW w:w="1191" w:type="dxa"/>
          </w:tcPr>
          <w:p w14:paraId="3EB6C5BB" w14:textId="77777777" w:rsidR="00EE583D" w:rsidRDefault="00000000">
            <w:r>
              <w:rPr>
                <w:sz w:val="16"/>
              </w:rPr>
              <w:t>Validador clínico</w:t>
            </w:r>
          </w:p>
        </w:tc>
        <w:tc>
          <w:tcPr>
            <w:tcW w:w="737" w:type="dxa"/>
          </w:tcPr>
          <w:p w14:paraId="04CC7738" w14:textId="77777777" w:rsidR="00EE583D" w:rsidRDefault="00000000">
            <w:r>
              <w:rPr>
                <w:sz w:val="16"/>
              </w:rPr>
              <w:t>UC-09, UC-10</w:t>
            </w:r>
          </w:p>
        </w:tc>
      </w:tr>
      <w:tr w:rsidR="00EE583D" w14:paraId="531C43D6" w14:textId="77777777">
        <w:trPr>
          <w:jc w:val="center"/>
        </w:trPr>
        <w:tc>
          <w:tcPr>
            <w:tcW w:w="907" w:type="dxa"/>
          </w:tcPr>
          <w:p w14:paraId="16FCD8EF" w14:textId="77777777" w:rsidR="00EE583D" w:rsidRDefault="00000000">
            <w:r>
              <w:rPr>
                <w:sz w:val="16"/>
              </w:rPr>
              <w:t>RF-03.5</w:t>
            </w:r>
          </w:p>
        </w:tc>
        <w:tc>
          <w:tcPr>
            <w:tcW w:w="3005" w:type="dxa"/>
          </w:tcPr>
          <w:p w14:paraId="7D1B10E7" w14:textId="77777777" w:rsidR="00EE583D" w:rsidRPr="00EE436E" w:rsidRDefault="00000000">
            <w:pPr>
              <w:rPr>
                <w:lang w:val="es-ES"/>
              </w:rPr>
            </w:pPr>
            <w:r w:rsidRPr="00EE436E">
              <w:rPr>
                <w:sz w:val="16"/>
                <w:lang w:val="es-ES"/>
              </w:rPr>
              <w:t>El sistema deberá permitir capturar un hallazgo visible en el campo de visión; al capturarlo se abre el panel de análisis del caso con la imagen endoscópica asociada.</w:t>
            </w:r>
          </w:p>
        </w:tc>
        <w:tc>
          <w:tcPr>
            <w:tcW w:w="737" w:type="dxa"/>
          </w:tcPr>
          <w:p w14:paraId="12646415" w14:textId="77777777" w:rsidR="00EE583D" w:rsidRDefault="00000000">
            <w:r>
              <w:rPr>
                <w:sz w:val="16"/>
              </w:rPr>
              <w:t>Must</w:t>
            </w:r>
          </w:p>
        </w:tc>
        <w:tc>
          <w:tcPr>
            <w:tcW w:w="2948" w:type="dxa"/>
          </w:tcPr>
          <w:p w14:paraId="30603E57" w14:textId="77777777" w:rsidR="00EE583D" w:rsidRPr="00EE436E" w:rsidRDefault="00000000">
            <w:pPr>
              <w:rPr>
                <w:lang w:val="es-ES"/>
              </w:rPr>
            </w:pPr>
            <w:r w:rsidRPr="00EE436E">
              <w:rPr>
                <w:sz w:val="16"/>
                <w:lang w:val="es-ES"/>
              </w:rPr>
              <w:t>1) La captura solo es válida si el hallazgo está en el campo de visión y a una distancia definida. 2) Una captura sin hallazgo se registra como falso positivo. 3) Se guarda el tiempo hasta la captura.</w:t>
            </w:r>
          </w:p>
        </w:tc>
        <w:tc>
          <w:tcPr>
            <w:tcW w:w="1191" w:type="dxa"/>
          </w:tcPr>
          <w:p w14:paraId="774458BC" w14:textId="77777777" w:rsidR="00EE583D" w:rsidRDefault="00000000">
            <w:r>
              <w:rPr>
                <w:sz w:val="16"/>
              </w:rPr>
              <w:t>PP (docente)</w:t>
            </w:r>
          </w:p>
        </w:tc>
        <w:tc>
          <w:tcPr>
            <w:tcW w:w="737" w:type="dxa"/>
          </w:tcPr>
          <w:p w14:paraId="140D08EE" w14:textId="77777777" w:rsidR="00EE583D" w:rsidRDefault="00000000">
            <w:r>
              <w:rPr>
                <w:sz w:val="16"/>
              </w:rPr>
              <w:t>UC-08, UC-11</w:t>
            </w:r>
          </w:p>
        </w:tc>
      </w:tr>
      <w:tr w:rsidR="00EE583D" w14:paraId="1DC0E79E" w14:textId="77777777">
        <w:trPr>
          <w:jc w:val="center"/>
        </w:trPr>
        <w:tc>
          <w:tcPr>
            <w:tcW w:w="907" w:type="dxa"/>
          </w:tcPr>
          <w:p w14:paraId="7E635D7A" w14:textId="77777777" w:rsidR="00EE583D" w:rsidRDefault="00000000">
            <w:r>
              <w:rPr>
                <w:sz w:val="16"/>
              </w:rPr>
              <w:t>RF-03.6</w:t>
            </w:r>
          </w:p>
        </w:tc>
        <w:tc>
          <w:tcPr>
            <w:tcW w:w="3005" w:type="dxa"/>
          </w:tcPr>
          <w:p w14:paraId="4506115F" w14:textId="77777777" w:rsidR="00EE583D" w:rsidRPr="00EE436E" w:rsidRDefault="00000000">
            <w:pPr>
              <w:rPr>
                <w:lang w:val="es-ES"/>
              </w:rPr>
            </w:pPr>
            <w:r w:rsidRPr="00EE436E">
              <w:rPr>
                <w:sz w:val="16"/>
                <w:lang w:val="es-ES"/>
              </w:rPr>
              <w:t>El sistema deberá mostrar un minimapa con la posición actual del endoscopio dentro del tracto gastrointestinal.</w:t>
            </w:r>
          </w:p>
        </w:tc>
        <w:tc>
          <w:tcPr>
            <w:tcW w:w="737" w:type="dxa"/>
          </w:tcPr>
          <w:p w14:paraId="14D553B0" w14:textId="77777777" w:rsidR="00EE583D" w:rsidRDefault="00000000">
            <w:r>
              <w:rPr>
                <w:sz w:val="16"/>
              </w:rPr>
              <w:t>Should</w:t>
            </w:r>
          </w:p>
        </w:tc>
        <w:tc>
          <w:tcPr>
            <w:tcW w:w="2948" w:type="dxa"/>
          </w:tcPr>
          <w:p w14:paraId="56F8492C" w14:textId="77777777" w:rsidR="00EE583D" w:rsidRDefault="00000000">
            <w:r w:rsidRPr="00EE436E">
              <w:rPr>
                <w:sz w:val="16"/>
                <w:lang w:val="es-ES"/>
              </w:rPr>
              <w:t xml:space="preserve">1) La posición del minimapa coincide con la región real del endoscopio. </w:t>
            </w:r>
            <w:r>
              <w:rPr>
                <w:sz w:val="16"/>
              </w:rPr>
              <w:t>2) El minimapa puede ocultarse.</w:t>
            </w:r>
          </w:p>
        </w:tc>
        <w:tc>
          <w:tcPr>
            <w:tcW w:w="1191" w:type="dxa"/>
          </w:tcPr>
          <w:p w14:paraId="0E1C0CB5" w14:textId="77777777" w:rsidR="00EE583D" w:rsidRDefault="00000000">
            <w:r>
              <w:rPr>
                <w:sz w:val="16"/>
              </w:rPr>
              <w:t>Estudiantes</w:t>
            </w:r>
          </w:p>
        </w:tc>
        <w:tc>
          <w:tcPr>
            <w:tcW w:w="737" w:type="dxa"/>
          </w:tcPr>
          <w:p w14:paraId="6520288F" w14:textId="77777777" w:rsidR="00EE583D" w:rsidRDefault="00000000">
            <w:r>
              <w:rPr>
                <w:sz w:val="16"/>
              </w:rPr>
              <w:t>UC-12</w:t>
            </w:r>
          </w:p>
        </w:tc>
      </w:tr>
      <w:tr w:rsidR="00EE583D" w14:paraId="2F6EA5CC" w14:textId="77777777">
        <w:trPr>
          <w:jc w:val="center"/>
        </w:trPr>
        <w:tc>
          <w:tcPr>
            <w:tcW w:w="907" w:type="dxa"/>
          </w:tcPr>
          <w:p w14:paraId="0C8260EF" w14:textId="77777777" w:rsidR="00EE583D" w:rsidRDefault="00000000">
            <w:r>
              <w:rPr>
                <w:sz w:val="16"/>
              </w:rPr>
              <w:t>RF-03.7</w:t>
            </w:r>
          </w:p>
        </w:tc>
        <w:tc>
          <w:tcPr>
            <w:tcW w:w="3005" w:type="dxa"/>
          </w:tcPr>
          <w:p w14:paraId="00CD5DB6" w14:textId="77777777" w:rsidR="00EE583D" w:rsidRPr="00EE436E" w:rsidRDefault="00000000">
            <w:pPr>
              <w:rPr>
                <w:lang w:val="es-ES"/>
              </w:rPr>
            </w:pPr>
            <w:r w:rsidRPr="00EE436E">
              <w:rPr>
                <w:sz w:val="16"/>
                <w:lang w:val="es-ES"/>
              </w:rPr>
              <w:t>El sistema podrá simular la insuflación y la deformación de las paredes durante el recorrido.</w:t>
            </w:r>
          </w:p>
        </w:tc>
        <w:tc>
          <w:tcPr>
            <w:tcW w:w="737" w:type="dxa"/>
          </w:tcPr>
          <w:p w14:paraId="6190BB06" w14:textId="77777777" w:rsidR="00EE583D" w:rsidRDefault="00000000">
            <w:r>
              <w:rPr>
                <w:sz w:val="16"/>
              </w:rPr>
              <w:t>Could</w:t>
            </w:r>
          </w:p>
        </w:tc>
        <w:tc>
          <w:tcPr>
            <w:tcW w:w="2948" w:type="dxa"/>
          </w:tcPr>
          <w:p w14:paraId="0863BFF5" w14:textId="77777777" w:rsidR="00EE583D" w:rsidRPr="00EE436E" w:rsidRDefault="00000000">
            <w:pPr>
              <w:rPr>
                <w:lang w:val="es-ES"/>
              </w:rPr>
            </w:pPr>
            <w:r w:rsidRPr="00EE436E">
              <w:rPr>
                <w:sz w:val="16"/>
                <w:lang w:val="es-ES"/>
              </w:rPr>
              <w:t>La deformación es visible sin bajar de 30 FPS.</w:t>
            </w:r>
          </w:p>
        </w:tc>
        <w:tc>
          <w:tcPr>
            <w:tcW w:w="1191" w:type="dxa"/>
          </w:tcPr>
          <w:p w14:paraId="75C7D2B9" w14:textId="77777777" w:rsidR="00EE583D" w:rsidRDefault="00000000">
            <w:r>
              <w:rPr>
                <w:sz w:val="16"/>
              </w:rPr>
              <w:t>Estudiantes</w:t>
            </w:r>
          </w:p>
        </w:tc>
        <w:tc>
          <w:tcPr>
            <w:tcW w:w="737" w:type="dxa"/>
          </w:tcPr>
          <w:p w14:paraId="0DEBF04E" w14:textId="77777777" w:rsidR="00EE583D" w:rsidRDefault="00000000">
            <w:r>
              <w:rPr>
                <w:sz w:val="16"/>
              </w:rPr>
              <w:t>UC-10</w:t>
            </w:r>
          </w:p>
        </w:tc>
      </w:tr>
      <w:tr w:rsidR="00EE583D" w14:paraId="74519B03" w14:textId="77777777">
        <w:trPr>
          <w:jc w:val="center"/>
        </w:trPr>
        <w:tc>
          <w:tcPr>
            <w:tcW w:w="907" w:type="dxa"/>
          </w:tcPr>
          <w:p w14:paraId="42DB4532" w14:textId="77777777" w:rsidR="00EE583D" w:rsidRDefault="00000000">
            <w:r>
              <w:rPr>
                <w:sz w:val="16"/>
              </w:rPr>
              <w:t>RF-04</w:t>
            </w:r>
          </w:p>
        </w:tc>
        <w:tc>
          <w:tcPr>
            <w:tcW w:w="3005" w:type="dxa"/>
          </w:tcPr>
          <w:p w14:paraId="70FA70F1" w14:textId="77777777" w:rsidR="00EE583D" w:rsidRPr="00EE436E" w:rsidRDefault="00000000">
            <w:pPr>
              <w:rPr>
                <w:lang w:val="es-ES"/>
              </w:rPr>
            </w:pPr>
            <w:r w:rsidRPr="00EE436E">
              <w:rPr>
                <w:sz w:val="16"/>
                <w:lang w:val="es-ES"/>
              </w:rPr>
              <w:t>El sistema deberá presentar el caso con la historia clínica sintética redactada por el agente de IA, la imagen endoscópica asociada al hallazgo y el aviso de uso académico.</w:t>
            </w:r>
          </w:p>
        </w:tc>
        <w:tc>
          <w:tcPr>
            <w:tcW w:w="737" w:type="dxa"/>
          </w:tcPr>
          <w:p w14:paraId="52CBCF53" w14:textId="77777777" w:rsidR="00EE583D" w:rsidRDefault="00000000">
            <w:r>
              <w:rPr>
                <w:sz w:val="16"/>
              </w:rPr>
              <w:t>Must</w:t>
            </w:r>
          </w:p>
        </w:tc>
        <w:tc>
          <w:tcPr>
            <w:tcW w:w="2948" w:type="dxa"/>
          </w:tcPr>
          <w:p w14:paraId="6FDD9411" w14:textId="77777777" w:rsidR="00EE583D" w:rsidRPr="00EE436E" w:rsidRDefault="00000000">
            <w:pPr>
              <w:rPr>
                <w:lang w:val="es-ES"/>
              </w:rPr>
            </w:pPr>
            <w:r w:rsidRPr="00EE436E">
              <w:rPr>
                <w:sz w:val="16"/>
                <w:lang w:val="es-ES"/>
              </w:rPr>
              <w:t>1) Se muestran edad, motivo de consulta, antecedentes y síntomas. 2) La imagen se ve completa y puede ampliarse. 3) El aviso «uso académico, no diagnóstico» está siempre visible.</w:t>
            </w:r>
          </w:p>
        </w:tc>
        <w:tc>
          <w:tcPr>
            <w:tcW w:w="1191" w:type="dxa"/>
          </w:tcPr>
          <w:p w14:paraId="2286461D" w14:textId="77777777" w:rsidR="00EE583D" w:rsidRDefault="00000000">
            <w:r>
              <w:rPr>
                <w:sz w:val="16"/>
              </w:rPr>
              <w:t>Validador clínico</w:t>
            </w:r>
          </w:p>
        </w:tc>
        <w:tc>
          <w:tcPr>
            <w:tcW w:w="737" w:type="dxa"/>
          </w:tcPr>
          <w:p w14:paraId="143C9CA1" w14:textId="77777777" w:rsidR="00EE583D" w:rsidRDefault="00000000">
            <w:r>
              <w:rPr>
                <w:sz w:val="16"/>
              </w:rPr>
              <w:t>UC-08</w:t>
            </w:r>
          </w:p>
        </w:tc>
      </w:tr>
      <w:tr w:rsidR="00EE583D" w14:paraId="3DBED92F" w14:textId="77777777">
        <w:trPr>
          <w:jc w:val="center"/>
        </w:trPr>
        <w:tc>
          <w:tcPr>
            <w:tcW w:w="907" w:type="dxa"/>
          </w:tcPr>
          <w:p w14:paraId="79B4A9B6" w14:textId="77777777" w:rsidR="00EE583D" w:rsidRDefault="00000000">
            <w:r>
              <w:rPr>
                <w:sz w:val="16"/>
              </w:rPr>
              <w:t>RF-05</w:t>
            </w:r>
          </w:p>
        </w:tc>
        <w:tc>
          <w:tcPr>
            <w:tcW w:w="3005" w:type="dxa"/>
          </w:tcPr>
          <w:p w14:paraId="22DFB36A" w14:textId="77777777" w:rsidR="00EE583D" w:rsidRPr="00EE436E" w:rsidRDefault="00000000">
            <w:pPr>
              <w:rPr>
                <w:lang w:val="es-ES"/>
              </w:rPr>
            </w:pPr>
            <w:r w:rsidRPr="00EE436E">
              <w:rPr>
                <w:sz w:val="16"/>
                <w:lang w:val="es-ES"/>
              </w:rPr>
              <w:t>El sistema deberá exigir que el usuario registre su decisión inicial y su nivel de confianza (1 a 5) antes de mostrar la recomendación de la IA.</w:t>
            </w:r>
          </w:p>
        </w:tc>
        <w:tc>
          <w:tcPr>
            <w:tcW w:w="737" w:type="dxa"/>
          </w:tcPr>
          <w:p w14:paraId="7AF2AC91" w14:textId="77777777" w:rsidR="00EE583D" w:rsidRDefault="00000000">
            <w:r>
              <w:rPr>
                <w:sz w:val="16"/>
              </w:rPr>
              <w:t>Must</w:t>
            </w:r>
          </w:p>
        </w:tc>
        <w:tc>
          <w:tcPr>
            <w:tcW w:w="2948" w:type="dxa"/>
          </w:tcPr>
          <w:p w14:paraId="4AD32652" w14:textId="77777777" w:rsidR="00EE583D" w:rsidRDefault="00000000">
            <w:r w:rsidRPr="00EE436E">
              <w:rPr>
                <w:sz w:val="16"/>
                <w:lang w:val="es-ES"/>
              </w:rPr>
              <w:t xml:space="preserve">1) La recomendación de la IA permanece oculta hasta guardar la decisión. 2) La decisión se elige de la lista de clases del caso. </w:t>
            </w:r>
            <w:r>
              <w:rPr>
                <w:sz w:val="16"/>
              </w:rPr>
              <w:t>3) Se guardan decisión, confianza y hora.</w:t>
            </w:r>
          </w:p>
        </w:tc>
        <w:tc>
          <w:tcPr>
            <w:tcW w:w="1191" w:type="dxa"/>
          </w:tcPr>
          <w:p w14:paraId="2171E3FE" w14:textId="77777777" w:rsidR="00EE583D" w:rsidRDefault="00000000">
            <w:r>
              <w:rPr>
                <w:sz w:val="16"/>
              </w:rPr>
              <w:t>Investigadores</w:t>
            </w:r>
          </w:p>
        </w:tc>
        <w:tc>
          <w:tcPr>
            <w:tcW w:w="737" w:type="dxa"/>
          </w:tcPr>
          <w:p w14:paraId="294456B3" w14:textId="77777777" w:rsidR="00EE583D" w:rsidRDefault="00000000">
            <w:r>
              <w:rPr>
                <w:sz w:val="16"/>
              </w:rPr>
              <w:t>UC-13</w:t>
            </w:r>
          </w:p>
        </w:tc>
      </w:tr>
      <w:tr w:rsidR="00EE583D" w:rsidRPr="00EE436E" w14:paraId="2CD93CFC" w14:textId="77777777">
        <w:trPr>
          <w:jc w:val="center"/>
        </w:trPr>
        <w:tc>
          <w:tcPr>
            <w:tcW w:w="737" w:type="dxa"/>
            <w:gridSpan w:val="6"/>
            <w:shd w:val="clear" w:color="auto" w:fill="DCE4EE"/>
          </w:tcPr>
          <w:p w14:paraId="5D9EB6D7" w14:textId="77777777" w:rsidR="00EE583D" w:rsidRPr="00EE436E" w:rsidRDefault="00000000">
            <w:pPr>
              <w:rPr>
                <w:lang w:val="es-ES"/>
              </w:rPr>
            </w:pPr>
            <w:r w:rsidRPr="00EE436E">
              <w:rPr>
                <w:b/>
                <w:sz w:val="16"/>
                <w:lang w:val="es-ES"/>
              </w:rPr>
              <w:t>RF-06 · Recomendación de la IA: el sistema deberá mostrar la recomendación del componente de visión una vez registrada la decisión inicial.</w:t>
            </w:r>
          </w:p>
        </w:tc>
      </w:tr>
      <w:tr w:rsidR="00EE583D" w14:paraId="3B7ABCC5" w14:textId="77777777">
        <w:trPr>
          <w:jc w:val="center"/>
        </w:trPr>
        <w:tc>
          <w:tcPr>
            <w:tcW w:w="907" w:type="dxa"/>
          </w:tcPr>
          <w:p w14:paraId="25055216" w14:textId="77777777" w:rsidR="00EE583D" w:rsidRDefault="00000000">
            <w:r>
              <w:rPr>
                <w:sz w:val="16"/>
              </w:rPr>
              <w:t>RF-06.1</w:t>
            </w:r>
          </w:p>
        </w:tc>
        <w:tc>
          <w:tcPr>
            <w:tcW w:w="3005" w:type="dxa"/>
          </w:tcPr>
          <w:p w14:paraId="582AD4DB" w14:textId="77777777" w:rsidR="00EE583D" w:rsidRPr="00EE436E" w:rsidRDefault="00000000">
            <w:pPr>
              <w:rPr>
                <w:lang w:val="es-ES"/>
              </w:rPr>
            </w:pPr>
            <w:r w:rsidRPr="00EE436E">
              <w:rPr>
                <w:sz w:val="16"/>
                <w:lang w:val="es-ES"/>
              </w:rPr>
              <w:t>El sistema deberá mostrar la clase sugerida por la IA y su porcentaje de confianza.</w:t>
            </w:r>
          </w:p>
        </w:tc>
        <w:tc>
          <w:tcPr>
            <w:tcW w:w="737" w:type="dxa"/>
          </w:tcPr>
          <w:p w14:paraId="7E34BE9B" w14:textId="77777777" w:rsidR="00EE583D" w:rsidRDefault="00000000">
            <w:r>
              <w:rPr>
                <w:sz w:val="16"/>
              </w:rPr>
              <w:t>Must</w:t>
            </w:r>
          </w:p>
        </w:tc>
        <w:tc>
          <w:tcPr>
            <w:tcW w:w="2948" w:type="dxa"/>
          </w:tcPr>
          <w:p w14:paraId="48813379" w14:textId="77777777" w:rsidR="00EE583D" w:rsidRDefault="00000000">
            <w:r w:rsidRPr="00EE436E">
              <w:rPr>
                <w:sz w:val="16"/>
                <w:lang w:val="es-ES"/>
              </w:rPr>
              <w:t xml:space="preserve">1) Clase y porcentaje corresponden a la predicción registrada (o a la alterada, según RF-08). </w:t>
            </w:r>
            <w:r>
              <w:rPr>
                <w:sz w:val="16"/>
              </w:rPr>
              <w:t>2) El porcentaje se muestra con un decimal.</w:t>
            </w:r>
          </w:p>
        </w:tc>
        <w:tc>
          <w:tcPr>
            <w:tcW w:w="1191" w:type="dxa"/>
          </w:tcPr>
          <w:p w14:paraId="1FA089D7" w14:textId="77777777" w:rsidR="00EE583D" w:rsidRDefault="00000000">
            <w:r>
              <w:rPr>
                <w:sz w:val="16"/>
              </w:rPr>
              <w:t>PP (docente)</w:t>
            </w:r>
          </w:p>
        </w:tc>
        <w:tc>
          <w:tcPr>
            <w:tcW w:w="737" w:type="dxa"/>
          </w:tcPr>
          <w:p w14:paraId="6CD4D19F" w14:textId="77777777" w:rsidR="00EE583D" w:rsidRDefault="00000000">
            <w:r>
              <w:rPr>
                <w:sz w:val="16"/>
              </w:rPr>
              <w:t>UC-14</w:t>
            </w:r>
          </w:p>
        </w:tc>
      </w:tr>
      <w:tr w:rsidR="00EE583D" w14:paraId="36B52721" w14:textId="77777777">
        <w:trPr>
          <w:jc w:val="center"/>
        </w:trPr>
        <w:tc>
          <w:tcPr>
            <w:tcW w:w="907" w:type="dxa"/>
          </w:tcPr>
          <w:p w14:paraId="6EA89CB8" w14:textId="77777777" w:rsidR="00EE583D" w:rsidRDefault="00000000">
            <w:r>
              <w:rPr>
                <w:sz w:val="16"/>
              </w:rPr>
              <w:t>RF-06.2</w:t>
            </w:r>
          </w:p>
        </w:tc>
        <w:tc>
          <w:tcPr>
            <w:tcW w:w="3005" w:type="dxa"/>
          </w:tcPr>
          <w:p w14:paraId="55911FCD" w14:textId="77777777" w:rsidR="00EE583D" w:rsidRDefault="00000000">
            <w:r>
              <w:rPr>
                <w:sz w:val="16"/>
              </w:rPr>
              <w:t>El sistema deberá marcar sobre la imagen la región de interés (ROI) en la que se basa la recomendación.</w:t>
            </w:r>
          </w:p>
        </w:tc>
        <w:tc>
          <w:tcPr>
            <w:tcW w:w="737" w:type="dxa"/>
          </w:tcPr>
          <w:p w14:paraId="3B7DD6F6" w14:textId="77777777" w:rsidR="00EE583D" w:rsidRDefault="00000000">
            <w:r>
              <w:rPr>
                <w:sz w:val="16"/>
              </w:rPr>
              <w:t>Must</w:t>
            </w:r>
          </w:p>
        </w:tc>
        <w:tc>
          <w:tcPr>
            <w:tcW w:w="2948" w:type="dxa"/>
          </w:tcPr>
          <w:p w14:paraId="65AC6CE3" w14:textId="77777777" w:rsidR="00EE583D" w:rsidRDefault="00000000">
            <w:r>
              <w:rPr>
                <w:sz w:val="16"/>
              </w:rPr>
              <w:t>1) La ROI se dibuja como recuadro o máscara sobre la imagen. 2) Puede ocultarse para ver la imagen limpia.</w:t>
            </w:r>
          </w:p>
        </w:tc>
        <w:tc>
          <w:tcPr>
            <w:tcW w:w="1191" w:type="dxa"/>
          </w:tcPr>
          <w:p w14:paraId="22DA3248" w14:textId="77777777" w:rsidR="00EE583D" w:rsidRDefault="00000000">
            <w:r>
              <w:rPr>
                <w:sz w:val="16"/>
              </w:rPr>
              <w:t>PP (docente)</w:t>
            </w:r>
          </w:p>
        </w:tc>
        <w:tc>
          <w:tcPr>
            <w:tcW w:w="737" w:type="dxa"/>
          </w:tcPr>
          <w:p w14:paraId="27C7CAA0" w14:textId="77777777" w:rsidR="00EE583D" w:rsidRDefault="00000000">
            <w:r>
              <w:rPr>
                <w:sz w:val="16"/>
              </w:rPr>
              <w:t>UC-14</w:t>
            </w:r>
          </w:p>
        </w:tc>
      </w:tr>
      <w:tr w:rsidR="00EE583D" w14:paraId="2D1E5EBB" w14:textId="77777777">
        <w:trPr>
          <w:jc w:val="center"/>
        </w:trPr>
        <w:tc>
          <w:tcPr>
            <w:tcW w:w="907" w:type="dxa"/>
          </w:tcPr>
          <w:p w14:paraId="5EAAF002" w14:textId="77777777" w:rsidR="00EE583D" w:rsidRDefault="00000000">
            <w:r>
              <w:rPr>
                <w:sz w:val="16"/>
              </w:rPr>
              <w:t>RF-06.3</w:t>
            </w:r>
          </w:p>
        </w:tc>
        <w:tc>
          <w:tcPr>
            <w:tcW w:w="3005" w:type="dxa"/>
          </w:tcPr>
          <w:p w14:paraId="5EC66074" w14:textId="77777777" w:rsidR="00EE583D" w:rsidRDefault="00000000">
            <w:r>
              <w:rPr>
                <w:sz w:val="16"/>
              </w:rPr>
              <w:t>El sistema podrá mostrar un mapa de calor (Grad-CAM) como explicación visual de la recomendación.</w:t>
            </w:r>
          </w:p>
        </w:tc>
        <w:tc>
          <w:tcPr>
            <w:tcW w:w="737" w:type="dxa"/>
          </w:tcPr>
          <w:p w14:paraId="7B6F3946" w14:textId="77777777" w:rsidR="00EE583D" w:rsidRDefault="00000000">
            <w:r>
              <w:rPr>
                <w:sz w:val="16"/>
              </w:rPr>
              <w:t>Could</w:t>
            </w:r>
          </w:p>
        </w:tc>
        <w:tc>
          <w:tcPr>
            <w:tcW w:w="2948" w:type="dxa"/>
          </w:tcPr>
          <w:p w14:paraId="74F52B49" w14:textId="77777777" w:rsidR="00EE583D" w:rsidRDefault="00000000">
            <w:r>
              <w:rPr>
                <w:sz w:val="16"/>
              </w:rPr>
              <w:t>El mapa de calor se superpone con transparencia ajustable.</w:t>
            </w:r>
          </w:p>
        </w:tc>
        <w:tc>
          <w:tcPr>
            <w:tcW w:w="1191" w:type="dxa"/>
          </w:tcPr>
          <w:p w14:paraId="7C8A8F45" w14:textId="77777777" w:rsidR="00EE583D" w:rsidRDefault="00000000">
            <w:r>
              <w:rPr>
                <w:sz w:val="16"/>
              </w:rPr>
              <w:t>Investigadores</w:t>
            </w:r>
          </w:p>
        </w:tc>
        <w:tc>
          <w:tcPr>
            <w:tcW w:w="737" w:type="dxa"/>
          </w:tcPr>
          <w:p w14:paraId="6AA73EBA" w14:textId="77777777" w:rsidR="00EE583D" w:rsidRDefault="00000000">
            <w:r>
              <w:rPr>
                <w:sz w:val="16"/>
              </w:rPr>
              <w:t>UC-15</w:t>
            </w:r>
          </w:p>
        </w:tc>
      </w:tr>
      <w:tr w:rsidR="00EE583D" w14:paraId="02B4C19E" w14:textId="77777777">
        <w:trPr>
          <w:jc w:val="center"/>
        </w:trPr>
        <w:tc>
          <w:tcPr>
            <w:tcW w:w="737" w:type="dxa"/>
            <w:gridSpan w:val="6"/>
            <w:shd w:val="clear" w:color="auto" w:fill="DCE4EE"/>
          </w:tcPr>
          <w:p w14:paraId="0124FAC3" w14:textId="77777777" w:rsidR="00EE583D" w:rsidRDefault="00000000">
            <w:r>
              <w:rPr>
                <w:b/>
                <w:sz w:val="16"/>
              </w:rPr>
              <w:t>RF-07 · Agente tutor: el sistema deberá ofrecer un tutor conversacional de IA que oriente al usuario sobre el caso sin reemplazar su decisión.</w:t>
            </w:r>
          </w:p>
        </w:tc>
      </w:tr>
      <w:tr w:rsidR="00EE583D" w14:paraId="5EBC1569" w14:textId="77777777">
        <w:trPr>
          <w:jc w:val="center"/>
        </w:trPr>
        <w:tc>
          <w:tcPr>
            <w:tcW w:w="907" w:type="dxa"/>
          </w:tcPr>
          <w:p w14:paraId="6B747568" w14:textId="77777777" w:rsidR="00EE583D" w:rsidRDefault="00000000">
            <w:r>
              <w:rPr>
                <w:sz w:val="16"/>
              </w:rPr>
              <w:t>RF-07.1</w:t>
            </w:r>
          </w:p>
        </w:tc>
        <w:tc>
          <w:tcPr>
            <w:tcW w:w="3005" w:type="dxa"/>
          </w:tcPr>
          <w:p w14:paraId="6DC90628" w14:textId="77777777" w:rsidR="00EE583D" w:rsidRDefault="00000000">
            <w:r>
              <w:rPr>
                <w:sz w:val="16"/>
              </w:rPr>
              <w:t>El sistema deberá permitir conversar con el tutor; cada respuesta tendrá en cuenta la historia clínica, la decisión inicial del usuario y la recomendación mostrada.</w:t>
            </w:r>
          </w:p>
        </w:tc>
        <w:tc>
          <w:tcPr>
            <w:tcW w:w="737" w:type="dxa"/>
          </w:tcPr>
          <w:p w14:paraId="53FE2949" w14:textId="77777777" w:rsidR="00EE583D" w:rsidRDefault="00000000">
            <w:r>
              <w:rPr>
                <w:sz w:val="16"/>
              </w:rPr>
              <w:t>Must</w:t>
            </w:r>
          </w:p>
        </w:tc>
        <w:tc>
          <w:tcPr>
            <w:tcW w:w="2948" w:type="dxa"/>
          </w:tcPr>
          <w:p w14:paraId="5882BFFE" w14:textId="77777777" w:rsidR="00EE583D" w:rsidRDefault="00000000">
            <w:r>
              <w:rPr>
                <w:sz w:val="16"/>
              </w:rPr>
              <w:t>1) El tutor responde en español y en relación con el caso abierto. 2) Se conserva el historial de la conversación durante el intento.</w:t>
            </w:r>
          </w:p>
        </w:tc>
        <w:tc>
          <w:tcPr>
            <w:tcW w:w="1191" w:type="dxa"/>
          </w:tcPr>
          <w:p w14:paraId="2B0C5163" w14:textId="77777777" w:rsidR="00EE583D" w:rsidRDefault="00000000">
            <w:r>
              <w:rPr>
                <w:sz w:val="16"/>
              </w:rPr>
              <w:t>Validador clínico</w:t>
            </w:r>
          </w:p>
        </w:tc>
        <w:tc>
          <w:tcPr>
            <w:tcW w:w="737" w:type="dxa"/>
          </w:tcPr>
          <w:p w14:paraId="129AFBD7" w14:textId="77777777" w:rsidR="00EE583D" w:rsidRDefault="00000000">
            <w:r>
              <w:rPr>
                <w:sz w:val="16"/>
              </w:rPr>
              <w:t>UC-16</w:t>
            </w:r>
          </w:p>
        </w:tc>
      </w:tr>
      <w:tr w:rsidR="00EE583D" w14:paraId="17DB9ACF" w14:textId="77777777">
        <w:trPr>
          <w:jc w:val="center"/>
        </w:trPr>
        <w:tc>
          <w:tcPr>
            <w:tcW w:w="907" w:type="dxa"/>
          </w:tcPr>
          <w:p w14:paraId="708E40B9" w14:textId="77777777" w:rsidR="00EE583D" w:rsidRDefault="00000000">
            <w:r>
              <w:rPr>
                <w:sz w:val="16"/>
              </w:rPr>
              <w:t>RF-07.2</w:t>
            </w:r>
          </w:p>
        </w:tc>
        <w:tc>
          <w:tcPr>
            <w:tcW w:w="3005" w:type="dxa"/>
          </w:tcPr>
          <w:p w14:paraId="1C55E269" w14:textId="77777777" w:rsidR="00EE583D" w:rsidRDefault="00000000">
            <w:r>
              <w:rPr>
                <w:sz w:val="16"/>
              </w:rPr>
              <w:t>El tutor no deberá revelar la respuesta de referencia antes de que el usuario registre su decisión final.</w:t>
            </w:r>
          </w:p>
        </w:tc>
        <w:tc>
          <w:tcPr>
            <w:tcW w:w="737" w:type="dxa"/>
          </w:tcPr>
          <w:p w14:paraId="25DB8A85" w14:textId="77777777" w:rsidR="00EE583D" w:rsidRDefault="00000000">
            <w:r>
              <w:rPr>
                <w:sz w:val="16"/>
              </w:rPr>
              <w:t>Must</w:t>
            </w:r>
          </w:p>
        </w:tc>
        <w:tc>
          <w:tcPr>
            <w:tcW w:w="2948" w:type="dxa"/>
          </w:tcPr>
          <w:p w14:paraId="725DE8E1" w14:textId="77777777" w:rsidR="00EE583D" w:rsidRDefault="00000000">
            <w:r>
              <w:rPr>
                <w:sz w:val="16"/>
              </w:rPr>
              <w:t>En 20 intentos de forzar la respuesta («dime cuál es»), el tutor no la revela en ninguno.</w:t>
            </w:r>
          </w:p>
        </w:tc>
        <w:tc>
          <w:tcPr>
            <w:tcW w:w="1191" w:type="dxa"/>
          </w:tcPr>
          <w:p w14:paraId="17BBF468" w14:textId="77777777" w:rsidR="00EE583D" w:rsidRDefault="00000000">
            <w:r>
              <w:rPr>
                <w:sz w:val="16"/>
              </w:rPr>
              <w:t>Investigadores</w:t>
            </w:r>
          </w:p>
        </w:tc>
        <w:tc>
          <w:tcPr>
            <w:tcW w:w="737" w:type="dxa"/>
          </w:tcPr>
          <w:p w14:paraId="209BE637" w14:textId="77777777" w:rsidR="00EE583D" w:rsidRDefault="00000000">
            <w:r>
              <w:rPr>
                <w:sz w:val="16"/>
              </w:rPr>
              <w:t>UC-16</w:t>
            </w:r>
          </w:p>
        </w:tc>
      </w:tr>
      <w:tr w:rsidR="00EE583D" w14:paraId="082329D0" w14:textId="77777777">
        <w:trPr>
          <w:jc w:val="center"/>
        </w:trPr>
        <w:tc>
          <w:tcPr>
            <w:tcW w:w="907" w:type="dxa"/>
          </w:tcPr>
          <w:p w14:paraId="5ECEADF8" w14:textId="77777777" w:rsidR="00EE583D" w:rsidRDefault="00000000">
            <w:r>
              <w:rPr>
                <w:sz w:val="16"/>
              </w:rPr>
              <w:t>RF-07.3</w:t>
            </w:r>
          </w:p>
        </w:tc>
        <w:tc>
          <w:tcPr>
            <w:tcW w:w="3005" w:type="dxa"/>
          </w:tcPr>
          <w:p w14:paraId="39F4FAD4" w14:textId="77777777" w:rsidR="00EE583D" w:rsidRDefault="00000000">
            <w:r>
              <w:rPr>
                <w:sz w:val="16"/>
              </w:rPr>
              <w:t xml:space="preserve">El sistema deberá mostrar un mensaje de respaldo y permitir continuar el </w:t>
            </w:r>
            <w:r>
              <w:rPr>
                <w:sz w:val="16"/>
              </w:rPr>
              <w:lastRenderedPageBreak/>
              <w:t>caso cuando el servicio del modelo de lenguaje no responda.</w:t>
            </w:r>
          </w:p>
        </w:tc>
        <w:tc>
          <w:tcPr>
            <w:tcW w:w="737" w:type="dxa"/>
          </w:tcPr>
          <w:p w14:paraId="06477AE6" w14:textId="77777777" w:rsidR="00EE583D" w:rsidRDefault="00000000">
            <w:r>
              <w:rPr>
                <w:sz w:val="16"/>
              </w:rPr>
              <w:lastRenderedPageBreak/>
              <w:t>Must</w:t>
            </w:r>
          </w:p>
        </w:tc>
        <w:tc>
          <w:tcPr>
            <w:tcW w:w="2948" w:type="dxa"/>
          </w:tcPr>
          <w:p w14:paraId="7F4281E6" w14:textId="77777777" w:rsidR="00EE583D" w:rsidRDefault="00000000">
            <w:r>
              <w:rPr>
                <w:sz w:val="16"/>
              </w:rPr>
              <w:t xml:space="preserve">1) Tras 15 s sin respuesta se muestra el mensaje. 2) El usuario puede pasar </w:t>
            </w:r>
            <w:r>
              <w:rPr>
                <w:sz w:val="16"/>
              </w:rPr>
              <w:lastRenderedPageBreak/>
              <w:t>a la decisión final.</w:t>
            </w:r>
          </w:p>
        </w:tc>
        <w:tc>
          <w:tcPr>
            <w:tcW w:w="1191" w:type="dxa"/>
          </w:tcPr>
          <w:p w14:paraId="357E452C" w14:textId="77777777" w:rsidR="00EE583D" w:rsidRDefault="00000000">
            <w:r>
              <w:rPr>
                <w:sz w:val="16"/>
              </w:rPr>
              <w:lastRenderedPageBreak/>
              <w:t>Estudiantes</w:t>
            </w:r>
          </w:p>
        </w:tc>
        <w:tc>
          <w:tcPr>
            <w:tcW w:w="737" w:type="dxa"/>
          </w:tcPr>
          <w:p w14:paraId="4830831F" w14:textId="77777777" w:rsidR="00EE583D" w:rsidRDefault="00000000">
            <w:r>
              <w:rPr>
                <w:sz w:val="16"/>
              </w:rPr>
              <w:t>UC-16</w:t>
            </w:r>
          </w:p>
        </w:tc>
      </w:tr>
      <w:tr w:rsidR="00EE583D" w14:paraId="6A6EE288" w14:textId="77777777">
        <w:trPr>
          <w:jc w:val="center"/>
        </w:trPr>
        <w:tc>
          <w:tcPr>
            <w:tcW w:w="737" w:type="dxa"/>
            <w:gridSpan w:val="6"/>
            <w:shd w:val="clear" w:color="auto" w:fill="DCE4EE"/>
          </w:tcPr>
          <w:p w14:paraId="4807B31B" w14:textId="77777777" w:rsidR="00EE583D" w:rsidRDefault="00000000">
            <w:r>
              <w:rPr>
                <w:b/>
                <w:sz w:val="16"/>
              </w:rPr>
              <w:t>RF-08 · Inyección de incertidumbre y errores: el sistema deberá alterar de forma controlada algunas recomendaciones de la IA para medir si el usuario detecta los errores.</w:t>
            </w:r>
          </w:p>
        </w:tc>
      </w:tr>
      <w:tr w:rsidR="00EE583D" w14:paraId="2718F09C" w14:textId="77777777">
        <w:trPr>
          <w:jc w:val="center"/>
        </w:trPr>
        <w:tc>
          <w:tcPr>
            <w:tcW w:w="907" w:type="dxa"/>
          </w:tcPr>
          <w:p w14:paraId="3AF55F70" w14:textId="77777777" w:rsidR="00EE583D" w:rsidRDefault="00000000">
            <w:r>
              <w:rPr>
                <w:sz w:val="16"/>
              </w:rPr>
              <w:t>RF-08.1</w:t>
            </w:r>
          </w:p>
        </w:tc>
        <w:tc>
          <w:tcPr>
            <w:tcW w:w="3005" w:type="dxa"/>
          </w:tcPr>
          <w:p w14:paraId="725B11F8" w14:textId="77777777" w:rsidR="00EE583D" w:rsidRDefault="00000000">
            <w:r>
              <w:rPr>
                <w:sz w:val="16"/>
              </w:rPr>
              <w:t>El sistema deberá permitir al docente configurar el porcentaje de intentos con recomendación alterada, entre 0 % y 50 %.</w:t>
            </w:r>
          </w:p>
        </w:tc>
        <w:tc>
          <w:tcPr>
            <w:tcW w:w="737" w:type="dxa"/>
          </w:tcPr>
          <w:p w14:paraId="2ACD3F78" w14:textId="77777777" w:rsidR="00EE583D" w:rsidRDefault="00000000">
            <w:r>
              <w:rPr>
                <w:sz w:val="16"/>
              </w:rPr>
              <w:t>Must</w:t>
            </w:r>
          </w:p>
        </w:tc>
        <w:tc>
          <w:tcPr>
            <w:tcW w:w="2948" w:type="dxa"/>
          </w:tcPr>
          <w:p w14:paraId="1F08B97C" w14:textId="77777777" w:rsidR="00EE583D" w:rsidRDefault="00000000">
            <w:r>
              <w:rPr>
                <w:sz w:val="16"/>
              </w:rPr>
              <w:t>1) Con 0 % nunca se altera. 2) Con 30 % y 200 intentos simulados, la proporción alterada está entre 25 % y 35 %.</w:t>
            </w:r>
          </w:p>
        </w:tc>
        <w:tc>
          <w:tcPr>
            <w:tcW w:w="1191" w:type="dxa"/>
          </w:tcPr>
          <w:p w14:paraId="2CC08A30" w14:textId="77777777" w:rsidR="00EE583D" w:rsidRDefault="00000000">
            <w:r>
              <w:rPr>
                <w:sz w:val="16"/>
              </w:rPr>
              <w:t>PP (docente)</w:t>
            </w:r>
          </w:p>
        </w:tc>
        <w:tc>
          <w:tcPr>
            <w:tcW w:w="737" w:type="dxa"/>
          </w:tcPr>
          <w:p w14:paraId="7182197E" w14:textId="77777777" w:rsidR="00EE583D" w:rsidRDefault="00000000">
            <w:r>
              <w:rPr>
                <w:sz w:val="16"/>
              </w:rPr>
              <w:t>UC-22</w:t>
            </w:r>
          </w:p>
        </w:tc>
      </w:tr>
      <w:tr w:rsidR="00EE583D" w14:paraId="528359B3" w14:textId="77777777">
        <w:trPr>
          <w:jc w:val="center"/>
        </w:trPr>
        <w:tc>
          <w:tcPr>
            <w:tcW w:w="907" w:type="dxa"/>
          </w:tcPr>
          <w:p w14:paraId="02D3517D" w14:textId="77777777" w:rsidR="00EE583D" w:rsidRDefault="00000000">
            <w:r>
              <w:rPr>
                <w:sz w:val="16"/>
              </w:rPr>
              <w:t>RF-08.2</w:t>
            </w:r>
          </w:p>
        </w:tc>
        <w:tc>
          <w:tcPr>
            <w:tcW w:w="3005" w:type="dxa"/>
          </w:tcPr>
          <w:p w14:paraId="7FE9E074" w14:textId="77777777" w:rsidR="00EE583D" w:rsidRDefault="00000000">
            <w:r>
              <w:rPr>
                <w:sz w:val="16"/>
              </w:rPr>
              <w:t>El sistema deberá permitir elegir el tipo de alteración: clase incorrecta, confianza alterada o región de interés desplazada.</w:t>
            </w:r>
          </w:p>
        </w:tc>
        <w:tc>
          <w:tcPr>
            <w:tcW w:w="737" w:type="dxa"/>
          </w:tcPr>
          <w:p w14:paraId="4A54BD40" w14:textId="77777777" w:rsidR="00EE583D" w:rsidRDefault="00000000">
            <w:r>
              <w:rPr>
                <w:sz w:val="16"/>
              </w:rPr>
              <w:t>Must</w:t>
            </w:r>
          </w:p>
        </w:tc>
        <w:tc>
          <w:tcPr>
            <w:tcW w:w="2948" w:type="dxa"/>
          </w:tcPr>
          <w:p w14:paraId="2FED1B70" w14:textId="77777777" w:rsidR="00EE583D" w:rsidRDefault="00000000">
            <w:r>
              <w:rPr>
                <w:sz w:val="16"/>
              </w:rPr>
              <w:t>Cada tipo produce el cambio esperado y solo ese cambio.</w:t>
            </w:r>
          </w:p>
        </w:tc>
        <w:tc>
          <w:tcPr>
            <w:tcW w:w="1191" w:type="dxa"/>
          </w:tcPr>
          <w:p w14:paraId="364273B3" w14:textId="77777777" w:rsidR="00EE583D" w:rsidRDefault="00000000">
            <w:r>
              <w:rPr>
                <w:sz w:val="16"/>
              </w:rPr>
              <w:t>Investigadores</w:t>
            </w:r>
          </w:p>
        </w:tc>
        <w:tc>
          <w:tcPr>
            <w:tcW w:w="737" w:type="dxa"/>
          </w:tcPr>
          <w:p w14:paraId="2E5D75F7" w14:textId="77777777" w:rsidR="00EE583D" w:rsidRDefault="00000000">
            <w:r>
              <w:rPr>
                <w:sz w:val="16"/>
              </w:rPr>
              <w:t>UC-14</w:t>
            </w:r>
          </w:p>
        </w:tc>
      </w:tr>
      <w:tr w:rsidR="00EE583D" w14:paraId="44EDF540" w14:textId="77777777">
        <w:trPr>
          <w:jc w:val="center"/>
        </w:trPr>
        <w:tc>
          <w:tcPr>
            <w:tcW w:w="907" w:type="dxa"/>
          </w:tcPr>
          <w:p w14:paraId="1415011F" w14:textId="77777777" w:rsidR="00EE583D" w:rsidRDefault="00000000">
            <w:r>
              <w:rPr>
                <w:sz w:val="16"/>
              </w:rPr>
              <w:t>RF-08.3</w:t>
            </w:r>
          </w:p>
        </w:tc>
        <w:tc>
          <w:tcPr>
            <w:tcW w:w="3005" w:type="dxa"/>
          </w:tcPr>
          <w:p w14:paraId="04D8B49E" w14:textId="77777777" w:rsidR="00EE583D" w:rsidRDefault="00000000">
            <w:r>
              <w:rPr>
                <w:sz w:val="16"/>
              </w:rPr>
              <w:t>El sistema deberá registrar en cada intento si la recomendación fue alterada y de qué forma, sin mostrarlo al usuario antes de la retroalimentación.</w:t>
            </w:r>
          </w:p>
        </w:tc>
        <w:tc>
          <w:tcPr>
            <w:tcW w:w="737" w:type="dxa"/>
          </w:tcPr>
          <w:p w14:paraId="0895C747" w14:textId="77777777" w:rsidR="00EE583D" w:rsidRDefault="00000000">
            <w:r>
              <w:rPr>
                <w:sz w:val="16"/>
              </w:rPr>
              <w:t>Must</w:t>
            </w:r>
          </w:p>
        </w:tc>
        <w:tc>
          <w:tcPr>
            <w:tcW w:w="2948" w:type="dxa"/>
          </w:tcPr>
          <w:p w14:paraId="750A92E8" w14:textId="77777777" w:rsidR="00EE583D" w:rsidRDefault="00000000">
            <w:r>
              <w:rPr>
                <w:sz w:val="16"/>
              </w:rPr>
              <w:t>1) El registro existe para el 100 % de los intentos. 2) La interfaz no expone el dato antes de RF-10.</w:t>
            </w:r>
          </w:p>
        </w:tc>
        <w:tc>
          <w:tcPr>
            <w:tcW w:w="1191" w:type="dxa"/>
          </w:tcPr>
          <w:p w14:paraId="31B2BD40" w14:textId="77777777" w:rsidR="00EE583D" w:rsidRDefault="00000000">
            <w:r>
              <w:rPr>
                <w:sz w:val="16"/>
              </w:rPr>
              <w:t>Investigadores</w:t>
            </w:r>
          </w:p>
        </w:tc>
        <w:tc>
          <w:tcPr>
            <w:tcW w:w="737" w:type="dxa"/>
          </w:tcPr>
          <w:p w14:paraId="31131A8A" w14:textId="77777777" w:rsidR="00EE583D" w:rsidRDefault="00000000">
            <w:r>
              <w:rPr>
                <w:sz w:val="16"/>
              </w:rPr>
              <w:t>UC-14</w:t>
            </w:r>
          </w:p>
        </w:tc>
      </w:tr>
      <w:tr w:rsidR="00EE583D" w14:paraId="563DF7AD" w14:textId="77777777">
        <w:trPr>
          <w:jc w:val="center"/>
        </w:trPr>
        <w:tc>
          <w:tcPr>
            <w:tcW w:w="907" w:type="dxa"/>
          </w:tcPr>
          <w:p w14:paraId="77E67F46" w14:textId="77777777" w:rsidR="00EE583D" w:rsidRDefault="00000000">
            <w:r>
              <w:rPr>
                <w:sz w:val="16"/>
              </w:rPr>
              <w:t>RF-09</w:t>
            </w:r>
          </w:p>
        </w:tc>
        <w:tc>
          <w:tcPr>
            <w:tcW w:w="3005" w:type="dxa"/>
          </w:tcPr>
          <w:p w14:paraId="60AD9744" w14:textId="77777777" w:rsidR="00EE583D" w:rsidRDefault="00000000">
            <w:r>
              <w:rPr>
                <w:sz w:val="16"/>
              </w:rPr>
              <w:t>El sistema deberá registrar la decisión final del usuario y su nivel de confianza, e identificar si cambió respecto a la decisión inicial.</w:t>
            </w:r>
          </w:p>
        </w:tc>
        <w:tc>
          <w:tcPr>
            <w:tcW w:w="737" w:type="dxa"/>
          </w:tcPr>
          <w:p w14:paraId="7E90E8B0" w14:textId="77777777" w:rsidR="00EE583D" w:rsidRDefault="00000000">
            <w:r>
              <w:rPr>
                <w:sz w:val="16"/>
              </w:rPr>
              <w:t>Must</w:t>
            </w:r>
          </w:p>
        </w:tc>
        <w:tc>
          <w:tcPr>
            <w:tcW w:w="2948" w:type="dxa"/>
          </w:tcPr>
          <w:p w14:paraId="183B91BD" w14:textId="77777777" w:rsidR="00EE583D" w:rsidRDefault="00000000">
            <w:r>
              <w:rPr>
                <w:sz w:val="16"/>
              </w:rPr>
              <w:t>1) La decisión final solo se registra después de ver la IA. 2) Se marca automáticamente si hubo cambio. 3) No se puede modificar después de guardarla.</w:t>
            </w:r>
          </w:p>
        </w:tc>
        <w:tc>
          <w:tcPr>
            <w:tcW w:w="1191" w:type="dxa"/>
          </w:tcPr>
          <w:p w14:paraId="4052C56B" w14:textId="77777777" w:rsidR="00EE583D" w:rsidRDefault="00000000">
            <w:r>
              <w:rPr>
                <w:sz w:val="16"/>
              </w:rPr>
              <w:t>Investigadores</w:t>
            </w:r>
          </w:p>
        </w:tc>
        <w:tc>
          <w:tcPr>
            <w:tcW w:w="737" w:type="dxa"/>
          </w:tcPr>
          <w:p w14:paraId="426C77D5" w14:textId="77777777" w:rsidR="00EE583D" w:rsidRDefault="00000000">
            <w:r>
              <w:rPr>
                <w:sz w:val="16"/>
              </w:rPr>
              <w:t>UC-17</w:t>
            </w:r>
          </w:p>
        </w:tc>
      </w:tr>
      <w:tr w:rsidR="00EE583D" w14:paraId="361C78C4" w14:textId="77777777">
        <w:trPr>
          <w:jc w:val="center"/>
        </w:trPr>
        <w:tc>
          <w:tcPr>
            <w:tcW w:w="907" w:type="dxa"/>
          </w:tcPr>
          <w:p w14:paraId="225384C3" w14:textId="77777777" w:rsidR="00EE583D" w:rsidRDefault="00000000">
            <w:r>
              <w:rPr>
                <w:sz w:val="16"/>
              </w:rPr>
              <w:t>RF-10</w:t>
            </w:r>
          </w:p>
        </w:tc>
        <w:tc>
          <w:tcPr>
            <w:tcW w:w="3005" w:type="dxa"/>
          </w:tcPr>
          <w:p w14:paraId="7918E94E" w14:textId="77777777" w:rsidR="00EE583D" w:rsidRDefault="00000000">
            <w:r>
              <w:rPr>
                <w:sz w:val="16"/>
              </w:rPr>
              <w:t>El sistema deberá mostrar la retroalimentación del intento: respuesta de referencia, acierto del usuario, acierto de la IA (indicando si fue alterada), explicación validada y puntaje.</w:t>
            </w:r>
          </w:p>
        </w:tc>
        <w:tc>
          <w:tcPr>
            <w:tcW w:w="737" w:type="dxa"/>
          </w:tcPr>
          <w:p w14:paraId="4BBB4594" w14:textId="77777777" w:rsidR="00EE583D" w:rsidRDefault="00000000">
            <w:r>
              <w:rPr>
                <w:sz w:val="16"/>
              </w:rPr>
              <w:t>Must</w:t>
            </w:r>
          </w:p>
        </w:tc>
        <w:tc>
          <w:tcPr>
            <w:tcW w:w="2948" w:type="dxa"/>
          </w:tcPr>
          <w:p w14:paraId="6A691C59" w14:textId="77777777" w:rsidR="00EE583D" w:rsidRDefault="00000000">
            <w:r>
              <w:rPr>
                <w:sz w:val="16"/>
              </w:rPr>
              <w:t>1) Toda la información aparece tras la decisión final. 2) La explicación es la revisada para ese caso. 3) El puntaje sigue la regla documentada.</w:t>
            </w:r>
          </w:p>
        </w:tc>
        <w:tc>
          <w:tcPr>
            <w:tcW w:w="1191" w:type="dxa"/>
          </w:tcPr>
          <w:p w14:paraId="5D717D83" w14:textId="77777777" w:rsidR="00EE583D" w:rsidRDefault="00000000">
            <w:r>
              <w:rPr>
                <w:sz w:val="16"/>
              </w:rPr>
              <w:t>Estudiantes</w:t>
            </w:r>
          </w:p>
        </w:tc>
        <w:tc>
          <w:tcPr>
            <w:tcW w:w="737" w:type="dxa"/>
          </w:tcPr>
          <w:p w14:paraId="65E8FC1B" w14:textId="77777777" w:rsidR="00EE583D" w:rsidRDefault="00000000">
            <w:r>
              <w:rPr>
                <w:sz w:val="16"/>
              </w:rPr>
              <w:t>UC-18</w:t>
            </w:r>
          </w:p>
        </w:tc>
      </w:tr>
      <w:tr w:rsidR="00EE583D" w14:paraId="5528E5B8" w14:textId="77777777">
        <w:trPr>
          <w:jc w:val="center"/>
        </w:trPr>
        <w:tc>
          <w:tcPr>
            <w:tcW w:w="907" w:type="dxa"/>
          </w:tcPr>
          <w:p w14:paraId="7D51D2B0" w14:textId="77777777" w:rsidR="00EE583D" w:rsidRDefault="00000000">
            <w:r>
              <w:rPr>
                <w:sz w:val="16"/>
              </w:rPr>
              <w:t>RF-11</w:t>
            </w:r>
          </w:p>
        </w:tc>
        <w:tc>
          <w:tcPr>
            <w:tcW w:w="3005" w:type="dxa"/>
          </w:tcPr>
          <w:p w14:paraId="470CA1D3" w14:textId="77777777" w:rsidR="00EE583D" w:rsidRDefault="00000000">
            <w:r>
              <w:rPr>
                <w:sz w:val="16"/>
              </w:rPr>
              <w:t>El sistema deberá otorgar puntos, niveles e insignias según el desempeño del usuario.</w:t>
            </w:r>
          </w:p>
        </w:tc>
        <w:tc>
          <w:tcPr>
            <w:tcW w:w="737" w:type="dxa"/>
          </w:tcPr>
          <w:p w14:paraId="4AA8E71B" w14:textId="77777777" w:rsidR="00EE583D" w:rsidRDefault="00000000">
            <w:r>
              <w:rPr>
                <w:sz w:val="16"/>
              </w:rPr>
              <w:t>Should</w:t>
            </w:r>
          </w:p>
        </w:tc>
        <w:tc>
          <w:tcPr>
            <w:tcW w:w="2948" w:type="dxa"/>
          </w:tcPr>
          <w:p w14:paraId="4CB6CD47" w14:textId="77777777" w:rsidR="00EE583D" w:rsidRDefault="00000000">
            <w:r>
              <w:rPr>
                <w:sz w:val="16"/>
              </w:rPr>
              <w:t>1) Los puntos se suman tras cada intento. 2) El nivel cambia al alcanzar el umbral definido. 3) Las insignias se muestran en el perfil.</w:t>
            </w:r>
          </w:p>
        </w:tc>
        <w:tc>
          <w:tcPr>
            <w:tcW w:w="1191" w:type="dxa"/>
          </w:tcPr>
          <w:p w14:paraId="1BEDE7CC" w14:textId="77777777" w:rsidR="00EE583D" w:rsidRDefault="00000000">
            <w:r>
              <w:rPr>
                <w:sz w:val="16"/>
              </w:rPr>
              <w:t>Estudiantes</w:t>
            </w:r>
          </w:p>
        </w:tc>
        <w:tc>
          <w:tcPr>
            <w:tcW w:w="737" w:type="dxa"/>
          </w:tcPr>
          <w:p w14:paraId="10E25022" w14:textId="77777777" w:rsidR="00EE583D" w:rsidRDefault="00000000">
            <w:r>
              <w:rPr>
                <w:sz w:val="16"/>
              </w:rPr>
              <w:t>UC-19</w:t>
            </w:r>
          </w:p>
        </w:tc>
      </w:tr>
      <w:tr w:rsidR="00EE583D" w14:paraId="0435CBA6" w14:textId="77777777">
        <w:trPr>
          <w:jc w:val="center"/>
        </w:trPr>
        <w:tc>
          <w:tcPr>
            <w:tcW w:w="907" w:type="dxa"/>
          </w:tcPr>
          <w:p w14:paraId="1D01949E" w14:textId="77777777" w:rsidR="00EE583D" w:rsidRDefault="00000000">
            <w:r>
              <w:rPr>
                <w:sz w:val="16"/>
              </w:rPr>
              <w:t>RF-12</w:t>
            </w:r>
          </w:p>
        </w:tc>
        <w:tc>
          <w:tcPr>
            <w:tcW w:w="3005" w:type="dxa"/>
          </w:tcPr>
          <w:p w14:paraId="60AF43E5" w14:textId="77777777" w:rsidR="00EE583D" w:rsidRDefault="00000000">
            <w:r>
              <w:rPr>
                <w:sz w:val="16"/>
              </w:rPr>
              <w:t>El sistema deberá registrar la telemetría de cada intento: tiempo de exploración, hitos visitados, hallazgos detectados y omitidos, decisiones con sus tiempos y mensajes al tutor.</w:t>
            </w:r>
          </w:p>
        </w:tc>
        <w:tc>
          <w:tcPr>
            <w:tcW w:w="737" w:type="dxa"/>
          </w:tcPr>
          <w:p w14:paraId="3ECC8182" w14:textId="77777777" w:rsidR="00EE583D" w:rsidRDefault="00000000">
            <w:r>
              <w:rPr>
                <w:sz w:val="16"/>
              </w:rPr>
              <w:t>Must</w:t>
            </w:r>
          </w:p>
        </w:tc>
        <w:tc>
          <w:tcPr>
            <w:tcW w:w="2948" w:type="dxa"/>
          </w:tcPr>
          <w:p w14:paraId="46911F7C" w14:textId="77777777" w:rsidR="00EE583D" w:rsidRDefault="00000000">
            <w:r>
              <w:rPr>
                <w:sz w:val="16"/>
              </w:rPr>
              <w:t>1) El 100 % de los intentos completos tiene registro. 2) Los tiempos se guardan en segundos. 3) Los registros se asocian a un identificador seudonimizado.</w:t>
            </w:r>
          </w:p>
        </w:tc>
        <w:tc>
          <w:tcPr>
            <w:tcW w:w="1191" w:type="dxa"/>
          </w:tcPr>
          <w:p w14:paraId="4871A7EC" w14:textId="77777777" w:rsidR="00EE583D" w:rsidRDefault="00000000">
            <w:r>
              <w:rPr>
                <w:sz w:val="16"/>
              </w:rPr>
              <w:t>Investigadores</w:t>
            </w:r>
          </w:p>
        </w:tc>
        <w:tc>
          <w:tcPr>
            <w:tcW w:w="737" w:type="dxa"/>
          </w:tcPr>
          <w:p w14:paraId="4B43D456" w14:textId="77777777" w:rsidR="00EE583D" w:rsidRDefault="00000000">
            <w:r>
              <w:rPr>
                <w:sz w:val="16"/>
              </w:rPr>
              <w:t>UC-08</w:t>
            </w:r>
          </w:p>
        </w:tc>
      </w:tr>
      <w:tr w:rsidR="00EE583D" w14:paraId="08139D29" w14:textId="77777777">
        <w:trPr>
          <w:jc w:val="center"/>
        </w:trPr>
        <w:tc>
          <w:tcPr>
            <w:tcW w:w="907" w:type="dxa"/>
          </w:tcPr>
          <w:p w14:paraId="1ED26211" w14:textId="77777777" w:rsidR="00EE583D" w:rsidRDefault="00000000">
            <w:r>
              <w:rPr>
                <w:sz w:val="16"/>
              </w:rPr>
              <w:t>RF-13</w:t>
            </w:r>
          </w:p>
        </w:tc>
        <w:tc>
          <w:tcPr>
            <w:tcW w:w="3005" w:type="dxa"/>
          </w:tcPr>
          <w:p w14:paraId="0808F9F3" w14:textId="77777777" w:rsidR="00EE583D" w:rsidRDefault="00000000">
            <w:r>
              <w:rPr>
                <w:sz w:val="16"/>
              </w:rPr>
              <w:t>El sistema deberá mostrar a cada estudiante un tablero con su desempeño: precisión de decisiones, detección de errores de la IA, sobre-dependencia y cobertura de exploración.</w:t>
            </w:r>
          </w:p>
        </w:tc>
        <w:tc>
          <w:tcPr>
            <w:tcW w:w="737" w:type="dxa"/>
          </w:tcPr>
          <w:p w14:paraId="5B699599" w14:textId="77777777" w:rsidR="00EE583D" w:rsidRDefault="00000000">
            <w:r>
              <w:rPr>
                <w:sz w:val="16"/>
              </w:rPr>
              <w:t>Should</w:t>
            </w:r>
          </w:p>
        </w:tc>
        <w:tc>
          <w:tcPr>
            <w:tcW w:w="2948" w:type="dxa"/>
          </w:tcPr>
          <w:p w14:paraId="7C9D02DE" w14:textId="77777777" w:rsidR="00EE583D" w:rsidRDefault="00000000">
            <w:r>
              <w:rPr>
                <w:sz w:val="16"/>
              </w:rPr>
              <w:t>1) Las métricas coinciden con un cálculo manual sobre los mismos datos. 2) El tablero se actualiza al terminar un intento.</w:t>
            </w:r>
          </w:p>
        </w:tc>
        <w:tc>
          <w:tcPr>
            <w:tcW w:w="1191" w:type="dxa"/>
          </w:tcPr>
          <w:p w14:paraId="2E83FB41" w14:textId="77777777" w:rsidR="00EE583D" w:rsidRDefault="00000000">
            <w:r>
              <w:rPr>
                <w:sz w:val="16"/>
              </w:rPr>
              <w:t>Investigadores</w:t>
            </w:r>
          </w:p>
        </w:tc>
        <w:tc>
          <w:tcPr>
            <w:tcW w:w="737" w:type="dxa"/>
          </w:tcPr>
          <w:p w14:paraId="184AC927" w14:textId="77777777" w:rsidR="00EE583D" w:rsidRDefault="00000000">
            <w:r>
              <w:rPr>
                <w:sz w:val="16"/>
              </w:rPr>
              <w:t>UC-19</w:t>
            </w:r>
          </w:p>
        </w:tc>
      </w:tr>
      <w:tr w:rsidR="00EE583D" w14:paraId="3305032B" w14:textId="77777777">
        <w:trPr>
          <w:jc w:val="center"/>
        </w:trPr>
        <w:tc>
          <w:tcPr>
            <w:tcW w:w="737" w:type="dxa"/>
            <w:gridSpan w:val="6"/>
            <w:shd w:val="clear" w:color="auto" w:fill="DCE4EE"/>
          </w:tcPr>
          <w:p w14:paraId="7380E603" w14:textId="77777777" w:rsidR="00EE583D" w:rsidRDefault="00000000">
            <w:r>
              <w:rPr>
                <w:b/>
                <w:sz w:val="16"/>
              </w:rPr>
              <w:t>RF-14 · Generación de casos por el agente de IA: el sistema deberá generar automáticamente cada caso clínico a partir del dataset de imágenes, sin que el docente lo redacte ni ubique el hallazgo.</w:t>
            </w:r>
          </w:p>
        </w:tc>
      </w:tr>
      <w:tr w:rsidR="00EE583D" w14:paraId="11C750A4" w14:textId="77777777">
        <w:trPr>
          <w:jc w:val="center"/>
        </w:trPr>
        <w:tc>
          <w:tcPr>
            <w:tcW w:w="907" w:type="dxa"/>
          </w:tcPr>
          <w:p w14:paraId="625748AF" w14:textId="77777777" w:rsidR="00EE583D" w:rsidRDefault="00000000">
            <w:r>
              <w:rPr>
                <w:sz w:val="16"/>
              </w:rPr>
              <w:t>RF-14.1</w:t>
            </w:r>
          </w:p>
        </w:tc>
        <w:tc>
          <w:tcPr>
            <w:tcW w:w="3005" w:type="dxa"/>
          </w:tcPr>
          <w:p w14:paraId="498C4707" w14:textId="77777777" w:rsidR="00EE583D" w:rsidRDefault="00000000">
            <w:r>
              <w:rPr>
                <w:sz w:val="16"/>
              </w:rPr>
              <w:t>El sistema deberá seleccionar para cada caso una imagen del tracto gastrointestinal superior del dataset (HyperKvasir), según la dificultad y la región solicitadas, y usar su etiqueta como respuesta de referencia.</w:t>
            </w:r>
          </w:p>
        </w:tc>
        <w:tc>
          <w:tcPr>
            <w:tcW w:w="737" w:type="dxa"/>
          </w:tcPr>
          <w:p w14:paraId="258DAF23" w14:textId="77777777" w:rsidR="00EE583D" w:rsidRDefault="00000000">
            <w:r>
              <w:rPr>
                <w:sz w:val="16"/>
              </w:rPr>
              <w:t>Must</w:t>
            </w:r>
          </w:p>
        </w:tc>
        <w:tc>
          <w:tcPr>
            <w:tcW w:w="2948" w:type="dxa"/>
          </w:tcPr>
          <w:p w14:paraId="47849227" w14:textId="77777777" w:rsidR="00EE583D" w:rsidRDefault="00000000">
            <w:r>
              <w:rPr>
                <w:sz w:val="16"/>
              </w:rPr>
              <w:t>1) Solo se eligen imágenes de esófago, estómago y duodeno. 2) La etiqueta del dataset queda como respuesta de referencia. 3) Se evita repetir la misma imagen a un estudiante mientras haya otras disponibles.</w:t>
            </w:r>
          </w:p>
        </w:tc>
        <w:tc>
          <w:tcPr>
            <w:tcW w:w="1191" w:type="dxa"/>
          </w:tcPr>
          <w:p w14:paraId="43E7C419" w14:textId="77777777" w:rsidR="00EE583D" w:rsidRDefault="00000000">
            <w:r>
              <w:rPr>
                <w:sz w:val="16"/>
              </w:rPr>
              <w:t>PP (docente)</w:t>
            </w:r>
          </w:p>
        </w:tc>
        <w:tc>
          <w:tcPr>
            <w:tcW w:w="737" w:type="dxa"/>
          </w:tcPr>
          <w:p w14:paraId="2D5ADC6F" w14:textId="77777777" w:rsidR="00EE583D" w:rsidRDefault="00000000">
            <w:r>
              <w:rPr>
                <w:sz w:val="16"/>
              </w:rPr>
              <w:t>UC-09</w:t>
            </w:r>
          </w:p>
        </w:tc>
      </w:tr>
      <w:tr w:rsidR="00EE583D" w14:paraId="16369513" w14:textId="77777777">
        <w:trPr>
          <w:jc w:val="center"/>
        </w:trPr>
        <w:tc>
          <w:tcPr>
            <w:tcW w:w="907" w:type="dxa"/>
          </w:tcPr>
          <w:p w14:paraId="266D4D8A" w14:textId="77777777" w:rsidR="00EE583D" w:rsidRDefault="00000000">
            <w:r>
              <w:rPr>
                <w:sz w:val="16"/>
              </w:rPr>
              <w:t>RF-14.2</w:t>
            </w:r>
          </w:p>
        </w:tc>
        <w:tc>
          <w:tcPr>
            <w:tcW w:w="3005" w:type="dxa"/>
          </w:tcPr>
          <w:p w14:paraId="4A44762F" w14:textId="77777777" w:rsidR="00EE583D" w:rsidRDefault="00000000">
            <w:r>
              <w:rPr>
                <w:sz w:val="16"/>
              </w:rPr>
              <w:t>El agente de IA deberá redactar una historia clínica sintética coherente con la etiqueta de la imagen (edad, motivo de consulta, antecedentes y síntomas), sin datos de personas reales y sin revelar el diagnóstico.</w:t>
            </w:r>
          </w:p>
        </w:tc>
        <w:tc>
          <w:tcPr>
            <w:tcW w:w="737" w:type="dxa"/>
          </w:tcPr>
          <w:p w14:paraId="3F76B4C1" w14:textId="77777777" w:rsidR="00EE583D" w:rsidRDefault="00000000">
            <w:r>
              <w:rPr>
                <w:sz w:val="16"/>
              </w:rPr>
              <w:t>Must</w:t>
            </w:r>
          </w:p>
        </w:tc>
        <w:tc>
          <w:tcPr>
            <w:tcW w:w="2948" w:type="dxa"/>
          </w:tcPr>
          <w:p w14:paraId="4801151F" w14:textId="77777777" w:rsidR="00EE583D" w:rsidRDefault="00000000">
            <w:r>
              <w:rPr>
                <w:sz w:val="16"/>
              </w:rPr>
              <w:t>1) La historia incluye los cuatro campos. 2) No menciona el nombre de la clase ni sinónimos directos. 3) En una muestra de 30 casos, el validador clínico considera coherente al menos el 90 %.</w:t>
            </w:r>
          </w:p>
        </w:tc>
        <w:tc>
          <w:tcPr>
            <w:tcW w:w="1191" w:type="dxa"/>
          </w:tcPr>
          <w:p w14:paraId="6C942B43" w14:textId="77777777" w:rsidR="00EE583D" w:rsidRDefault="00000000">
            <w:r>
              <w:rPr>
                <w:sz w:val="16"/>
              </w:rPr>
              <w:t>Validador clínico</w:t>
            </w:r>
          </w:p>
        </w:tc>
        <w:tc>
          <w:tcPr>
            <w:tcW w:w="737" w:type="dxa"/>
          </w:tcPr>
          <w:p w14:paraId="0B4CA3DA" w14:textId="77777777" w:rsidR="00EE583D" w:rsidRDefault="00000000">
            <w:r>
              <w:rPr>
                <w:sz w:val="16"/>
              </w:rPr>
              <w:t>UC-09</w:t>
            </w:r>
          </w:p>
        </w:tc>
      </w:tr>
      <w:tr w:rsidR="00EE583D" w14:paraId="0E1D2122" w14:textId="77777777">
        <w:trPr>
          <w:jc w:val="center"/>
        </w:trPr>
        <w:tc>
          <w:tcPr>
            <w:tcW w:w="907" w:type="dxa"/>
          </w:tcPr>
          <w:p w14:paraId="4701BA31" w14:textId="77777777" w:rsidR="00EE583D" w:rsidRDefault="00000000">
            <w:r>
              <w:rPr>
                <w:sz w:val="16"/>
              </w:rPr>
              <w:t>RF-14.3</w:t>
            </w:r>
          </w:p>
        </w:tc>
        <w:tc>
          <w:tcPr>
            <w:tcW w:w="3005" w:type="dxa"/>
          </w:tcPr>
          <w:p w14:paraId="2850BDCC" w14:textId="77777777" w:rsidR="00EE583D" w:rsidRDefault="00000000">
            <w:r>
              <w:rPr>
                <w:sz w:val="16"/>
              </w:rPr>
              <w:t>El sistema deberá asignar automáticamente la ubicación del hallazgo en la ruta 3D según la clase de la imagen, mediante una tabla de correspondencia clase–región, con variación aleatoria dentro de la región.</w:t>
            </w:r>
          </w:p>
        </w:tc>
        <w:tc>
          <w:tcPr>
            <w:tcW w:w="737" w:type="dxa"/>
          </w:tcPr>
          <w:p w14:paraId="3C8E0657" w14:textId="77777777" w:rsidR="00EE583D" w:rsidRDefault="00000000">
            <w:r>
              <w:rPr>
                <w:sz w:val="16"/>
              </w:rPr>
              <w:t>Must</w:t>
            </w:r>
          </w:p>
        </w:tc>
        <w:tc>
          <w:tcPr>
            <w:tcW w:w="2948" w:type="dxa"/>
          </w:tcPr>
          <w:p w14:paraId="2F95F92B" w14:textId="77777777" w:rsidR="00EE583D" w:rsidRDefault="00000000">
            <w:r>
              <w:rPr>
                <w:sz w:val="16"/>
              </w:rPr>
              <w:t>1) Cada clase tiene una región definida (por ejemplo, esofagitis → esófago distal; píloro → antro y píloro). 2) La posición varía entre casos de la misma clase. 3) Nunca se ubica un hallazgo fuera de su región.</w:t>
            </w:r>
          </w:p>
        </w:tc>
        <w:tc>
          <w:tcPr>
            <w:tcW w:w="1191" w:type="dxa"/>
          </w:tcPr>
          <w:p w14:paraId="2784BDFD" w14:textId="77777777" w:rsidR="00EE583D" w:rsidRDefault="00000000">
            <w:r>
              <w:rPr>
                <w:sz w:val="16"/>
              </w:rPr>
              <w:t>Validador clínico</w:t>
            </w:r>
          </w:p>
        </w:tc>
        <w:tc>
          <w:tcPr>
            <w:tcW w:w="737" w:type="dxa"/>
          </w:tcPr>
          <w:p w14:paraId="2A7964CF" w14:textId="77777777" w:rsidR="00EE583D" w:rsidRDefault="00000000">
            <w:r>
              <w:rPr>
                <w:sz w:val="16"/>
              </w:rPr>
              <w:t>UC-09</w:t>
            </w:r>
          </w:p>
        </w:tc>
      </w:tr>
      <w:tr w:rsidR="00EE583D" w14:paraId="1073029C" w14:textId="77777777">
        <w:trPr>
          <w:jc w:val="center"/>
        </w:trPr>
        <w:tc>
          <w:tcPr>
            <w:tcW w:w="907" w:type="dxa"/>
          </w:tcPr>
          <w:p w14:paraId="0E8CD738" w14:textId="77777777" w:rsidR="00EE583D" w:rsidRDefault="00000000">
            <w:r>
              <w:rPr>
                <w:sz w:val="16"/>
              </w:rPr>
              <w:t>RF-14.4</w:t>
            </w:r>
          </w:p>
        </w:tc>
        <w:tc>
          <w:tcPr>
            <w:tcW w:w="3005" w:type="dxa"/>
          </w:tcPr>
          <w:p w14:paraId="4C2925DB" w14:textId="77777777" w:rsidR="00EE583D" w:rsidRDefault="00000000">
            <w:r>
              <w:rPr>
                <w:sz w:val="16"/>
              </w:rPr>
              <w:t>El sistema deberá validar automáticamente cada caso generado antes de mostrarlo (campos completos, coherencia entre etiqueta, región e historia, y ausencia del diagnóstico en el texto) y regenerarlo hasta 2 veces si no pasa.</w:t>
            </w:r>
          </w:p>
        </w:tc>
        <w:tc>
          <w:tcPr>
            <w:tcW w:w="737" w:type="dxa"/>
          </w:tcPr>
          <w:p w14:paraId="619E2A55" w14:textId="77777777" w:rsidR="00EE583D" w:rsidRDefault="00000000">
            <w:r>
              <w:rPr>
                <w:sz w:val="16"/>
              </w:rPr>
              <w:t>Must</w:t>
            </w:r>
          </w:p>
        </w:tc>
        <w:tc>
          <w:tcPr>
            <w:tcW w:w="2948" w:type="dxa"/>
          </w:tcPr>
          <w:p w14:paraId="0BCAEEAD" w14:textId="77777777" w:rsidR="00EE583D" w:rsidRDefault="00000000">
            <w:r>
              <w:rPr>
                <w:sz w:val="16"/>
              </w:rPr>
              <w:t>1) Ningún caso incompleto llega al estudiante. 2) Tras 3 intentos fallidos se muestra un mensaje y se registra el error.</w:t>
            </w:r>
          </w:p>
        </w:tc>
        <w:tc>
          <w:tcPr>
            <w:tcW w:w="1191" w:type="dxa"/>
          </w:tcPr>
          <w:p w14:paraId="033316A1" w14:textId="77777777" w:rsidR="00EE583D" w:rsidRDefault="00000000">
            <w:r>
              <w:rPr>
                <w:sz w:val="16"/>
              </w:rPr>
              <w:t>PP (docente)</w:t>
            </w:r>
          </w:p>
        </w:tc>
        <w:tc>
          <w:tcPr>
            <w:tcW w:w="737" w:type="dxa"/>
          </w:tcPr>
          <w:p w14:paraId="59F7BF4E" w14:textId="77777777" w:rsidR="00EE583D" w:rsidRDefault="00000000">
            <w:r>
              <w:rPr>
                <w:sz w:val="16"/>
              </w:rPr>
              <w:t>UC-09</w:t>
            </w:r>
          </w:p>
        </w:tc>
      </w:tr>
      <w:tr w:rsidR="00EE583D" w14:paraId="6B742485" w14:textId="77777777">
        <w:trPr>
          <w:jc w:val="center"/>
        </w:trPr>
        <w:tc>
          <w:tcPr>
            <w:tcW w:w="907" w:type="dxa"/>
          </w:tcPr>
          <w:p w14:paraId="2737DB0A" w14:textId="77777777" w:rsidR="00EE583D" w:rsidRDefault="00000000">
            <w:r>
              <w:rPr>
                <w:sz w:val="16"/>
              </w:rPr>
              <w:lastRenderedPageBreak/>
              <w:t>RF-14.5</w:t>
            </w:r>
          </w:p>
        </w:tc>
        <w:tc>
          <w:tcPr>
            <w:tcW w:w="3005" w:type="dxa"/>
          </w:tcPr>
          <w:p w14:paraId="24DAC33C" w14:textId="77777777" w:rsidR="00EE583D" w:rsidRDefault="00000000">
            <w:r>
              <w:rPr>
                <w:sz w:val="16"/>
              </w:rPr>
              <w:t>El sistema deberá guardar cada caso generado (imagen, historia, ubicación, versión del modelo y de las instrucciones, y semilla) para poder repetirlo y comparar resultados entre estudiantes.</w:t>
            </w:r>
          </w:p>
        </w:tc>
        <w:tc>
          <w:tcPr>
            <w:tcW w:w="737" w:type="dxa"/>
          </w:tcPr>
          <w:p w14:paraId="77809BE7" w14:textId="77777777" w:rsidR="00EE583D" w:rsidRDefault="00000000">
            <w:r>
              <w:rPr>
                <w:sz w:val="16"/>
              </w:rPr>
              <w:t>Must</w:t>
            </w:r>
          </w:p>
        </w:tc>
        <w:tc>
          <w:tcPr>
            <w:tcW w:w="2948" w:type="dxa"/>
          </w:tcPr>
          <w:p w14:paraId="1BE9D538" w14:textId="77777777" w:rsidR="00EE583D" w:rsidRDefault="00000000">
            <w:r>
              <w:rPr>
                <w:sz w:val="16"/>
              </w:rPr>
              <w:t>1) El 100 % de los casos mostrados queda guardado. 2) Un caso guardado se puede asignar a otro estudiante de forma idéntica.</w:t>
            </w:r>
          </w:p>
        </w:tc>
        <w:tc>
          <w:tcPr>
            <w:tcW w:w="1191" w:type="dxa"/>
          </w:tcPr>
          <w:p w14:paraId="74A59930" w14:textId="77777777" w:rsidR="00EE583D" w:rsidRDefault="00000000">
            <w:r>
              <w:rPr>
                <w:sz w:val="16"/>
              </w:rPr>
              <w:t>Investigadores</w:t>
            </w:r>
          </w:p>
        </w:tc>
        <w:tc>
          <w:tcPr>
            <w:tcW w:w="737" w:type="dxa"/>
          </w:tcPr>
          <w:p w14:paraId="0FF2AA18" w14:textId="77777777" w:rsidR="00EE583D" w:rsidRDefault="00000000">
            <w:r>
              <w:rPr>
                <w:sz w:val="16"/>
              </w:rPr>
              <w:t>UC-09</w:t>
            </w:r>
          </w:p>
        </w:tc>
      </w:tr>
      <w:tr w:rsidR="00EE583D" w14:paraId="645C7A7B" w14:textId="77777777">
        <w:trPr>
          <w:jc w:val="center"/>
        </w:trPr>
        <w:tc>
          <w:tcPr>
            <w:tcW w:w="907" w:type="dxa"/>
          </w:tcPr>
          <w:p w14:paraId="61A9FF4C" w14:textId="77777777" w:rsidR="00EE583D" w:rsidRDefault="00000000">
            <w:r>
              <w:rPr>
                <w:sz w:val="16"/>
              </w:rPr>
              <w:t>RF-14.6</w:t>
            </w:r>
          </w:p>
        </w:tc>
        <w:tc>
          <w:tcPr>
            <w:tcW w:w="3005" w:type="dxa"/>
          </w:tcPr>
          <w:p w14:paraId="51B3DF8C" w14:textId="77777777" w:rsidR="00EE583D" w:rsidRDefault="00000000">
            <w:r>
              <w:rPr>
                <w:sz w:val="16"/>
              </w:rPr>
              <w:t>El sistema deberá permitir al docente revisar los casos generados y aprobarlos o descartarlos; un caso descartado no se vuelve a asignar y su motivo queda registrado.</w:t>
            </w:r>
          </w:p>
        </w:tc>
        <w:tc>
          <w:tcPr>
            <w:tcW w:w="737" w:type="dxa"/>
          </w:tcPr>
          <w:p w14:paraId="7C93EEFF" w14:textId="77777777" w:rsidR="00EE583D" w:rsidRDefault="00000000">
            <w:r>
              <w:rPr>
                <w:sz w:val="16"/>
              </w:rPr>
              <w:t>Must</w:t>
            </w:r>
          </w:p>
        </w:tc>
        <w:tc>
          <w:tcPr>
            <w:tcW w:w="2948" w:type="dxa"/>
          </w:tcPr>
          <w:p w14:paraId="5244B77A" w14:textId="77777777" w:rsidR="00EE583D" w:rsidRDefault="00000000">
            <w:r>
              <w:rPr>
                <w:sz w:val="16"/>
              </w:rPr>
              <w:t>1) El docente ve la lista de casos con filtros por estado. 2) Un caso descartado no aparece en asignaciones futuras. 3) Se guarda quién lo descartó y por qué.</w:t>
            </w:r>
          </w:p>
        </w:tc>
        <w:tc>
          <w:tcPr>
            <w:tcW w:w="1191" w:type="dxa"/>
          </w:tcPr>
          <w:p w14:paraId="313FB37D" w14:textId="77777777" w:rsidR="00EE583D" w:rsidRDefault="00000000">
            <w:r>
              <w:rPr>
                <w:sz w:val="16"/>
              </w:rPr>
              <w:t>PP (docente)</w:t>
            </w:r>
          </w:p>
        </w:tc>
        <w:tc>
          <w:tcPr>
            <w:tcW w:w="737" w:type="dxa"/>
          </w:tcPr>
          <w:p w14:paraId="73D59906" w14:textId="77777777" w:rsidR="00EE583D" w:rsidRDefault="00000000">
            <w:r>
              <w:rPr>
                <w:sz w:val="16"/>
              </w:rPr>
              <w:t>UC-21</w:t>
            </w:r>
          </w:p>
        </w:tc>
      </w:tr>
      <w:tr w:rsidR="00EE583D" w14:paraId="78F22F85" w14:textId="77777777">
        <w:trPr>
          <w:jc w:val="center"/>
        </w:trPr>
        <w:tc>
          <w:tcPr>
            <w:tcW w:w="907" w:type="dxa"/>
          </w:tcPr>
          <w:p w14:paraId="4AD3B1E6" w14:textId="77777777" w:rsidR="00EE583D" w:rsidRDefault="00000000">
            <w:r>
              <w:rPr>
                <w:sz w:val="16"/>
              </w:rPr>
              <w:t>RF-14.7</w:t>
            </w:r>
          </w:p>
        </w:tc>
        <w:tc>
          <w:tcPr>
            <w:tcW w:w="3005" w:type="dxa"/>
          </w:tcPr>
          <w:p w14:paraId="365CB001" w14:textId="77777777" w:rsidR="00EE583D" w:rsidRDefault="00000000">
            <w:r>
              <w:rPr>
                <w:sz w:val="16"/>
              </w:rPr>
              <w:t>El sistema podrá permitir al estudiante reportar un caso que considere incorrecto; el caso queda marcado para revisión del docente.</w:t>
            </w:r>
          </w:p>
        </w:tc>
        <w:tc>
          <w:tcPr>
            <w:tcW w:w="737" w:type="dxa"/>
          </w:tcPr>
          <w:p w14:paraId="1CD8DBF9" w14:textId="77777777" w:rsidR="00EE583D" w:rsidRDefault="00000000">
            <w:r>
              <w:rPr>
                <w:sz w:val="16"/>
              </w:rPr>
              <w:t>Could</w:t>
            </w:r>
          </w:p>
        </w:tc>
        <w:tc>
          <w:tcPr>
            <w:tcW w:w="2948" w:type="dxa"/>
          </w:tcPr>
          <w:p w14:paraId="467BAF7B" w14:textId="77777777" w:rsidR="00EE583D" w:rsidRDefault="00000000">
            <w:r>
              <w:rPr>
                <w:sz w:val="16"/>
              </w:rPr>
              <w:t>El reporte aparece en la vista de revisión del docente con el comentario del estudiante.</w:t>
            </w:r>
          </w:p>
        </w:tc>
        <w:tc>
          <w:tcPr>
            <w:tcW w:w="1191" w:type="dxa"/>
          </w:tcPr>
          <w:p w14:paraId="1207DB3A" w14:textId="77777777" w:rsidR="00EE583D" w:rsidRDefault="00000000">
            <w:r>
              <w:rPr>
                <w:sz w:val="16"/>
              </w:rPr>
              <w:t>Estudiantes</w:t>
            </w:r>
          </w:p>
        </w:tc>
        <w:tc>
          <w:tcPr>
            <w:tcW w:w="737" w:type="dxa"/>
          </w:tcPr>
          <w:p w14:paraId="5271F5DE" w14:textId="77777777" w:rsidR="00EE583D" w:rsidRDefault="00000000">
            <w:r>
              <w:rPr>
                <w:sz w:val="16"/>
              </w:rPr>
              <w:t>UC-18</w:t>
            </w:r>
          </w:p>
        </w:tc>
      </w:tr>
      <w:tr w:rsidR="00EE583D" w14:paraId="06BFBA94" w14:textId="77777777">
        <w:trPr>
          <w:jc w:val="center"/>
        </w:trPr>
        <w:tc>
          <w:tcPr>
            <w:tcW w:w="907" w:type="dxa"/>
          </w:tcPr>
          <w:p w14:paraId="7E15F467" w14:textId="77777777" w:rsidR="00EE583D" w:rsidRDefault="00000000">
            <w:r>
              <w:rPr>
                <w:sz w:val="16"/>
              </w:rPr>
              <w:t>RF-15</w:t>
            </w:r>
          </w:p>
        </w:tc>
        <w:tc>
          <w:tcPr>
            <w:tcW w:w="3005" w:type="dxa"/>
          </w:tcPr>
          <w:p w14:paraId="2B4E139F" w14:textId="77777777" w:rsidR="00EE583D" w:rsidRDefault="00000000">
            <w:r>
              <w:rPr>
                <w:sz w:val="16"/>
              </w:rPr>
              <w:t>El sistema deberá permitir al docente exportar a CSV los registros seudonimizados de los intentos.</w:t>
            </w:r>
          </w:p>
        </w:tc>
        <w:tc>
          <w:tcPr>
            <w:tcW w:w="737" w:type="dxa"/>
          </w:tcPr>
          <w:p w14:paraId="6D538C82" w14:textId="77777777" w:rsidR="00EE583D" w:rsidRDefault="00000000">
            <w:r>
              <w:rPr>
                <w:sz w:val="16"/>
              </w:rPr>
              <w:t>Should</w:t>
            </w:r>
          </w:p>
        </w:tc>
        <w:tc>
          <w:tcPr>
            <w:tcW w:w="2948" w:type="dxa"/>
          </w:tcPr>
          <w:p w14:paraId="39423796" w14:textId="77777777" w:rsidR="00EE583D" w:rsidRDefault="00000000">
            <w:r>
              <w:rPr>
                <w:sz w:val="16"/>
              </w:rPr>
              <w:t>1) El archivo abre en Excel con encabezados claros. 2) No contiene correos ni nombres.</w:t>
            </w:r>
          </w:p>
        </w:tc>
        <w:tc>
          <w:tcPr>
            <w:tcW w:w="1191" w:type="dxa"/>
          </w:tcPr>
          <w:p w14:paraId="3C5B3F99" w14:textId="77777777" w:rsidR="00EE583D" w:rsidRDefault="00000000">
            <w:r>
              <w:rPr>
                <w:sz w:val="16"/>
              </w:rPr>
              <w:t>Investigadores</w:t>
            </w:r>
          </w:p>
        </w:tc>
        <w:tc>
          <w:tcPr>
            <w:tcW w:w="737" w:type="dxa"/>
          </w:tcPr>
          <w:p w14:paraId="13A39CB6" w14:textId="77777777" w:rsidR="00EE583D" w:rsidRDefault="00000000">
            <w:r>
              <w:rPr>
                <w:sz w:val="16"/>
              </w:rPr>
              <w:t>UC-24</w:t>
            </w:r>
          </w:p>
        </w:tc>
      </w:tr>
      <w:tr w:rsidR="00EE583D" w14:paraId="48E7CD58" w14:textId="77777777">
        <w:trPr>
          <w:jc w:val="center"/>
        </w:trPr>
        <w:tc>
          <w:tcPr>
            <w:tcW w:w="907" w:type="dxa"/>
          </w:tcPr>
          <w:p w14:paraId="046565AF" w14:textId="77777777" w:rsidR="00EE583D" w:rsidRDefault="00000000">
            <w:r>
              <w:rPr>
                <w:sz w:val="16"/>
              </w:rPr>
              <w:t>RF-16</w:t>
            </w:r>
          </w:p>
        </w:tc>
        <w:tc>
          <w:tcPr>
            <w:tcW w:w="3005" w:type="dxa"/>
          </w:tcPr>
          <w:p w14:paraId="40FA9A9B" w14:textId="77777777" w:rsidR="00EE583D" w:rsidRDefault="00000000">
            <w:r>
              <w:rPr>
                <w:sz w:val="16"/>
              </w:rPr>
              <w:t>El sistema podrá mostrar una tabla de clasificación entre los usuarios de un mismo grupo.</w:t>
            </w:r>
          </w:p>
        </w:tc>
        <w:tc>
          <w:tcPr>
            <w:tcW w:w="737" w:type="dxa"/>
          </w:tcPr>
          <w:p w14:paraId="6909F057" w14:textId="77777777" w:rsidR="00EE583D" w:rsidRDefault="00000000">
            <w:r>
              <w:rPr>
                <w:sz w:val="16"/>
              </w:rPr>
              <w:t>Could</w:t>
            </w:r>
          </w:p>
        </w:tc>
        <w:tc>
          <w:tcPr>
            <w:tcW w:w="2948" w:type="dxa"/>
          </w:tcPr>
          <w:p w14:paraId="3D56371C" w14:textId="77777777" w:rsidR="00EE583D" w:rsidRDefault="00000000">
            <w:r>
              <w:rPr>
                <w:sz w:val="16"/>
              </w:rPr>
              <w:t>La tabla muestra alias, no nombres reales.</w:t>
            </w:r>
          </w:p>
        </w:tc>
        <w:tc>
          <w:tcPr>
            <w:tcW w:w="1191" w:type="dxa"/>
          </w:tcPr>
          <w:p w14:paraId="2F8D1087" w14:textId="77777777" w:rsidR="00EE583D" w:rsidRDefault="00000000">
            <w:r>
              <w:rPr>
                <w:sz w:val="16"/>
              </w:rPr>
              <w:t>Estudiantes</w:t>
            </w:r>
          </w:p>
        </w:tc>
        <w:tc>
          <w:tcPr>
            <w:tcW w:w="737" w:type="dxa"/>
          </w:tcPr>
          <w:p w14:paraId="51BFDF56" w14:textId="77777777" w:rsidR="00EE583D" w:rsidRDefault="00000000">
            <w:r>
              <w:rPr>
                <w:sz w:val="16"/>
              </w:rPr>
              <w:t>UC-20</w:t>
            </w:r>
          </w:p>
        </w:tc>
      </w:tr>
    </w:tbl>
    <w:p w14:paraId="7FBD8068" w14:textId="77777777" w:rsidR="00EE583D" w:rsidRDefault="00EE583D">
      <w:pPr>
        <w:spacing w:after="0"/>
      </w:pPr>
    </w:p>
    <w:p w14:paraId="23F41503" w14:textId="77777777" w:rsidR="00EE583D" w:rsidRDefault="00000000">
      <w:pPr>
        <w:pStyle w:val="Ttulo2"/>
      </w:pPr>
      <w:bookmarkStart w:id="14" w:name="_Toc243239695"/>
      <w:r>
        <w:t>3.3 Requisitos de usabilidad</w:t>
      </w:r>
      <w:bookmarkEnd w:id="14"/>
    </w:p>
    <w:tbl>
      <w:tblPr>
        <w:tblStyle w:val="Tablaconcuadrcula"/>
        <w:tblW w:w="0" w:type="auto"/>
        <w:jc w:val="center"/>
        <w:tblLook w:val="04A0" w:firstRow="1" w:lastRow="0" w:firstColumn="1" w:lastColumn="0" w:noHBand="0" w:noVBand="1"/>
      </w:tblPr>
      <w:tblGrid>
        <w:gridCol w:w="907"/>
        <w:gridCol w:w="3005"/>
        <w:gridCol w:w="919"/>
        <w:gridCol w:w="2948"/>
        <w:gridCol w:w="1191"/>
        <w:gridCol w:w="737"/>
      </w:tblGrid>
      <w:tr w:rsidR="00EE583D" w14:paraId="1B85B12C" w14:textId="77777777">
        <w:trPr>
          <w:jc w:val="center"/>
        </w:trPr>
        <w:tc>
          <w:tcPr>
            <w:tcW w:w="907" w:type="dxa"/>
            <w:shd w:val="clear" w:color="auto" w:fill="1F3A5F"/>
          </w:tcPr>
          <w:p w14:paraId="65D6D7E6" w14:textId="77777777" w:rsidR="00EE583D" w:rsidRDefault="00000000">
            <w:r>
              <w:rPr>
                <w:b/>
                <w:color w:val="FFFFFF"/>
                <w:sz w:val="16"/>
              </w:rPr>
              <w:t>ID</w:t>
            </w:r>
          </w:p>
        </w:tc>
        <w:tc>
          <w:tcPr>
            <w:tcW w:w="3005" w:type="dxa"/>
            <w:shd w:val="clear" w:color="auto" w:fill="1F3A5F"/>
          </w:tcPr>
          <w:p w14:paraId="7E257B27" w14:textId="77777777" w:rsidR="00EE583D" w:rsidRDefault="00000000">
            <w:r>
              <w:rPr>
                <w:b/>
                <w:color w:val="FFFFFF"/>
                <w:sz w:val="16"/>
              </w:rPr>
              <w:t>Requisito</w:t>
            </w:r>
          </w:p>
        </w:tc>
        <w:tc>
          <w:tcPr>
            <w:tcW w:w="737" w:type="dxa"/>
            <w:shd w:val="clear" w:color="auto" w:fill="1F3A5F"/>
          </w:tcPr>
          <w:p w14:paraId="7EF276E2" w14:textId="77777777" w:rsidR="00EE583D" w:rsidRDefault="00000000">
            <w:r>
              <w:rPr>
                <w:b/>
                <w:color w:val="FFFFFF"/>
                <w:sz w:val="16"/>
              </w:rPr>
              <w:t>Prioridad</w:t>
            </w:r>
          </w:p>
        </w:tc>
        <w:tc>
          <w:tcPr>
            <w:tcW w:w="2948" w:type="dxa"/>
            <w:shd w:val="clear" w:color="auto" w:fill="1F3A5F"/>
          </w:tcPr>
          <w:p w14:paraId="36C7B5B6" w14:textId="77777777" w:rsidR="00EE583D" w:rsidRDefault="00000000">
            <w:r>
              <w:rPr>
                <w:b/>
                <w:color w:val="FFFFFF"/>
                <w:sz w:val="16"/>
              </w:rPr>
              <w:t>Criterio de aceptación</w:t>
            </w:r>
          </w:p>
        </w:tc>
        <w:tc>
          <w:tcPr>
            <w:tcW w:w="1191" w:type="dxa"/>
            <w:shd w:val="clear" w:color="auto" w:fill="1F3A5F"/>
          </w:tcPr>
          <w:p w14:paraId="2692D977" w14:textId="77777777" w:rsidR="00EE583D" w:rsidRDefault="00000000">
            <w:r>
              <w:rPr>
                <w:b/>
                <w:color w:val="FFFFFF"/>
                <w:sz w:val="16"/>
              </w:rPr>
              <w:t>Fuente</w:t>
            </w:r>
          </w:p>
        </w:tc>
        <w:tc>
          <w:tcPr>
            <w:tcW w:w="737" w:type="dxa"/>
            <w:shd w:val="clear" w:color="auto" w:fill="1F3A5F"/>
          </w:tcPr>
          <w:p w14:paraId="6AAD759B" w14:textId="77777777" w:rsidR="00EE583D" w:rsidRDefault="00000000">
            <w:r>
              <w:rPr>
                <w:b/>
                <w:color w:val="FFFFFF"/>
                <w:sz w:val="16"/>
              </w:rPr>
              <w:t>CU</w:t>
            </w:r>
          </w:p>
        </w:tc>
      </w:tr>
      <w:tr w:rsidR="00EE583D" w14:paraId="2D739C22" w14:textId="77777777">
        <w:trPr>
          <w:jc w:val="center"/>
        </w:trPr>
        <w:tc>
          <w:tcPr>
            <w:tcW w:w="907" w:type="dxa"/>
          </w:tcPr>
          <w:p w14:paraId="72EAB41B" w14:textId="77777777" w:rsidR="00EE583D" w:rsidRDefault="00000000">
            <w:r>
              <w:rPr>
                <w:sz w:val="16"/>
              </w:rPr>
              <w:t>RNF-05</w:t>
            </w:r>
          </w:p>
        </w:tc>
        <w:tc>
          <w:tcPr>
            <w:tcW w:w="3005" w:type="dxa"/>
          </w:tcPr>
          <w:p w14:paraId="310C68D2" w14:textId="77777777" w:rsidR="00EE583D" w:rsidRDefault="00000000">
            <w:r>
              <w:rPr>
                <w:sz w:val="16"/>
              </w:rPr>
              <w:t>Usabilidad: el sistema deberá obtener un puntaje SUS igual o superior a 68.</w:t>
            </w:r>
          </w:p>
        </w:tc>
        <w:tc>
          <w:tcPr>
            <w:tcW w:w="737" w:type="dxa"/>
          </w:tcPr>
          <w:p w14:paraId="441E0141" w14:textId="77777777" w:rsidR="00EE583D" w:rsidRDefault="00000000">
            <w:r>
              <w:rPr>
                <w:sz w:val="16"/>
              </w:rPr>
              <w:t>Must</w:t>
            </w:r>
          </w:p>
        </w:tc>
        <w:tc>
          <w:tcPr>
            <w:tcW w:w="2948" w:type="dxa"/>
          </w:tcPr>
          <w:p w14:paraId="4E22E099" w14:textId="77777777" w:rsidR="00EE583D" w:rsidRDefault="00000000">
            <w:r>
              <w:rPr>
                <w:sz w:val="16"/>
              </w:rPr>
              <w:t>SUS promedio ≥ 68 con al menos 10 participantes.</w:t>
            </w:r>
          </w:p>
        </w:tc>
        <w:tc>
          <w:tcPr>
            <w:tcW w:w="1191" w:type="dxa"/>
          </w:tcPr>
          <w:p w14:paraId="2B0F1A16" w14:textId="77777777" w:rsidR="00EE583D" w:rsidRDefault="00000000">
            <w:r>
              <w:rPr>
                <w:sz w:val="16"/>
              </w:rPr>
              <w:t>Estudiantes</w:t>
            </w:r>
          </w:p>
        </w:tc>
        <w:tc>
          <w:tcPr>
            <w:tcW w:w="737" w:type="dxa"/>
          </w:tcPr>
          <w:p w14:paraId="7D6882EC" w14:textId="77777777" w:rsidR="00EE583D" w:rsidRDefault="00000000">
            <w:r>
              <w:rPr>
                <w:sz w:val="16"/>
              </w:rPr>
              <w:t>—</w:t>
            </w:r>
          </w:p>
        </w:tc>
      </w:tr>
      <w:tr w:rsidR="00EE583D" w14:paraId="0ED147F2" w14:textId="77777777">
        <w:trPr>
          <w:jc w:val="center"/>
        </w:trPr>
        <w:tc>
          <w:tcPr>
            <w:tcW w:w="907" w:type="dxa"/>
          </w:tcPr>
          <w:p w14:paraId="47399CB1" w14:textId="77777777" w:rsidR="00EE583D" w:rsidRDefault="00000000">
            <w:r>
              <w:rPr>
                <w:sz w:val="16"/>
              </w:rPr>
              <w:t>RNF-13</w:t>
            </w:r>
          </w:p>
        </w:tc>
        <w:tc>
          <w:tcPr>
            <w:tcW w:w="3005" w:type="dxa"/>
          </w:tcPr>
          <w:p w14:paraId="083D1210" w14:textId="77777777" w:rsidR="00EE583D" w:rsidRDefault="00000000">
            <w:r>
              <w:rPr>
                <w:sz w:val="16"/>
              </w:rPr>
              <w:t>Calidad del contenido generado: la interfaz estará en español y el contenido clínico de los casos generados deberá ser coherente y verificable.</w:t>
            </w:r>
          </w:p>
        </w:tc>
        <w:tc>
          <w:tcPr>
            <w:tcW w:w="737" w:type="dxa"/>
          </w:tcPr>
          <w:p w14:paraId="29EAA889" w14:textId="77777777" w:rsidR="00EE583D" w:rsidRDefault="00000000">
            <w:r>
              <w:rPr>
                <w:sz w:val="16"/>
              </w:rPr>
              <w:t>Must</w:t>
            </w:r>
          </w:p>
        </w:tc>
        <w:tc>
          <w:tcPr>
            <w:tcW w:w="2948" w:type="dxa"/>
          </w:tcPr>
          <w:p w14:paraId="2A505681" w14:textId="77777777" w:rsidR="00EE583D" w:rsidRDefault="00000000">
            <w:r>
              <w:rPr>
                <w:sz w:val="16"/>
              </w:rPr>
              <w:t>1) 100 % de los casos mostrados pasaron la validación automática (RF-14.4). 2) En una revisión de 30 casos, el validador clínico acepta al menos el 90 %. 3) Tasa de casos descartados por el docente menor al 10 %.</w:t>
            </w:r>
          </w:p>
        </w:tc>
        <w:tc>
          <w:tcPr>
            <w:tcW w:w="1191" w:type="dxa"/>
          </w:tcPr>
          <w:p w14:paraId="67135852" w14:textId="77777777" w:rsidR="00EE583D" w:rsidRDefault="00000000">
            <w:r>
              <w:rPr>
                <w:sz w:val="16"/>
              </w:rPr>
              <w:t>Validador clínico</w:t>
            </w:r>
          </w:p>
        </w:tc>
        <w:tc>
          <w:tcPr>
            <w:tcW w:w="737" w:type="dxa"/>
          </w:tcPr>
          <w:p w14:paraId="6C302A3D" w14:textId="77777777" w:rsidR="00EE583D" w:rsidRDefault="00000000">
            <w:r>
              <w:rPr>
                <w:sz w:val="16"/>
              </w:rPr>
              <w:t>—</w:t>
            </w:r>
          </w:p>
        </w:tc>
      </w:tr>
    </w:tbl>
    <w:p w14:paraId="0DC1C40B" w14:textId="77777777" w:rsidR="00EE583D" w:rsidRDefault="00EE583D">
      <w:pPr>
        <w:spacing w:after="0"/>
      </w:pPr>
    </w:p>
    <w:p w14:paraId="5D8A8527" w14:textId="77777777" w:rsidR="00EE583D" w:rsidRDefault="00000000">
      <w:pPr>
        <w:pStyle w:val="Ttulo2"/>
      </w:pPr>
      <w:bookmarkStart w:id="15" w:name="_Toc243239696"/>
      <w:r>
        <w:t>3.4 Requisitos de rendimiento</w:t>
      </w:r>
      <w:bookmarkEnd w:id="15"/>
    </w:p>
    <w:tbl>
      <w:tblPr>
        <w:tblStyle w:val="Tablaconcuadrcula"/>
        <w:tblW w:w="0" w:type="auto"/>
        <w:jc w:val="center"/>
        <w:tblLook w:val="04A0" w:firstRow="1" w:lastRow="0" w:firstColumn="1" w:lastColumn="0" w:noHBand="0" w:noVBand="1"/>
      </w:tblPr>
      <w:tblGrid>
        <w:gridCol w:w="907"/>
        <w:gridCol w:w="3005"/>
        <w:gridCol w:w="919"/>
        <w:gridCol w:w="2948"/>
        <w:gridCol w:w="1191"/>
        <w:gridCol w:w="737"/>
      </w:tblGrid>
      <w:tr w:rsidR="00EE583D" w14:paraId="59AA24DE" w14:textId="77777777">
        <w:trPr>
          <w:jc w:val="center"/>
        </w:trPr>
        <w:tc>
          <w:tcPr>
            <w:tcW w:w="907" w:type="dxa"/>
            <w:shd w:val="clear" w:color="auto" w:fill="1F3A5F"/>
          </w:tcPr>
          <w:p w14:paraId="26231AFC" w14:textId="77777777" w:rsidR="00EE583D" w:rsidRDefault="00000000">
            <w:r>
              <w:rPr>
                <w:b/>
                <w:color w:val="FFFFFF"/>
                <w:sz w:val="16"/>
              </w:rPr>
              <w:t>ID</w:t>
            </w:r>
          </w:p>
        </w:tc>
        <w:tc>
          <w:tcPr>
            <w:tcW w:w="3005" w:type="dxa"/>
            <w:shd w:val="clear" w:color="auto" w:fill="1F3A5F"/>
          </w:tcPr>
          <w:p w14:paraId="2BCF0C04" w14:textId="77777777" w:rsidR="00EE583D" w:rsidRDefault="00000000">
            <w:r>
              <w:rPr>
                <w:b/>
                <w:color w:val="FFFFFF"/>
                <w:sz w:val="16"/>
              </w:rPr>
              <w:t>Requisito</w:t>
            </w:r>
          </w:p>
        </w:tc>
        <w:tc>
          <w:tcPr>
            <w:tcW w:w="737" w:type="dxa"/>
            <w:shd w:val="clear" w:color="auto" w:fill="1F3A5F"/>
          </w:tcPr>
          <w:p w14:paraId="410CC075" w14:textId="77777777" w:rsidR="00EE583D" w:rsidRDefault="00000000">
            <w:r>
              <w:rPr>
                <w:b/>
                <w:color w:val="FFFFFF"/>
                <w:sz w:val="16"/>
              </w:rPr>
              <w:t>Prioridad</w:t>
            </w:r>
          </w:p>
        </w:tc>
        <w:tc>
          <w:tcPr>
            <w:tcW w:w="2948" w:type="dxa"/>
            <w:shd w:val="clear" w:color="auto" w:fill="1F3A5F"/>
          </w:tcPr>
          <w:p w14:paraId="21401B87" w14:textId="77777777" w:rsidR="00EE583D" w:rsidRDefault="00000000">
            <w:r>
              <w:rPr>
                <w:b/>
                <w:color w:val="FFFFFF"/>
                <w:sz w:val="16"/>
              </w:rPr>
              <w:t>Criterio de aceptación</w:t>
            </w:r>
          </w:p>
        </w:tc>
        <w:tc>
          <w:tcPr>
            <w:tcW w:w="1191" w:type="dxa"/>
            <w:shd w:val="clear" w:color="auto" w:fill="1F3A5F"/>
          </w:tcPr>
          <w:p w14:paraId="336CC769" w14:textId="77777777" w:rsidR="00EE583D" w:rsidRDefault="00000000">
            <w:r>
              <w:rPr>
                <w:b/>
                <w:color w:val="FFFFFF"/>
                <w:sz w:val="16"/>
              </w:rPr>
              <w:t>Fuente</w:t>
            </w:r>
          </w:p>
        </w:tc>
        <w:tc>
          <w:tcPr>
            <w:tcW w:w="737" w:type="dxa"/>
            <w:shd w:val="clear" w:color="auto" w:fill="1F3A5F"/>
          </w:tcPr>
          <w:p w14:paraId="6F2AD7EA" w14:textId="77777777" w:rsidR="00EE583D" w:rsidRDefault="00000000">
            <w:r>
              <w:rPr>
                <w:b/>
                <w:color w:val="FFFFFF"/>
                <w:sz w:val="16"/>
              </w:rPr>
              <w:t>CU</w:t>
            </w:r>
          </w:p>
        </w:tc>
      </w:tr>
      <w:tr w:rsidR="00EE583D" w14:paraId="38A1E566" w14:textId="77777777">
        <w:trPr>
          <w:jc w:val="center"/>
        </w:trPr>
        <w:tc>
          <w:tcPr>
            <w:tcW w:w="907" w:type="dxa"/>
          </w:tcPr>
          <w:p w14:paraId="6F553209" w14:textId="77777777" w:rsidR="00EE583D" w:rsidRDefault="00000000">
            <w:r>
              <w:rPr>
                <w:sz w:val="16"/>
              </w:rPr>
              <w:t>RNF-01</w:t>
            </w:r>
          </w:p>
        </w:tc>
        <w:tc>
          <w:tcPr>
            <w:tcW w:w="3005" w:type="dxa"/>
          </w:tcPr>
          <w:p w14:paraId="326D77DC" w14:textId="77777777" w:rsidR="00EE583D" w:rsidRDefault="00000000">
            <w:r>
              <w:rPr>
                <w:sz w:val="16"/>
              </w:rPr>
              <w:t>Rendimiento 3D: la escena deberá mantener al menos 30 cuadros por segundo en un portátil con gráficos integrados a resolución 1366×768.</w:t>
            </w:r>
          </w:p>
        </w:tc>
        <w:tc>
          <w:tcPr>
            <w:tcW w:w="737" w:type="dxa"/>
          </w:tcPr>
          <w:p w14:paraId="2C9BFEAD" w14:textId="77777777" w:rsidR="00EE583D" w:rsidRDefault="00000000">
            <w:r>
              <w:rPr>
                <w:sz w:val="16"/>
              </w:rPr>
              <w:t>Must</w:t>
            </w:r>
          </w:p>
        </w:tc>
        <w:tc>
          <w:tcPr>
            <w:tcW w:w="2948" w:type="dxa"/>
          </w:tcPr>
          <w:p w14:paraId="7785FED2" w14:textId="77777777" w:rsidR="00EE583D" w:rsidRDefault="00000000">
            <w:r>
              <w:rPr>
                <w:sz w:val="16"/>
              </w:rPr>
              <w:t>Promedio ≥ 30 FPS durante un recorrido completo de 2 minutos, medido en 3 equipos.</w:t>
            </w:r>
          </w:p>
        </w:tc>
        <w:tc>
          <w:tcPr>
            <w:tcW w:w="1191" w:type="dxa"/>
          </w:tcPr>
          <w:p w14:paraId="6A8DC588" w14:textId="77777777" w:rsidR="00EE583D" w:rsidRDefault="00000000">
            <w:r>
              <w:rPr>
                <w:sz w:val="16"/>
              </w:rPr>
              <w:t>Estudiantes</w:t>
            </w:r>
          </w:p>
        </w:tc>
        <w:tc>
          <w:tcPr>
            <w:tcW w:w="737" w:type="dxa"/>
          </w:tcPr>
          <w:p w14:paraId="5BDFED5D" w14:textId="77777777" w:rsidR="00EE583D" w:rsidRDefault="00000000">
            <w:r>
              <w:rPr>
                <w:sz w:val="16"/>
              </w:rPr>
              <w:t>—</w:t>
            </w:r>
          </w:p>
        </w:tc>
      </w:tr>
      <w:tr w:rsidR="00EE583D" w14:paraId="40B772E4" w14:textId="77777777">
        <w:trPr>
          <w:jc w:val="center"/>
        </w:trPr>
        <w:tc>
          <w:tcPr>
            <w:tcW w:w="907" w:type="dxa"/>
          </w:tcPr>
          <w:p w14:paraId="35EA4103" w14:textId="77777777" w:rsidR="00EE583D" w:rsidRDefault="00000000">
            <w:r>
              <w:rPr>
                <w:sz w:val="16"/>
              </w:rPr>
              <w:t>RNF-02</w:t>
            </w:r>
          </w:p>
        </w:tc>
        <w:tc>
          <w:tcPr>
            <w:tcW w:w="3005" w:type="dxa"/>
          </w:tcPr>
          <w:p w14:paraId="76CCEA73" w14:textId="77777777" w:rsidR="00EE583D" w:rsidRDefault="00000000">
            <w:r>
              <w:rPr>
                <w:sz w:val="16"/>
              </w:rPr>
              <w:t>Carga 3D: la escena de un caso deberá cargar en menos de 5 segundos con una conexión de 10 Mbps; los recursos 3D de cada caso no superarán 10 MB.</w:t>
            </w:r>
          </w:p>
        </w:tc>
        <w:tc>
          <w:tcPr>
            <w:tcW w:w="737" w:type="dxa"/>
          </w:tcPr>
          <w:p w14:paraId="2E4B403B" w14:textId="77777777" w:rsidR="00EE583D" w:rsidRDefault="00000000">
            <w:r>
              <w:rPr>
                <w:sz w:val="16"/>
              </w:rPr>
              <w:t>Must</w:t>
            </w:r>
          </w:p>
        </w:tc>
        <w:tc>
          <w:tcPr>
            <w:tcW w:w="2948" w:type="dxa"/>
          </w:tcPr>
          <w:p w14:paraId="17EBD40E" w14:textId="77777777" w:rsidR="00EE583D" w:rsidRDefault="00000000">
            <w:r>
              <w:rPr>
                <w:sz w:val="16"/>
              </w:rPr>
              <w:t>Tiempo medido desde la selección del caso hasta la escena interactiva &lt; 5 s en 5 mediciones.</w:t>
            </w:r>
          </w:p>
        </w:tc>
        <w:tc>
          <w:tcPr>
            <w:tcW w:w="1191" w:type="dxa"/>
          </w:tcPr>
          <w:p w14:paraId="4D32CE8A" w14:textId="77777777" w:rsidR="00EE583D" w:rsidRDefault="00000000">
            <w:r>
              <w:rPr>
                <w:sz w:val="16"/>
              </w:rPr>
              <w:t>Estudiantes</w:t>
            </w:r>
          </w:p>
        </w:tc>
        <w:tc>
          <w:tcPr>
            <w:tcW w:w="737" w:type="dxa"/>
          </w:tcPr>
          <w:p w14:paraId="312A597A" w14:textId="77777777" w:rsidR="00EE583D" w:rsidRDefault="00000000">
            <w:r>
              <w:rPr>
                <w:sz w:val="16"/>
              </w:rPr>
              <w:t>—</w:t>
            </w:r>
          </w:p>
        </w:tc>
      </w:tr>
      <w:tr w:rsidR="00EE583D" w14:paraId="35C51A27" w14:textId="77777777">
        <w:trPr>
          <w:jc w:val="center"/>
        </w:trPr>
        <w:tc>
          <w:tcPr>
            <w:tcW w:w="907" w:type="dxa"/>
          </w:tcPr>
          <w:p w14:paraId="58BF58F0" w14:textId="77777777" w:rsidR="00EE583D" w:rsidRDefault="00000000">
            <w:r>
              <w:rPr>
                <w:sz w:val="16"/>
              </w:rPr>
              <w:t>RNF-03</w:t>
            </w:r>
          </w:p>
        </w:tc>
        <w:tc>
          <w:tcPr>
            <w:tcW w:w="3005" w:type="dxa"/>
          </w:tcPr>
          <w:p w14:paraId="3FC3CD4C" w14:textId="77777777" w:rsidR="00EE583D" w:rsidRDefault="00000000">
            <w:r>
              <w:rPr>
                <w:sz w:val="16"/>
              </w:rPr>
              <w:t>Respuesta del tutor: el tutor deberá responder en menos de 10 segundos en al menos el 90 % de los mensajes.</w:t>
            </w:r>
          </w:p>
        </w:tc>
        <w:tc>
          <w:tcPr>
            <w:tcW w:w="737" w:type="dxa"/>
          </w:tcPr>
          <w:p w14:paraId="55A7BBD8" w14:textId="77777777" w:rsidR="00EE583D" w:rsidRDefault="00000000">
            <w:r>
              <w:rPr>
                <w:sz w:val="16"/>
              </w:rPr>
              <w:t>Must</w:t>
            </w:r>
          </w:p>
        </w:tc>
        <w:tc>
          <w:tcPr>
            <w:tcW w:w="2948" w:type="dxa"/>
          </w:tcPr>
          <w:p w14:paraId="1EDE2224" w14:textId="77777777" w:rsidR="00EE583D" w:rsidRDefault="00000000">
            <w:r>
              <w:rPr>
                <w:sz w:val="16"/>
              </w:rPr>
              <w:t>Percentil 90 de latencia &lt; 10 s en una muestra de 50 mensajes.</w:t>
            </w:r>
          </w:p>
        </w:tc>
        <w:tc>
          <w:tcPr>
            <w:tcW w:w="1191" w:type="dxa"/>
          </w:tcPr>
          <w:p w14:paraId="4AD07C4B" w14:textId="77777777" w:rsidR="00EE583D" w:rsidRDefault="00000000">
            <w:r>
              <w:rPr>
                <w:sz w:val="16"/>
              </w:rPr>
              <w:t>Estudiantes</w:t>
            </w:r>
          </w:p>
        </w:tc>
        <w:tc>
          <w:tcPr>
            <w:tcW w:w="737" w:type="dxa"/>
          </w:tcPr>
          <w:p w14:paraId="3B3D3272" w14:textId="77777777" w:rsidR="00EE583D" w:rsidRDefault="00000000">
            <w:r>
              <w:rPr>
                <w:sz w:val="16"/>
              </w:rPr>
              <w:t>—</w:t>
            </w:r>
          </w:p>
        </w:tc>
      </w:tr>
      <w:tr w:rsidR="00EE583D" w14:paraId="242269E4" w14:textId="77777777">
        <w:trPr>
          <w:jc w:val="center"/>
        </w:trPr>
        <w:tc>
          <w:tcPr>
            <w:tcW w:w="907" w:type="dxa"/>
          </w:tcPr>
          <w:p w14:paraId="658922BB" w14:textId="77777777" w:rsidR="00EE583D" w:rsidRDefault="00000000">
            <w:r>
              <w:rPr>
                <w:sz w:val="16"/>
              </w:rPr>
              <w:t>RNF-04</w:t>
            </w:r>
          </w:p>
        </w:tc>
        <w:tc>
          <w:tcPr>
            <w:tcW w:w="3005" w:type="dxa"/>
          </w:tcPr>
          <w:p w14:paraId="59065499" w14:textId="77777777" w:rsidR="00EE583D" w:rsidRDefault="00000000">
            <w:r>
              <w:rPr>
                <w:sz w:val="16"/>
              </w:rPr>
              <w:t>Tiempo de pantalla: las pantallas que no son 3D deberán cargar en menos de 3 segundos.</w:t>
            </w:r>
          </w:p>
        </w:tc>
        <w:tc>
          <w:tcPr>
            <w:tcW w:w="737" w:type="dxa"/>
          </w:tcPr>
          <w:p w14:paraId="62E8444D" w14:textId="77777777" w:rsidR="00EE583D" w:rsidRDefault="00000000">
            <w:r>
              <w:rPr>
                <w:sz w:val="16"/>
              </w:rPr>
              <w:t>Should</w:t>
            </w:r>
          </w:p>
        </w:tc>
        <w:tc>
          <w:tcPr>
            <w:tcW w:w="2948" w:type="dxa"/>
          </w:tcPr>
          <w:p w14:paraId="03912C32" w14:textId="77777777" w:rsidR="00EE583D" w:rsidRDefault="00000000">
            <w:r>
              <w:rPr>
                <w:sz w:val="16"/>
              </w:rPr>
              <w:t>Medición en catálogo, panel de análisis y tablero &lt; 3 s.</w:t>
            </w:r>
          </w:p>
        </w:tc>
        <w:tc>
          <w:tcPr>
            <w:tcW w:w="1191" w:type="dxa"/>
          </w:tcPr>
          <w:p w14:paraId="7359350E" w14:textId="77777777" w:rsidR="00EE583D" w:rsidRDefault="00000000">
            <w:r>
              <w:rPr>
                <w:sz w:val="16"/>
              </w:rPr>
              <w:t>Estudiantes</w:t>
            </w:r>
          </w:p>
        </w:tc>
        <w:tc>
          <w:tcPr>
            <w:tcW w:w="737" w:type="dxa"/>
          </w:tcPr>
          <w:p w14:paraId="40555172" w14:textId="77777777" w:rsidR="00EE583D" w:rsidRDefault="00000000">
            <w:r>
              <w:rPr>
                <w:sz w:val="16"/>
              </w:rPr>
              <w:t>—</w:t>
            </w:r>
          </w:p>
        </w:tc>
      </w:tr>
      <w:tr w:rsidR="00EE583D" w14:paraId="51DEBDBE" w14:textId="77777777">
        <w:trPr>
          <w:jc w:val="center"/>
        </w:trPr>
        <w:tc>
          <w:tcPr>
            <w:tcW w:w="907" w:type="dxa"/>
          </w:tcPr>
          <w:p w14:paraId="574523BF" w14:textId="77777777" w:rsidR="00EE583D" w:rsidRDefault="00000000">
            <w:r>
              <w:rPr>
                <w:sz w:val="16"/>
              </w:rPr>
              <w:t>RNF-14</w:t>
            </w:r>
          </w:p>
        </w:tc>
        <w:tc>
          <w:tcPr>
            <w:tcW w:w="3005" w:type="dxa"/>
          </w:tcPr>
          <w:p w14:paraId="12794103" w14:textId="77777777" w:rsidR="00EE583D" w:rsidRDefault="00000000">
            <w:r>
              <w:rPr>
                <w:sz w:val="16"/>
              </w:rPr>
              <w:t>Tiempo de generación: un caso nuevo deberá estar listo para el estudiante en menos de 15 segundos en al menos el 90 % de las solicitudes.</w:t>
            </w:r>
          </w:p>
        </w:tc>
        <w:tc>
          <w:tcPr>
            <w:tcW w:w="737" w:type="dxa"/>
          </w:tcPr>
          <w:p w14:paraId="50BFD5C6" w14:textId="77777777" w:rsidR="00EE583D" w:rsidRDefault="00000000">
            <w:r>
              <w:rPr>
                <w:sz w:val="16"/>
              </w:rPr>
              <w:t>Must</w:t>
            </w:r>
          </w:p>
        </w:tc>
        <w:tc>
          <w:tcPr>
            <w:tcW w:w="2948" w:type="dxa"/>
          </w:tcPr>
          <w:p w14:paraId="6A78E3EB" w14:textId="77777777" w:rsidR="00EE583D" w:rsidRDefault="00000000">
            <w:r>
              <w:rPr>
                <w:sz w:val="16"/>
              </w:rPr>
              <w:t>Percentil 90 del tiempo de generación &lt; 15 s en una muestra de 50 solicitudes.</w:t>
            </w:r>
          </w:p>
        </w:tc>
        <w:tc>
          <w:tcPr>
            <w:tcW w:w="1191" w:type="dxa"/>
          </w:tcPr>
          <w:p w14:paraId="3ACCAA27" w14:textId="77777777" w:rsidR="00EE583D" w:rsidRDefault="00000000">
            <w:r>
              <w:rPr>
                <w:sz w:val="16"/>
              </w:rPr>
              <w:t>Estudiantes</w:t>
            </w:r>
          </w:p>
        </w:tc>
        <w:tc>
          <w:tcPr>
            <w:tcW w:w="737" w:type="dxa"/>
          </w:tcPr>
          <w:p w14:paraId="58A876B4" w14:textId="77777777" w:rsidR="00EE583D" w:rsidRDefault="00000000">
            <w:r>
              <w:rPr>
                <w:sz w:val="16"/>
              </w:rPr>
              <w:t>—</w:t>
            </w:r>
          </w:p>
        </w:tc>
      </w:tr>
    </w:tbl>
    <w:p w14:paraId="69220081" w14:textId="77777777" w:rsidR="00EE583D" w:rsidRDefault="00EE583D">
      <w:pPr>
        <w:spacing w:after="0"/>
      </w:pPr>
    </w:p>
    <w:p w14:paraId="587A56F0" w14:textId="77777777" w:rsidR="00EE583D" w:rsidRDefault="00000000">
      <w:pPr>
        <w:pStyle w:val="Ttulo2"/>
      </w:pPr>
      <w:bookmarkStart w:id="16" w:name="_Toc243239697"/>
      <w:r>
        <w:t>3.5 Requisitos lógicos de la base de datos</w:t>
      </w:r>
      <w:bookmarkEnd w:id="16"/>
    </w:p>
    <w:p w14:paraId="68661B9D" w14:textId="77777777" w:rsidR="00EE583D" w:rsidRDefault="00000000">
      <w:pPr>
        <w:spacing w:after="120"/>
        <w:jc w:val="both"/>
      </w:pPr>
      <w:r>
        <w:t>La información que el sistema debe almacenar para cumplir RF-01, RF-08, RF-12, RF-14 y RF-15 se organiza en estas entidades lógicas:</w:t>
      </w:r>
    </w:p>
    <w:tbl>
      <w:tblPr>
        <w:tblStyle w:val="Tablaconcuadrcula"/>
        <w:tblW w:w="0" w:type="auto"/>
        <w:jc w:val="center"/>
        <w:tblLook w:val="04A0" w:firstRow="1" w:lastRow="0" w:firstColumn="1" w:lastColumn="0" w:noHBand="0" w:noVBand="1"/>
      </w:tblPr>
      <w:tblGrid>
        <w:gridCol w:w="1814"/>
        <w:gridCol w:w="5272"/>
        <w:gridCol w:w="2268"/>
      </w:tblGrid>
      <w:tr w:rsidR="00EE583D" w14:paraId="519FBA67" w14:textId="77777777">
        <w:trPr>
          <w:jc w:val="center"/>
        </w:trPr>
        <w:tc>
          <w:tcPr>
            <w:tcW w:w="1814" w:type="dxa"/>
            <w:shd w:val="clear" w:color="auto" w:fill="1F3A5F"/>
          </w:tcPr>
          <w:p w14:paraId="303E3B7D" w14:textId="77777777" w:rsidR="00EE583D" w:rsidRDefault="00000000">
            <w:r>
              <w:rPr>
                <w:b/>
                <w:color w:val="FFFFFF"/>
                <w:sz w:val="17"/>
              </w:rPr>
              <w:t>Entidad</w:t>
            </w:r>
          </w:p>
        </w:tc>
        <w:tc>
          <w:tcPr>
            <w:tcW w:w="5272" w:type="dxa"/>
            <w:shd w:val="clear" w:color="auto" w:fill="1F3A5F"/>
          </w:tcPr>
          <w:p w14:paraId="5E7D0200" w14:textId="77777777" w:rsidR="00EE583D" w:rsidRDefault="00000000">
            <w:r>
              <w:rPr>
                <w:b/>
                <w:color w:val="FFFFFF"/>
                <w:sz w:val="17"/>
              </w:rPr>
              <w:t>Contenido principal</w:t>
            </w:r>
          </w:p>
        </w:tc>
        <w:tc>
          <w:tcPr>
            <w:tcW w:w="2268" w:type="dxa"/>
            <w:shd w:val="clear" w:color="auto" w:fill="1F3A5F"/>
          </w:tcPr>
          <w:p w14:paraId="7CC2A0CC" w14:textId="77777777" w:rsidR="00EE583D" w:rsidRDefault="00000000">
            <w:r>
              <w:rPr>
                <w:b/>
                <w:color w:val="FFFFFF"/>
                <w:sz w:val="17"/>
              </w:rPr>
              <w:t>Requisitos</w:t>
            </w:r>
          </w:p>
        </w:tc>
      </w:tr>
      <w:tr w:rsidR="00EE583D" w14:paraId="459A3E24" w14:textId="77777777">
        <w:trPr>
          <w:jc w:val="center"/>
        </w:trPr>
        <w:tc>
          <w:tcPr>
            <w:tcW w:w="1814" w:type="dxa"/>
          </w:tcPr>
          <w:p w14:paraId="77BEEAD7" w14:textId="77777777" w:rsidR="00EE583D" w:rsidRDefault="00000000">
            <w:r>
              <w:rPr>
                <w:sz w:val="17"/>
              </w:rPr>
              <w:t>Usuario</w:t>
            </w:r>
          </w:p>
        </w:tc>
        <w:tc>
          <w:tcPr>
            <w:tcW w:w="5272" w:type="dxa"/>
          </w:tcPr>
          <w:p w14:paraId="724429BF" w14:textId="77777777" w:rsidR="00EE583D" w:rsidRDefault="00000000">
            <w:r>
              <w:rPr>
                <w:sz w:val="17"/>
              </w:rPr>
              <w:t>Identificador seudonimizado, rol, estado de 2FA y fecha del consentimiento</w:t>
            </w:r>
          </w:p>
        </w:tc>
        <w:tc>
          <w:tcPr>
            <w:tcW w:w="2268" w:type="dxa"/>
          </w:tcPr>
          <w:p w14:paraId="3C0276F4" w14:textId="77777777" w:rsidR="00EE583D" w:rsidRDefault="00000000">
            <w:r>
              <w:rPr>
                <w:sz w:val="17"/>
              </w:rPr>
              <w:t>RF-01.1 a RF-01.7</w:t>
            </w:r>
          </w:p>
        </w:tc>
      </w:tr>
      <w:tr w:rsidR="00EE583D" w14:paraId="489EDF32" w14:textId="77777777">
        <w:trPr>
          <w:jc w:val="center"/>
        </w:trPr>
        <w:tc>
          <w:tcPr>
            <w:tcW w:w="1814" w:type="dxa"/>
          </w:tcPr>
          <w:p w14:paraId="494EBA34" w14:textId="77777777" w:rsidR="00EE583D" w:rsidRDefault="00000000">
            <w:r>
              <w:rPr>
                <w:sz w:val="17"/>
              </w:rPr>
              <w:t>Imagen del dataset</w:t>
            </w:r>
          </w:p>
        </w:tc>
        <w:tc>
          <w:tcPr>
            <w:tcW w:w="5272" w:type="dxa"/>
          </w:tcPr>
          <w:p w14:paraId="6C4A2F89" w14:textId="77777777" w:rsidR="00EE583D" w:rsidRDefault="00000000">
            <w:r>
              <w:rPr>
                <w:sz w:val="17"/>
              </w:rPr>
              <w:t xml:space="preserve">Clase, región anatómica, dificultad, licencia y predicción </w:t>
            </w:r>
            <w:r>
              <w:rPr>
                <w:sz w:val="17"/>
              </w:rPr>
              <w:lastRenderedPageBreak/>
              <w:t>precalculada con región de interés</w:t>
            </w:r>
          </w:p>
        </w:tc>
        <w:tc>
          <w:tcPr>
            <w:tcW w:w="2268" w:type="dxa"/>
          </w:tcPr>
          <w:p w14:paraId="750E8205" w14:textId="77777777" w:rsidR="00EE583D" w:rsidRDefault="00000000">
            <w:r>
              <w:rPr>
                <w:sz w:val="17"/>
              </w:rPr>
              <w:lastRenderedPageBreak/>
              <w:t>RF-14.1, RF-06.1, RF-06.2</w:t>
            </w:r>
          </w:p>
        </w:tc>
      </w:tr>
      <w:tr w:rsidR="00EE583D" w14:paraId="5A3591E2" w14:textId="77777777">
        <w:trPr>
          <w:jc w:val="center"/>
        </w:trPr>
        <w:tc>
          <w:tcPr>
            <w:tcW w:w="1814" w:type="dxa"/>
          </w:tcPr>
          <w:p w14:paraId="11E551DD" w14:textId="77777777" w:rsidR="00EE583D" w:rsidRDefault="00000000">
            <w:r>
              <w:rPr>
                <w:sz w:val="17"/>
              </w:rPr>
              <w:t>Caso generado</w:t>
            </w:r>
          </w:p>
        </w:tc>
        <w:tc>
          <w:tcPr>
            <w:tcW w:w="5272" w:type="dxa"/>
          </w:tcPr>
          <w:p w14:paraId="258256D1" w14:textId="77777777" w:rsidR="00EE583D" w:rsidRDefault="00000000">
            <w:r>
              <w:rPr>
                <w:sz w:val="17"/>
              </w:rPr>
              <w:t>Imagen, historia clínica, respuesta de referencia, ubicación en la ruta 3D, modelo y versión de instrucciones, semilla y estado de revisión</w:t>
            </w:r>
          </w:p>
        </w:tc>
        <w:tc>
          <w:tcPr>
            <w:tcW w:w="2268" w:type="dxa"/>
          </w:tcPr>
          <w:p w14:paraId="14494700" w14:textId="77777777" w:rsidR="00EE583D" w:rsidRDefault="00000000">
            <w:r>
              <w:rPr>
                <w:sz w:val="17"/>
              </w:rPr>
              <w:t>RF-14.2 a RF-14.6</w:t>
            </w:r>
          </w:p>
        </w:tc>
      </w:tr>
      <w:tr w:rsidR="00EE583D" w14:paraId="7CDD8AF1" w14:textId="77777777">
        <w:trPr>
          <w:jc w:val="center"/>
        </w:trPr>
        <w:tc>
          <w:tcPr>
            <w:tcW w:w="1814" w:type="dxa"/>
          </w:tcPr>
          <w:p w14:paraId="542A5E7F" w14:textId="77777777" w:rsidR="00EE583D" w:rsidRDefault="00000000">
            <w:r>
              <w:rPr>
                <w:sz w:val="17"/>
              </w:rPr>
              <w:t>Intento</w:t>
            </w:r>
          </w:p>
        </w:tc>
        <w:tc>
          <w:tcPr>
            <w:tcW w:w="5272" w:type="dxa"/>
          </w:tcPr>
          <w:p w14:paraId="78780E57" w14:textId="77777777" w:rsidR="00EE583D" w:rsidRDefault="00000000">
            <w:r>
              <w:rPr>
                <w:sz w:val="17"/>
              </w:rPr>
              <w:t>Usuario, caso, decisión inicial y final con su confianza, si la recomendación fue alterada y cómo, y puntaje</w:t>
            </w:r>
          </w:p>
        </w:tc>
        <w:tc>
          <w:tcPr>
            <w:tcW w:w="2268" w:type="dxa"/>
          </w:tcPr>
          <w:p w14:paraId="30CB2880" w14:textId="77777777" w:rsidR="00EE583D" w:rsidRDefault="00000000">
            <w:r>
              <w:rPr>
                <w:sz w:val="17"/>
              </w:rPr>
              <w:t>RF-05, RF-08.3, RF-09, RF-10</w:t>
            </w:r>
          </w:p>
        </w:tc>
      </w:tr>
      <w:tr w:rsidR="00EE583D" w14:paraId="376D9429" w14:textId="77777777">
        <w:trPr>
          <w:jc w:val="center"/>
        </w:trPr>
        <w:tc>
          <w:tcPr>
            <w:tcW w:w="1814" w:type="dxa"/>
          </w:tcPr>
          <w:p w14:paraId="5A283496" w14:textId="77777777" w:rsidR="00EE583D" w:rsidRDefault="00000000">
            <w:r>
              <w:rPr>
                <w:sz w:val="17"/>
              </w:rPr>
              <w:t>Evento de telemetría</w:t>
            </w:r>
          </w:p>
        </w:tc>
        <w:tc>
          <w:tcPr>
            <w:tcW w:w="5272" w:type="dxa"/>
          </w:tcPr>
          <w:p w14:paraId="5376540E" w14:textId="77777777" w:rsidR="00EE583D" w:rsidRDefault="00000000">
            <w:r>
              <w:rPr>
                <w:sz w:val="17"/>
              </w:rPr>
              <w:t>Intento, tipo de evento (hito visitado, captura, mensaje al tutor), marca de tiempo y datos asociados</w:t>
            </w:r>
          </w:p>
        </w:tc>
        <w:tc>
          <w:tcPr>
            <w:tcW w:w="2268" w:type="dxa"/>
          </w:tcPr>
          <w:p w14:paraId="7D8376B2" w14:textId="77777777" w:rsidR="00EE583D" w:rsidRDefault="00000000">
            <w:r>
              <w:rPr>
                <w:sz w:val="17"/>
              </w:rPr>
              <w:t>RF-03.3, RF-12</w:t>
            </w:r>
          </w:p>
        </w:tc>
      </w:tr>
      <w:tr w:rsidR="00EE583D" w14:paraId="4796B8E7" w14:textId="77777777">
        <w:trPr>
          <w:jc w:val="center"/>
        </w:trPr>
        <w:tc>
          <w:tcPr>
            <w:tcW w:w="1814" w:type="dxa"/>
          </w:tcPr>
          <w:p w14:paraId="01D9A85D" w14:textId="77777777" w:rsidR="00EE583D" w:rsidRDefault="00000000">
            <w:r>
              <w:rPr>
                <w:sz w:val="17"/>
              </w:rPr>
              <w:t>Configuración de errores</w:t>
            </w:r>
          </w:p>
        </w:tc>
        <w:tc>
          <w:tcPr>
            <w:tcW w:w="5272" w:type="dxa"/>
          </w:tcPr>
          <w:p w14:paraId="161CA57F" w14:textId="77777777" w:rsidR="00EE583D" w:rsidRDefault="00000000">
            <w:r>
              <w:rPr>
                <w:sz w:val="17"/>
              </w:rPr>
              <w:t>Porcentaje y tipos de alteración vigentes</w:t>
            </w:r>
          </w:p>
        </w:tc>
        <w:tc>
          <w:tcPr>
            <w:tcW w:w="2268" w:type="dxa"/>
          </w:tcPr>
          <w:p w14:paraId="6405A4F8" w14:textId="77777777" w:rsidR="00EE583D" w:rsidRDefault="00000000">
            <w:r>
              <w:rPr>
                <w:sz w:val="17"/>
              </w:rPr>
              <w:t>RF-08.1, RF-08.2</w:t>
            </w:r>
          </w:p>
        </w:tc>
      </w:tr>
    </w:tbl>
    <w:p w14:paraId="7C404497" w14:textId="77777777" w:rsidR="00EE583D" w:rsidRDefault="00EE583D">
      <w:pPr>
        <w:spacing w:after="0"/>
      </w:pPr>
    </w:p>
    <w:p w14:paraId="48944A6B" w14:textId="77777777" w:rsidR="00EE583D" w:rsidRDefault="00000000">
      <w:pPr>
        <w:spacing w:after="120"/>
        <w:jc w:val="both"/>
      </w:pPr>
      <w:r>
        <w:t>Los datos de investigación se guardan separados de los datos de cuenta y las exportaciones no incluyen datos personales (RNF-08).</w:t>
      </w:r>
    </w:p>
    <w:p w14:paraId="7BF7C48F" w14:textId="77777777" w:rsidR="00EE583D" w:rsidRDefault="00000000">
      <w:pPr>
        <w:pStyle w:val="Ttulo2"/>
      </w:pPr>
      <w:bookmarkStart w:id="17" w:name="_Toc243239698"/>
      <w:r>
        <w:t>3.6 Restricciones de diseño</w:t>
      </w:r>
      <w:bookmarkEnd w:id="17"/>
    </w:p>
    <w:p w14:paraId="6B3C8C0C" w14:textId="77777777" w:rsidR="00EE583D" w:rsidRDefault="00000000">
      <w:pPr>
        <w:pStyle w:val="Listaconvietas"/>
        <w:spacing w:after="40"/>
      </w:pPr>
      <w:r>
        <w:t>Aplicación web: frontend en React con motor 3D Three.js / React Three Fiber; backend en Python con FastAPI; base de datos y autenticación en Supabase.</w:t>
      </w:r>
    </w:p>
    <w:p w14:paraId="0CD589FF" w14:textId="77777777" w:rsidR="00EE583D" w:rsidRDefault="00000000">
      <w:pPr>
        <w:pStyle w:val="Listaconvietas"/>
        <w:spacing w:after="40"/>
      </w:pPr>
      <w:r>
        <w:t>Despliegue reproducible con Docker y documentación en el repositorio (RNF-10).</w:t>
      </w:r>
    </w:p>
    <w:p w14:paraId="771BA2D2" w14:textId="77777777" w:rsidR="00EE583D" w:rsidRDefault="00000000">
      <w:pPr>
        <w:pStyle w:val="Listaconvietas"/>
        <w:spacing w:after="40"/>
      </w:pPr>
      <w:r>
        <w:t>Uso de servicios con plan gratuito; las credenciales se gestionan en variables de entorno y nunca se versionan.</w:t>
      </w:r>
    </w:p>
    <w:p w14:paraId="7A42526A" w14:textId="77777777" w:rsidR="00EE583D" w:rsidRDefault="00000000">
      <w:pPr>
        <w:pStyle w:val="Listaconvietas"/>
        <w:spacing w:after="40"/>
      </w:pPr>
      <w:r>
        <w:t>Las predicciones del componente de visión se calculan de antemano para evitar dependencia de un servidor de inferencia en línea.</w:t>
      </w:r>
    </w:p>
    <w:p w14:paraId="5D609D93" w14:textId="77777777" w:rsidR="00EE583D" w:rsidRDefault="00000000">
      <w:pPr>
        <w:pStyle w:val="Listaconvietas"/>
        <w:spacing w:after="40"/>
      </w:pPr>
      <w:r>
        <w:t>Repositorio en GitHub con rama principal protegida, pull requests revisados y versiones etiquetadas.</w:t>
      </w:r>
    </w:p>
    <w:p w14:paraId="5E89EDFC" w14:textId="77777777" w:rsidR="00EE583D" w:rsidRDefault="00000000">
      <w:pPr>
        <w:pStyle w:val="Ttulo2"/>
      </w:pPr>
      <w:bookmarkStart w:id="18" w:name="_Toc243239699"/>
      <w:r>
        <w:t>3.7 Cumplimiento de normas</w:t>
      </w:r>
      <w:bookmarkEnd w:id="18"/>
    </w:p>
    <w:p w14:paraId="6C7BD7BA" w14:textId="77777777" w:rsidR="00EE583D" w:rsidRDefault="00000000">
      <w:pPr>
        <w:spacing w:after="120"/>
        <w:jc w:val="both"/>
      </w:pPr>
      <w:r>
        <w:t>Además de la Ley 1581 de 2012 y la Resolución 8430 de 1993, el sistema muestra el aviso de uso académico (RF-01.4 y RF-04) para no presentarse como dispositivo médico.</w:t>
      </w:r>
    </w:p>
    <w:tbl>
      <w:tblPr>
        <w:tblStyle w:val="Tablaconcuadrcula"/>
        <w:tblW w:w="0" w:type="auto"/>
        <w:jc w:val="center"/>
        <w:tblLook w:val="04A0" w:firstRow="1" w:lastRow="0" w:firstColumn="1" w:lastColumn="0" w:noHBand="0" w:noVBand="1"/>
      </w:tblPr>
      <w:tblGrid>
        <w:gridCol w:w="907"/>
        <w:gridCol w:w="3005"/>
        <w:gridCol w:w="919"/>
        <w:gridCol w:w="2948"/>
        <w:gridCol w:w="1191"/>
        <w:gridCol w:w="737"/>
      </w:tblGrid>
      <w:tr w:rsidR="00EE583D" w14:paraId="3C848A37" w14:textId="77777777">
        <w:trPr>
          <w:jc w:val="center"/>
        </w:trPr>
        <w:tc>
          <w:tcPr>
            <w:tcW w:w="907" w:type="dxa"/>
            <w:shd w:val="clear" w:color="auto" w:fill="1F3A5F"/>
          </w:tcPr>
          <w:p w14:paraId="660FEC16" w14:textId="77777777" w:rsidR="00EE583D" w:rsidRDefault="00000000">
            <w:r>
              <w:rPr>
                <w:b/>
                <w:color w:val="FFFFFF"/>
                <w:sz w:val="16"/>
              </w:rPr>
              <w:t>ID</w:t>
            </w:r>
          </w:p>
        </w:tc>
        <w:tc>
          <w:tcPr>
            <w:tcW w:w="3005" w:type="dxa"/>
            <w:shd w:val="clear" w:color="auto" w:fill="1F3A5F"/>
          </w:tcPr>
          <w:p w14:paraId="0BE0E907" w14:textId="77777777" w:rsidR="00EE583D" w:rsidRDefault="00000000">
            <w:r>
              <w:rPr>
                <w:b/>
                <w:color w:val="FFFFFF"/>
                <w:sz w:val="16"/>
              </w:rPr>
              <w:t>Requisito</w:t>
            </w:r>
          </w:p>
        </w:tc>
        <w:tc>
          <w:tcPr>
            <w:tcW w:w="737" w:type="dxa"/>
            <w:shd w:val="clear" w:color="auto" w:fill="1F3A5F"/>
          </w:tcPr>
          <w:p w14:paraId="4E586DA3" w14:textId="77777777" w:rsidR="00EE583D" w:rsidRDefault="00000000">
            <w:r>
              <w:rPr>
                <w:b/>
                <w:color w:val="FFFFFF"/>
                <w:sz w:val="16"/>
              </w:rPr>
              <w:t>Prioridad</w:t>
            </w:r>
          </w:p>
        </w:tc>
        <w:tc>
          <w:tcPr>
            <w:tcW w:w="2948" w:type="dxa"/>
            <w:shd w:val="clear" w:color="auto" w:fill="1F3A5F"/>
          </w:tcPr>
          <w:p w14:paraId="3172D39E" w14:textId="77777777" w:rsidR="00EE583D" w:rsidRDefault="00000000">
            <w:r>
              <w:rPr>
                <w:b/>
                <w:color w:val="FFFFFF"/>
                <w:sz w:val="16"/>
              </w:rPr>
              <w:t>Criterio de aceptación</w:t>
            </w:r>
          </w:p>
        </w:tc>
        <w:tc>
          <w:tcPr>
            <w:tcW w:w="1191" w:type="dxa"/>
            <w:shd w:val="clear" w:color="auto" w:fill="1F3A5F"/>
          </w:tcPr>
          <w:p w14:paraId="1D2D203A" w14:textId="77777777" w:rsidR="00EE583D" w:rsidRDefault="00000000">
            <w:r>
              <w:rPr>
                <w:b/>
                <w:color w:val="FFFFFF"/>
                <w:sz w:val="16"/>
              </w:rPr>
              <w:t>Fuente</w:t>
            </w:r>
          </w:p>
        </w:tc>
        <w:tc>
          <w:tcPr>
            <w:tcW w:w="737" w:type="dxa"/>
            <w:shd w:val="clear" w:color="auto" w:fill="1F3A5F"/>
          </w:tcPr>
          <w:p w14:paraId="673A2404" w14:textId="77777777" w:rsidR="00EE583D" w:rsidRDefault="00000000">
            <w:r>
              <w:rPr>
                <w:b/>
                <w:color w:val="FFFFFF"/>
                <w:sz w:val="16"/>
              </w:rPr>
              <w:t>CU</w:t>
            </w:r>
          </w:p>
        </w:tc>
      </w:tr>
      <w:tr w:rsidR="00EE583D" w14:paraId="4E75A36E" w14:textId="77777777">
        <w:trPr>
          <w:jc w:val="center"/>
        </w:trPr>
        <w:tc>
          <w:tcPr>
            <w:tcW w:w="907" w:type="dxa"/>
          </w:tcPr>
          <w:p w14:paraId="43B734E0" w14:textId="77777777" w:rsidR="00EE583D" w:rsidRDefault="00000000">
            <w:r>
              <w:rPr>
                <w:sz w:val="16"/>
              </w:rPr>
              <w:t>RNF-08</w:t>
            </w:r>
          </w:p>
        </w:tc>
        <w:tc>
          <w:tcPr>
            <w:tcW w:w="3005" w:type="dxa"/>
          </w:tcPr>
          <w:p w14:paraId="6674477F" w14:textId="77777777" w:rsidR="00EE583D" w:rsidRDefault="00000000">
            <w:r>
              <w:rPr>
                <w:sz w:val="16"/>
              </w:rPr>
              <w:t>Privacidad de datos: el sistema solo usará imágenes públicas y desidentificadas (HyperKvasir, tracto superior) e historias clínicas sintéticas, y almacenará la telemetría con identificadores seudonimizados.</w:t>
            </w:r>
          </w:p>
        </w:tc>
        <w:tc>
          <w:tcPr>
            <w:tcW w:w="737" w:type="dxa"/>
          </w:tcPr>
          <w:p w14:paraId="15E7AFFA" w14:textId="77777777" w:rsidR="00EE583D" w:rsidRDefault="00000000">
            <w:r>
              <w:rPr>
                <w:sz w:val="16"/>
              </w:rPr>
              <w:t>Must</w:t>
            </w:r>
          </w:p>
        </w:tc>
        <w:tc>
          <w:tcPr>
            <w:tcW w:w="2948" w:type="dxa"/>
          </w:tcPr>
          <w:p w14:paraId="7456BF51" w14:textId="77777777" w:rsidR="00EE583D" w:rsidRDefault="00000000">
            <w:r>
              <w:rPr>
                <w:sz w:val="16"/>
              </w:rPr>
              <w:t>1) Cada dataset tiene ficha de procedencia y licencia. 2) Las exportaciones no contienen datos personales.</w:t>
            </w:r>
          </w:p>
        </w:tc>
        <w:tc>
          <w:tcPr>
            <w:tcW w:w="1191" w:type="dxa"/>
          </w:tcPr>
          <w:p w14:paraId="3EF67ACA" w14:textId="77777777" w:rsidR="00EE583D" w:rsidRDefault="00000000">
            <w:r>
              <w:rPr>
                <w:sz w:val="16"/>
              </w:rPr>
              <w:t>Comité de ética</w:t>
            </w:r>
          </w:p>
        </w:tc>
        <w:tc>
          <w:tcPr>
            <w:tcW w:w="737" w:type="dxa"/>
          </w:tcPr>
          <w:p w14:paraId="10D174AC" w14:textId="77777777" w:rsidR="00EE583D" w:rsidRDefault="00000000">
            <w:r>
              <w:rPr>
                <w:sz w:val="16"/>
              </w:rPr>
              <w:t>—</w:t>
            </w:r>
          </w:p>
        </w:tc>
      </w:tr>
    </w:tbl>
    <w:p w14:paraId="120B8E9A" w14:textId="77777777" w:rsidR="00EE583D" w:rsidRDefault="00EE583D">
      <w:pPr>
        <w:spacing w:after="0"/>
      </w:pPr>
    </w:p>
    <w:p w14:paraId="606A630A" w14:textId="77777777" w:rsidR="00EE583D" w:rsidRDefault="00000000">
      <w:pPr>
        <w:pStyle w:val="Ttulo2"/>
      </w:pPr>
      <w:bookmarkStart w:id="19" w:name="_Toc243239700"/>
      <w:r>
        <w:t>3.8 Atributos del sistema de software</w:t>
      </w:r>
      <w:bookmarkEnd w:id="19"/>
    </w:p>
    <w:p w14:paraId="6C666034" w14:textId="77777777" w:rsidR="00EE583D" w:rsidRDefault="00000000">
      <w:pPr>
        <w:pStyle w:val="Ttulo3"/>
      </w:pPr>
      <w:r>
        <w:t>Fiabilidad</w:t>
      </w:r>
    </w:p>
    <w:tbl>
      <w:tblPr>
        <w:tblStyle w:val="Tablaconcuadrcula"/>
        <w:tblW w:w="0" w:type="auto"/>
        <w:jc w:val="center"/>
        <w:tblLook w:val="04A0" w:firstRow="1" w:lastRow="0" w:firstColumn="1" w:lastColumn="0" w:noHBand="0" w:noVBand="1"/>
      </w:tblPr>
      <w:tblGrid>
        <w:gridCol w:w="907"/>
        <w:gridCol w:w="3005"/>
        <w:gridCol w:w="919"/>
        <w:gridCol w:w="2948"/>
        <w:gridCol w:w="1191"/>
        <w:gridCol w:w="737"/>
      </w:tblGrid>
      <w:tr w:rsidR="00EE583D" w14:paraId="0185F830" w14:textId="77777777">
        <w:trPr>
          <w:jc w:val="center"/>
        </w:trPr>
        <w:tc>
          <w:tcPr>
            <w:tcW w:w="907" w:type="dxa"/>
            <w:shd w:val="clear" w:color="auto" w:fill="1F3A5F"/>
          </w:tcPr>
          <w:p w14:paraId="2E85A879" w14:textId="77777777" w:rsidR="00EE583D" w:rsidRDefault="00000000">
            <w:r>
              <w:rPr>
                <w:b/>
                <w:color w:val="FFFFFF"/>
                <w:sz w:val="16"/>
              </w:rPr>
              <w:t>ID</w:t>
            </w:r>
          </w:p>
        </w:tc>
        <w:tc>
          <w:tcPr>
            <w:tcW w:w="3005" w:type="dxa"/>
            <w:shd w:val="clear" w:color="auto" w:fill="1F3A5F"/>
          </w:tcPr>
          <w:p w14:paraId="589CEDEA" w14:textId="77777777" w:rsidR="00EE583D" w:rsidRDefault="00000000">
            <w:r>
              <w:rPr>
                <w:b/>
                <w:color w:val="FFFFFF"/>
                <w:sz w:val="16"/>
              </w:rPr>
              <w:t>Requisito</w:t>
            </w:r>
          </w:p>
        </w:tc>
        <w:tc>
          <w:tcPr>
            <w:tcW w:w="737" w:type="dxa"/>
            <w:shd w:val="clear" w:color="auto" w:fill="1F3A5F"/>
          </w:tcPr>
          <w:p w14:paraId="1760208C" w14:textId="77777777" w:rsidR="00EE583D" w:rsidRDefault="00000000">
            <w:r>
              <w:rPr>
                <w:b/>
                <w:color w:val="FFFFFF"/>
                <w:sz w:val="16"/>
              </w:rPr>
              <w:t>Prioridad</w:t>
            </w:r>
          </w:p>
        </w:tc>
        <w:tc>
          <w:tcPr>
            <w:tcW w:w="2948" w:type="dxa"/>
            <w:shd w:val="clear" w:color="auto" w:fill="1F3A5F"/>
          </w:tcPr>
          <w:p w14:paraId="5DCD5BF8" w14:textId="77777777" w:rsidR="00EE583D" w:rsidRDefault="00000000">
            <w:r>
              <w:rPr>
                <w:b/>
                <w:color w:val="FFFFFF"/>
                <w:sz w:val="16"/>
              </w:rPr>
              <w:t>Criterio de aceptación</w:t>
            </w:r>
          </w:p>
        </w:tc>
        <w:tc>
          <w:tcPr>
            <w:tcW w:w="1191" w:type="dxa"/>
            <w:shd w:val="clear" w:color="auto" w:fill="1F3A5F"/>
          </w:tcPr>
          <w:p w14:paraId="2A4E3361" w14:textId="77777777" w:rsidR="00EE583D" w:rsidRDefault="00000000">
            <w:r>
              <w:rPr>
                <w:b/>
                <w:color w:val="FFFFFF"/>
                <w:sz w:val="16"/>
              </w:rPr>
              <w:t>Fuente</w:t>
            </w:r>
          </w:p>
        </w:tc>
        <w:tc>
          <w:tcPr>
            <w:tcW w:w="737" w:type="dxa"/>
            <w:shd w:val="clear" w:color="auto" w:fill="1F3A5F"/>
          </w:tcPr>
          <w:p w14:paraId="1515D480" w14:textId="77777777" w:rsidR="00EE583D" w:rsidRDefault="00000000">
            <w:r>
              <w:rPr>
                <w:b/>
                <w:color w:val="FFFFFF"/>
                <w:sz w:val="16"/>
              </w:rPr>
              <w:t>CU</w:t>
            </w:r>
          </w:p>
        </w:tc>
      </w:tr>
      <w:tr w:rsidR="00EE583D" w14:paraId="4359AD50" w14:textId="77777777">
        <w:trPr>
          <w:jc w:val="center"/>
        </w:trPr>
        <w:tc>
          <w:tcPr>
            <w:tcW w:w="907" w:type="dxa"/>
          </w:tcPr>
          <w:p w14:paraId="0B8EFA12" w14:textId="77777777" w:rsidR="00EE583D" w:rsidRDefault="00000000">
            <w:r>
              <w:rPr>
                <w:sz w:val="16"/>
              </w:rPr>
              <w:t>RF-07.3</w:t>
            </w:r>
          </w:p>
        </w:tc>
        <w:tc>
          <w:tcPr>
            <w:tcW w:w="3005" w:type="dxa"/>
          </w:tcPr>
          <w:p w14:paraId="071C3399" w14:textId="77777777" w:rsidR="00EE583D" w:rsidRDefault="00000000">
            <w:r>
              <w:rPr>
                <w:sz w:val="16"/>
              </w:rPr>
              <w:t>El sistema deberá mostrar un mensaje de respaldo y permitir continuar el caso cuando el servicio del modelo de lenguaje no responda.</w:t>
            </w:r>
          </w:p>
        </w:tc>
        <w:tc>
          <w:tcPr>
            <w:tcW w:w="737" w:type="dxa"/>
          </w:tcPr>
          <w:p w14:paraId="5FF43641" w14:textId="77777777" w:rsidR="00EE583D" w:rsidRDefault="00000000">
            <w:r>
              <w:rPr>
                <w:sz w:val="16"/>
              </w:rPr>
              <w:t>Must</w:t>
            </w:r>
          </w:p>
        </w:tc>
        <w:tc>
          <w:tcPr>
            <w:tcW w:w="2948" w:type="dxa"/>
          </w:tcPr>
          <w:p w14:paraId="36D2509D" w14:textId="77777777" w:rsidR="00EE583D" w:rsidRDefault="00000000">
            <w:r>
              <w:rPr>
                <w:sz w:val="16"/>
              </w:rPr>
              <w:t>1) Tras 15 s sin respuesta se muestra el mensaje. 2) El usuario puede pasar a la decisión final.</w:t>
            </w:r>
          </w:p>
        </w:tc>
        <w:tc>
          <w:tcPr>
            <w:tcW w:w="1191" w:type="dxa"/>
          </w:tcPr>
          <w:p w14:paraId="3D6B75F8" w14:textId="77777777" w:rsidR="00EE583D" w:rsidRDefault="00000000">
            <w:r>
              <w:rPr>
                <w:sz w:val="16"/>
              </w:rPr>
              <w:t>Estudiantes</w:t>
            </w:r>
          </w:p>
        </w:tc>
        <w:tc>
          <w:tcPr>
            <w:tcW w:w="737" w:type="dxa"/>
          </w:tcPr>
          <w:p w14:paraId="5E998A40" w14:textId="77777777" w:rsidR="00EE583D" w:rsidRDefault="00000000">
            <w:r>
              <w:rPr>
                <w:sz w:val="16"/>
              </w:rPr>
              <w:t>UC-16</w:t>
            </w:r>
          </w:p>
        </w:tc>
      </w:tr>
      <w:tr w:rsidR="00EE583D" w14:paraId="4CE22C45" w14:textId="77777777">
        <w:trPr>
          <w:jc w:val="center"/>
        </w:trPr>
        <w:tc>
          <w:tcPr>
            <w:tcW w:w="907" w:type="dxa"/>
          </w:tcPr>
          <w:p w14:paraId="625ABDC3" w14:textId="77777777" w:rsidR="00EE583D" w:rsidRDefault="00000000">
            <w:r>
              <w:rPr>
                <w:sz w:val="16"/>
              </w:rPr>
              <w:t>RF-14.4</w:t>
            </w:r>
          </w:p>
        </w:tc>
        <w:tc>
          <w:tcPr>
            <w:tcW w:w="3005" w:type="dxa"/>
          </w:tcPr>
          <w:p w14:paraId="4E2ECAAA" w14:textId="77777777" w:rsidR="00EE583D" w:rsidRDefault="00000000">
            <w:r>
              <w:rPr>
                <w:sz w:val="16"/>
              </w:rPr>
              <w:t>El sistema deberá validar automáticamente cada caso generado antes de mostrarlo (campos completos, coherencia entre etiqueta, región e historia, y ausencia del diagnóstico en el texto) y regenerarlo hasta 2 veces si no pasa.</w:t>
            </w:r>
          </w:p>
        </w:tc>
        <w:tc>
          <w:tcPr>
            <w:tcW w:w="737" w:type="dxa"/>
          </w:tcPr>
          <w:p w14:paraId="7421BA04" w14:textId="77777777" w:rsidR="00EE583D" w:rsidRDefault="00000000">
            <w:r>
              <w:rPr>
                <w:sz w:val="16"/>
              </w:rPr>
              <w:t>Must</w:t>
            </w:r>
          </w:p>
        </w:tc>
        <w:tc>
          <w:tcPr>
            <w:tcW w:w="2948" w:type="dxa"/>
          </w:tcPr>
          <w:p w14:paraId="4CEA18A0" w14:textId="77777777" w:rsidR="00EE583D" w:rsidRDefault="00000000">
            <w:r>
              <w:rPr>
                <w:sz w:val="16"/>
              </w:rPr>
              <w:t>1) Ningún caso incompleto llega al estudiante. 2) Tras 3 intentos fallidos se muestra un mensaje y se registra el error.</w:t>
            </w:r>
          </w:p>
        </w:tc>
        <w:tc>
          <w:tcPr>
            <w:tcW w:w="1191" w:type="dxa"/>
          </w:tcPr>
          <w:p w14:paraId="4BBF7EA0" w14:textId="77777777" w:rsidR="00EE583D" w:rsidRDefault="00000000">
            <w:r>
              <w:rPr>
                <w:sz w:val="16"/>
              </w:rPr>
              <w:t>PP (docente)</w:t>
            </w:r>
          </w:p>
        </w:tc>
        <w:tc>
          <w:tcPr>
            <w:tcW w:w="737" w:type="dxa"/>
          </w:tcPr>
          <w:p w14:paraId="0C69AB6D" w14:textId="77777777" w:rsidR="00EE583D" w:rsidRDefault="00000000">
            <w:r>
              <w:rPr>
                <w:sz w:val="16"/>
              </w:rPr>
              <w:t>UC-09</w:t>
            </w:r>
          </w:p>
        </w:tc>
      </w:tr>
    </w:tbl>
    <w:p w14:paraId="1BC92B56" w14:textId="77777777" w:rsidR="00EE583D" w:rsidRDefault="00EE583D">
      <w:pPr>
        <w:spacing w:after="0"/>
      </w:pPr>
    </w:p>
    <w:p w14:paraId="0F9034AC" w14:textId="77777777" w:rsidR="00EE583D" w:rsidRDefault="00000000">
      <w:pPr>
        <w:pStyle w:val="Ttulo3"/>
      </w:pPr>
      <w:r>
        <w:t>Disponibilidad</w:t>
      </w:r>
    </w:p>
    <w:tbl>
      <w:tblPr>
        <w:tblStyle w:val="Tablaconcuadrcula"/>
        <w:tblW w:w="0" w:type="auto"/>
        <w:jc w:val="center"/>
        <w:tblLook w:val="04A0" w:firstRow="1" w:lastRow="0" w:firstColumn="1" w:lastColumn="0" w:noHBand="0" w:noVBand="1"/>
      </w:tblPr>
      <w:tblGrid>
        <w:gridCol w:w="907"/>
        <w:gridCol w:w="3005"/>
        <w:gridCol w:w="919"/>
        <w:gridCol w:w="2948"/>
        <w:gridCol w:w="1191"/>
        <w:gridCol w:w="737"/>
      </w:tblGrid>
      <w:tr w:rsidR="00EE583D" w14:paraId="5A7CE8A6" w14:textId="77777777">
        <w:trPr>
          <w:jc w:val="center"/>
        </w:trPr>
        <w:tc>
          <w:tcPr>
            <w:tcW w:w="907" w:type="dxa"/>
            <w:shd w:val="clear" w:color="auto" w:fill="1F3A5F"/>
          </w:tcPr>
          <w:p w14:paraId="2A416754" w14:textId="77777777" w:rsidR="00EE583D" w:rsidRDefault="00000000">
            <w:r>
              <w:rPr>
                <w:b/>
                <w:color w:val="FFFFFF"/>
                <w:sz w:val="16"/>
              </w:rPr>
              <w:t>ID</w:t>
            </w:r>
          </w:p>
        </w:tc>
        <w:tc>
          <w:tcPr>
            <w:tcW w:w="3005" w:type="dxa"/>
            <w:shd w:val="clear" w:color="auto" w:fill="1F3A5F"/>
          </w:tcPr>
          <w:p w14:paraId="2A25C7E0" w14:textId="77777777" w:rsidR="00EE583D" w:rsidRDefault="00000000">
            <w:r>
              <w:rPr>
                <w:b/>
                <w:color w:val="FFFFFF"/>
                <w:sz w:val="16"/>
              </w:rPr>
              <w:t>Requisito</w:t>
            </w:r>
          </w:p>
        </w:tc>
        <w:tc>
          <w:tcPr>
            <w:tcW w:w="737" w:type="dxa"/>
            <w:shd w:val="clear" w:color="auto" w:fill="1F3A5F"/>
          </w:tcPr>
          <w:p w14:paraId="0671A55C" w14:textId="77777777" w:rsidR="00EE583D" w:rsidRDefault="00000000">
            <w:r>
              <w:rPr>
                <w:b/>
                <w:color w:val="FFFFFF"/>
                <w:sz w:val="16"/>
              </w:rPr>
              <w:t>Prioridad</w:t>
            </w:r>
          </w:p>
        </w:tc>
        <w:tc>
          <w:tcPr>
            <w:tcW w:w="2948" w:type="dxa"/>
            <w:shd w:val="clear" w:color="auto" w:fill="1F3A5F"/>
          </w:tcPr>
          <w:p w14:paraId="50E16AC0" w14:textId="77777777" w:rsidR="00EE583D" w:rsidRDefault="00000000">
            <w:r>
              <w:rPr>
                <w:b/>
                <w:color w:val="FFFFFF"/>
                <w:sz w:val="16"/>
              </w:rPr>
              <w:t>Criterio de aceptación</w:t>
            </w:r>
          </w:p>
        </w:tc>
        <w:tc>
          <w:tcPr>
            <w:tcW w:w="1191" w:type="dxa"/>
            <w:shd w:val="clear" w:color="auto" w:fill="1F3A5F"/>
          </w:tcPr>
          <w:p w14:paraId="72C927A8" w14:textId="77777777" w:rsidR="00EE583D" w:rsidRDefault="00000000">
            <w:r>
              <w:rPr>
                <w:b/>
                <w:color w:val="FFFFFF"/>
                <w:sz w:val="16"/>
              </w:rPr>
              <w:t>Fuente</w:t>
            </w:r>
          </w:p>
        </w:tc>
        <w:tc>
          <w:tcPr>
            <w:tcW w:w="737" w:type="dxa"/>
            <w:shd w:val="clear" w:color="auto" w:fill="1F3A5F"/>
          </w:tcPr>
          <w:p w14:paraId="2A03450E" w14:textId="77777777" w:rsidR="00EE583D" w:rsidRDefault="00000000">
            <w:r>
              <w:rPr>
                <w:b/>
                <w:color w:val="FFFFFF"/>
                <w:sz w:val="16"/>
              </w:rPr>
              <w:t>CU</w:t>
            </w:r>
          </w:p>
        </w:tc>
      </w:tr>
      <w:tr w:rsidR="00EE583D" w14:paraId="79E42CBA" w14:textId="77777777">
        <w:trPr>
          <w:jc w:val="center"/>
        </w:trPr>
        <w:tc>
          <w:tcPr>
            <w:tcW w:w="907" w:type="dxa"/>
          </w:tcPr>
          <w:p w14:paraId="04F61BD9" w14:textId="77777777" w:rsidR="00EE583D" w:rsidRDefault="00000000">
            <w:r>
              <w:rPr>
                <w:sz w:val="16"/>
              </w:rPr>
              <w:t>RNF-11</w:t>
            </w:r>
          </w:p>
        </w:tc>
        <w:tc>
          <w:tcPr>
            <w:tcW w:w="3005" w:type="dxa"/>
          </w:tcPr>
          <w:p w14:paraId="70970AC0" w14:textId="77777777" w:rsidR="00EE583D" w:rsidRDefault="00000000">
            <w:r>
              <w:rPr>
                <w:sz w:val="16"/>
              </w:rPr>
              <w:t xml:space="preserve">Disponibilidad: el sistema publicado deberá estar disponible al menos el 95 </w:t>
            </w:r>
            <w:r>
              <w:rPr>
                <w:sz w:val="16"/>
              </w:rPr>
              <w:lastRenderedPageBreak/>
              <w:t>% del tiempo durante el periodo de pruebas y la demostración final.</w:t>
            </w:r>
          </w:p>
        </w:tc>
        <w:tc>
          <w:tcPr>
            <w:tcW w:w="737" w:type="dxa"/>
          </w:tcPr>
          <w:p w14:paraId="6D846D6B" w14:textId="77777777" w:rsidR="00EE583D" w:rsidRDefault="00000000">
            <w:r>
              <w:rPr>
                <w:sz w:val="16"/>
              </w:rPr>
              <w:lastRenderedPageBreak/>
              <w:t>Should</w:t>
            </w:r>
          </w:p>
        </w:tc>
        <w:tc>
          <w:tcPr>
            <w:tcW w:w="2948" w:type="dxa"/>
          </w:tcPr>
          <w:p w14:paraId="0C66A3E0" w14:textId="77777777" w:rsidR="00EE583D" w:rsidRDefault="00000000">
            <w:r>
              <w:rPr>
                <w:sz w:val="16"/>
              </w:rPr>
              <w:t>Monitoreo durante las semanas de prueba con disponibilidad ≥ 95 %.</w:t>
            </w:r>
          </w:p>
        </w:tc>
        <w:tc>
          <w:tcPr>
            <w:tcW w:w="1191" w:type="dxa"/>
          </w:tcPr>
          <w:p w14:paraId="58A9818B" w14:textId="77777777" w:rsidR="00EE583D" w:rsidRDefault="00000000">
            <w:r>
              <w:rPr>
                <w:sz w:val="16"/>
              </w:rPr>
              <w:t>PP (docente)</w:t>
            </w:r>
          </w:p>
        </w:tc>
        <w:tc>
          <w:tcPr>
            <w:tcW w:w="737" w:type="dxa"/>
          </w:tcPr>
          <w:p w14:paraId="79DBA209" w14:textId="77777777" w:rsidR="00EE583D" w:rsidRDefault="00000000">
            <w:r>
              <w:rPr>
                <w:sz w:val="16"/>
              </w:rPr>
              <w:t>—</w:t>
            </w:r>
          </w:p>
        </w:tc>
      </w:tr>
    </w:tbl>
    <w:p w14:paraId="4194C658" w14:textId="77777777" w:rsidR="00EE583D" w:rsidRDefault="00EE583D">
      <w:pPr>
        <w:spacing w:after="0"/>
      </w:pPr>
    </w:p>
    <w:p w14:paraId="0389F1AB" w14:textId="77777777" w:rsidR="00EE583D" w:rsidRDefault="00000000">
      <w:pPr>
        <w:pStyle w:val="Ttulo3"/>
      </w:pPr>
      <w:r>
        <w:t>Seguridad</w:t>
      </w:r>
    </w:p>
    <w:tbl>
      <w:tblPr>
        <w:tblStyle w:val="Tablaconcuadrcula"/>
        <w:tblW w:w="0" w:type="auto"/>
        <w:jc w:val="center"/>
        <w:tblLook w:val="04A0" w:firstRow="1" w:lastRow="0" w:firstColumn="1" w:lastColumn="0" w:noHBand="0" w:noVBand="1"/>
      </w:tblPr>
      <w:tblGrid>
        <w:gridCol w:w="907"/>
        <w:gridCol w:w="3005"/>
        <w:gridCol w:w="919"/>
        <w:gridCol w:w="2948"/>
        <w:gridCol w:w="1191"/>
        <w:gridCol w:w="737"/>
      </w:tblGrid>
      <w:tr w:rsidR="00EE583D" w14:paraId="3B34FEB1" w14:textId="77777777">
        <w:trPr>
          <w:jc w:val="center"/>
        </w:trPr>
        <w:tc>
          <w:tcPr>
            <w:tcW w:w="907" w:type="dxa"/>
            <w:shd w:val="clear" w:color="auto" w:fill="1F3A5F"/>
          </w:tcPr>
          <w:p w14:paraId="5E08DC79" w14:textId="77777777" w:rsidR="00EE583D" w:rsidRDefault="00000000">
            <w:r>
              <w:rPr>
                <w:b/>
                <w:color w:val="FFFFFF"/>
                <w:sz w:val="16"/>
              </w:rPr>
              <w:t>ID</w:t>
            </w:r>
          </w:p>
        </w:tc>
        <w:tc>
          <w:tcPr>
            <w:tcW w:w="3005" w:type="dxa"/>
            <w:shd w:val="clear" w:color="auto" w:fill="1F3A5F"/>
          </w:tcPr>
          <w:p w14:paraId="14FF065F" w14:textId="77777777" w:rsidR="00EE583D" w:rsidRDefault="00000000">
            <w:r>
              <w:rPr>
                <w:b/>
                <w:color w:val="FFFFFF"/>
                <w:sz w:val="16"/>
              </w:rPr>
              <w:t>Requisito</w:t>
            </w:r>
          </w:p>
        </w:tc>
        <w:tc>
          <w:tcPr>
            <w:tcW w:w="737" w:type="dxa"/>
            <w:shd w:val="clear" w:color="auto" w:fill="1F3A5F"/>
          </w:tcPr>
          <w:p w14:paraId="16A41A05" w14:textId="77777777" w:rsidR="00EE583D" w:rsidRDefault="00000000">
            <w:r>
              <w:rPr>
                <w:b/>
                <w:color w:val="FFFFFF"/>
                <w:sz w:val="16"/>
              </w:rPr>
              <w:t>Prioridad</w:t>
            </w:r>
          </w:p>
        </w:tc>
        <w:tc>
          <w:tcPr>
            <w:tcW w:w="2948" w:type="dxa"/>
            <w:shd w:val="clear" w:color="auto" w:fill="1F3A5F"/>
          </w:tcPr>
          <w:p w14:paraId="3086EB70" w14:textId="77777777" w:rsidR="00EE583D" w:rsidRDefault="00000000">
            <w:r>
              <w:rPr>
                <w:b/>
                <w:color w:val="FFFFFF"/>
                <w:sz w:val="16"/>
              </w:rPr>
              <w:t>Criterio de aceptación</w:t>
            </w:r>
          </w:p>
        </w:tc>
        <w:tc>
          <w:tcPr>
            <w:tcW w:w="1191" w:type="dxa"/>
            <w:shd w:val="clear" w:color="auto" w:fill="1F3A5F"/>
          </w:tcPr>
          <w:p w14:paraId="4302F550" w14:textId="77777777" w:rsidR="00EE583D" w:rsidRDefault="00000000">
            <w:r>
              <w:rPr>
                <w:b/>
                <w:color w:val="FFFFFF"/>
                <w:sz w:val="16"/>
              </w:rPr>
              <w:t>Fuente</w:t>
            </w:r>
          </w:p>
        </w:tc>
        <w:tc>
          <w:tcPr>
            <w:tcW w:w="737" w:type="dxa"/>
            <w:shd w:val="clear" w:color="auto" w:fill="1F3A5F"/>
          </w:tcPr>
          <w:p w14:paraId="6389DECB" w14:textId="77777777" w:rsidR="00EE583D" w:rsidRDefault="00000000">
            <w:r>
              <w:rPr>
                <w:b/>
                <w:color w:val="FFFFFF"/>
                <w:sz w:val="16"/>
              </w:rPr>
              <w:t>CU</w:t>
            </w:r>
          </w:p>
        </w:tc>
      </w:tr>
      <w:tr w:rsidR="00EE583D" w14:paraId="22E45A4F" w14:textId="77777777">
        <w:trPr>
          <w:jc w:val="center"/>
        </w:trPr>
        <w:tc>
          <w:tcPr>
            <w:tcW w:w="907" w:type="dxa"/>
          </w:tcPr>
          <w:p w14:paraId="7B1BAA2F" w14:textId="77777777" w:rsidR="00EE583D" w:rsidRDefault="00000000">
            <w:r>
              <w:rPr>
                <w:sz w:val="16"/>
              </w:rPr>
              <w:t>RNF-07</w:t>
            </w:r>
          </w:p>
        </w:tc>
        <w:tc>
          <w:tcPr>
            <w:tcW w:w="3005" w:type="dxa"/>
          </w:tcPr>
          <w:p w14:paraId="6F5CBDC4" w14:textId="77777777" w:rsidR="00EE583D" w:rsidRDefault="00000000">
            <w:r>
              <w:rPr>
                <w:sz w:val="16"/>
              </w:rPr>
              <w:t>Seguridad: el acceso usará autenticación de dos factores (2FA), las contraseñas se almacenarán con hash, toda la comunicación usará HTTPS y ninguna credencial estará en el repositorio.</w:t>
            </w:r>
          </w:p>
        </w:tc>
        <w:tc>
          <w:tcPr>
            <w:tcW w:w="737" w:type="dxa"/>
          </w:tcPr>
          <w:p w14:paraId="53E8E93C" w14:textId="77777777" w:rsidR="00EE583D" w:rsidRDefault="00000000">
            <w:r>
              <w:rPr>
                <w:sz w:val="16"/>
              </w:rPr>
              <w:t>Must</w:t>
            </w:r>
          </w:p>
        </w:tc>
        <w:tc>
          <w:tcPr>
            <w:tcW w:w="2948" w:type="dxa"/>
          </w:tcPr>
          <w:p w14:paraId="29488554" w14:textId="77777777" w:rsidR="00EE583D" w:rsidRDefault="00000000">
            <w:r>
              <w:rPr>
                <w:sz w:val="16"/>
              </w:rPr>
              <w:t>1) 100 % de las cuentas con 2FA activo (RF-01.5). 2) Cero secretos detectados por el escaneo de GitHub. 3) Contraseñas con hash (bcrypt o equivalente). 4) Sitio publicado solo por HTTPS.</w:t>
            </w:r>
          </w:p>
        </w:tc>
        <w:tc>
          <w:tcPr>
            <w:tcW w:w="1191" w:type="dxa"/>
          </w:tcPr>
          <w:p w14:paraId="5E2FBBE2" w14:textId="77777777" w:rsidR="00EE583D" w:rsidRDefault="00000000">
            <w:r>
              <w:rPr>
                <w:sz w:val="16"/>
              </w:rPr>
              <w:t>Comité de ética</w:t>
            </w:r>
          </w:p>
        </w:tc>
        <w:tc>
          <w:tcPr>
            <w:tcW w:w="737" w:type="dxa"/>
          </w:tcPr>
          <w:p w14:paraId="6847BB2B" w14:textId="77777777" w:rsidR="00EE583D" w:rsidRDefault="00000000">
            <w:r>
              <w:rPr>
                <w:sz w:val="16"/>
              </w:rPr>
              <w:t>—</w:t>
            </w:r>
          </w:p>
        </w:tc>
      </w:tr>
    </w:tbl>
    <w:p w14:paraId="2D693B94" w14:textId="77777777" w:rsidR="00EE583D" w:rsidRDefault="00EE583D">
      <w:pPr>
        <w:spacing w:after="0"/>
      </w:pPr>
    </w:p>
    <w:p w14:paraId="391F5D0E" w14:textId="77777777" w:rsidR="00EE583D" w:rsidRDefault="00000000">
      <w:pPr>
        <w:pStyle w:val="Ttulo3"/>
      </w:pPr>
      <w:r>
        <w:t>Mantenibilidad y reproducibilidad</w:t>
      </w:r>
    </w:p>
    <w:tbl>
      <w:tblPr>
        <w:tblStyle w:val="Tablaconcuadrcula"/>
        <w:tblW w:w="0" w:type="auto"/>
        <w:jc w:val="center"/>
        <w:tblLook w:val="04A0" w:firstRow="1" w:lastRow="0" w:firstColumn="1" w:lastColumn="0" w:noHBand="0" w:noVBand="1"/>
      </w:tblPr>
      <w:tblGrid>
        <w:gridCol w:w="907"/>
        <w:gridCol w:w="3005"/>
        <w:gridCol w:w="919"/>
        <w:gridCol w:w="2948"/>
        <w:gridCol w:w="1191"/>
        <w:gridCol w:w="737"/>
      </w:tblGrid>
      <w:tr w:rsidR="00EE583D" w14:paraId="15A247BE" w14:textId="77777777">
        <w:trPr>
          <w:jc w:val="center"/>
        </w:trPr>
        <w:tc>
          <w:tcPr>
            <w:tcW w:w="907" w:type="dxa"/>
            <w:shd w:val="clear" w:color="auto" w:fill="1F3A5F"/>
          </w:tcPr>
          <w:p w14:paraId="0341B616" w14:textId="77777777" w:rsidR="00EE583D" w:rsidRDefault="00000000">
            <w:r>
              <w:rPr>
                <w:b/>
                <w:color w:val="FFFFFF"/>
                <w:sz w:val="16"/>
              </w:rPr>
              <w:t>ID</w:t>
            </w:r>
          </w:p>
        </w:tc>
        <w:tc>
          <w:tcPr>
            <w:tcW w:w="3005" w:type="dxa"/>
            <w:shd w:val="clear" w:color="auto" w:fill="1F3A5F"/>
          </w:tcPr>
          <w:p w14:paraId="0AF30EDC" w14:textId="77777777" w:rsidR="00EE583D" w:rsidRDefault="00000000">
            <w:r>
              <w:rPr>
                <w:b/>
                <w:color w:val="FFFFFF"/>
                <w:sz w:val="16"/>
              </w:rPr>
              <w:t>Requisito</w:t>
            </w:r>
          </w:p>
        </w:tc>
        <w:tc>
          <w:tcPr>
            <w:tcW w:w="737" w:type="dxa"/>
            <w:shd w:val="clear" w:color="auto" w:fill="1F3A5F"/>
          </w:tcPr>
          <w:p w14:paraId="298DCF7D" w14:textId="77777777" w:rsidR="00EE583D" w:rsidRDefault="00000000">
            <w:r>
              <w:rPr>
                <w:b/>
                <w:color w:val="FFFFFF"/>
                <w:sz w:val="16"/>
              </w:rPr>
              <w:t>Prioridad</w:t>
            </w:r>
          </w:p>
        </w:tc>
        <w:tc>
          <w:tcPr>
            <w:tcW w:w="2948" w:type="dxa"/>
            <w:shd w:val="clear" w:color="auto" w:fill="1F3A5F"/>
          </w:tcPr>
          <w:p w14:paraId="405DB668" w14:textId="77777777" w:rsidR="00EE583D" w:rsidRDefault="00000000">
            <w:r>
              <w:rPr>
                <w:b/>
                <w:color w:val="FFFFFF"/>
                <w:sz w:val="16"/>
              </w:rPr>
              <w:t>Criterio de aceptación</w:t>
            </w:r>
          </w:p>
        </w:tc>
        <w:tc>
          <w:tcPr>
            <w:tcW w:w="1191" w:type="dxa"/>
            <w:shd w:val="clear" w:color="auto" w:fill="1F3A5F"/>
          </w:tcPr>
          <w:p w14:paraId="662B93BA" w14:textId="77777777" w:rsidR="00EE583D" w:rsidRDefault="00000000">
            <w:r>
              <w:rPr>
                <w:b/>
                <w:color w:val="FFFFFF"/>
                <w:sz w:val="16"/>
              </w:rPr>
              <w:t>Fuente</w:t>
            </w:r>
          </w:p>
        </w:tc>
        <w:tc>
          <w:tcPr>
            <w:tcW w:w="737" w:type="dxa"/>
            <w:shd w:val="clear" w:color="auto" w:fill="1F3A5F"/>
          </w:tcPr>
          <w:p w14:paraId="30CF23EF" w14:textId="77777777" w:rsidR="00EE583D" w:rsidRDefault="00000000">
            <w:r>
              <w:rPr>
                <w:b/>
                <w:color w:val="FFFFFF"/>
                <w:sz w:val="16"/>
              </w:rPr>
              <w:t>CU</w:t>
            </w:r>
          </w:p>
        </w:tc>
      </w:tr>
      <w:tr w:rsidR="00EE583D" w14:paraId="5835EEF5" w14:textId="77777777">
        <w:trPr>
          <w:jc w:val="center"/>
        </w:trPr>
        <w:tc>
          <w:tcPr>
            <w:tcW w:w="907" w:type="dxa"/>
          </w:tcPr>
          <w:p w14:paraId="0DA6F52E" w14:textId="77777777" w:rsidR="00EE583D" w:rsidRDefault="00000000">
            <w:r>
              <w:rPr>
                <w:sz w:val="16"/>
              </w:rPr>
              <w:t>RNF-09</w:t>
            </w:r>
          </w:p>
        </w:tc>
        <w:tc>
          <w:tcPr>
            <w:tcW w:w="3005" w:type="dxa"/>
          </w:tcPr>
          <w:p w14:paraId="59189F2E" w14:textId="77777777" w:rsidR="00EE583D" w:rsidRDefault="00000000">
            <w:r>
              <w:rPr>
                <w:sz w:val="16"/>
              </w:rPr>
              <w:t>Mantenibilidad: los módulos críticos tendrán pruebas automatizadas y todo cambio se integrará mediante pull request revisado.</w:t>
            </w:r>
          </w:p>
        </w:tc>
        <w:tc>
          <w:tcPr>
            <w:tcW w:w="737" w:type="dxa"/>
          </w:tcPr>
          <w:p w14:paraId="209F8DC4" w14:textId="77777777" w:rsidR="00EE583D" w:rsidRDefault="00000000">
            <w:r>
              <w:rPr>
                <w:sz w:val="16"/>
              </w:rPr>
              <w:t>Must</w:t>
            </w:r>
          </w:p>
        </w:tc>
        <w:tc>
          <w:tcPr>
            <w:tcW w:w="2948" w:type="dxa"/>
          </w:tcPr>
          <w:p w14:paraId="240E5AD1" w14:textId="77777777" w:rsidR="00EE583D" w:rsidRDefault="00000000">
            <w:r>
              <w:rPr>
                <w:sz w:val="16"/>
              </w:rPr>
              <w:t>1) Pruebas automatizadas en ≥ 70 % de los módulos críticos. 2) 100 % de los cambios a main por pull request aprobado.</w:t>
            </w:r>
          </w:p>
        </w:tc>
        <w:tc>
          <w:tcPr>
            <w:tcW w:w="1191" w:type="dxa"/>
          </w:tcPr>
          <w:p w14:paraId="55BEC9C2" w14:textId="77777777" w:rsidR="00EE583D" w:rsidRDefault="00000000">
            <w:r>
              <w:rPr>
                <w:sz w:val="16"/>
              </w:rPr>
              <w:t>PP (docente)</w:t>
            </w:r>
          </w:p>
        </w:tc>
        <w:tc>
          <w:tcPr>
            <w:tcW w:w="737" w:type="dxa"/>
          </w:tcPr>
          <w:p w14:paraId="134EFC68" w14:textId="77777777" w:rsidR="00EE583D" w:rsidRDefault="00000000">
            <w:r>
              <w:rPr>
                <w:sz w:val="16"/>
              </w:rPr>
              <w:t>—</w:t>
            </w:r>
          </w:p>
        </w:tc>
      </w:tr>
      <w:tr w:rsidR="00EE583D" w14:paraId="7B770AA5" w14:textId="77777777">
        <w:trPr>
          <w:jc w:val="center"/>
        </w:trPr>
        <w:tc>
          <w:tcPr>
            <w:tcW w:w="907" w:type="dxa"/>
          </w:tcPr>
          <w:p w14:paraId="281D0A4B" w14:textId="77777777" w:rsidR="00EE583D" w:rsidRDefault="00000000">
            <w:r>
              <w:rPr>
                <w:sz w:val="16"/>
              </w:rPr>
              <w:t>RNF-12</w:t>
            </w:r>
          </w:p>
        </w:tc>
        <w:tc>
          <w:tcPr>
            <w:tcW w:w="3005" w:type="dxa"/>
          </w:tcPr>
          <w:p w14:paraId="7D209830" w14:textId="77777777" w:rsidR="00EE583D" w:rsidRDefault="00000000">
            <w:r>
              <w:rPr>
                <w:sz w:val="16"/>
              </w:rPr>
              <w:t>Reproducibilidad de la IA: el entrenamiento del modelo de visión deberá poder repetirse y sus métricas deberán reportarse.</w:t>
            </w:r>
          </w:p>
        </w:tc>
        <w:tc>
          <w:tcPr>
            <w:tcW w:w="737" w:type="dxa"/>
          </w:tcPr>
          <w:p w14:paraId="667B6B70" w14:textId="77777777" w:rsidR="00EE583D" w:rsidRDefault="00000000">
            <w:r>
              <w:rPr>
                <w:sz w:val="16"/>
              </w:rPr>
              <w:t>Must</w:t>
            </w:r>
          </w:p>
        </w:tc>
        <w:tc>
          <w:tcPr>
            <w:tcW w:w="2948" w:type="dxa"/>
          </w:tcPr>
          <w:p w14:paraId="27D58739" w14:textId="77777777" w:rsidR="00EE583D" w:rsidRDefault="00000000">
            <w:r>
              <w:rPr>
                <w:sz w:val="16"/>
              </w:rPr>
              <w:t>1) El cuaderno ejecuta de principio a fin con semilla fija. 2) Se reportan sensibilidad, especificidad, F1 y AUC. 3) La partición de datos está documentada.</w:t>
            </w:r>
          </w:p>
        </w:tc>
        <w:tc>
          <w:tcPr>
            <w:tcW w:w="1191" w:type="dxa"/>
          </w:tcPr>
          <w:p w14:paraId="45B15FE3" w14:textId="77777777" w:rsidR="00EE583D" w:rsidRDefault="00000000">
            <w:r>
              <w:rPr>
                <w:sz w:val="16"/>
              </w:rPr>
              <w:t>PP (docente)</w:t>
            </w:r>
          </w:p>
        </w:tc>
        <w:tc>
          <w:tcPr>
            <w:tcW w:w="737" w:type="dxa"/>
          </w:tcPr>
          <w:p w14:paraId="40B85A90" w14:textId="77777777" w:rsidR="00EE583D" w:rsidRDefault="00000000">
            <w:r>
              <w:rPr>
                <w:sz w:val="16"/>
              </w:rPr>
              <w:t>—</w:t>
            </w:r>
          </w:p>
        </w:tc>
      </w:tr>
    </w:tbl>
    <w:p w14:paraId="20E04EF5" w14:textId="77777777" w:rsidR="00EE583D" w:rsidRDefault="00EE583D">
      <w:pPr>
        <w:spacing w:after="0"/>
      </w:pPr>
    </w:p>
    <w:p w14:paraId="5841DFF3" w14:textId="77777777" w:rsidR="00EE583D" w:rsidRDefault="00000000">
      <w:pPr>
        <w:pStyle w:val="Ttulo3"/>
      </w:pPr>
      <w:r>
        <w:t>Portabilidad</w:t>
      </w:r>
    </w:p>
    <w:tbl>
      <w:tblPr>
        <w:tblStyle w:val="Tablaconcuadrcula"/>
        <w:tblW w:w="0" w:type="auto"/>
        <w:jc w:val="center"/>
        <w:tblLook w:val="04A0" w:firstRow="1" w:lastRow="0" w:firstColumn="1" w:lastColumn="0" w:noHBand="0" w:noVBand="1"/>
      </w:tblPr>
      <w:tblGrid>
        <w:gridCol w:w="907"/>
        <w:gridCol w:w="3005"/>
        <w:gridCol w:w="919"/>
        <w:gridCol w:w="2948"/>
        <w:gridCol w:w="1191"/>
        <w:gridCol w:w="737"/>
      </w:tblGrid>
      <w:tr w:rsidR="00EE583D" w14:paraId="7E937791" w14:textId="77777777">
        <w:trPr>
          <w:jc w:val="center"/>
        </w:trPr>
        <w:tc>
          <w:tcPr>
            <w:tcW w:w="907" w:type="dxa"/>
            <w:shd w:val="clear" w:color="auto" w:fill="1F3A5F"/>
          </w:tcPr>
          <w:p w14:paraId="72394A09" w14:textId="77777777" w:rsidR="00EE583D" w:rsidRDefault="00000000">
            <w:r>
              <w:rPr>
                <w:b/>
                <w:color w:val="FFFFFF"/>
                <w:sz w:val="16"/>
              </w:rPr>
              <w:t>ID</w:t>
            </w:r>
          </w:p>
        </w:tc>
        <w:tc>
          <w:tcPr>
            <w:tcW w:w="3005" w:type="dxa"/>
            <w:shd w:val="clear" w:color="auto" w:fill="1F3A5F"/>
          </w:tcPr>
          <w:p w14:paraId="1ADA3687" w14:textId="77777777" w:rsidR="00EE583D" w:rsidRDefault="00000000">
            <w:r>
              <w:rPr>
                <w:b/>
                <w:color w:val="FFFFFF"/>
                <w:sz w:val="16"/>
              </w:rPr>
              <w:t>Requisito</w:t>
            </w:r>
          </w:p>
        </w:tc>
        <w:tc>
          <w:tcPr>
            <w:tcW w:w="737" w:type="dxa"/>
            <w:shd w:val="clear" w:color="auto" w:fill="1F3A5F"/>
          </w:tcPr>
          <w:p w14:paraId="406AAB3D" w14:textId="77777777" w:rsidR="00EE583D" w:rsidRDefault="00000000">
            <w:r>
              <w:rPr>
                <w:b/>
                <w:color w:val="FFFFFF"/>
                <w:sz w:val="16"/>
              </w:rPr>
              <w:t>Prioridad</w:t>
            </w:r>
          </w:p>
        </w:tc>
        <w:tc>
          <w:tcPr>
            <w:tcW w:w="2948" w:type="dxa"/>
            <w:shd w:val="clear" w:color="auto" w:fill="1F3A5F"/>
          </w:tcPr>
          <w:p w14:paraId="573826F7" w14:textId="77777777" w:rsidR="00EE583D" w:rsidRDefault="00000000">
            <w:r>
              <w:rPr>
                <w:b/>
                <w:color w:val="FFFFFF"/>
                <w:sz w:val="16"/>
              </w:rPr>
              <w:t>Criterio de aceptación</w:t>
            </w:r>
          </w:p>
        </w:tc>
        <w:tc>
          <w:tcPr>
            <w:tcW w:w="1191" w:type="dxa"/>
            <w:shd w:val="clear" w:color="auto" w:fill="1F3A5F"/>
          </w:tcPr>
          <w:p w14:paraId="203BA979" w14:textId="77777777" w:rsidR="00EE583D" w:rsidRDefault="00000000">
            <w:r>
              <w:rPr>
                <w:b/>
                <w:color w:val="FFFFFF"/>
                <w:sz w:val="16"/>
              </w:rPr>
              <w:t>Fuente</w:t>
            </w:r>
          </w:p>
        </w:tc>
        <w:tc>
          <w:tcPr>
            <w:tcW w:w="737" w:type="dxa"/>
            <w:shd w:val="clear" w:color="auto" w:fill="1F3A5F"/>
          </w:tcPr>
          <w:p w14:paraId="2BE15555" w14:textId="77777777" w:rsidR="00EE583D" w:rsidRDefault="00000000">
            <w:r>
              <w:rPr>
                <w:b/>
                <w:color w:val="FFFFFF"/>
                <w:sz w:val="16"/>
              </w:rPr>
              <w:t>CU</w:t>
            </w:r>
          </w:p>
        </w:tc>
      </w:tr>
      <w:tr w:rsidR="00EE583D" w14:paraId="027C4507" w14:textId="77777777">
        <w:trPr>
          <w:jc w:val="center"/>
        </w:trPr>
        <w:tc>
          <w:tcPr>
            <w:tcW w:w="907" w:type="dxa"/>
          </w:tcPr>
          <w:p w14:paraId="7A5EDFC5" w14:textId="77777777" w:rsidR="00EE583D" w:rsidRDefault="00000000">
            <w:r>
              <w:rPr>
                <w:sz w:val="16"/>
              </w:rPr>
              <w:t>RNF-06</w:t>
            </w:r>
          </w:p>
        </w:tc>
        <w:tc>
          <w:tcPr>
            <w:tcW w:w="3005" w:type="dxa"/>
          </w:tcPr>
          <w:p w14:paraId="24BB9090" w14:textId="77777777" w:rsidR="00EE583D" w:rsidRDefault="00000000">
            <w:r>
              <w:rPr>
                <w:sz w:val="16"/>
              </w:rPr>
              <w:t>Compatibilidad: el sistema deberá funcionar en las dos últimas versiones de Chrome, Firefox y Edge con soporte WebGL 2, en escritorio.</w:t>
            </w:r>
          </w:p>
        </w:tc>
        <w:tc>
          <w:tcPr>
            <w:tcW w:w="737" w:type="dxa"/>
          </w:tcPr>
          <w:p w14:paraId="4AA5B1DD" w14:textId="77777777" w:rsidR="00EE583D" w:rsidRDefault="00000000">
            <w:r>
              <w:rPr>
                <w:sz w:val="16"/>
              </w:rPr>
              <w:t>Must</w:t>
            </w:r>
          </w:p>
        </w:tc>
        <w:tc>
          <w:tcPr>
            <w:tcW w:w="2948" w:type="dxa"/>
          </w:tcPr>
          <w:p w14:paraId="51A5450C" w14:textId="77777777" w:rsidR="00EE583D" w:rsidRDefault="00000000">
            <w:r>
              <w:rPr>
                <w:sz w:val="16"/>
              </w:rPr>
              <w:t>Flujo completo ejecutado sin errores en los tres navegadores.</w:t>
            </w:r>
          </w:p>
        </w:tc>
        <w:tc>
          <w:tcPr>
            <w:tcW w:w="1191" w:type="dxa"/>
          </w:tcPr>
          <w:p w14:paraId="4C56CE6D" w14:textId="77777777" w:rsidR="00EE583D" w:rsidRDefault="00000000">
            <w:r>
              <w:rPr>
                <w:sz w:val="16"/>
              </w:rPr>
              <w:t>Estudiantes</w:t>
            </w:r>
          </w:p>
        </w:tc>
        <w:tc>
          <w:tcPr>
            <w:tcW w:w="737" w:type="dxa"/>
          </w:tcPr>
          <w:p w14:paraId="393A091C" w14:textId="77777777" w:rsidR="00EE583D" w:rsidRDefault="00000000">
            <w:r>
              <w:rPr>
                <w:sz w:val="16"/>
              </w:rPr>
              <w:t>—</w:t>
            </w:r>
          </w:p>
        </w:tc>
      </w:tr>
      <w:tr w:rsidR="00EE583D" w14:paraId="70BBD21B" w14:textId="77777777">
        <w:trPr>
          <w:jc w:val="center"/>
        </w:trPr>
        <w:tc>
          <w:tcPr>
            <w:tcW w:w="907" w:type="dxa"/>
          </w:tcPr>
          <w:p w14:paraId="7470C673" w14:textId="77777777" w:rsidR="00EE583D" w:rsidRDefault="00000000">
            <w:r>
              <w:rPr>
                <w:sz w:val="16"/>
              </w:rPr>
              <w:t>RNF-10</w:t>
            </w:r>
          </w:p>
        </w:tc>
        <w:tc>
          <w:tcPr>
            <w:tcW w:w="3005" w:type="dxa"/>
          </w:tcPr>
          <w:p w14:paraId="257A30BA" w14:textId="77777777" w:rsidR="00EE583D" w:rsidRDefault="00000000">
            <w:r>
              <w:rPr>
                <w:sz w:val="16"/>
              </w:rPr>
              <w:t>Portabilidad: el sistema deberá poder instalarse y ejecutarse con un solo comando a partir del repositorio.</w:t>
            </w:r>
          </w:p>
        </w:tc>
        <w:tc>
          <w:tcPr>
            <w:tcW w:w="737" w:type="dxa"/>
          </w:tcPr>
          <w:p w14:paraId="5BAC1F38" w14:textId="77777777" w:rsidR="00EE583D" w:rsidRDefault="00000000">
            <w:r>
              <w:rPr>
                <w:sz w:val="16"/>
              </w:rPr>
              <w:t>Must</w:t>
            </w:r>
          </w:p>
        </w:tc>
        <w:tc>
          <w:tcPr>
            <w:tcW w:w="2948" w:type="dxa"/>
          </w:tcPr>
          <w:p w14:paraId="75368467" w14:textId="77777777" w:rsidR="00EE583D" w:rsidRDefault="00000000">
            <w:r>
              <w:rPr>
                <w:sz w:val="16"/>
              </w:rPr>
              <w:t>En un equipo limpio, «docker compose up» y el README permiten ejecutar el sistema en menos de 15 minutos.</w:t>
            </w:r>
          </w:p>
        </w:tc>
        <w:tc>
          <w:tcPr>
            <w:tcW w:w="1191" w:type="dxa"/>
          </w:tcPr>
          <w:p w14:paraId="4782542F" w14:textId="77777777" w:rsidR="00EE583D" w:rsidRDefault="00000000">
            <w:r>
              <w:rPr>
                <w:sz w:val="16"/>
              </w:rPr>
              <w:t>PP (docente)</w:t>
            </w:r>
          </w:p>
        </w:tc>
        <w:tc>
          <w:tcPr>
            <w:tcW w:w="737" w:type="dxa"/>
          </w:tcPr>
          <w:p w14:paraId="6DE47726" w14:textId="77777777" w:rsidR="00EE583D" w:rsidRDefault="00000000">
            <w:r>
              <w:rPr>
                <w:sz w:val="16"/>
              </w:rPr>
              <w:t>—</w:t>
            </w:r>
          </w:p>
        </w:tc>
      </w:tr>
    </w:tbl>
    <w:p w14:paraId="707845D3" w14:textId="77777777" w:rsidR="00EE583D" w:rsidRDefault="00EE583D">
      <w:pPr>
        <w:spacing w:after="0"/>
      </w:pPr>
    </w:p>
    <w:p w14:paraId="511B9EC5" w14:textId="77777777" w:rsidR="00EE583D" w:rsidRDefault="00000000">
      <w:pPr>
        <w:pStyle w:val="Ttulo2"/>
      </w:pPr>
      <w:bookmarkStart w:id="20" w:name="_Toc243239701"/>
      <w:r>
        <w:t>3.9 Información de soporte</w:t>
      </w:r>
      <w:bookmarkEnd w:id="20"/>
    </w:p>
    <w:p w14:paraId="2BA6D3CB" w14:textId="77777777" w:rsidR="00EE583D" w:rsidRDefault="00000000">
      <w:pPr>
        <w:spacing w:after="120"/>
        <w:jc w:val="both"/>
      </w:pPr>
      <w:r>
        <w:t>El diagrama de casos de uso v1.3 y la descripción del caso de uso general del sistema se entregan como documento complementario. Los casos de prueba (CP-xx) se detallan en la Matriz de Trazabilidad y en el plan de pruebas.</w:t>
      </w:r>
    </w:p>
    <w:p w14:paraId="3A17DFA0" w14:textId="77777777" w:rsidR="00EE583D" w:rsidRDefault="00000000">
      <w:pPr>
        <w:pStyle w:val="Ttulo1"/>
      </w:pPr>
      <w:bookmarkStart w:id="21" w:name="_Toc243239702"/>
      <w:r>
        <w:t>4. Verificación</w:t>
      </w:r>
      <w:bookmarkEnd w:id="21"/>
    </w:p>
    <w:p w14:paraId="40EABE8A" w14:textId="77777777" w:rsidR="00EE583D" w:rsidRDefault="00000000">
      <w:pPr>
        <w:spacing w:after="120"/>
        <w:jc w:val="both"/>
      </w:pPr>
      <w:r>
        <w:t xml:space="preserve">La norma pide indicar cómo se verificará cada requisito. Se usan cuatro métodos: </w:t>
      </w:r>
      <w:r>
        <w:rPr>
          <w:b/>
        </w:rPr>
        <w:t>inspección</w:t>
      </w:r>
      <w:r>
        <w:t xml:space="preserve"> (revisión de documentos o datos), </w:t>
      </w:r>
      <w:r>
        <w:rPr>
          <w:b/>
        </w:rPr>
        <w:t>análisis</w:t>
      </w:r>
      <w:r>
        <w:t xml:space="preserve"> (cálculo o revisión técnica), </w:t>
      </w:r>
      <w:r>
        <w:rPr>
          <w:b/>
        </w:rPr>
        <w:t>demostración</w:t>
      </w:r>
      <w:r>
        <w:t xml:space="preserve"> (mostrar el funcionamiento) y </w:t>
      </w:r>
      <w:r>
        <w:rPr>
          <w:b/>
        </w:rPr>
        <w:t>prueba</w:t>
      </w:r>
      <w:r>
        <w:t xml:space="preserve"> (ejecución con datos y resultado esperado). Los resultados se registran según el Plan de Gestión de la Calidad.</w:t>
      </w:r>
    </w:p>
    <w:tbl>
      <w:tblPr>
        <w:tblStyle w:val="Tablaconcuadrcula"/>
        <w:tblW w:w="0" w:type="auto"/>
        <w:jc w:val="center"/>
        <w:tblLook w:val="04A0" w:firstRow="1" w:lastRow="0" w:firstColumn="1" w:lastColumn="0" w:noHBand="0" w:noVBand="1"/>
      </w:tblPr>
      <w:tblGrid>
        <w:gridCol w:w="964"/>
        <w:gridCol w:w="1587"/>
        <w:gridCol w:w="5216"/>
        <w:gridCol w:w="1757"/>
      </w:tblGrid>
      <w:tr w:rsidR="00EE583D" w14:paraId="0D4B282D" w14:textId="77777777">
        <w:trPr>
          <w:jc w:val="center"/>
        </w:trPr>
        <w:tc>
          <w:tcPr>
            <w:tcW w:w="964" w:type="dxa"/>
            <w:shd w:val="clear" w:color="auto" w:fill="1F3A5F"/>
          </w:tcPr>
          <w:p w14:paraId="089C7D91" w14:textId="77777777" w:rsidR="00EE583D" w:rsidRDefault="00000000">
            <w:r>
              <w:rPr>
                <w:b/>
                <w:color w:val="FFFFFF"/>
                <w:sz w:val="16"/>
              </w:rPr>
              <w:t>ID</w:t>
            </w:r>
          </w:p>
        </w:tc>
        <w:tc>
          <w:tcPr>
            <w:tcW w:w="1587" w:type="dxa"/>
            <w:shd w:val="clear" w:color="auto" w:fill="1F3A5F"/>
          </w:tcPr>
          <w:p w14:paraId="7689D773" w14:textId="77777777" w:rsidR="00EE583D" w:rsidRDefault="00000000">
            <w:r>
              <w:rPr>
                <w:b/>
                <w:color w:val="FFFFFF"/>
                <w:sz w:val="16"/>
              </w:rPr>
              <w:t>Método</w:t>
            </w:r>
          </w:p>
        </w:tc>
        <w:tc>
          <w:tcPr>
            <w:tcW w:w="5216" w:type="dxa"/>
            <w:shd w:val="clear" w:color="auto" w:fill="1F3A5F"/>
          </w:tcPr>
          <w:p w14:paraId="211B4453" w14:textId="77777777" w:rsidR="00EE583D" w:rsidRDefault="00000000">
            <w:r>
              <w:rPr>
                <w:b/>
                <w:color w:val="FFFFFF"/>
                <w:sz w:val="16"/>
              </w:rPr>
              <w:t>Caso de prueba / evidencia</w:t>
            </w:r>
          </w:p>
        </w:tc>
        <w:tc>
          <w:tcPr>
            <w:tcW w:w="1757" w:type="dxa"/>
            <w:shd w:val="clear" w:color="auto" w:fill="1F3A5F"/>
          </w:tcPr>
          <w:p w14:paraId="2E18ED0F" w14:textId="77777777" w:rsidR="00EE583D" w:rsidRDefault="00000000">
            <w:r>
              <w:rPr>
                <w:b/>
                <w:color w:val="FFFFFF"/>
                <w:sz w:val="16"/>
              </w:rPr>
              <w:t>EDT</w:t>
            </w:r>
          </w:p>
        </w:tc>
      </w:tr>
      <w:tr w:rsidR="00EE583D" w14:paraId="2F469325" w14:textId="77777777">
        <w:trPr>
          <w:jc w:val="center"/>
        </w:trPr>
        <w:tc>
          <w:tcPr>
            <w:tcW w:w="964" w:type="dxa"/>
          </w:tcPr>
          <w:p w14:paraId="17510404" w14:textId="77777777" w:rsidR="00EE583D" w:rsidRDefault="00000000">
            <w:r>
              <w:rPr>
                <w:sz w:val="16"/>
              </w:rPr>
              <w:t>RF-01.1</w:t>
            </w:r>
          </w:p>
        </w:tc>
        <w:tc>
          <w:tcPr>
            <w:tcW w:w="1587" w:type="dxa"/>
          </w:tcPr>
          <w:p w14:paraId="1A13D3BD" w14:textId="77777777" w:rsidR="00EE583D" w:rsidRDefault="00000000">
            <w:r>
              <w:rPr>
                <w:sz w:val="16"/>
              </w:rPr>
              <w:t>Prueba</w:t>
            </w:r>
          </w:p>
        </w:tc>
        <w:tc>
          <w:tcPr>
            <w:tcW w:w="5216" w:type="dxa"/>
          </w:tcPr>
          <w:p w14:paraId="05AEBBAD" w14:textId="77777777" w:rsidR="00EE583D" w:rsidRDefault="00000000">
            <w:r>
              <w:rPr>
                <w:sz w:val="16"/>
              </w:rPr>
              <w:t>CP-01.1: registro exitoso, correo duplicado, contraseña corta. Prueba unitaria del endpoint /auth/registro.</w:t>
            </w:r>
          </w:p>
        </w:tc>
        <w:tc>
          <w:tcPr>
            <w:tcW w:w="1757" w:type="dxa"/>
          </w:tcPr>
          <w:p w14:paraId="1B62904D" w14:textId="77777777" w:rsidR="00EE583D" w:rsidRDefault="00000000">
            <w:r>
              <w:rPr>
                <w:sz w:val="16"/>
              </w:rPr>
              <w:t>4.6 Plataforma e integración</w:t>
            </w:r>
          </w:p>
        </w:tc>
      </w:tr>
      <w:tr w:rsidR="00EE583D" w14:paraId="4713395C" w14:textId="77777777">
        <w:trPr>
          <w:jc w:val="center"/>
        </w:trPr>
        <w:tc>
          <w:tcPr>
            <w:tcW w:w="964" w:type="dxa"/>
          </w:tcPr>
          <w:p w14:paraId="4187BC9F" w14:textId="77777777" w:rsidR="00EE583D" w:rsidRDefault="00000000">
            <w:r>
              <w:rPr>
                <w:sz w:val="16"/>
              </w:rPr>
              <w:t>RF-01.2</w:t>
            </w:r>
          </w:p>
        </w:tc>
        <w:tc>
          <w:tcPr>
            <w:tcW w:w="1587" w:type="dxa"/>
          </w:tcPr>
          <w:p w14:paraId="0F5BF2DC" w14:textId="77777777" w:rsidR="00EE583D" w:rsidRDefault="00000000">
            <w:r>
              <w:rPr>
                <w:sz w:val="16"/>
              </w:rPr>
              <w:t>Prueba</w:t>
            </w:r>
          </w:p>
        </w:tc>
        <w:tc>
          <w:tcPr>
            <w:tcW w:w="5216" w:type="dxa"/>
          </w:tcPr>
          <w:p w14:paraId="5580A641" w14:textId="77777777" w:rsidR="00EE583D" w:rsidRDefault="00000000">
            <w:r>
              <w:rPr>
                <w:sz w:val="16"/>
              </w:rPr>
              <w:t>CP-01.2: login válido, login inválido, acceso a ruta privada sin sesión.</w:t>
            </w:r>
          </w:p>
        </w:tc>
        <w:tc>
          <w:tcPr>
            <w:tcW w:w="1757" w:type="dxa"/>
          </w:tcPr>
          <w:p w14:paraId="4376FEA1" w14:textId="77777777" w:rsidR="00EE583D" w:rsidRDefault="00000000">
            <w:r>
              <w:rPr>
                <w:sz w:val="16"/>
              </w:rPr>
              <w:t>4.6 Plataforma e integración</w:t>
            </w:r>
          </w:p>
        </w:tc>
      </w:tr>
      <w:tr w:rsidR="00EE583D" w14:paraId="0D60C458" w14:textId="77777777">
        <w:trPr>
          <w:jc w:val="center"/>
        </w:trPr>
        <w:tc>
          <w:tcPr>
            <w:tcW w:w="964" w:type="dxa"/>
          </w:tcPr>
          <w:p w14:paraId="478C5437" w14:textId="77777777" w:rsidR="00EE583D" w:rsidRDefault="00000000">
            <w:r>
              <w:rPr>
                <w:sz w:val="16"/>
              </w:rPr>
              <w:t>RF-01.3</w:t>
            </w:r>
          </w:p>
        </w:tc>
        <w:tc>
          <w:tcPr>
            <w:tcW w:w="1587" w:type="dxa"/>
          </w:tcPr>
          <w:p w14:paraId="6D879AFE" w14:textId="77777777" w:rsidR="00EE583D" w:rsidRDefault="00000000">
            <w:r>
              <w:rPr>
                <w:sz w:val="16"/>
              </w:rPr>
              <w:t>Prueba</w:t>
            </w:r>
          </w:p>
        </w:tc>
        <w:tc>
          <w:tcPr>
            <w:tcW w:w="5216" w:type="dxa"/>
          </w:tcPr>
          <w:p w14:paraId="0651FA63" w14:textId="77777777" w:rsidR="00EE583D" w:rsidRDefault="00000000">
            <w:r>
              <w:rPr>
                <w:sz w:val="16"/>
              </w:rPr>
              <w:t>CP-01.3: cambio de rol por administrador; intento de cambio por estudiante (debe rechazarse con 403).</w:t>
            </w:r>
          </w:p>
        </w:tc>
        <w:tc>
          <w:tcPr>
            <w:tcW w:w="1757" w:type="dxa"/>
          </w:tcPr>
          <w:p w14:paraId="11FF620A" w14:textId="77777777" w:rsidR="00EE583D" w:rsidRDefault="00000000">
            <w:r>
              <w:rPr>
                <w:sz w:val="16"/>
              </w:rPr>
              <w:t>4.6 Plataforma e integración</w:t>
            </w:r>
          </w:p>
        </w:tc>
      </w:tr>
      <w:tr w:rsidR="00EE583D" w14:paraId="44E8B3BE" w14:textId="77777777">
        <w:trPr>
          <w:jc w:val="center"/>
        </w:trPr>
        <w:tc>
          <w:tcPr>
            <w:tcW w:w="964" w:type="dxa"/>
          </w:tcPr>
          <w:p w14:paraId="54592BF9" w14:textId="77777777" w:rsidR="00EE583D" w:rsidRDefault="00000000">
            <w:r>
              <w:rPr>
                <w:sz w:val="16"/>
              </w:rPr>
              <w:t>RF-01.4</w:t>
            </w:r>
          </w:p>
        </w:tc>
        <w:tc>
          <w:tcPr>
            <w:tcW w:w="1587" w:type="dxa"/>
          </w:tcPr>
          <w:p w14:paraId="7BF8DEA6" w14:textId="77777777" w:rsidR="00EE583D" w:rsidRDefault="00000000">
            <w:r>
              <w:rPr>
                <w:sz w:val="16"/>
              </w:rPr>
              <w:t>Prueba</w:t>
            </w:r>
          </w:p>
        </w:tc>
        <w:tc>
          <w:tcPr>
            <w:tcW w:w="5216" w:type="dxa"/>
          </w:tcPr>
          <w:p w14:paraId="1582756D" w14:textId="77777777" w:rsidR="00EE583D" w:rsidRDefault="00000000">
            <w:r>
              <w:rPr>
                <w:sz w:val="16"/>
              </w:rPr>
              <w:t>CP-01.4: primer ingreso con y sin aceptación; verificación del registro en base de datos.</w:t>
            </w:r>
          </w:p>
        </w:tc>
        <w:tc>
          <w:tcPr>
            <w:tcW w:w="1757" w:type="dxa"/>
          </w:tcPr>
          <w:p w14:paraId="48DF9876" w14:textId="77777777" w:rsidR="00EE583D" w:rsidRDefault="00000000">
            <w:r>
              <w:rPr>
                <w:sz w:val="16"/>
              </w:rPr>
              <w:t>4.6 Plataforma e integración</w:t>
            </w:r>
          </w:p>
        </w:tc>
      </w:tr>
      <w:tr w:rsidR="00EE583D" w14:paraId="194611C2" w14:textId="77777777">
        <w:trPr>
          <w:jc w:val="center"/>
        </w:trPr>
        <w:tc>
          <w:tcPr>
            <w:tcW w:w="964" w:type="dxa"/>
          </w:tcPr>
          <w:p w14:paraId="2E4467CD" w14:textId="77777777" w:rsidR="00EE583D" w:rsidRDefault="00000000">
            <w:r>
              <w:rPr>
                <w:sz w:val="16"/>
              </w:rPr>
              <w:t>RF-01.5</w:t>
            </w:r>
          </w:p>
        </w:tc>
        <w:tc>
          <w:tcPr>
            <w:tcW w:w="1587" w:type="dxa"/>
          </w:tcPr>
          <w:p w14:paraId="114EECE8" w14:textId="77777777" w:rsidR="00EE583D" w:rsidRDefault="00000000">
            <w:r>
              <w:rPr>
                <w:sz w:val="16"/>
              </w:rPr>
              <w:t>Prueba</w:t>
            </w:r>
          </w:p>
        </w:tc>
        <w:tc>
          <w:tcPr>
            <w:tcW w:w="5216" w:type="dxa"/>
          </w:tcPr>
          <w:p w14:paraId="1BE3340F" w14:textId="77777777" w:rsidR="00EE583D" w:rsidRDefault="00000000">
            <w:r>
              <w:rPr>
                <w:sz w:val="16"/>
              </w:rPr>
              <w:t xml:space="preserve">CP-01.5: código válido, código vencido, código reutilizado, 5 intentos </w:t>
            </w:r>
            <w:r>
              <w:rPr>
                <w:sz w:val="16"/>
              </w:rPr>
              <w:lastRenderedPageBreak/>
              <w:t>fallidos (bloqueo); prueba de integración del flujo completo.</w:t>
            </w:r>
          </w:p>
        </w:tc>
        <w:tc>
          <w:tcPr>
            <w:tcW w:w="1757" w:type="dxa"/>
          </w:tcPr>
          <w:p w14:paraId="7650EAA1" w14:textId="77777777" w:rsidR="00EE583D" w:rsidRDefault="00000000">
            <w:r>
              <w:rPr>
                <w:sz w:val="16"/>
              </w:rPr>
              <w:lastRenderedPageBreak/>
              <w:t xml:space="preserve">4.6 Plataforma e </w:t>
            </w:r>
            <w:r>
              <w:rPr>
                <w:sz w:val="16"/>
              </w:rPr>
              <w:lastRenderedPageBreak/>
              <w:t>integración</w:t>
            </w:r>
          </w:p>
        </w:tc>
      </w:tr>
      <w:tr w:rsidR="00EE583D" w14:paraId="666EB540" w14:textId="77777777">
        <w:trPr>
          <w:jc w:val="center"/>
        </w:trPr>
        <w:tc>
          <w:tcPr>
            <w:tcW w:w="964" w:type="dxa"/>
          </w:tcPr>
          <w:p w14:paraId="30240F47" w14:textId="77777777" w:rsidR="00EE583D" w:rsidRDefault="00000000">
            <w:r>
              <w:rPr>
                <w:sz w:val="16"/>
              </w:rPr>
              <w:t>RF-01.6</w:t>
            </w:r>
          </w:p>
        </w:tc>
        <w:tc>
          <w:tcPr>
            <w:tcW w:w="1587" w:type="dxa"/>
          </w:tcPr>
          <w:p w14:paraId="726ADB6D" w14:textId="77777777" w:rsidR="00EE583D" w:rsidRDefault="00000000">
            <w:r>
              <w:rPr>
                <w:sz w:val="16"/>
              </w:rPr>
              <w:t>Prueba</w:t>
            </w:r>
          </w:p>
        </w:tc>
        <w:tc>
          <w:tcPr>
            <w:tcW w:w="5216" w:type="dxa"/>
          </w:tcPr>
          <w:p w14:paraId="0870CD20" w14:textId="77777777" w:rsidR="00EE583D" w:rsidRDefault="00000000">
            <w:r>
              <w:rPr>
                <w:sz w:val="16"/>
              </w:rPr>
              <w:t>CP-01.6: activación completa, intento de omitir la activación, uso de un código de recuperación dos veces.</w:t>
            </w:r>
          </w:p>
        </w:tc>
        <w:tc>
          <w:tcPr>
            <w:tcW w:w="1757" w:type="dxa"/>
          </w:tcPr>
          <w:p w14:paraId="6A7A0716" w14:textId="77777777" w:rsidR="00EE583D" w:rsidRDefault="00000000">
            <w:r>
              <w:rPr>
                <w:sz w:val="16"/>
              </w:rPr>
              <w:t>4.6 Plataforma e integración</w:t>
            </w:r>
          </w:p>
        </w:tc>
      </w:tr>
      <w:tr w:rsidR="00EE583D" w14:paraId="710C618B" w14:textId="77777777">
        <w:trPr>
          <w:jc w:val="center"/>
        </w:trPr>
        <w:tc>
          <w:tcPr>
            <w:tcW w:w="964" w:type="dxa"/>
          </w:tcPr>
          <w:p w14:paraId="402C456C" w14:textId="77777777" w:rsidR="00EE583D" w:rsidRDefault="00000000">
            <w:r>
              <w:rPr>
                <w:sz w:val="16"/>
              </w:rPr>
              <w:t>RF-01.7</w:t>
            </w:r>
          </w:p>
        </w:tc>
        <w:tc>
          <w:tcPr>
            <w:tcW w:w="1587" w:type="dxa"/>
          </w:tcPr>
          <w:p w14:paraId="7D700CA8" w14:textId="77777777" w:rsidR="00EE583D" w:rsidRDefault="00000000">
            <w:r>
              <w:rPr>
                <w:sz w:val="16"/>
              </w:rPr>
              <w:t>Prueba</w:t>
            </w:r>
          </w:p>
        </w:tc>
        <w:tc>
          <w:tcPr>
            <w:tcW w:w="5216" w:type="dxa"/>
          </w:tcPr>
          <w:p w14:paraId="4EA293B9" w14:textId="77777777" w:rsidR="00EE583D" w:rsidRDefault="00000000">
            <w:r>
              <w:rPr>
                <w:sz w:val="16"/>
              </w:rPr>
              <w:t>CP-01.7: restablecimiento por administrador, intento por estudiante (403), verificación del registro de auditoría.</w:t>
            </w:r>
          </w:p>
        </w:tc>
        <w:tc>
          <w:tcPr>
            <w:tcW w:w="1757" w:type="dxa"/>
          </w:tcPr>
          <w:p w14:paraId="4E0A0270" w14:textId="77777777" w:rsidR="00EE583D" w:rsidRDefault="00000000">
            <w:r>
              <w:rPr>
                <w:sz w:val="16"/>
              </w:rPr>
              <w:t>4.6 Plataforma e integración</w:t>
            </w:r>
          </w:p>
        </w:tc>
      </w:tr>
      <w:tr w:rsidR="00EE583D" w14:paraId="3E050D38" w14:textId="77777777">
        <w:trPr>
          <w:jc w:val="center"/>
        </w:trPr>
        <w:tc>
          <w:tcPr>
            <w:tcW w:w="964" w:type="dxa"/>
          </w:tcPr>
          <w:p w14:paraId="0307100E" w14:textId="77777777" w:rsidR="00EE583D" w:rsidRDefault="00000000">
            <w:r>
              <w:rPr>
                <w:sz w:val="16"/>
              </w:rPr>
              <w:t>RF-02.1</w:t>
            </w:r>
          </w:p>
        </w:tc>
        <w:tc>
          <w:tcPr>
            <w:tcW w:w="1587" w:type="dxa"/>
          </w:tcPr>
          <w:p w14:paraId="40FF949F" w14:textId="77777777" w:rsidR="00EE583D" w:rsidRDefault="00000000">
            <w:r>
              <w:rPr>
                <w:sz w:val="16"/>
              </w:rPr>
              <w:t>Prueba</w:t>
            </w:r>
          </w:p>
        </w:tc>
        <w:tc>
          <w:tcPr>
            <w:tcW w:w="5216" w:type="dxa"/>
          </w:tcPr>
          <w:p w14:paraId="27F55FB2" w14:textId="77777777" w:rsidR="00EE583D" w:rsidRDefault="00000000">
            <w:r>
              <w:rPr>
                <w:sz w:val="16"/>
              </w:rPr>
              <w:t>CP-02.1: solicitud en los tres niveles; falla simulada del generador.</w:t>
            </w:r>
          </w:p>
        </w:tc>
        <w:tc>
          <w:tcPr>
            <w:tcW w:w="1757" w:type="dxa"/>
          </w:tcPr>
          <w:p w14:paraId="0B650888" w14:textId="77777777" w:rsidR="00EE583D" w:rsidRDefault="00000000">
            <w:r>
              <w:rPr>
                <w:sz w:val="16"/>
              </w:rPr>
              <w:t>4.2 Generador de casos con IA</w:t>
            </w:r>
          </w:p>
        </w:tc>
      </w:tr>
      <w:tr w:rsidR="00EE583D" w14:paraId="5C6103D5" w14:textId="77777777">
        <w:trPr>
          <w:jc w:val="center"/>
        </w:trPr>
        <w:tc>
          <w:tcPr>
            <w:tcW w:w="964" w:type="dxa"/>
          </w:tcPr>
          <w:p w14:paraId="62D8DF94" w14:textId="77777777" w:rsidR="00EE583D" w:rsidRDefault="00000000">
            <w:r>
              <w:rPr>
                <w:sz w:val="16"/>
              </w:rPr>
              <w:t>RF-02.2</w:t>
            </w:r>
          </w:p>
        </w:tc>
        <w:tc>
          <w:tcPr>
            <w:tcW w:w="1587" w:type="dxa"/>
          </w:tcPr>
          <w:p w14:paraId="3506207C" w14:textId="77777777" w:rsidR="00EE583D" w:rsidRDefault="00000000">
            <w:r>
              <w:rPr>
                <w:sz w:val="16"/>
              </w:rPr>
              <w:t>Prueba</w:t>
            </w:r>
          </w:p>
        </w:tc>
        <w:tc>
          <w:tcPr>
            <w:tcW w:w="5216" w:type="dxa"/>
          </w:tcPr>
          <w:p w14:paraId="47190838" w14:textId="77777777" w:rsidR="00EE583D" w:rsidRDefault="00000000">
            <w:r>
              <w:rPr>
                <w:sz w:val="16"/>
              </w:rPr>
              <w:t>CP-02.2: generación con cada región y sin elección (100 solicitudes simuladas).</w:t>
            </w:r>
          </w:p>
        </w:tc>
        <w:tc>
          <w:tcPr>
            <w:tcW w:w="1757" w:type="dxa"/>
          </w:tcPr>
          <w:p w14:paraId="265D17A6" w14:textId="77777777" w:rsidR="00EE583D" w:rsidRDefault="00000000">
            <w:r>
              <w:rPr>
                <w:sz w:val="16"/>
              </w:rPr>
              <w:t>4.2 Generador de casos con IA</w:t>
            </w:r>
          </w:p>
        </w:tc>
      </w:tr>
      <w:tr w:rsidR="00EE583D" w14:paraId="1EA354E0" w14:textId="77777777">
        <w:trPr>
          <w:jc w:val="center"/>
        </w:trPr>
        <w:tc>
          <w:tcPr>
            <w:tcW w:w="964" w:type="dxa"/>
          </w:tcPr>
          <w:p w14:paraId="10DCFBFE" w14:textId="77777777" w:rsidR="00EE583D" w:rsidRDefault="00000000">
            <w:r>
              <w:rPr>
                <w:sz w:val="16"/>
              </w:rPr>
              <w:t>RF-02.3</w:t>
            </w:r>
          </w:p>
        </w:tc>
        <w:tc>
          <w:tcPr>
            <w:tcW w:w="1587" w:type="dxa"/>
          </w:tcPr>
          <w:p w14:paraId="08BBEB2F" w14:textId="77777777" w:rsidR="00EE583D" w:rsidRDefault="00000000">
            <w:r>
              <w:rPr>
                <w:sz w:val="16"/>
              </w:rPr>
              <w:t>Prueba</w:t>
            </w:r>
          </w:p>
        </w:tc>
        <w:tc>
          <w:tcPr>
            <w:tcW w:w="5216" w:type="dxa"/>
          </w:tcPr>
          <w:p w14:paraId="2C3A2E7C" w14:textId="77777777" w:rsidR="00EE583D" w:rsidRDefault="00000000">
            <w:r>
              <w:rPr>
                <w:sz w:val="16"/>
              </w:rPr>
              <w:t>CP-02.3: repetir un caso y comparar con el original.</w:t>
            </w:r>
          </w:p>
        </w:tc>
        <w:tc>
          <w:tcPr>
            <w:tcW w:w="1757" w:type="dxa"/>
          </w:tcPr>
          <w:p w14:paraId="4F161EAB" w14:textId="77777777" w:rsidR="00EE583D" w:rsidRDefault="00000000">
            <w:r>
              <w:rPr>
                <w:sz w:val="16"/>
              </w:rPr>
              <w:t>4.2 Generador de casos con IA</w:t>
            </w:r>
          </w:p>
        </w:tc>
      </w:tr>
      <w:tr w:rsidR="00EE583D" w14:paraId="77702F7B" w14:textId="77777777">
        <w:trPr>
          <w:jc w:val="center"/>
        </w:trPr>
        <w:tc>
          <w:tcPr>
            <w:tcW w:w="964" w:type="dxa"/>
          </w:tcPr>
          <w:p w14:paraId="7AFBC52D" w14:textId="77777777" w:rsidR="00EE583D" w:rsidRDefault="00000000">
            <w:r>
              <w:rPr>
                <w:sz w:val="16"/>
              </w:rPr>
              <w:t>RF-03.1</w:t>
            </w:r>
          </w:p>
        </w:tc>
        <w:tc>
          <w:tcPr>
            <w:tcW w:w="1587" w:type="dxa"/>
          </w:tcPr>
          <w:p w14:paraId="27C84B35" w14:textId="77777777" w:rsidR="00EE583D" w:rsidRDefault="00000000">
            <w:r>
              <w:rPr>
                <w:sz w:val="16"/>
              </w:rPr>
              <w:t>Prueba</w:t>
            </w:r>
          </w:p>
        </w:tc>
        <w:tc>
          <w:tcPr>
            <w:tcW w:w="5216" w:type="dxa"/>
          </w:tcPr>
          <w:p w14:paraId="49F9ED78" w14:textId="77777777" w:rsidR="00EE583D" w:rsidRDefault="00000000">
            <w:r>
              <w:rPr>
                <w:sz w:val="16"/>
              </w:rPr>
              <w:t>CP-03.1: carga en los tres navegadores; equipo sin WebGL.</w:t>
            </w:r>
          </w:p>
        </w:tc>
        <w:tc>
          <w:tcPr>
            <w:tcW w:w="1757" w:type="dxa"/>
          </w:tcPr>
          <w:p w14:paraId="1417FDCC" w14:textId="77777777" w:rsidR="00EE583D" w:rsidRDefault="00000000">
            <w:r>
              <w:rPr>
                <w:sz w:val="16"/>
              </w:rPr>
              <w:t>4.1 Simulador 3D</w:t>
            </w:r>
          </w:p>
        </w:tc>
      </w:tr>
      <w:tr w:rsidR="00EE583D" w14:paraId="772C60BF" w14:textId="77777777">
        <w:trPr>
          <w:jc w:val="center"/>
        </w:trPr>
        <w:tc>
          <w:tcPr>
            <w:tcW w:w="964" w:type="dxa"/>
          </w:tcPr>
          <w:p w14:paraId="25DA809D" w14:textId="77777777" w:rsidR="00EE583D" w:rsidRDefault="00000000">
            <w:r>
              <w:rPr>
                <w:sz w:val="16"/>
              </w:rPr>
              <w:t>RF-03.2</w:t>
            </w:r>
          </w:p>
        </w:tc>
        <w:tc>
          <w:tcPr>
            <w:tcW w:w="1587" w:type="dxa"/>
          </w:tcPr>
          <w:p w14:paraId="4A84D556" w14:textId="77777777" w:rsidR="00EE583D" w:rsidRDefault="00000000">
            <w:r>
              <w:rPr>
                <w:sz w:val="16"/>
              </w:rPr>
              <w:t>Prueba</w:t>
            </w:r>
          </w:p>
        </w:tc>
        <w:tc>
          <w:tcPr>
            <w:tcW w:w="5216" w:type="dxa"/>
          </w:tcPr>
          <w:p w14:paraId="64F916F6" w14:textId="77777777" w:rsidR="00EE583D" w:rsidRDefault="00000000">
            <w:r>
              <w:rPr>
                <w:sz w:val="16"/>
              </w:rPr>
              <w:t>CP-03.2: recorrido completo con teclado y con mouse; intento de salir de la ruta. Prueba de usabilidad con usuarios.</w:t>
            </w:r>
          </w:p>
        </w:tc>
        <w:tc>
          <w:tcPr>
            <w:tcW w:w="1757" w:type="dxa"/>
          </w:tcPr>
          <w:p w14:paraId="42F2C996" w14:textId="77777777" w:rsidR="00EE583D" w:rsidRDefault="00000000">
            <w:r>
              <w:rPr>
                <w:sz w:val="16"/>
              </w:rPr>
              <w:t>4.1 Simulador 3D</w:t>
            </w:r>
          </w:p>
        </w:tc>
      </w:tr>
      <w:tr w:rsidR="00EE583D" w14:paraId="00E9AE88" w14:textId="77777777">
        <w:trPr>
          <w:jc w:val="center"/>
        </w:trPr>
        <w:tc>
          <w:tcPr>
            <w:tcW w:w="964" w:type="dxa"/>
          </w:tcPr>
          <w:p w14:paraId="7C8876BE" w14:textId="77777777" w:rsidR="00EE583D" w:rsidRDefault="00000000">
            <w:r>
              <w:rPr>
                <w:sz w:val="16"/>
              </w:rPr>
              <w:t>RF-03.3</w:t>
            </w:r>
          </w:p>
        </w:tc>
        <w:tc>
          <w:tcPr>
            <w:tcW w:w="1587" w:type="dxa"/>
          </w:tcPr>
          <w:p w14:paraId="1A4064DE" w14:textId="77777777" w:rsidR="00EE583D" w:rsidRDefault="00000000">
            <w:r>
              <w:rPr>
                <w:sz w:val="16"/>
              </w:rPr>
              <w:t>Prueba</w:t>
            </w:r>
          </w:p>
        </w:tc>
        <w:tc>
          <w:tcPr>
            <w:tcW w:w="5216" w:type="dxa"/>
          </w:tcPr>
          <w:p w14:paraId="336A4648" w14:textId="77777777" w:rsidR="00EE583D" w:rsidRDefault="00000000">
            <w:r>
              <w:rPr>
                <w:sz w:val="16"/>
              </w:rPr>
              <w:t>CP-03.3: recorrido completo (100 %) y parcial; verificación de conteo.</w:t>
            </w:r>
          </w:p>
        </w:tc>
        <w:tc>
          <w:tcPr>
            <w:tcW w:w="1757" w:type="dxa"/>
          </w:tcPr>
          <w:p w14:paraId="0F170363" w14:textId="77777777" w:rsidR="00EE583D" w:rsidRDefault="00000000">
            <w:r>
              <w:rPr>
                <w:sz w:val="16"/>
              </w:rPr>
              <w:t>4.1 Simulador 3D</w:t>
            </w:r>
          </w:p>
        </w:tc>
      </w:tr>
      <w:tr w:rsidR="00EE583D" w14:paraId="4F998A2E" w14:textId="77777777">
        <w:trPr>
          <w:jc w:val="center"/>
        </w:trPr>
        <w:tc>
          <w:tcPr>
            <w:tcW w:w="964" w:type="dxa"/>
          </w:tcPr>
          <w:p w14:paraId="1FD94869" w14:textId="77777777" w:rsidR="00EE583D" w:rsidRDefault="00000000">
            <w:r>
              <w:rPr>
                <w:sz w:val="16"/>
              </w:rPr>
              <w:t>RF-03.4</w:t>
            </w:r>
          </w:p>
        </w:tc>
        <w:tc>
          <w:tcPr>
            <w:tcW w:w="1587" w:type="dxa"/>
          </w:tcPr>
          <w:p w14:paraId="6DBBB60A" w14:textId="77777777" w:rsidR="00EE583D" w:rsidRDefault="00000000">
            <w:r>
              <w:rPr>
                <w:sz w:val="16"/>
              </w:rPr>
              <w:t>Prueba</w:t>
            </w:r>
          </w:p>
        </w:tc>
        <w:tc>
          <w:tcPr>
            <w:tcW w:w="5216" w:type="dxa"/>
          </w:tcPr>
          <w:p w14:paraId="5543976E" w14:textId="77777777" w:rsidR="00EE583D" w:rsidRDefault="00000000">
            <w:r>
              <w:rPr>
                <w:sz w:val="16"/>
              </w:rPr>
              <w:t>CP-03.4: casos generados en cada región y caso normal.</w:t>
            </w:r>
          </w:p>
        </w:tc>
        <w:tc>
          <w:tcPr>
            <w:tcW w:w="1757" w:type="dxa"/>
          </w:tcPr>
          <w:p w14:paraId="1D152783" w14:textId="77777777" w:rsidR="00EE583D" w:rsidRDefault="00000000">
            <w:r>
              <w:rPr>
                <w:sz w:val="16"/>
              </w:rPr>
              <w:t>4.1 Simulador 3D</w:t>
            </w:r>
          </w:p>
        </w:tc>
      </w:tr>
      <w:tr w:rsidR="00EE583D" w14:paraId="52FF491D" w14:textId="77777777">
        <w:trPr>
          <w:jc w:val="center"/>
        </w:trPr>
        <w:tc>
          <w:tcPr>
            <w:tcW w:w="964" w:type="dxa"/>
          </w:tcPr>
          <w:p w14:paraId="5056EC63" w14:textId="77777777" w:rsidR="00EE583D" w:rsidRDefault="00000000">
            <w:r>
              <w:rPr>
                <w:sz w:val="16"/>
              </w:rPr>
              <w:t>RF-03.5</w:t>
            </w:r>
          </w:p>
        </w:tc>
        <w:tc>
          <w:tcPr>
            <w:tcW w:w="1587" w:type="dxa"/>
          </w:tcPr>
          <w:p w14:paraId="31B77E76" w14:textId="77777777" w:rsidR="00EE583D" w:rsidRDefault="00000000">
            <w:r>
              <w:rPr>
                <w:sz w:val="16"/>
              </w:rPr>
              <w:t>Prueba</w:t>
            </w:r>
          </w:p>
        </w:tc>
        <w:tc>
          <w:tcPr>
            <w:tcW w:w="5216" w:type="dxa"/>
          </w:tcPr>
          <w:p w14:paraId="677B4F4E" w14:textId="77777777" w:rsidR="00EE583D" w:rsidRDefault="00000000">
            <w:r>
              <w:rPr>
                <w:sz w:val="16"/>
              </w:rPr>
              <w:t>CP-03.5: captura correcta, captura en zona sin hallazgo, hallazgo omitido al terminar.</w:t>
            </w:r>
          </w:p>
        </w:tc>
        <w:tc>
          <w:tcPr>
            <w:tcW w:w="1757" w:type="dxa"/>
          </w:tcPr>
          <w:p w14:paraId="009E4665" w14:textId="77777777" w:rsidR="00EE583D" w:rsidRDefault="00000000">
            <w:r>
              <w:rPr>
                <w:sz w:val="16"/>
              </w:rPr>
              <w:t>4.1 Simulador 3D</w:t>
            </w:r>
          </w:p>
        </w:tc>
      </w:tr>
      <w:tr w:rsidR="00EE583D" w14:paraId="0CF0D3AA" w14:textId="77777777">
        <w:trPr>
          <w:jc w:val="center"/>
        </w:trPr>
        <w:tc>
          <w:tcPr>
            <w:tcW w:w="964" w:type="dxa"/>
          </w:tcPr>
          <w:p w14:paraId="26A4AEC3" w14:textId="77777777" w:rsidR="00EE583D" w:rsidRDefault="00000000">
            <w:r>
              <w:rPr>
                <w:sz w:val="16"/>
              </w:rPr>
              <w:t>RF-03.6</w:t>
            </w:r>
          </w:p>
        </w:tc>
        <w:tc>
          <w:tcPr>
            <w:tcW w:w="1587" w:type="dxa"/>
          </w:tcPr>
          <w:p w14:paraId="16D129E3" w14:textId="77777777" w:rsidR="00EE583D" w:rsidRDefault="00000000">
            <w:r>
              <w:rPr>
                <w:sz w:val="16"/>
              </w:rPr>
              <w:t>Prueba</w:t>
            </w:r>
          </w:p>
        </w:tc>
        <w:tc>
          <w:tcPr>
            <w:tcW w:w="5216" w:type="dxa"/>
          </w:tcPr>
          <w:p w14:paraId="7140A208" w14:textId="77777777" w:rsidR="00EE583D" w:rsidRDefault="00000000">
            <w:r>
              <w:rPr>
                <w:sz w:val="16"/>
              </w:rPr>
              <w:t>CP-03.6: comparación de posición en cada región.</w:t>
            </w:r>
          </w:p>
        </w:tc>
        <w:tc>
          <w:tcPr>
            <w:tcW w:w="1757" w:type="dxa"/>
          </w:tcPr>
          <w:p w14:paraId="5795126D" w14:textId="77777777" w:rsidR="00EE583D" w:rsidRDefault="00000000">
            <w:r>
              <w:rPr>
                <w:sz w:val="16"/>
              </w:rPr>
              <w:t>4.1 Simulador 3D</w:t>
            </w:r>
          </w:p>
        </w:tc>
      </w:tr>
      <w:tr w:rsidR="00EE583D" w14:paraId="16555AF3" w14:textId="77777777">
        <w:trPr>
          <w:jc w:val="center"/>
        </w:trPr>
        <w:tc>
          <w:tcPr>
            <w:tcW w:w="964" w:type="dxa"/>
          </w:tcPr>
          <w:p w14:paraId="0DF4E219" w14:textId="77777777" w:rsidR="00EE583D" w:rsidRDefault="00000000">
            <w:r>
              <w:rPr>
                <w:sz w:val="16"/>
              </w:rPr>
              <w:t>RF-03.7</w:t>
            </w:r>
          </w:p>
        </w:tc>
        <w:tc>
          <w:tcPr>
            <w:tcW w:w="1587" w:type="dxa"/>
          </w:tcPr>
          <w:p w14:paraId="06929B8C" w14:textId="77777777" w:rsidR="00EE583D" w:rsidRDefault="00000000">
            <w:r>
              <w:rPr>
                <w:sz w:val="16"/>
              </w:rPr>
              <w:t>Prueba</w:t>
            </w:r>
          </w:p>
        </w:tc>
        <w:tc>
          <w:tcPr>
            <w:tcW w:w="5216" w:type="dxa"/>
          </w:tcPr>
          <w:p w14:paraId="416601C2" w14:textId="77777777" w:rsidR="00EE583D" w:rsidRDefault="00000000">
            <w:r>
              <w:rPr>
                <w:sz w:val="16"/>
              </w:rPr>
              <w:t>CP-03.7: verificación visual y de rendimiento.</w:t>
            </w:r>
          </w:p>
        </w:tc>
        <w:tc>
          <w:tcPr>
            <w:tcW w:w="1757" w:type="dxa"/>
          </w:tcPr>
          <w:p w14:paraId="015E364A" w14:textId="77777777" w:rsidR="00EE583D" w:rsidRDefault="00000000">
            <w:r>
              <w:rPr>
                <w:sz w:val="16"/>
              </w:rPr>
              <w:t>4.1 Simulador 3D</w:t>
            </w:r>
          </w:p>
        </w:tc>
      </w:tr>
      <w:tr w:rsidR="00EE583D" w14:paraId="5F8085DD" w14:textId="77777777">
        <w:trPr>
          <w:jc w:val="center"/>
        </w:trPr>
        <w:tc>
          <w:tcPr>
            <w:tcW w:w="964" w:type="dxa"/>
          </w:tcPr>
          <w:p w14:paraId="638EDA3E" w14:textId="77777777" w:rsidR="00EE583D" w:rsidRDefault="00000000">
            <w:r>
              <w:rPr>
                <w:sz w:val="16"/>
              </w:rPr>
              <w:t>RF-04</w:t>
            </w:r>
          </w:p>
        </w:tc>
        <w:tc>
          <w:tcPr>
            <w:tcW w:w="1587" w:type="dxa"/>
          </w:tcPr>
          <w:p w14:paraId="7A576A2E" w14:textId="77777777" w:rsidR="00EE583D" w:rsidRDefault="00000000">
            <w:r>
              <w:rPr>
                <w:sz w:val="16"/>
              </w:rPr>
              <w:t>Prueba</w:t>
            </w:r>
          </w:p>
        </w:tc>
        <w:tc>
          <w:tcPr>
            <w:tcW w:w="5216" w:type="dxa"/>
          </w:tcPr>
          <w:p w14:paraId="06914D4B" w14:textId="77777777" w:rsidR="00EE583D" w:rsidRDefault="00000000">
            <w:r>
              <w:rPr>
                <w:sz w:val="16"/>
              </w:rPr>
              <w:t>CP-04: visualización de casos generados de los tres niveles; imagen ampliada.</w:t>
            </w:r>
          </w:p>
        </w:tc>
        <w:tc>
          <w:tcPr>
            <w:tcW w:w="1757" w:type="dxa"/>
          </w:tcPr>
          <w:p w14:paraId="0F4EDCFD" w14:textId="77777777" w:rsidR="00EE583D" w:rsidRDefault="00000000">
            <w:r>
              <w:rPr>
                <w:sz w:val="16"/>
              </w:rPr>
              <w:t>4.2 Generador de casos con IA</w:t>
            </w:r>
          </w:p>
        </w:tc>
      </w:tr>
      <w:tr w:rsidR="00EE583D" w14:paraId="65C3910D" w14:textId="77777777">
        <w:trPr>
          <w:jc w:val="center"/>
        </w:trPr>
        <w:tc>
          <w:tcPr>
            <w:tcW w:w="964" w:type="dxa"/>
          </w:tcPr>
          <w:p w14:paraId="609C52B7" w14:textId="77777777" w:rsidR="00EE583D" w:rsidRDefault="00000000">
            <w:r>
              <w:rPr>
                <w:sz w:val="16"/>
              </w:rPr>
              <w:t>RF-05</w:t>
            </w:r>
          </w:p>
        </w:tc>
        <w:tc>
          <w:tcPr>
            <w:tcW w:w="1587" w:type="dxa"/>
          </w:tcPr>
          <w:p w14:paraId="681E11BE" w14:textId="77777777" w:rsidR="00EE583D" w:rsidRDefault="00000000">
            <w:r>
              <w:rPr>
                <w:sz w:val="16"/>
              </w:rPr>
              <w:t>Prueba</w:t>
            </w:r>
          </w:p>
        </w:tc>
        <w:tc>
          <w:tcPr>
            <w:tcW w:w="5216" w:type="dxa"/>
          </w:tcPr>
          <w:p w14:paraId="649B8900" w14:textId="77777777" w:rsidR="00EE583D" w:rsidRDefault="00000000">
            <w:r>
              <w:rPr>
                <w:sz w:val="16"/>
              </w:rPr>
              <w:t>CP-05: intento de ver la IA sin decisión (debe bloquearse); registro correcto de la decisión.</w:t>
            </w:r>
          </w:p>
        </w:tc>
        <w:tc>
          <w:tcPr>
            <w:tcW w:w="1757" w:type="dxa"/>
          </w:tcPr>
          <w:p w14:paraId="3DE3C32E" w14:textId="77777777" w:rsidR="00EE583D" w:rsidRDefault="00000000">
            <w:r>
              <w:rPr>
                <w:sz w:val="16"/>
              </w:rPr>
              <w:t>4.5 Evaluación, gamificación y registro</w:t>
            </w:r>
          </w:p>
        </w:tc>
      </w:tr>
      <w:tr w:rsidR="00EE583D" w14:paraId="301F4628" w14:textId="77777777">
        <w:trPr>
          <w:jc w:val="center"/>
        </w:trPr>
        <w:tc>
          <w:tcPr>
            <w:tcW w:w="964" w:type="dxa"/>
          </w:tcPr>
          <w:p w14:paraId="1AA09BA8" w14:textId="77777777" w:rsidR="00EE583D" w:rsidRDefault="00000000">
            <w:r>
              <w:rPr>
                <w:sz w:val="16"/>
              </w:rPr>
              <w:t>RF-06.1</w:t>
            </w:r>
          </w:p>
        </w:tc>
        <w:tc>
          <w:tcPr>
            <w:tcW w:w="1587" w:type="dxa"/>
          </w:tcPr>
          <w:p w14:paraId="1E804025" w14:textId="77777777" w:rsidR="00EE583D" w:rsidRDefault="00000000">
            <w:r>
              <w:rPr>
                <w:sz w:val="16"/>
              </w:rPr>
              <w:t>Prueba</w:t>
            </w:r>
          </w:p>
        </w:tc>
        <w:tc>
          <w:tcPr>
            <w:tcW w:w="5216" w:type="dxa"/>
          </w:tcPr>
          <w:p w14:paraId="39298330" w14:textId="77777777" w:rsidR="00EE583D" w:rsidRDefault="00000000">
            <w:r>
              <w:rPr>
                <w:sz w:val="16"/>
              </w:rPr>
              <w:t>CP-06.1: comparación de lo mostrado con la base de datos en 10 casos.</w:t>
            </w:r>
          </w:p>
        </w:tc>
        <w:tc>
          <w:tcPr>
            <w:tcW w:w="1757" w:type="dxa"/>
          </w:tcPr>
          <w:p w14:paraId="089AA7AD" w14:textId="77777777" w:rsidR="00EE583D" w:rsidRDefault="00000000">
            <w:r>
              <w:rPr>
                <w:sz w:val="16"/>
              </w:rPr>
              <w:t>4.3 Componente de IA de visión</w:t>
            </w:r>
          </w:p>
        </w:tc>
      </w:tr>
      <w:tr w:rsidR="00EE583D" w14:paraId="277F9C4D" w14:textId="77777777">
        <w:trPr>
          <w:jc w:val="center"/>
        </w:trPr>
        <w:tc>
          <w:tcPr>
            <w:tcW w:w="964" w:type="dxa"/>
          </w:tcPr>
          <w:p w14:paraId="3AD329C0" w14:textId="77777777" w:rsidR="00EE583D" w:rsidRDefault="00000000">
            <w:r>
              <w:rPr>
                <w:sz w:val="16"/>
              </w:rPr>
              <w:t>RF-06.2</w:t>
            </w:r>
          </w:p>
        </w:tc>
        <w:tc>
          <w:tcPr>
            <w:tcW w:w="1587" w:type="dxa"/>
          </w:tcPr>
          <w:p w14:paraId="51F56D96" w14:textId="77777777" w:rsidR="00EE583D" w:rsidRDefault="00000000">
            <w:r>
              <w:rPr>
                <w:sz w:val="16"/>
              </w:rPr>
              <w:t>Prueba</w:t>
            </w:r>
          </w:p>
        </w:tc>
        <w:tc>
          <w:tcPr>
            <w:tcW w:w="5216" w:type="dxa"/>
          </w:tcPr>
          <w:p w14:paraId="4F79EE3B" w14:textId="77777777" w:rsidR="00EE583D" w:rsidRDefault="00000000">
            <w:r>
              <w:rPr>
                <w:sz w:val="16"/>
              </w:rPr>
              <w:t>CP-06.2: verificación visual de la ROI en casos con pólipo.</w:t>
            </w:r>
          </w:p>
        </w:tc>
        <w:tc>
          <w:tcPr>
            <w:tcW w:w="1757" w:type="dxa"/>
          </w:tcPr>
          <w:p w14:paraId="13B52600" w14:textId="77777777" w:rsidR="00EE583D" w:rsidRDefault="00000000">
            <w:r>
              <w:rPr>
                <w:sz w:val="16"/>
              </w:rPr>
              <w:t>4.3 Componente de IA de visión</w:t>
            </w:r>
          </w:p>
        </w:tc>
      </w:tr>
      <w:tr w:rsidR="00EE583D" w14:paraId="4B69FB75" w14:textId="77777777">
        <w:trPr>
          <w:jc w:val="center"/>
        </w:trPr>
        <w:tc>
          <w:tcPr>
            <w:tcW w:w="964" w:type="dxa"/>
          </w:tcPr>
          <w:p w14:paraId="659C08B1" w14:textId="77777777" w:rsidR="00EE583D" w:rsidRDefault="00000000">
            <w:r>
              <w:rPr>
                <w:sz w:val="16"/>
              </w:rPr>
              <w:t>RF-06.3</w:t>
            </w:r>
          </w:p>
        </w:tc>
        <w:tc>
          <w:tcPr>
            <w:tcW w:w="1587" w:type="dxa"/>
          </w:tcPr>
          <w:p w14:paraId="2E065C86" w14:textId="77777777" w:rsidR="00EE583D" w:rsidRDefault="00000000">
            <w:r>
              <w:rPr>
                <w:sz w:val="16"/>
              </w:rPr>
              <w:t>Prueba</w:t>
            </w:r>
          </w:p>
        </w:tc>
        <w:tc>
          <w:tcPr>
            <w:tcW w:w="5216" w:type="dxa"/>
          </w:tcPr>
          <w:p w14:paraId="45183B93" w14:textId="77777777" w:rsidR="00EE583D" w:rsidRDefault="00000000">
            <w:r>
              <w:rPr>
                <w:sz w:val="16"/>
              </w:rPr>
              <w:t>CP-06.3: verificación visual.</w:t>
            </w:r>
          </w:p>
        </w:tc>
        <w:tc>
          <w:tcPr>
            <w:tcW w:w="1757" w:type="dxa"/>
          </w:tcPr>
          <w:p w14:paraId="4DB24766" w14:textId="77777777" w:rsidR="00EE583D" w:rsidRDefault="00000000">
            <w:r>
              <w:rPr>
                <w:sz w:val="16"/>
              </w:rPr>
              <w:t>4.3 Componente de IA de visión</w:t>
            </w:r>
          </w:p>
        </w:tc>
      </w:tr>
      <w:tr w:rsidR="00EE583D" w14:paraId="0014AC14" w14:textId="77777777">
        <w:trPr>
          <w:jc w:val="center"/>
        </w:trPr>
        <w:tc>
          <w:tcPr>
            <w:tcW w:w="964" w:type="dxa"/>
          </w:tcPr>
          <w:p w14:paraId="3BE08475" w14:textId="77777777" w:rsidR="00EE583D" w:rsidRDefault="00000000">
            <w:r>
              <w:rPr>
                <w:sz w:val="16"/>
              </w:rPr>
              <w:t>RF-07.1</w:t>
            </w:r>
          </w:p>
        </w:tc>
        <w:tc>
          <w:tcPr>
            <w:tcW w:w="1587" w:type="dxa"/>
          </w:tcPr>
          <w:p w14:paraId="2F4644E3" w14:textId="77777777" w:rsidR="00EE583D" w:rsidRDefault="00000000">
            <w:r>
              <w:rPr>
                <w:sz w:val="16"/>
              </w:rPr>
              <w:t>Prueba</w:t>
            </w:r>
          </w:p>
        </w:tc>
        <w:tc>
          <w:tcPr>
            <w:tcW w:w="5216" w:type="dxa"/>
          </w:tcPr>
          <w:p w14:paraId="35CD7DC6" w14:textId="77777777" w:rsidR="00EE583D" w:rsidRDefault="00000000">
            <w:r>
              <w:rPr>
                <w:sz w:val="16"/>
              </w:rPr>
              <w:t>CP-07.1: 10 preguntas tipo por caso evaluadas con lista de chequeo (pertinencia, idioma, tono).</w:t>
            </w:r>
          </w:p>
        </w:tc>
        <w:tc>
          <w:tcPr>
            <w:tcW w:w="1757" w:type="dxa"/>
          </w:tcPr>
          <w:p w14:paraId="275EEF72" w14:textId="77777777" w:rsidR="00EE583D" w:rsidRDefault="00000000">
            <w:r>
              <w:rPr>
                <w:sz w:val="16"/>
              </w:rPr>
              <w:t>4.4 Agente tutor e inyección de errores</w:t>
            </w:r>
          </w:p>
        </w:tc>
      </w:tr>
      <w:tr w:rsidR="00EE583D" w14:paraId="683B72F9" w14:textId="77777777">
        <w:trPr>
          <w:jc w:val="center"/>
        </w:trPr>
        <w:tc>
          <w:tcPr>
            <w:tcW w:w="964" w:type="dxa"/>
          </w:tcPr>
          <w:p w14:paraId="341A2F91" w14:textId="77777777" w:rsidR="00EE583D" w:rsidRDefault="00000000">
            <w:r>
              <w:rPr>
                <w:sz w:val="16"/>
              </w:rPr>
              <w:t>RF-07.2</w:t>
            </w:r>
          </w:p>
        </w:tc>
        <w:tc>
          <w:tcPr>
            <w:tcW w:w="1587" w:type="dxa"/>
          </w:tcPr>
          <w:p w14:paraId="6B9F9F46" w14:textId="77777777" w:rsidR="00EE583D" w:rsidRDefault="00000000">
            <w:r>
              <w:rPr>
                <w:sz w:val="16"/>
              </w:rPr>
              <w:t>Prueba</w:t>
            </w:r>
          </w:p>
        </w:tc>
        <w:tc>
          <w:tcPr>
            <w:tcW w:w="5216" w:type="dxa"/>
          </w:tcPr>
          <w:p w14:paraId="65AE207C" w14:textId="77777777" w:rsidR="00EE583D" w:rsidRDefault="00000000">
            <w:r>
              <w:rPr>
                <w:sz w:val="16"/>
              </w:rPr>
              <w:t>CP-07.2: batería de preguntas adversarias.</w:t>
            </w:r>
          </w:p>
        </w:tc>
        <w:tc>
          <w:tcPr>
            <w:tcW w:w="1757" w:type="dxa"/>
          </w:tcPr>
          <w:p w14:paraId="64213001" w14:textId="77777777" w:rsidR="00EE583D" w:rsidRDefault="00000000">
            <w:r>
              <w:rPr>
                <w:sz w:val="16"/>
              </w:rPr>
              <w:t>4.4 Agente tutor e inyección de errores</w:t>
            </w:r>
          </w:p>
        </w:tc>
      </w:tr>
      <w:tr w:rsidR="00EE583D" w14:paraId="70E8B0AE" w14:textId="77777777">
        <w:trPr>
          <w:jc w:val="center"/>
        </w:trPr>
        <w:tc>
          <w:tcPr>
            <w:tcW w:w="964" w:type="dxa"/>
          </w:tcPr>
          <w:p w14:paraId="4BB6A7C7" w14:textId="77777777" w:rsidR="00EE583D" w:rsidRDefault="00000000">
            <w:r>
              <w:rPr>
                <w:sz w:val="16"/>
              </w:rPr>
              <w:t>RF-07.3</w:t>
            </w:r>
          </w:p>
        </w:tc>
        <w:tc>
          <w:tcPr>
            <w:tcW w:w="1587" w:type="dxa"/>
          </w:tcPr>
          <w:p w14:paraId="394F57A8" w14:textId="77777777" w:rsidR="00EE583D" w:rsidRDefault="00000000">
            <w:r>
              <w:rPr>
                <w:sz w:val="16"/>
              </w:rPr>
              <w:t>Prueba</w:t>
            </w:r>
          </w:p>
        </w:tc>
        <w:tc>
          <w:tcPr>
            <w:tcW w:w="5216" w:type="dxa"/>
          </w:tcPr>
          <w:p w14:paraId="33E2A41F" w14:textId="77777777" w:rsidR="00EE583D" w:rsidRDefault="00000000">
            <w:r>
              <w:rPr>
                <w:sz w:val="16"/>
              </w:rPr>
              <w:t>CP-07.3: simulación de caída del proveedor (clave inválida).</w:t>
            </w:r>
          </w:p>
        </w:tc>
        <w:tc>
          <w:tcPr>
            <w:tcW w:w="1757" w:type="dxa"/>
          </w:tcPr>
          <w:p w14:paraId="18BEF5CE" w14:textId="77777777" w:rsidR="00EE583D" w:rsidRDefault="00000000">
            <w:r>
              <w:rPr>
                <w:sz w:val="16"/>
              </w:rPr>
              <w:t>4.4 Agente tutor e inyección de errores</w:t>
            </w:r>
          </w:p>
        </w:tc>
      </w:tr>
      <w:tr w:rsidR="00EE583D" w14:paraId="7DD18977" w14:textId="77777777">
        <w:trPr>
          <w:jc w:val="center"/>
        </w:trPr>
        <w:tc>
          <w:tcPr>
            <w:tcW w:w="964" w:type="dxa"/>
          </w:tcPr>
          <w:p w14:paraId="29CF030A" w14:textId="77777777" w:rsidR="00EE583D" w:rsidRDefault="00000000">
            <w:r>
              <w:rPr>
                <w:sz w:val="16"/>
              </w:rPr>
              <w:t>RF-08.1</w:t>
            </w:r>
          </w:p>
        </w:tc>
        <w:tc>
          <w:tcPr>
            <w:tcW w:w="1587" w:type="dxa"/>
          </w:tcPr>
          <w:p w14:paraId="05B46BD5" w14:textId="77777777" w:rsidR="00EE583D" w:rsidRDefault="00000000">
            <w:r>
              <w:rPr>
                <w:sz w:val="16"/>
              </w:rPr>
              <w:t>Prueba</w:t>
            </w:r>
          </w:p>
        </w:tc>
        <w:tc>
          <w:tcPr>
            <w:tcW w:w="5216" w:type="dxa"/>
          </w:tcPr>
          <w:p w14:paraId="75996BA5" w14:textId="77777777" w:rsidR="00EE583D" w:rsidRDefault="00000000">
            <w:r>
              <w:rPr>
                <w:sz w:val="16"/>
              </w:rPr>
              <w:t>CP-08.1: simulación con 0 %, 30 % y 50 %.</w:t>
            </w:r>
          </w:p>
        </w:tc>
        <w:tc>
          <w:tcPr>
            <w:tcW w:w="1757" w:type="dxa"/>
          </w:tcPr>
          <w:p w14:paraId="19C38BA9" w14:textId="77777777" w:rsidR="00EE583D" w:rsidRDefault="00000000">
            <w:r>
              <w:rPr>
                <w:sz w:val="16"/>
              </w:rPr>
              <w:t>4.4 Agente tutor e inyección de errores</w:t>
            </w:r>
          </w:p>
        </w:tc>
      </w:tr>
      <w:tr w:rsidR="00EE583D" w14:paraId="666333F6" w14:textId="77777777">
        <w:trPr>
          <w:jc w:val="center"/>
        </w:trPr>
        <w:tc>
          <w:tcPr>
            <w:tcW w:w="964" w:type="dxa"/>
          </w:tcPr>
          <w:p w14:paraId="6A938779" w14:textId="77777777" w:rsidR="00EE583D" w:rsidRDefault="00000000">
            <w:r>
              <w:rPr>
                <w:sz w:val="16"/>
              </w:rPr>
              <w:t>RF-08.2</w:t>
            </w:r>
          </w:p>
        </w:tc>
        <w:tc>
          <w:tcPr>
            <w:tcW w:w="1587" w:type="dxa"/>
          </w:tcPr>
          <w:p w14:paraId="38C126B7" w14:textId="77777777" w:rsidR="00EE583D" w:rsidRDefault="00000000">
            <w:r>
              <w:rPr>
                <w:sz w:val="16"/>
              </w:rPr>
              <w:t>Prueba</w:t>
            </w:r>
          </w:p>
        </w:tc>
        <w:tc>
          <w:tcPr>
            <w:tcW w:w="5216" w:type="dxa"/>
          </w:tcPr>
          <w:p w14:paraId="64F71AB0" w14:textId="77777777" w:rsidR="00EE583D" w:rsidRDefault="00000000">
            <w:r>
              <w:rPr>
                <w:sz w:val="16"/>
              </w:rPr>
              <w:t>CP-08.2: un caso por tipo de alteración.</w:t>
            </w:r>
          </w:p>
        </w:tc>
        <w:tc>
          <w:tcPr>
            <w:tcW w:w="1757" w:type="dxa"/>
          </w:tcPr>
          <w:p w14:paraId="76C7B477" w14:textId="77777777" w:rsidR="00EE583D" w:rsidRDefault="00000000">
            <w:r>
              <w:rPr>
                <w:sz w:val="16"/>
              </w:rPr>
              <w:t>4.4 Agente tutor e inyección de errores</w:t>
            </w:r>
          </w:p>
        </w:tc>
      </w:tr>
      <w:tr w:rsidR="00EE583D" w14:paraId="18AE9099" w14:textId="77777777">
        <w:trPr>
          <w:jc w:val="center"/>
        </w:trPr>
        <w:tc>
          <w:tcPr>
            <w:tcW w:w="964" w:type="dxa"/>
          </w:tcPr>
          <w:p w14:paraId="06CD5271" w14:textId="77777777" w:rsidR="00EE583D" w:rsidRDefault="00000000">
            <w:r>
              <w:rPr>
                <w:sz w:val="16"/>
              </w:rPr>
              <w:t>RF-08.3</w:t>
            </w:r>
          </w:p>
        </w:tc>
        <w:tc>
          <w:tcPr>
            <w:tcW w:w="1587" w:type="dxa"/>
          </w:tcPr>
          <w:p w14:paraId="0DE06603" w14:textId="77777777" w:rsidR="00EE583D" w:rsidRDefault="00000000">
            <w:r>
              <w:rPr>
                <w:sz w:val="16"/>
              </w:rPr>
              <w:t>Prueba</w:t>
            </w:r>
          </w:p>
        </w:tc>
        <w:tc>
          <w:tcPr>
            <w:tcW w:w="5216" w:type="dxa"/>
          </w:tcPr>
          <w:p w14:paraId="74B633F7" w14:textId="77777777" w:rsidR="00EE583D" w:rsidRDefault="00000000">
            <w:r>
              <w:rPr>
                <w:sz w:val="16"/>
              </w:rPr>
              <w:t>CP-08.3: inspección de respuestas de la API y de la base de datos.</w:t>
            </w:r>
          </w:p>
        </w:tc>
        <w:tc>
          <w:tcPr>
            <w:tcW w:w="1757" w:type="dxa"/>
          </w:tcPr>
          <w:p w14:paraId="0CF47163" w14:textId="77777777" w:rsidR="00EE583D" w:rsidRDefault="00000000">
            <w:r>
              <w:rPr>
                <w:sz w:val="16"/>
              </w:rPr>
              <w:t>4.4 Agente tutor e inyección de errores</w:t>
            </w:r>
          </w:p>
        </w:tc>
      </w:tr>
      <w:tr w:rsidR="00EE583D" w14:paraId="3E671EAE" w14:textId="77777777">
        <w:trPr>
          <w:jc w:val="center"/>
        </w:trPr>
        <w:tc>
          <w:tcPr>
            <w:tcW w:w="964" w:type="dxa"/>
          </w:tcPr>
          <w:p w14:paraId="7BEE08CF" w14:textId="77777777" w:rsidR="00EE583D" w:rsidRDefault="00000000">
            <w:r>
              <w:rPr>
                <w:sz w:val="16"/>
              </w:rPr>
              <w:t>RF-09</w:t>
            </w:r>
          </w:p>
        </w:tc>
        <w:tc>
          <w:tcPr>
            <w:tcW w:w="1587" w:type="dxa"/>
          </w:tcPr>
          <w:p w14:paraId="75D4D51F" w14:textId="77777777" w:rsidR="00EE583D" w:rsidRDefault="00000000">
            <w:r>
              <w:rPr>
                <w:sz w:val="16"/>
              </w:rPr>
              <w:t>Prueba</w:t>
            </w:r>
          </w:p>
        </w:tc>
        <w:tc>
          <w:tcPr>
            <w:tcW w:w="5216" w:type="dxa"/>
          </w:tcPr>
          <w:p w14:paraId="01010412" w14:textId="77777777" w:rsidR="00EE583D" w:rsidRDefault="00000000">
            <w:r>
              <w:rPr>
                <w:sz w:val="16"/>
              </w:rPr>
              <w:t>CP-09: decisión igual, decisión cambiada, intento de reenvío.</w:t>
            </w:r>
          </w:p>
        </w:tc>
        <w:tc>
          <w:tcPr>
            <w:tcW w:w="1757" w:type="dxa"/>
          </w:tcPr>
          <w:p w14:paraId="1F05D91E" w14:textId="77777777" w:rsidR="00EE583D" w:rsidRDefault="00000000">
            <w:r>
              <w:rPr>
                <w:sz w:val="16"/>
              </w:rPr>
              <w:t>4.5 Evaluación, gamificación y registro</w:t>
            </w:r>
          </w:p>
        </w:tc>
      </w:tr>
      <w:tr w:rsidR="00EE583D" w14:paraId="5EBADC06" w14:textId="77777777">
        <w:trPr>
          <w:jc w:val="center"/>
        </w:trPr>
        <w:tc>
          <w:tcPr>
            <w:tcW w:w="964" w:type="dxa"/>
          </w:tcPr>
          <w:p w14:paraId="1510C2D5" w14:textId="77777777" w:rsidR="00EE583D" w:rsidRDefault="00000000">
            <w:r>
              <w:rPr>
                <w:sz w:val="16"/>
              </w:rPr>
              <w:t>RF-10</w:t>
            </w:r>
          </w:p>
        </w:tc>
        <w:tc>
          <w:tcPr>
            <w:tcW w:w="1587" w:type="dxa"/>
          </w:tcPr>
          <w:p w14:paraId="3F0F176E" w14:textId="77777777" w:rsidR="00EE583D" w:rsidRDefault="00000000">
            <w:r>
              <w:rPr>
                <w:sz w:val="16"/>
              </w:rPr>
              <w:t>Prueba</w:t>
            </w:r>
          </w:p>
        </w:tc>
        <w:tc>
          <w:tcPr>
            <w:tcW w:w="5216" w:type="dxa"/>
          </w:tcPr>
          <w:p w14:paraId="4102BDB0" w14:textId="77777777" w:rsidR="00EE583D" w:rsidRDefault="00000000">
            <w:r>
              <w:rPr>
                <w:sz w:val="16"/>
              </w:rPr>
              <w:t>CP-10: combinaciones usuario correcto/incorrecto × IA correcta/alterada.</w:t>
            </w:r>
          </w:p>
        </w:tc>
        <w:tc>
          <w:tcPr>
            <w:tcW w:w="1757" w:type="dxa"/>
          </w:tcPr>
          <w:p w14:paraId="2133E3E7" w14:textId="77777777" w:rsidR="00EE583D" w:rsidRDefault="00000000">
            <w:r>
              <w:rPr>
                <w:sz w:val="16"/>
              </w:rPr>
              <w:t>4.5 Evaluación, gamificación y registro</w:t>
            </w:r>
          </w:p>
        </w:tc>
      </w:tr>
      <w:tr w:rsidR="00EE583D" w14:paraId="2DC01FFF" w14:textId="77777777">
        <w:trPr>
          <w:jc w:val="center"/>
        </w:trPr>
        <w:tc>
          <w:tcPr>
            <w:tcW w:w="964" w:type="dxa"/>
          </w:tcPr>
          <w:p w14:paraId="4197BA7B" w14:textId="77777777" w:rsidR="00EE583D" w:rsidRDefault="00000000">
            <w:r>
              <w:rPr>
                <w:sz w:val="16"/>
              </w:rPr>
              <w:t>RF-11</w:t>
            </w:r>
          </w:p>
        </w:tc>
        <w:tc>
          <w:tcPr>
            <w:tcW w:w="1587" w:type="dxa"/>
          </w:tcPr>
          <w:p w14:paraId="74D9D487" w14:textId="77777777" w:rsidR="00EE583D" w:rsidRDefault="00000000">
            <w:r>
              <w:rPr>
                <w:sz w:val="16"/>
              </w:rPr>
              <w:t>Prueba</w:t>
            </w:r>
          </w:p>
        </w:tc>
        <w:tc>
          <w:tcPr>
            <w:tcW w:w="5216" w:type="dxa"/>
          </w:tcPr>
          <w:p w14:paraId="63BB22B2" w14:textId="77777777" w:rsidR="00EE583D" w:rsidRDefault="00000000">
            <w:r>
              <w:rPr>
                <w:sz w:val="16"/>
              </w:rPr>
              <w:t>CP-11: progresión de puntos y desbloqueo de insignias.</w:t>
            </w:r>
          </w:p>
        </w:tc>
        <w:tc>
          <w:tcPr>
            <w:tcW w:w="1757" w:type="dxa"/>
          </w:tcPr>
          <w:p w14:paraId="1D2EF6D6" w14:textId="77777777" w:rsidR="00EE583D" w:rsidRDefault="00000000">
            <w:r>
              <w:rPr>
                <w:sz w:val="16"/>
              </w:rPr>
              <w:t>4.5 Evaluación, gamificación y registro</w:t>
            </w:r>
          </w:p>
        </w:tc>
      </w:tr>
      <w:tr w:rsidR="00EE583D" w14:paraId="50FF52D1" w14:textId="77777777">
        <w:trPr>
          <w:jc w:val="center"/>
        </w:trPr>
        <w:tc>
          <w:tcPr>
            <w:tcW w:w="964" w:type="dxa"/>
          </w:tcPr>
          <w:p w14:paraId="3E985294" w14:textId="77777777" w:rsidR="00EE583D" w:rsidRDefault="00000000">
            <w:r>
              <w:rPr>
                <w:sz w:val="16"/>
              </w:rPr>
              <w:t>RF-12</w:t>
            </w:r>
          </w:p>
        </w:tc>
        <w:tc>
          <w:tcPr>
            <w:tcW w:w="1587" w:type="dxa"/>
          </w:tcPr>
          <w:p w14:paraId="74A4C28B" w14:textId="77777777" w:rsidR="00EE583D" w:rsidRDefault="00000000">
            <w:r>
              <w:rPr>
                <w:sz w:val="16"/>
              </w:rPr>
              <w:t>Prueba</w:t>
            </w:r>
          </w:p>
        </w:tc>
        <w:tc>
          <w:tcPr>
            <w:tcW w:w="5216" w:type="dxa"/>
          </w:tcPr>
          <w:p w14:paraId="6FC832F9" w14:textId="77777777" w:rsidR="00EE583D" w:rsidRDefault="00000000">
            <w:r>
              <w:rPr>
                <w:sz w:val="16"/>
              </w:rPr>
              <w:t>CP-12: comparación de un intento realizado manualmente con lo registrado.</w:t>
            </w:r>
          </w:p>
        </w:tc>
        <w:tc>
          <w:tcPr>
            <w:tcW w:w="1757" w:type="dxa"/>
          </w:tcPr>
          <w:p w14:paraId="6E586A9F" w14:textId="77777777" w:rsidR="00EE583D" w:rsidRDefault="00000000">
            <w:r>
              <w:rPr>
                <w:sz w:val="16"/>
              </w:rPr>
              <w:t>4.5 Evaluación, gamificación y registro</w:t>
            </w:r>
          </w:p>
        </w:tc>
      </w:tr>
      <w:tr w:rsidR="00EE583D" w14:paraId="279BCBF9" w14:textId="77777777">
        <w:trPr>
          <w:jc w:val="center"/>
        </w:trPr>
        <w:tc>
          <w:tcPr>
            <w:tcW w:w="964" w:type="dxa"/>
          </w:tcPr>
          <w:p w14:paraId="6E18FBE8" w14:textId="77777777" w:rsidR="00EE583D" w:rsidRDefault="00000000">
            <w:r>
              <w:rPr>
                <w:sz w:val="16"/>
              </w:rPr>
              <w:t>RF-13</w:t>
            </w:r>
          </w:p>
        </w:tc>
        <w:tc>
          <w:tcPr>
            <w:tcW w:w="1587" w:type="dxa"/>
          </w:tcPr>
          <w:p w14:paraId="4F84E745" w14:textId="77777777" w:rsidR="00EE583D" w:rsidRDefault="00000000">
            <w:r>
              <w:rPr>
                <w:sz w:val="16"/>
              </w:rPr>
              <w:t>Prueba</w:t>
            </w:r>
          </w:p>
        </w:tc>
        <w:tc>
          <w:tcPr>
            <w:tcW w:w="5216" w:type="dxa"/>
          </w:tcPr>
          <w:p w14:paraId="38A922CD" w14:textId="77777777" w:rsidR="00EE583D" w:rsidRDefault="00000000">
            <w:r>
              <w:rPr>
                <w:sz w:val="16"/>
              </w:rPr>
              <w:t>CP-13: verificación con un conjunto de datos de prueba conocido.</w:t>
            </w:r>
          </w:p>
        </w:tc>
        <w:tc>
          <w:tcPr>
            <w:tcW w:w="1757" w:type="dxa"/>
          </w:tcPr>
          <w:p w14:paraId="4BA8D90E" w14:textId="77777777" w:rsidR="00EE583D" w:rsidRDefault="00000000">
            <w:r>
              <w:rPr>
                <w:sz w:val="16"/>
              </w:rPr>
              <w:t>4.5 Evaluación, gamificación y registro</w:t>
            </w:r>
          </w:p>
        </w:tc>
      </w:tr>
      <w:tr w:rsidR="00EE583D" w14:paraId="450E345D" w14:textId="77777777">
        <w:trPr>
          <w:jc w:val="center"/>
        </w:trPr>
        <w:tc>
          <w:tcPr>
            <w:tcW w:w="964" w:type="dxa"/>
          </w:tcPr>
          <w:p w14:paraId="1EECD9CA" w14:textId="77777777" w:rsidR="00EE583D" w:rsidRDefault="00000000">
            <w:r>
              <w:rPr>
                <w:sz w:val="16"/>
              </w:rPr>
              <w:t>RF-14.1</w:t>
            </w:r>
          </w:p>
        </w:tc>
        <w:tc>
          <w:tcPr>
            <w:tcW w:w="1587" w:type="dxa"/>
          </w:tcPr>
          <w:p w14:paraId="7F6BD50C" w14:textId="77777777" w:rsidR="00EE583D" w:rsidRDefault="00000000">
            <w:r>
              <w:rPr>
                <w:sz w:val="16"/>
              </w:rPr>
              <w:t>Prueba</w:t>
            </w:r>
          </w:p>
        </w:tc>
        <w:tc>
          <w:tcPr>
            <w:tcW w:w="5216" w:type="dxa"/>
          </w:tcPr>
          <w:p w14:paraId="66D9362D" w14:textId="77777777" w:rsidR="00EE583D" w:rsidRDefault="00000000">
            <w:r>
              <w:rPr>
                <w:sz w:val="16"/>
              </w:rPr>
              <w:t>CP-14.1: 100 generaciones simuladas; ninguna imagen fuera del tracto superior.</w:t>
            </w:r>
          </w:p>
        </w:tc>
        <w:tc>
          <w:tcPr>
            <w:tcW w:w="1757" w:type="dxa"/>
          </w:tcPr>
          <w:p w14:paraId="3600501D" w14:textId="77777777" w:rsidR="00EE583D" w:rsidRDefault="00000000">
            <w:r>
              <w:rPr>
                <w:sz w:val="16"/>
              </w:rPr>
              <w:t>4.2 Generador de casos con IA</w:t>
            </w:r>
          </w:p>
        </w:tc>
      </w:tr>
      <w:tr w:rsidR="00EE583D" w14:paraId="5EDDE83F" w14:textId="77777777">
        <w:trPr>
          <w:jc w:val="center"/>
        </w:trPr>
        <w:tc>
          <w:tcPr>
            <w:tcW w:w="964" w:type="dxa"/>
          </w:tcPr>
          <w:p w14:paraId="4CFBA6BB" w14:textId="77777777" w:rsidR="00EE583D" w:rsidRDefault="00000000">
            <w:r>
              <w:rPr>
                <w:sz w:val="16"/>
              </w:rPr>
              <w:t>RF-14.2</w:t>
            </w:r>
          </w:p>
        </w:tc>
        <w:tc>
          <w:tcPr>
            <w:tcW w:w="1587" w:type="dxa"/>
          </w:tcPr>
          <w:p w14:paraId="6D3830B1" w14:textId="77777777" w:rsidR="00EE583D" w:rsidRDefault="00000000">
            <w:r>
              <w:rPr>
                <w:sz w:val="16"/>
              </w:rPr>
              <w:t>Prueba</w:t>
            </w:r>
          </w:p>
        </w:tc>
        <w:tc>
          <w:tcPr>
            <w:tcW w:w="5216" w:type="dxa"/>
          </w:tcPr>
          <w:p w14:paraId="1FB0F18F" w14:textId="77777777" w:rsidR="00EE583D" w:rsidRDefault="00000000">
            <w:r>
              <w:rPr>
                <w:sz w:val="16"/>
              </w:rPr>
              <w:t>CP-14.2: revisión de muestra por el validador; verificación automática de campos y términos prohibidos.</w:t>
            </w:r>
          </w:p>
        </w:tc>
        <w:tc>
          <w:tcPr>
            <w:tcW w:w="1757" w:type="dxa"/>
          </w:tcPr>
          <w:p w14:paraId="622FCD25" w14:textId="77777777" w:rsidR="00EE583D" w:rsidRDefault="00000000">
            <w:r>
              <w:rPr>
                <w:sz w:val="16"/>
              </w:rPr>
              <w:t>4.2 Generador de casos con IA</w:t>
            </w:r>
          </w:p>
        </w:tc>
      </w:tr>
      <w:tr w:rsidR="00EE583D" w14:paraId="1D82D884" w14:textId="77777777">
        <w:trPr>
          <w:jc w:val="center"/>
        </w:trPr>
        <w:tc>
          <w:tcPr>
            <w:tcW w:w="964" w:type="dxa"/>
          </w:tcPr>
          <w:p w14:paraId="022390A2" w14:textId="77777777" w:rsidR="00EE583D" w:rsidRDefault="00000000">
            <w:r>
              <w:rPr>
                <w:sz w:val="16"/>
              </w:rPr>
              <w:t>RF-14.3</w:t>
            </w:r>
          </w:p>
        </w:tc>
        <w:tc>
          <w:tcPr>
            <w:tcW w:w="1587" w:type="dxa"/>
          </w:tcPr>
          <w:p w14:paraId="29703EDD" w14:textId="77777777" w:rsidR="00EE583D" w:rsidRDefault="00000000">
            <w:r>
              <w:rPr>
                <w:sz w:val="16"/>
              </w:rPr>
              <w:t>Prueba</w:t>
            </w:r>
          </w:p>
        </w:tc>
        <w:tc>
          <w:tcPr>
            <w:tcW w:w="5216" w:type="dxa"/>
          </w:tcPr>
          <w:p w14:paraId="52287DFA" w14:textId="77777777" w:rsidR="00EE583D" w:rsidRDefault="00000000">
            <w:r>
              <w:rPr>
                <w:sz w:val="16"/>
              </w:rPr>
              <w:t>CP-14.3: 50 generaciones por clase; verificación de que la posición cae en su región.</w:t>
            </w:r>
          </w:p>
        </w:tc>
        <w:tc>
          <w:tcPr>
            <w:tcW w:w="1757" w:type="dxa"/>
          </w:tcPr>
          <w:p w14:paraId="7675BA8E" w14:textId="77777777" w:rsidR="00EE583D" w:rsidRDefault="00000000">
            <w:r>
              <w:rPr>
                <w:sz w:val="16"/>
              </w:rPr>
              <w:t>4.2 Generador de casos con IA</w:t>
            </w:r>
          </w:p>
        </w:tc>
      </w:tr>
      <w:tr w:rsidR="00EE583D" w14:paraId="49F17B9A" w14:textId="77777777">
        <w:trPr>
          <w:jc w:val="center"/>
        </w:trPr>
        <w:tc>
          <w:tcPr>
            <w:tcW w:w="964" w:type="dxa"/>
          </w:tcPr>
          <w:p w14:paraId="3FB90E41" w14:textId="77777777" w:rsidR="00EE583D" w:rsidRDefault="00000000">
            <w:r>
              <w:rPr>
                <w:sz w:val="16"/>
              </w:rPr>
              <w:t>RF-14.4</w:t>
            </w:r>
          </w:p>
        </w:tc>
        <w:tc>
          <w:tcPr>
            <w:tcW w:w="1587" w:type="dxa"/>
          </w:tcPr>
          <w:p w14:paraId="3964A656" w14:textId="77777777" w:rsidR="00EE583D" w:rsidRDefault="00000000">
            <w:r>
              <w:rPr>
                <w:sz w:val="16"/>
              </w:rPr>
              <w:t>Prueba</w:t>
            </w:r>
          </w:p>
        </w:tc>
        <w:tc>
          <w:tcPr>
            <w:tcW w:w="5216" w:type="dxa"/>
          </w:tcPr>
          <w:p w14:paraId="654DF919" w14:textId="77777777" w:rsidR="00EE583D" w:rsidRDefault="00000000">
            <w:r>
              <w:rPr>
                <w:sz w:val="16"/>
              </w:rPr>
              <w:t>CP-14.4: casos generados con errores inyectados (campo vacío, diagnóstico en el texto).</w:t>
            </w:r>
          </w:p>
        </w:tc>
        <w:tc>
          <w:tcPr>
            <w:tcW w:w="1757" w:type="dxa"/>
          </w:tcPr>
          <w:p w14:paraId="7B5A1556" w14:textId="77777777" w:rsidR="00EE583D" w:rsidRDefault="00000000">
            <w:r>
              <w:rPr>
                <w:sz w:val="16"/>
              </w:rPr>
              <w:t>4.2 Generador de casos con IA</w:t>
            </w:r>
          </w:p>
        </w:tc>
      </w:tr>
      <w:tr w:rsidR="00EE583D" w14:paraId="4E314AF4" w14:textId="77777777">
        <w:trPr>
          <w:jc w:val="center"/>
        </w:trPr>
        <w:tc>
          <w:tcPr>
            <w:tcW w:w="964" w:type="dxa"/>
          </w:tcPr>
          <w:p w14:paraId="501FAA6C" w14:textId="77777777" w:rsidR="00EE583D" w:rsidRDefault="00000000">
            <w:r>
              <w:rPr>
                <w:sz w:val="16"/>
              </w:rPr>
              <w:t>RF-14.5</w:t>
            </w:r>
          </w:p>
        </w:tc>
        <w:tc>
          <w:tcPr>
            <w:tcW w:w="1587" w:type="dxa"/>
          </w:tcPr>
          <w:p w14:paraId="69D9C527" w14:textId="77777777" w:rsidR="00EE583D" w:rsidRDefault="00000000">
            <w:r>
              <w:rPr>
                <w:sz w:val="16"/>
              </w:rPr>
              <w:t>Prueba</w:t>
            </w:r>
          </w:p>
        </w:tc>
        <w:tc>
          <w:tcPr>
            <w:tcW w:w="5216" w:type="dxa"/>
          </w:tcPr>
          <w:p w14:paraId="626D53CA" w14:textId="77777777" w:rsidR="00EE583D" w:rsidRDefault="00000000">
            <w:r>
              <w:rPr>
                <w:sz w:val="16"/>
              </w:rPr>
              <w:t>CP-14.5: asignar el mismo caso a dos usuarios y comparar.</w:t>
            </w:r>
          </w:p>
        </w:tc>
        <w:tc>
          <w:tcPr>
            <w:tcW w:w="1757" w:type="dxa"/>
          </w:tcPr>
          <w:p w14:paraId="1734586F" w14:textId="77777777" w:rsidR="00EE583D" w:rsidRDefault="00000000">
            <w:r>
              <w:rPr>
                <w:sz w:val="16"/>
              </w:rPr>
              <w:t>4.2 Generador de casos con IA</w:t>
            </w:r>
          </w:p>
        </w:tc>
      </w:tr>
      <w:tr w:rsidR="00EE583D" w14:paraId="254B9959" w14:textId="77777777">
        <w:trPr>
          <w:jc w:val="center"/>
        </w:trPr>
        <w:tc>
          <w:tcPr>
            <w:tcW w:w="964" w:type="dxa"/>
          </w:tcPr>
          <w:p w14:paraId="5415480F" w14:textId="77777777" w:rsidR="00EE583D" w:rsidRDefault="00000000">
            <w:r>
              <w:rPr>
                <w:sz w:val="16"/>
              </w:rPr>
              <w:t>RF-14.6</w:t>
            </w:r>
          </w:p>
        </w:tc>
        <w:tc>
          <w:tcPr>
            <w:tcW w:w="1587" w:type="dxa"/>
          </w:tcPr>
          <w:p w14:paraId="4F7A43FC" w14:textId="77777777" w:rsidR="00EE583D" w:rsidRDefault="00000000">
            <w:r>
              <w:rPr>
                <w:sz w:val="16"/>
              </w:rPr>
              <w:t>Prueba</w:t>
            </w:r>
          </w:p>
        </w:tc>
        <w:tc>
          <w:tcPr>
            <w:tcW w:w="5216" w:type="dxa"/>
          </w:tcPr>
          <w:p w14:paraId="208F00E7" w14:textId="77777777" w:rsidR="00EE583D" w:rsidRDefault="00000000">
            <w:r>
              <w:rPr>
                <w:sz w:val="16"/>
              </w:rPr>
              <w:t>CP-14.6: aprobar, descartar y verificar que el descartado no se reasigna.</w:t>
            </w:r>
          </w:p>
        </w:tc>
        <w:tc>
          <w:tcPr>
            <w:tcW w:w="1757" w:type="dxa"/>
          </w:tcPr>
          <w:p w14:paraId="2922560A" w14:textId="77777777" w:rsidR="00EE583D" w:rsidRDefault="00000000">
            <w:r>
              <w:rPr>
                <w:sz w:val="16"/>
              </w:rPr>
              <w:t>4.2 Generador de casos con IA</w:t>
            </w:r>
          </w:p>
        </w:tc>
      </w:tr>
      <w:tr w:rsidR="00EE583D" w14:paraId="26CE94B0" w14:textId="77777777">
        <w:trPr>
          <w:jc w:val="center"/>
        </w:trPr>
        <w:tc>
          <w:tcPr>
            <w:tcW w:w="964" w:type="dxa"/>
          </w:tcPr>
          <w:p w14:paraId="6046AB65" w14:textId="77777777" w:rsidR="00EE583D" w:rsidRDefault="00000000">
            <w:r>
              <w:rPr>
                <w:sz w:val="16"/>
              </w:rPr>
              <w:lastRenderedPageBreak/>
              <w:t>RF-14.7</w:t>
            </w:r>
          </w:p>
        </w:tc>
        <w:tc>
          <w:tcPr>
            <w:tcW w:w="1587" w:type="dxa"/>
          </w:tcPr>
          <w:p w14:paraId="122A2726" w14:textId="77777777" w:rsidR="00EE583D" w:rsidRDefault="00000000">
            <w:r>
              <w:rPr>
                <w:sz w:val="16"/>
              </w:rPr>
              <w:t>Prueba</w:t>
            </w:r>
          </w:p>
        </w:tc>
        <w:tc>
          <w:tcPr>
            <w:tcW w:w="5216" w:type="dxa"/>
          </w:tcPr>
          <w:p w14:paraId="762C8E08" w14:textId="77777777" w:rsidR="00EE583D" w:rsidRDefault="00000000">
            <w:r>
              <w:rPr>
                <w:sz w:val="16"/>
              </w:rPr>
              <w:t>CP-14.7: reporte y visualización por el docente.</w:t>
            </w:r>
          </w:p>
        </w:tc>
        <w:tc>
          <w:tcPr>
            <w:tcW w:w="1757" w:type="dxa"/>
          </w:tcPr>
          <w:p w14:paraId="2651AFB6" w14:textId="77777777" w:rsidR="00EE583D" w:rsidRDefault="00000000">
            <w:r>
              <w:rPr>
                <w:sz w:val="16"/>
              </w:rPr>
              <w:t>4.2 Generador de casos con IA</w:t>
            </w:r>
          </w:p>
        </w:tc>
      </w:tr>
      <w:tr w:rsidR="00EE583D" w14:paraId="2C47F79F" w14:textId="77777777">
        <w:trPr>
          <w:jc w:val="center"/>
        </w:trPr>
        <w:tc>
          <w:tcPr>
            <w:tcW w:w="964" w:type="dxa"/>
          </w:tcPr>
          <w:p w14:paraId="5E2AE6EC" w14:textId="77777777" w:rsidR="00EE583D" w:rsidRDefault="00000000">
            <w:r>
              <w:rPr>
                <w:sz w:val="16"/>
              </w:rPr>
              <w:t>RF-15</w:t>
            </w:r>
          </w:p>
        </w:tc>
        <w:tc>
          <w:tcPr>
            <w:tcW w:w="1587" w:type="dxa"/>
          </w:tcPr>
          <w:p w14:paraId="2EE9D469" w14:textId="77777777" w:rsidR="00EE583D" w:rsidRDefault="00000000">
            <w:r>
              <w:rPr>
                <w:sz w:val="16"/>
              </w:rPr>
              <w:t>Prueba</w:t>
            </w:r>
          </w:p>
        </w:tc>
        <w:tc>
          <w:tcPr>
            <w:tcW w:w="5216" w:type="dxa"/>
          </w:tcPr>
          <w:p w14:paraId="5B869077" w14:textId="77777777" w:rsidR="00EE583D" w:rsidRDefault="00000000">
            <w:r>
              <w:rPr>
                <w:sz w:val="16"/>
              </w:rPr>
              <w:t>CP-15: exportación y revisión de columnas.</w:t>
            </w:r>
          </w:p>
        </w:tc>
        <w:tc>
          <w:tcPr>
            <w:tcW w:w="1757" w:type="dxa"/>
          </w:tcPr>
          <w:p w14:paraId="54611AA4" w14:textId="77777777" w:rsidR="00EE583D" w:rsidRDefault="00000000">
            <w:r>
              <w:rPr>
                <w:sz w:val="16"/>
              </w:rPr>
              <w:t>4.5 Evaluación, gamificación y registro</w:t>
            </w:r>
          </w:p>
        </w:tc>
      </w:tr>
      <w:tr w:rsidR="00EE583D" w14:paraId="02B8C9D9" w14:textId="77777777">
        <w:trPr>
          <w:jc w:val="center"/>
        </w:trPr>
        <w:tc>
          <w:tcPr>
            <w:tcW w:w="964" w:type="dxa"/>
          </w:tcPr>
          <w:p w14:paraId="5FF353C5" w14:textId="77777777" w:rsidR="00EE583D" w:rsidRDefault="00000000">
            <w:r>
              <w:rPr>
                <w:sz w:val="16"/>
              </w:rPr>
              <w:t>RF-16</w:t>
            </w:r>
          </w:p>
        </w:tc>
        <w:tc>
          <w:tcPr>
            <w:tcW w:w="1587" w:type="dxa"/>
          </w:tcPr>
          <w:p w14:paraId="14E19193" w14:textId="77777777" w:rsidR="00EE583D" w:rsidRDefault="00000000">
            <w:r>
              <w:rPr>
                <w:sz w:val="16"/>
              </w:rPr>
              <w:t>Prueba</w:t>
            </w:r>
          </w:p>
        </w:tc>
        <w:tc>
          <w:tcPr>
            <w:tcW w:w="5216" w:type="dxa"/>
          </w:tcPr>
          <w:p w14:paraId="2C9A622F" w14:textId="77777777" w:rsidR="00EE583D" w:rsidRDefault="00000000">
            <w:r>
              <w:rPr>
                <w:sz w:val="16"/>
              </w:rPr>
              <w:t>CP-16: orden correcto por puntaje.</w:t>
            </w:r>
          </w:p>
        </w:tc>
        <w:tc>
          <w:tcPr>
            <w:tcW w:w="1757" w:type="dxa"/>
          </w:tcPr>
          <w:p w14:paraId="39B57E3D" w14:textId="77777777" w:rsidR="00EE583D" w:rsidRDefault="00000000">
            <w:r>
              <w:rPr>
                <w:sz w:val="16"/>
              </w:rPr>
              <w:t>4.5 Evaluación, gamificación y registro</w:t>
            </w:r>
          </w:p>
        </w:tc>
      </w:tr>
      <w:tr w:rsidR="00EE583D" w14:paraId="110DD78D" w14:textId="77777777">
        <w:trPr>
          <w:jc w:val="center"/>
        </w:trPr>
        <w:tc>
          <w:tcPr>
            <w:tcW w:w="964" w:type="dxa"/>
          </w:tcPr>
          <w:p w14:paraId="06243B97" w14:textId="77777777" w:rsidR="00EE583D" w:rsidRDefault="00000000">
            <w:r>
              <w:rPr>
                <w:sz w:val="16"/>
              </w:rPr>
              <w:t>RNF-01</w:t>
            </w:r>
          </w:p>
        </w:tc>
        <w:tc>
          <w:tcPr>
            <w:tcW w:w="1587" w:type="dxa"/>
          </w:tcPr>
          <w:p w14:paraId="370EB459" w14:textId="77777777" w:rsidR="00EE583D" w:rsidRDefault="00000000">
            <w:r>
              <w:rPr>
                <w:sz w:val="16"/>
              </w:rPr>
              <w:t>Prueba (medición)</w:t>
            </w:r>
          </w:p>
        </w:tc>
        <w:tc>
          <w:tcPr>
            <w:tcW w:w="5216" w:type="dxa"/>
          </w:tcPr>
          <w:p w14:paraId="4A29966A" w14:textId="77777777" w:rsidR="00EE583D" w:rsidRDefault="00000000">
            <w:r>
              <w:rPr>
                <w:sz w:val="16"/>
              </w:rPr>
              <w:t>CP-NF01: prueba de rendimiento con stats.js.</w:t>
            </w:r>
          </w:p>
        </w:tc>
        <w:tc>
          <w:tcPr>
            <w:tcW w:w="1757" w:type="dxa"/>
          </w:tcPr>
          <w:p w14:paraId="387C3BC5" w14:textId="77777777" w:rsidR="00EE583D" w:rsidRDefault="00000000">
            <w:r>
              <w:rPr>
                <w:sz w:val="16"/>
              </w:rPr>
              <w:t>4.1 Simulador 3D</w:t>
            </w:r>
          </w:p>
        </w:tc>
      </w:tr>
      <w:tr w:rsidR="00EE583D" w14:paraId="7E245C3F" w14:textId="77777777">
        <w:trPr>
          <w:jc w:val="center"/>
        </w:trPr>
        <w:tc>
          <w:tcPr>
            <w:tcW w:w="964" w:type="dxa"/>
          </w:tcPr>
          <w:p w14:paraId="5B12EDAD" w14:textId="77777777" w:rsidR="00EE583D" w:rsidRDefault="00000000">
            <w:r>
              <w:rPr>
                <w:sz w:val="16"/>
              </w:rPr>
              <w:t>RNF-02</w:t>
            </w:r>
          </w:p>
        </w:tc>
        <w:tc>
          <w:tcPr>
            <w:tcW w:w="1587" w:type="dxa"/>
          </w:tcPr>
          <w:p w14:paraId="0034DB32" w14:textId="77777777" w:rsidR="00EE583D" w:rsidRDefault="00000000">
            <w:r>
              <w:rPr>
                <w:sz w:val="16"/>
              </w:rPr>
              <w:t>Prueba (medición)</w:t>
            </w:r>
          </w:p>
        </w:tc>
        <w:tc>
          <w:tcPr>
            <w:tcW w:w="5216" w:type="dxa"/>
          </w:tcPr>
          <w:p w14:paraId="06C9BC5F" w14:textId="77777777" w:rsidR="00EE583D" w:rsidRDefault="00000000">
            <w:r>
              <w:rPr>
                <w:sz w:val="16"/>
              </w:rPr>
              <w:t>CP-NF02: medición con herramientas del navegador limitando la red.</w:t>
            </w:r>
          </w:p>
        </w:tc>
        <w:tc>
          <w:tcPr>
            <w:tcW w:w="1757" w:type="dxa"/>
          </w:tcPr>
          <w:p w14:paraId="044C4CA1" w14:textId="77777777" w:rsidR="00EE583D" w:rsidRDefault="00000000">
            <w:r>
              <w:rPr>
                <w:sz w:val="16"/>
              </w:rPr>
              <w:t>4.1 Simulador 3D</w:t>
            </w:r>
          </w:p>
        </w:tc>
      </w:tr>
      <w:tr w:rsidR="00EE583D" w14:paraId="7E810603" w14:textId="77777777">
        <w:trPr>
          <w:jc w:val="center"/>
        </w:trPr>
        <w:tc>
          <w:tcPr>
            <w:tcW w:w="964" w:type="dxa"/>
          </w:tcPr>
          <w:p w14:paraId="53F3CE6E" w14:textId="77777777" w:rsidR="00EE583D" w:rsidRDefault="00000000">
            <w:r>
              <w:rPr>
                <w:sz w:val="16"/>
              </w:rPr>
              <w:t>RNF-03</w:t>
            </w:r>
          </w:p>
        </w:tc>
        <w:tc>
          <w:tcPr>
            <w:tcW w:w="1587" w:type="dxa"/>
          </w:tcPr>
          <w:p w14:paraId="4B433A56" w14:textId="77777777" w:rsidR="00EE583D" w:rsidRDefault="00000000">
            <w:r>
              <w:rPr>
                <w:sz w:val="16"/>
              </w:rPr>
              <w:t>Prueba (medición)</w:t>
            </w:r>
          </w:p>
        </w:tc>
        <w:tc>
          <w:tcPr>
            <w:tcW w:w="5216" w:type="dxa"/>
          </w:tcPr>
          <w:p w14:paraId="6D21D00E" w14:textId="77777777" w:rsidR="00EE583D" w:rsidRDefault="00000000">
            <w:r>
              <w:rPr>
                <w:sz w:val="16"/>
              </w:rPr>
              <w:t>CP-NF03: prueba de carga ligera con 50 mensajes.</w:t>
            </w:r>
          </w:p>
        </w:tc>
        <w:tc>
          <w:tcPr>
            <w:tcW w:w="1757" w:type="dxa"/>
          </w:tcPr>
          <w:p w14:paraId="4537889F" w14:textId="77777777" w:rsidR="00EE583D" w:rsidRDefault="00000000">
            <w:r>
              <w:rPr>
                <w:sz w:val="16"/>
              </w:rPr>
              <w:t>4.4 Agente tutor e inyección de errores</w:t>
            </w:r>
          </w:p>
        </w:tc>
      </w:tr>
      <w:tr w:rsidR="00EE583D" w14:paraId="3C4FB01C" w14:textId="77777777">
        <w:trPr>
          <w:jc w:val="center"/>
        </w:trPr>
        <w:tc>
          <w:tcPr>
            <w:tcW w:w="964" w:type="dxa"/>
          </w:tcPr>
          <w:p w14:paraId="36D0A185" w14:textId="77777777" w:rsidR="00EE583D" w:rsidRDefault="00000000">
            <w:r>
              <w:rPr>
                <w:sz w:val="16"/>
              </w:rPr>
              <w:t>RNF-04</w:t>
            </w:r>
          </w:p>
        </w:tc>
        <w:tc>
          <w:tcPr>
            <w:tcW w:w="1587" w:type="dxa"/>
          </w:tcPr>
          <w:p w14:paraId="7CD12B87" w14:textId="77777777" w:rsidR="00EE583D" w:rsidRDefault="00000000">
            <w:r>
              <w:rPr>
                <w:sz w:val="16"/>
              </w:rPr>
              <w:t>Prueba (medición)</w:t>
            </w:r>
          </w:p>
        </w:tc>
        <w:tc>
          <w:tcPr>
            <w:tcW w:w="5216" w:type="dxa"/>
          </w:tcPr>
          <w:p w14:paraId="7F7FCD6E" w14:textId="77777777" w:rsidR="00EE583D" w:rsidRDefault="00000000">
            <w:r>
              <w:rPr>
                <w:sz w:val="16"/>
              </w:rPr>
              <w:t>CP-NF04: Lighthouse en las tres pantallas.</w:t>
            </w:r>
          </w:p>
        </w:tc>
        <w:tc>
          <w:tcPr>
            <w:tcW w:w="1757" w:type="dxa"/>
          </w:tcPr>
          <w:p w14:paraId="64F8EAAC" w14:textId="77777777" w:rsidR="00EE583D" w:rsidRDefault="00000000">
            <w:r>
              <w:rPr>
                <w:sz w:val="16"/>
              </w:rPr>
              <w:t>4.6 Plataforma e integración</w:t>
            </w:r>
          </w:p>
        </w:tc>
      </w:tr>
      <w:tr w:rsidR="00EE583D" w14:paraId="1F3446A2" w14:textId="77777777">
        <w:trPr>
          <w:jc w:val="center"/>
        </w:trPr>
        <w:tc>
          <w:tcPr>
            <w:tcW w:w="964" w:type="dxa"/>
          </w:tcPr>
          <w:p w14:paraId="58240407" w14:textId="77777777" w:rsidR="00EE583D" w:rsidRDefault="00000000">
            <w:r>
              <w:rPr>
                <w:sz w:val="16"/>
              </w:rPr>
              <w:t>RNF-05</w:t>
            </w:r>
          </w:p>
        </w:tc>
        <w:tc>
          <w:tcPr>
            <w:tcW w:w="1587" w:type="dxa"/>
          </w:tcPr>
          <w:p w14:paraId="78BB62EC" w14:textId="77777777" w:rsidR="00EE583D" w:rsidRDefault="00000000">
            <w:r>
              <w:rPr>
                <w:sz w:val="16"/>
              </w:rPr>
              <w:t>Prueba con usuarios</w:t>
            </w:r>
          </w:p>
        </w:tc>
        <w:tc>
          <w:tcPr>
            <w:tcW w:w="5216" w:type="dxa"/>
          </w:tcPr>
          <w:p w14:paraId="47CEE488" w14:textId="77777777" w:rsidR="00EE583D" w:rsidRDefault="00000000">
            <w:r>
              <w:rPr>
                <w:sz w:val="16"/>
              </w:rPr>
              <w:t>CP-NF05: sesiones de usabilidad y cuestionario SUS.</w:t>
            </w:r>
          </w:p>
        </w:tc>
        <w:tc>
          <w:tcPr>
            <w:tcW w:w="1757" w:type="dxa"/>
          </w:tcPr>
          <w:p w14:paraId="6722055A" w14:textId="77777777" w:rsidR="00EE583D" w:rsidRDefault="00000000">
            <w:r>
              <w:rPr>
                <w:sz w:val="16"/>
              </w:rPr>
              <w:t>5 Pruebas</w:t>
            </w:r>
          </w:p>
        </w:tc>
      </w:tr>
      <w:tr w:rsidR="00EE583D" w14:paraId="1391A103" w14:textId="77777777">
        <w:trPr>
          <w:jc w:val="center"/>
        </w:trPr>
        <w:tc>
          <w:tcPr>
            <w:tcW w:w="964" w:type="dxa"/>
          </w:tcPr>
          <w:p w14:paraId="33866EC6" w14:textId="77777777" w:rsidR="00EE583D" w:rsidRDefault="00000000">
            <w:r>
              <w:rPr>
                <w:sz w:val="16"/>
              </w:rPr>
              <w:t>RNF-06</w:t>
            </w:r>
          </w:p>
        </w:tc>
        <w:tc>
          <w:tcPr>
            <w:tcW w:w="1587" w:type="dxa"/>
          </w:tcPr>
          <w:p w14:paraId="47546511" w14:textId="77777777" w:rsidR="00EE583D" w:rsidRDefault="00000000">
            <w:r>
              <w:rPr>
                <w:sz w:val="16"/>
              </w:rPr>
              <w:t>Prueba (medición)</w:t>
            </w:r>
          </w:p>
        </w:tc>
        <w:tc>
          <w:tcPr>
            <w:tcW w:w="5216" w:type="dxa"/>
          </w:tcPr>
          <w:p w14:paraId="0BB60D6D" w14:textId="77777777" w:rsidR="00EE583D" w:rsidRDefault="00000000">
            <w:r>
              <w:rPr>
                <w:sz w:val="16"/>
              </w:rPr>
              <w:t>CP-NF06: prueba cruzada de navegadores.</w:t>
            </w:r>
          </w:p>
        </w:tc>
        <w:tc>
          <w:tcPr>
            <w:tcW w:w="1757" w:type="dxa"/>
          </w:tcPr>
          <w:p w14:paraId="622DD6AD" w14:textId="77777777" w:rsidR="00EE583D" w:rsidRDefault="00000000">
            <w:r>
              <w:rPr>
                <w:sz w:val="16"/>
              </w:rPr>
              <w:t>4.6 Plataforma e integración</w:t>
            </w:r>
          </w:p>
        </w:tc>
      </w:tr>
      <w:tr w:rsidR="00EE583D" w14:paraId="1F23D694" w14:textId="77777777">
        <w:trPr>
          <w:jc w:val="center"/>
        </w:trPr>
        <w:tc>
          <w:tcPr>
            <w:tcW w:w="964" w:type="dxa"/>
          </w:tcPr>
          <w:p w14:paraId="54DAB4B9" w14:textId="77777777" w:rsidR="00EE583D" w:rsidRDefault="00000000">
            <w:r>
              <w:rPr>
                <w:sz w:val="16"/>
              </w:rPr>
              <w:t>RNF-07</w:t>
            </w:r>
          </w:p>
        </w:tc>
        <w:tc>
          <w:tcPr>
            <w:tcW w:w="1587" w:type="dxa"/>
          </w:tcPr>
          <w:p w14:paraId="655405BB" w14:textId="77777777" w:rsidR="00EE583D" w:rsidRDefault="00000000">
            <w:r>
              <w:rPr>
                <w:sz w:val="16"/>
              </w:rPr>
              <w:t>Prueba (medición)</w:t>
            </w:r>
          </w:p>
        </w:tc>
        <w:tc>
          <w:tcPr>
            <w:tcW w:w="5216" w:type="dxa"/>
          </w:tcPr>
          <w:p w14:paraId="636CBFAE" w14:textId="77777777" w:rsidR="00EE583D" w:rsidRDefault="00000000">
            <w:r>
              <w:rPr>
                <w:sz w:val="16"/>
              </w:rPr>
              <w:t>CP-NF07: escaneo de secretos, revisión de la base de datos, verificación del certificado, consulta de cuentas sin 2FA (debe ser 0).</w:t>
            </w:r>
          </w:p>
        </w:tc>
        <w:tc>
          <w:tcPr>
            <w:tcW w:w="1757" w:type="dxa"/>
          </w:tcPr>
          <w:p w14:paraId="5E0273DD" w14:textId="77777777" w:rsidR="00EE583D" w:rsidRDefault="00000000">
            <w:r>
              <w:rPr>
                <w:sz w:val="16"/>
              </w:rPr>
              <w:t>4.6 Plataforma e integración</w:t>
            </w:r>
          </w:p>
        </w:tc>
      </w:tr>
      <w:tr w:rsidR="00EE583D" w14:paraId="7E973358" w14:textId="77777777">
        <w:trPr>
          <w:jc w:val="center"/>
        </w:trPr>
        <w:tc>
          <w:tcPr>
            <w:tcW w:w="964" w:type="dxa"/>
          </w:tcPr>
          <w:p w14:paraId="3CEBB7D1" w14:textId="77777777" w:rsidR="00EE583D" w:rsidRDefault="00000000">
            <w:r>
              <w:rPr>
                <w:sz w:val="16"/>
              </w:rPr>
              <w:t>RNF-08</w:t>
            </w:r>
          </w:p>
        </w:tc>
        <w:tc>
          <w:tcPr>
            <w:tcW w:w="1587" w:type="dxa"/>
          </w:tcPr>
          <w:p w14:paraId="39F7B4C7" w14:textId="77777777" w:rsidR="00EE583D" w:rsidRDefault="00000000">
            <w:r>
              <w:rPr>
                <w:sz w:val="16"/>
              </w:rPr>
              <w:t>Inspección</w:t>
            </w:r>
          </w:p>
        </w:tc>
        <w:tc>
          <w:tcPr>
            <w:tcW w:w="5216" w:type="dxa"/>
          </w:tcPr>
          <w:p w14:paraId="6EDF06B0" w14:textId="77777777" w:rsidR="00EE583D" w:rsidRDefault="00000000">
            <w:r>
              <w:rPr>
                <w:sz w:val="16"/>
              </w:rPr>
              <w:t>CP-NF08: auditoría de datasets y de una exportación.</w:t>
            </w:r>
          </w:p>
        </w:tc>
        <w:tc>
          <w:tcPr>
            <w:tcW w:w="1757" w:type="dxa"/>
          </w:tcPr>
          <w:p w14:paraId="7D108A51" w14:textId="77777777" w:rsidR="00EE583D" w:rsidRDefault="00000000">
            <w:r>
              <w:rPr>
                <w:sz w:val="16"/>
              </w:rPr>
              <w:t>4.2 Generador de casos con IA</w:t>
            </w:r>
          </w:p>
        </w:tc>
      </w:tr>
      <w:tr w:rsidR="00EE583D" w14:paraId="636D0974" w14:textId="77777777">
        <w:trPr>
          <w:jc w:val="center"/>
        </w:trPr>
        <w:tc>
          <w:tcPr>
            <w:tcW w:w="964" w:type="dxa"/>
          </w:tcPr>
          <w:p w14:paraId="0999A2CB" w14:textId="77777777" w:rsidR="00EE583D" w:rsidRDefault="00000000">
            <w:r>
              <w:rPr>
                <w:sz w:val="16"/>
              </w:rPr>
              <w:t>RNF-09</w:t>
            </w:r>
          </w:p>
        </w:tc>
        <w:tc>
          <w:tcPr>
            <w:tcW w:w="1587" w:type="dxa"/>
          </w:tcPr>
          <w:p w14:paraId="660707E8" w14:textId="77777777" w:rsidR="00EE583D" w:rsidRDefault="00000000">
            <w:r>
              <w:rPr>
                <w:sz w:val="16"/>
              </w:rPr>
              <w:t>Prueba (medición)</w:t>
            </w:r>
          </w:p>
        </w:tc>
        <w:tc>
          <w:tcPr>
            <w:tcW w:w="5216" w:type="dxa"/>
          </w:tcPr>
          <w:p w14:paraId="36C73808" w14:textId="77777777" w:rsidR="00EE583D" w:rsidRDefault="00000000">
            <w:r>
              <w:rPr>
                <w:sz w:val="16"/>
              </w:rPr>
              <w:t>CP-NF09: reporte de CI e historial de pull requests.</w:t>
            </w:r>
          </w:p>
        </w:tc>
        <w:tc>
          <w:tcPr>
            <w:tcW w:w="1757" w:type="dxa"/>
          </w:tcPr>
          <w:p w14:paraId="13BD6233" w14:textId="77777777" w:rsidR="00EE583D" w:rsidRDefault="00000000">
            <w:r>
              <w:rPr>
                <w:sz w:val="16"/>
              </w:rPr>
              <w:t>4.6 Plataforma e integración</w:t>
            </w:r>
          </w:p>
        </w:tc>
      </w:tr>
      <w:tr w:rsidR="00EE583D" w14:paraId="2DA689A6" w14:textId="77777777">
        <w:trPr>
          <w:jc w:val="center"/>
        </w:trPr>
        <w:tc>
          <w:tcPr>
            <w:tcW w:w="964" w:type="dxa"/>
          </w:tcPr>
          <w:p w14:paraId="6910998E" w14:textId="77777777" w:rsidR="00EE583D" w:rsidRDefault="00000000">
            <w:r>
              <w:rPr>
                <w:sz w:val="16"/>
              </w:rPr>
              <w:t>RNF-10</w:t>
            </w:r>
          </w:p>
        </w:tc>
        <w:tc>
          <w:tcPr>
            <w:tcW w:w="1587" w:type="dxa"/>
          </w:tcPr>
          <w:p w14:paraId="3CDFC470" w14:textId="77777777" w:rsidR="00EE583D" w:rsidRDefault="00000000">
            <w:r>
              <w:rPr>
                <w:sz w:val="16"/>
              </w:rPr>
              <w:t>Demostración</w:t>
            </w:r>
          </w:p>
        </w:tc>
        <w:tc>
          <w:tcPr>
            <w:tcW w:w="5216" w:type="dxa"/>
          </w:tcPr>
          <w:p w14:paraId="6F7FCD15" w14:textId="77777777" w:rsidR="00EE583D" w:rsidRDefault="00000000">
            <w:r>
              <w:rPr>
                <w:sz w:val="16"/>
              </w:rPr>
              <w:t>CP-NF10: instalación en equipo limpio por un integrante distinto al autor.</w:t>
            </w:r>
          </w:p>
        </w:tc>
        <w:tc>
          <w:tcPr>
            <w:tcW w:w="1757" w:type="dxa"/>
          </w:tcPr>
          <w:p w14:paraId="14EB9B03" w14:textId="77777777" w:rsidR="00EE583D" w:rsidRDefault="00000000">
            <w:r>
              <w:rPr>
                <w:sz w:val="16"/>
              </w:rPr>
              <w:t>4.6 Plataforma e integración</w:t>
            </w:r>
          </w:p>
        </w:tc>
      </w:tr>
      <w:tr w:rsidR="00EE583D" w14:paraId="6369533E" w14:textId="77777777">
        <w:trPr>
          <w:jc w:val="center"/>
        </w:trPr>
        <w:tc>
          <w:tcPr>
            <w:tcW w:w="964" w:type="dxa"/>
          </w:tcPr>
          <w:p w14:paraId="68FB6AB0" w14:textId="77777777" w:rsidR="00EE583D" w:rsidRDefault="00000000">
            <w:r>
              <w:rPr>
                <w:sz w:val="16"/>
              </w:rPr>
              <w:t>RNF-11</w:t>
            </w:r>
          </w:p>
        </w:tc>
        <w:tc>
          <w:tcPr>
            <w:tcW w:w="1587" w:type="dxa"/>
          </w:tcPr>
          <w:p w14:paraId="1038C36C" w14:textId="77777777" w:rsidR="00EE583D" w:rsidRDefault="00000000">
            <w:r>
              <w:rPr>
                <w:sz w:val="16"/>
              </w:rPr>
              <w:t>Prueba (medición)</w:t>
            </w:r>
          </w:p>
        </w:tc>
        <w:tc>
          <w:tcPr>
            <w:tcW w:w="5216" w:type="dxa"/>
          </w:tcPr>
          <w:p w14:paraId="6CADC5C5" w14:textId="77777777" w:rsidR="00EE583D" w:rsidRDefault="00000000">
            <w:r>
              <w:rPr>
                <w:sz w:val="16"/>
              </w:rPr>
              <w:t>CP-NF11: reporte del monitor.</w:t>
            </w:r>
          </w:p>
        </w:tc>
        <w:tc>
          <w:tcPr>
            <w:tcW w:w="1757" w:type="dxa"/>
          </w:tcPr>
          <w:p w14:paraId="618917F7" w14:textId="77777777" w:rsidR="00EE583D" w:rsidRDefault="00000000">
            <w:r>
              <w:rPr>
                <w:sz w:val="16"/>
              </w:rPr>
              <w:t>4.6 Plataforma e integración</w:t>
            </w:r>
          </w:p>
        </w:tc>
      </w:tr>
      <w:tr w:rsidR="00EE583D" w14:paraId="5EC196DC" w14:textId="77777777">
        <w:trPr>
          <w:jc w:val="center"/>
        </w:trPr>
        <w:tc>
          <w:tcPr>
            <w:tcW w:w="964" w:type="dxa"/>
          </w:tcPr>
          <w:p w14:paraId="5AAB5CAB" w14:textId="77777777" w:rsidR="00EE583D" w:rsidRDefault="00000000">
            <w:r>
              <w:rPr>
                <w:sz w:val="16"/>
              </w:rPr>
              <w:t>RNF-12</w:t>
            </w:r>
          </w:p>
        </w:tc>
        <w:tc>
          <w:tcPr>
            <w:tcW w:w="1587" w:type="dxa"/>
          </w:tcPr>
          <w:p w14:paraId="7B0F0294" w14:textId="77777777" w:rsidR="00EE583D" w:rsidRDefault="00000000">
            <w:r>
              <w:rPr>
                <w:sz w:val="16"/>
              </w:rPr>
              <w:t>Análisis</w:t>
            </w:r>
          </w:p>
        </w:tc>
        <w:tc>
          <w:tcPr>
            <w:tcW w:w="5216" w:type="dxa"/>
          </w:tcPr>
          <w:p w14:paraId="09E2EEA4" w14:textId="77777777" w:rsidR="00EE583D" w:rsidRDefault="00000000">
            <w:r>
              <w:rPr>
                <w:sz w:val="16"/>
              </w:rPr>
              <w:t>CP-NF12: re-ejecución del cuaderno por otro integrante.</w:t>
            </w:r>
          </w:p>
        </w:tc>
        <w:tc>
          <w:tcPr>
            <w:tcW w:w="1757" w:type="dxa"/>
          </w:tcPr>
          <w:p w14:paraId="61E9BB41" w14:textId="77777777" w:rsidR="00EE583D" w:rsidRDefault="00000000">
            <w:r>
              <w:rPr>
                <w:sz w:val="16"/>
              </w:rPr>
              <w:t>4.3 Componente de IA de visión</w:t>
            </w:r>
          </w:p>
        </w:tc>
      </w:tr>
      <w:tr w:rsidR="00EE583D" w14:paraId="7B95DAE7" w14:textId="77777777">
        <w:trPr>
          <w:jc w:val="center"/>
        </w:trPr>
        <w:tc>
          <w:tcPr>
            <w:tcW w:w="964" w:type="dxa"/>
          </w:tcPr>
          <w:p w14:paraId="43C5657D" w14:textId="77777777" w:rsidR="00EE583D" w:rsidRDefault="00000000">
            <w:r>
              <w:rPr>
                <w:sz w:val="16"/>
              </w:rPr>
              <w:t>RNF-13</w:t>
            </w:r>
          </w:p>
        </w:tc>
        <w:tc>
          <w:tcPr>
            <w:tcW w:w="1587" w:type="dxa"/>
          </w:tcPr>
          <w:p w14:paraId="06D35803" w14:textId="77777777" w:rsidR="00EE583D" w:rsidRDefault="00000000">
            <w:r>
              <w:rPr>
                <w:sz w:val="16"/>
              </w:rPr>
              <w:t>Inspección</w:t>
            </w:r>
          </w:p>
        </w:tc>
        <w:tc>
          <w:tcPr>
            <w:tcW w:w="5216" w:type="dxa"/>
          </w:tcPr>
          <w:p w14:paraId="74E41845" w14:textId="77777777" w:rsidR="00EE583D" w:rsidRDefault="00000000">
            <w:r>
              <w:rPr>
                <w:sz w:val="16"/>
              </w:rPr>
              <w:t>CP-NF13: revisión de muestra por el validador; reporte de casos descartados.</w:t>
            </w:r>
          </w:p>
        </w:tc>
        <w:tc>
          <w:tcPr>
            <w:tcW w:w="1757" w:type="dxa"/>
          </w:tcPr>
          <w:p w14:paraId="6D83FD35" w14:textId="77777777" w:rsidR="00EE583D" w:rsidRDefault="00000000">
            <w:r>
              <w:rPr>
                <w:sz w:val="16"/>
              </w:rPr>
              <w:t>4.2 Generador de casos con IA</w:t>
            </w:r>
          </w:p>
        </w:tc>
      </w:tr>
      <w:tr w:rsidR="00EE583D" w14:paraId="405DD855" w14:textId="77777777">
        <w:trPr>
          <w:jc w:val="center"/>
        </w:trPr>
        <w:tc>
          <w:tcPr>
            <w:tcW w:w="964" w:type="dxa"/>
          </w:tcPr>
          <w:p w14:paraId="3EFBCB7A" w14:textId="77777777" w:rsidR="00EE583D" w:rsidRDefault="00000000">
            <w:r>
              <w:rPr>
                <w:sz w:val="16"/>
              </w:rPr>
              <w:t>RNF-14</w:t>
            </w:r>
          </w:p>
        </w:tc>
        <w:tc>
          <w:tcPr>
            <w:tcW w:w="1587" w:type="dxa"/>
          </w:tcPr>
          <w:p w14:paraId="5CB9CF06" w14:textId="77777777" w:rsidR="00EE583D" w:rsidRDefault="00000000">
            <w:r>
              <w:rPr>
                <w:sz w:val="16"/>
              </w:rPr>
              <w:t>Prueba (medición)</w:t>
            </w:r>
          </w:p>
        </w:tc>
        <w:tc>
          <w:tcPr>
            <w:tcW w:w="5216" w:type="dxa"/>
          </w:tcPr>
          <w:p w14:paraId="5F4812DD" w14:textId="77777777" w:rsidR="00EE583D" w:rsidRDefault="00000000">
            <w:r>
              <w:rPr>
                <w:sz w:val="16"/>
              </w:rPr>
              <w:t>CP-NF14: 50 solicitudes medidas.</w:t>
            </w:r>
          </w:p>
        </w:tc>
        <w:tc>
          <w:tcPr>
            <w:tcW w:w="1757" w:type="dxa"/>
          </w:tcPr>
          <w:p w14:paraId="6B088186" w14:textId="77777777" w:rsidR="00EE583D" w:rsidRDefault="00000000">
            <w:r>
              <w:rPr>
                <w:sz w:val="16"/>
              </w:rPr>
              <w:t>4.2 Generador de casos con IA</w:t>
            </w:r>
          </w:p>
        </w:tc>
      </w:tr>
    </w:tbl>
    <w:p w14:paraId="6B4108DF" w14:textId="77777777" w:rsidR="00EE583D" w:rsidRDefault="00EE583D">
      <w:pPr>
        <w:spacing w:after="0"/>
      </w:pPr>
    </w:p>
    <w:p w14:paraId="38FE449B" w14:textId="77777777" w:rsidR="00EE583D" w:rsidRDefault="00000000">
      <w:pPr>
        <w:pStyle w:val="Ttulo1"/>
      </w:pPr>
      <w:bookmarkStart w:id="22" w:name="_Toc243239703"/>
      <w:r>
        <w:t>5. Apéndices</w:t>
      </w:r>
      <w:bookmarkEnd w:id="22"/>
    </w:p>
    <w:p w14:paraId="0D9AAFE0" w14:textId="77777777" w:rsidR="00EE583D" w:rsidRDefault="00000000">
      <w:pPr>
        <w:pStyle w:val="Ttulo2"/>
      </w:pPr>
      <w:bookmarkStart w:id="23" w:name="_Toc243239704"/>
      <w:r>
        <w:t>5.1 Exclusiones de la versión 1.0 (Won't)</w:t>
      </w:r>
      <w:bookmarkEnd w:id="23"/>
    </w:p>
    <w:p w14:paraId="0259D562" w14:textId="77777777" w:rsidR="00EE583D" w:rsidRDefault="00000000">
      <w:pPr>
        <w:spacing w:after="120"/>
        <w:jc w:val="both"/>
      </w:pPr>
      <w:r>
        <w:t>No forman parte de esta versión: la simulación de colonoscopia, la realidad virtual con visores, el hardware háptico, las aplicaciones móviles nativas, el uso con pacientes o datos reales y la integración con la plataforma ONCO-AI. Cualquier inclusión requiere una solicitud de cambio aprobada.</w:t>
      </w:r>
    </w:p>
    <w:p w14:paraId="4B5BBC22" w14:textId="77777777" w:rsidR="00EE583D" w:rsidRDefault="00000000">
      <w:pPr>
        <w:pStyle w:val="Ttulo2"/>
      </w:pPr>
      <w:bookmarkStart w:id="24" w:name="_Toc243239705"/>
      <w:r>
        <w:t>5.2 Acrónimos y abreviaturas</w:t>
      </w:r>
      <w:bookmarkEnd w:id="24"/>
    </w:p>
    <w:tbl>
      <w:tblPr>
        <w:tblStyle w:val="Tablaconcuadrcula"/>
        <w:tblW w:w="0" w:type="auto"/>
        <w:jc w:val="center"/>
        <w:tblLook w:val="04A0" w:firstRow="1" w:lastRow="0" w:firstColumn="1" w:lastColumn="0" w:noHBand="0" w:noVBand="1"/>
      </w:tblPr>
      <w:tblGrid>
        <w:gridCol w:w="1984"/>
        <w:gridCol w:w="7370"/>
      </w:tblGrid>
      <w:tr w:rsidR="00EE583D" w14:paraId="327CF2CC" w14:textId="77777777">
        <w:trPr>
          <w:jc w:val="center"/>
        </w:trPr>
        <w:tc>
          <w:tcPr>
            <w:tcW w:w="1984" w:type="dxa"/>
            <w:shd w:val="clear" w:color="auto" w:fill="1F3A5F"/>
          </w:tcPr>
          <w:p w14:paraId="194D52A7" w14:textId="77777777" w:rsidR="00EE583D" w:rsidRDefault="00000000">
            <w:r>
              <w:rPr>
                <w:b/>
                <w:color w:val="FFFFFF"/>
                <w:sz w:val="18"/>
              </w:rPr>
              <w:t>Término</w:t>
            </w:r>
          </w:p>
        </w:tc>
        <w:tc>
          <w:tcPr>
            <w:tcW w:w="7370" w:type="dxa"/>
            <w:shd w:val="clear" w:color="auto" w:fill="1F3A5F"/>
          </w:tcPr>
          <w:p w14:paraId="4668832B" w14:textId="77777777" w:rsidR="00EE583D" w:rsidRDefault="00000000">
            <w:r>
              <w:rPr>
                <w:b/>
                <w:color w:val="FFFFFF"/>
                <w:sz w:val="18"/>
              </w:rPr>
              <w:t>Significado</w:t>
            </w:r>
          </w:p>
        </w:tc>
      </w:tr>
      <w:tr w:rsidR="00EE583D" w14:paraId="61C8242E" w14:textId="77777777">
        <w:trPr>
          <w:jc w:val="center"/>
        </w:trPr>
        <w:tc>
          <w:tcPr>
            <w:tcW w:w="1984" w:type="dxa"/>
          </w:tcPr>
          <w:p w14:paraId="7E7B3E58" w14:textId="77777777" w:rsidR="00EE583D" w:rsidRDefault="00000000">
            <w:r>
              <w:rPr>
                <w:sz w:val="18"/>
              </w:rPr>
              <w:t>2FA / TOTP</w:t>
            </w:r>
          </w:p>
        </w:tc>
        <w:tc>
          <w:tcPr>
            <w:tcW w:w="7370" w:type="dxa"/>
          </w:tcPr>
          <w:p w14:paraId="5913A5B0" w14:textId="77777777" w:rsidR="00EE583D" w:rsidRDefault="00000000">
            <w:r>
              <w:rPr>
                <w:sz w:val="18"/>
              </w:rPr>
              <w:t>Verificación en dos pasos / contraseña de un solo uso basada en el tiempo</w:t>
            </w:r>
          </w:p>
        </w:tc>
      </w:tr>
      <w:tr w:rsidR="00EE583D" w14:paraId="144AF7A5" w14:textId="77777777">
        <w:trPr>
          <w:jc w:val="center"/>
        </w:trPr>
        <w:tc>
          <w:tcPr>
            <w:tcW w:w="1984" w:type="dxa"/>
          </w:tcPr>
          <w:p w14:paraId="5620F158" w14:textId="77777777" w:rsidR="00EE583D" w:rsidRDefault="00000000">
            <w:r>
              <w:rPr>
                <w:sz w:val="18"/>
              </w:rPr>
              <w:t>API</w:t>
            </w:r>
          </w:p>
        </w:tc>
        <w:tc>
          <w:tcPr>
            <w:tcW w:w="7370" w:type="dxa"/>
          </w:tcPr>
          <w:p w14:paraId="48D7A7BE" w14:textId="77777777" w:rsidR="00EE583D" w:rsidRDefault="00000000">
            <w:r>
              <w:rPr>
                <w:sz w:val="18"/>
              </w:rPr>
              <w:t>Interfaz de programación de aplicaciones</w:t>
            </w:r>
          </w:p>
        </w:tc>
      </w:tr>
      <w:tr w:rsidR="00EE583D" w14:paraId="5961D816" w14:textId="77777777">
        <w:trPr>
          <w:jc w:val="center"/>
        </w:trPr>
        <w:tc>
          <w:tcPr>
            <w:tcW w:w="1984" w:type="dxa"/>
          </w:tcPr>
          <w:p w14:paraId="1B0B43B2" w14:textId="77777777" w:rsidR="00EE583D" w:rsidRDefault="00000000">
            <w:r>
              <w:rPr>
                <w:sz w:val="18"/>
              </w:rPr>
              <w:t>CP</w:t>
            </w:r>
          </w:p>
        </w:tc>
        <w:tc>
          <w:tcPr>
            <w:tcW w:w="7370" w:type="dxa"/>
          </w:tcPr>
          <w:p w14:paraId="1A30B379" w14:textId="77777777" w:rsidR="00EE583D" w:rsidRDefault="00000000">
            <w:r>
              <w:rPr>
                <w:sz w:val="18"/>
              </w:rPr>
              <w:t>Caso de prueba</w:t>
            </w:r>
          </w:p>
        </w:tc>
      </w:tr>
      <w:tr w:rsidR="00EE583D" w14:paraId="2D801602" w14:textId="77777777">
        <w:trPr>
          <w:jc w:val="center"/>
        </w:trPr>
        <w:tc>
          <w:tcPr>
            <w:tcW w:w="1984" w:type="dxa"/>
          </w:tcPr>
          <w:p w14:paraId="19ABA780" w14:textId="77777777" w:rsidR="00EE583D" w:rsidRDefault="00000000">
            <w:r>
              <w:rPr>
                <w:sz w:val="18"/>
              </w:rPr>
              <w:t>CU</w:t>
            </w:r>
          </w:p>
        </w:tc>
        <w:tc>
          <w:tcPr>
            <w:tcW w:w="7370" w:type="dxa"/>
          </w:tcPr>
          <w:p w14:paraId="6945955E" w14:textId="77777777" w:rsidR="00EE583D" w:rsidRDefault="00000000">
            <w:r>
              <w:rPr>
                <w:sz w:val="18"/>
              </w:rPr>
              <w:t>Caso de uso</w:t>
            </w:r>
          </w:p>
        </w:tc>
      </w:tr>
      <w:tr w:rsidR="00EE583D" w14:paraId="00733622" w14:textId="77777777">
        <w:trPr>
          <w:jc w:val="center"/>
        </w:trPr>
        <w:tc>
          <w:tcPr>
            <w:tcW w:w="1984" w:type="dxa"/>
          </w:tcPr>
          <w:p w14:paraId="25D922EB" w14:textId="77777777" w:rsidR="00EE583D" w:rsidRDefault="00000000">
            <w:r>
              <w:rPr>
                <w:sz w:val="18"/>
              </w:rPr>
              <w:t>EDT</w:t>
            </w:r>
          </w:p>
        </w:tc>
        <w:tc>
          <w:tcPr>
            <w:tcW w:w="7370" w:type="dxa"/>
          </w:tcPr>
          <w:p w14:paraId="161D6332" w14:textId="77777777" w:rsidR="00EE583D" w:rsidRDefault="00000000">
            <w:r>
              <w:rPr>
                <w:sz w:val="18"/>
              </w:rPr>
              <w:t>Estructura de Desglose del Trabajo</w:t>
            </w:r>
          </w:p>
        </w:tc>
      </w:tr>
      <w:tr w:rsidR="00EE583D" w14:paraId="510196C4" w14:textId="77777777">
        <w:trPr>
          <w:jc w:val="center"/>
        </w:trPr>
        <w:tc>
          <w:tcPr>
            <w:tcW w:w="1984" w:type="dxa"/>
          </w:tcPr>
          <w:p w14:paraId="5EF055F8" w14:textId="77777777" w:rsidR="00EE583D" w:rsidRDefault="00000000">
            <w:r>
              <w:rPr>
                <w:sz w:val="18"/>
              </w:rPr>
              <w:t>FPS</w:t>
            </w:r>
          </w:p>
        </w:tc>
        <w:tc>
          <w:tcPr>
            <w:tcW w:w="7370" w:type="dxa"/>
          </w:tcPr>
          <w:p w14:paraId="451EFDF6" w14:textId="77777777" w:rsidR="00EE583D" w:rsidRDefault="00000000">
            <w:r>
              <w:rPr>
                <w:sz w:val="18"/>
              </w:rPr>
              <w:t>Cuadros por segundo</w:t>
            </w:r>
          </w:p>
        </w:tc>
      </w:tr>
      <w:tr w:rsidR="00EE583D" w14:paraId="187E4B17" w14:textId="77777777">
        <w:trPr>
          <w:jc w:val="center"/>
        </w:trPr>
        <w:tc>
          <w:tcPr>
            <w:tcW w:w="1984" w:type="dxa"/>
          </w:tcPr>
          <w:p w14:paraId="4501B339" w14:textId="77777777" w:rsidR="00EE583D" w:rsidRDefault="00000000">
            <w:r>
              <w:rPr>
                <w:sz w:val="18"/>
              </w:rPr>
              <w:t>IA / LLM</w:t>
            </w:r>
          </w:p>
        </w:tc>
        <w:tc>
          <w:tcPr>
            <w:tcW w:w="7370" w:type="dxa"/>
          </w:tcPr>
          <w:p w14:paraId="6D455943" w14:textId="77777777" w:rsidR="00EE583D" w:rsidRDefault="00000000">
            <w:r>
              <w:rPr>
                <w:sz w:val="18"/>
              </w:rPr>
              <w:t>Inteligencia artificial / modelo de lenguaje de gran tamaño</w:t>
            </w:r>
          </w:p>
        </w:tc>
      </w:tr>
      <w:tr w:rsidR="00EE583D" w14:paraId="4A7929F6" w14:textId="77777777">
        <w:trPr>
          <w:jc w:val="center"/>
        </w:trPr>
        <w:tc>
          <w:tcPr>
            <w:tcW w:w="1984" w:type="dxa"/>
          </w:tcPr>
          <w:p w14:paraId="40136C79" w14:textId="77777777" w:rsidR="00EE583D" w:rsidRDefault="00000000">
            <w:r>
              <w:rPr>
                <w:sz w:val="18"/>
              </w:rPr>
              <w:t>MoSCoW</w:t>
            </w:r>
          </w:p>
        </w:tc>
        <w:tc>
          <w:tcPr>
            <w:tcW w:w="7370" w:type="dxa"/>
          </w:tcPr>
          <w:p w14:paraId="443543DC" w14:textId="77777777" w:rsidR="00EE583D" w:rsidRDefault="00000000">
            <w:r>
              <w:rPr>
                <w:sz w:val="18"/>
              </w:rPr>
              <w:t>Priorización Must, Should, Could, Won't</w:t>
            </w:r>
          </w:p>
        </w:tc>
      </w:tr>
      <w:tr w:rsidR="00EE583D" w14:paraId="63E162A7" w14:textId="77777777">
        <w:trPr>
          <w:jc w:val="center"/>
        </w:trPr>
        <w:tc>
          <w:tcPr>
            <w:tcW w:w="1984" w:type="dxa"/>
          </w:tcPr>
          <w:p w14:paraId="254B9072" w14:textId="77777777" w:rsidR="00EE583D" w:rsidRDefault="00000000">
            <w:r>
              <w:rPr>
                <w:sz w:val="18"/>
              </w:rPr>
              <w:t>PP</w:t>
            </w:r>
          </w:p>
        </w:tc>
        <w:tc>
          <w:tcPr>
            <w:tcW w:w="7370" w:type="dxa"/>
          </w:tcPr>
          <w:p w14:paraId="5EF1233A" w14:textId="77777777" w:rsidR="00EE583D" w:rsidRDefault="00000000">
            <w:r>
              <w:rPr>
                <w:sz w:val="18"/>
              </w:rPr>
              <w:t>Propietario del Proyecto</w:t>
            </w:r>
          </w:p>
        </w:tc>
      </w:tr>
      <w:tr w:rsidR="00EE583D" w14:paraId="256175C3" w14:textId="77777777">
        <w:trPr>
          <w:jc w:val="center"/>
        </w:trPr>
        <w:tc>
          <w:tcPr>
            <w:tcW w:w="1984" w:type="dxa"/>
          </w:tcPr>
          <w:p w14:paraId="589280CD" w14:textId="77777777" w:rsidR="00EE583D" w:rsidRDefault="00000000">
            <w:r>
              <w:rPr>
                <w:sz w:val="18"/>
              </w:rPr>
              <w:t>RF / RNF</w:t>
            </w:r>
          </w:p>
        </w:tc>
        <w:tc>
          <w:tcPr>
            <w:tcW w:w="7370" w:type="dxa"/>
          </w:tcPr>
          <w:p w14:paraId="0764140A" w14:textId="77777777" w:rsidR="00EE583D" w:rsidRDefault="00000000">
            <w:r>
              <w:rPr>
                <w:sz w:val="18"/>
              </w:rPr>
              <w:t>Requisito funcional / no funcional</w:t>
            </w:r>
          </w:p>
        </w:tc>
      </w:tr>
      <w:tr w:rsidR="00EE583D" w14:paraId="76D8CB7F" w14:textId="77777777">
        <w:trPr>
          <w:jc w:val="center"/>
        </w:trPr>
        <w:tc>
          <w:tcPr>
            <w:tcW w:w="1984" w:type="dxa"/>
          </w:tcPr>
          <w:p w14:paraId="26EF812C" w14:textId="77777777" w:rsidR="00EE583D" w:rsidRDefault="00000000">
            <w:r>
              <w:rPr>
                <w:sz w:val="18"/>
              </w:rPr>
              <w:t>ROI</w:t>
            </w:r>
          </w:p>
        </w:tc>
        <w:tc>
          <w:tcPr>
            <w:tcW w:w="7370" w:type="dxa"/>
          </w:tcPr>
          <w:p w14:paraId="4D3B4BD3" w14:textId="77777777" w:rsidR="00EE583D" w:rsidRDefault="00000000">
            <w:r>
              <w:rPr>
                <w:sz w:val="18"/>
              </w:rPr>
              <w:t>Región de interés de la imagen</w:t>
            </w:r>
          </w:p>
        </w:tc>
      </w:tr>
      <w:tr w:rsidR="00EE583D" w14:paraId="0D37C726" w14:textId="77777777">
        <w:trPr>
          <w:jc w:val="center"/>
        </w:trPr>
        <w:tc>
          <w:tcPr>
            <w:tcW w:w="1984" w:type="dxa"/>
          </w:tcPr>
          <w:p w14:paraId="7603ABEA" w14:textId="77777777" w:rsidR="00EE583D" w:rsidRDefault="00000000">
            <w:r>
              <w:rPr>
                <w:sz w:val="18"/>
              </w:rPr>
              <w:t>SRS</w:t>
            </w:r>
          </w:p>
        </w:tc>
        <w:tc>
          <w:tcPr>
            <w:tcW w:w="7370" w:type="dxa"/>
          </w:tcPr>
          <w:p w14:paraId="05E715B0" w14:textId="77777777" w:rsidR="00EE583D" w:rsidRDefault="00000000">
            <w:r>
              <w:rPr>
                <w:sz w:val="18"/>
              </w:rPr>
              <w:t>Especificación de Requisitos de Software</w:t>
            </w:r>
          </w:p>
        </w:tc>
      </w:tr>
      <w:tr w:rsidR="00EE583D" w14:paraId="011AE45E" w14:textId="77777777">
        <w:trPr>
          <w:jc w:val="center"/>
        </w:trPr>
        <w:tc>
          <w:tcPr>
            <w:tcW w:w="1984" w:type="dxa"/>
          </w:tcPr>
          <w:p w14:paraId="2FDFB7D9" w14:textId="77777777" w:rsidR="00EE583D" w:rsidRDefault="00000000">
            <w:r>
              <w:rPr>
                <w:sz w:val="18"/>
              </w:rPr>
              <w:t>SUS</w:t>
            </w:r>
          </w:p>
        </w:tc>
        <w:tc>
          <w:tcPr>
            <w:tcW w:w="7370" w:type="dxa"/>
          </w:tcPr>
          <w:p w14:paraId="349CDEC4" w14:textId="77777777" w:rsidR="00EE583D" w:rsidRDefault="00000000">
            <w:r>
              <w:rPr>
                <w:sz w:val="18"/>
              </w:rPr>
              <w:t>System Usability Scale</w:t>
            </w:r>
          </w:p>
        </w:tc>
      </w:tr>
      <w:tr w:rsidR="00EE583D" w14:paraId="1E2F78C1" w14:textId="77777777">
        <w:trPr>
          <w:jc w:val="center"/>
        </w:trPr>
        <w:tc>
          <w:tcPr>
            <w:tcW w:w="1984" w:type="dxa"/>
          </w:tcPr>
          <w:p w14:paraId="7FB7917B" w14:textId="77777777" w:rsidR="00EE583D" w:rsidRDefault="00000000">
            <w:r>
              <w:rPr>
                <w:sz w:val="18"/>
              </w:rPr>
              <w:t>TSP</w:t>
            </w:r>
          </w:p>
        </w:tc>
        <w:tc>
          <w:tcPr>
            <w:tcW w:w="7370" w:type="dxa"/>
          </w:tcPr>
          <w:p w14:paraId="405529C0" w14:textId="77777777" w:rsidR="00EE583D" w:rsidRDefault="00000000">
            <w:r>
              <w:rPr>
                <w:sz w:val="18"/>
              </w:rPr>
              <w:t>Team Software Process</w:t>
            </w:r>
          </w:p>
        </w:tc>
      </w:tr>
    </w:tbl>
    <w:p w14:paraId="1E383AF7" w14:textId="77777777" w:rsidR="00EE583D" w:rsidRDefault="00EE583D">
      <w:pPr>
        <w:spacing w:after="0"/>
      </w:pPr>
    </w:p>
    <w:sectPr w:rsidR="00EE583D" w:rsidSect="00034616">
      <w:headerReference w:type="default" r:id="rId8"/>
      <w:footerReference w:type="default" r:id="rId9"/>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429582" w14:textId="77777777" w:rsidR="00533761" w:rsidRDefault="00533761">
      <w:pPr>
        <w:spacing w:after="0" w:line="240" w:lineRule="auto"/>
      </w:pPr>
      <w:r>
        <w:separator/>
      </w:r>
    </w:p>
  </w:endnote>
  <w:endnote w:type="continuationSeparator" w:id="0">
    <w:p w14:paraId="74123E1A" w14:textId="77777777" w:rsidR="00533761" w:rsidRDefault="00533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5B2FCE" w14:textId="77777777" w:rsidR="00EE583D" w:rsidRDefault="00000000">
    <w:pPr>
      <w:pStyle w:val="Piedepgina"/>
      <w:jc w:val="center"/>
    </w:pPr>
    <w:r>
      <w:rPr>
        <w:sz w:val="17"/>
      </w:rPr>
      <w:t xml:space="preserve">Equipo ITEVOLUTION · SRS v1.0 · Página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23FD842" w14:textId="77777777" w:rsidR="00533761" w:rsidRDefault="00533761">
      <w:pPr>
        <w:spacing w:after="0" w:line="240" w:lineRule="auto"/>
      </w:pPr>
      <w:r>
        <w:separator/>
      </w:r>
    </w:p>
  </w:footnote>
  <w:footnote w:type="continuationSeparator" w:id="0">
    <w:p w14:paraId="2F9435EE" w14:textId="77777777" w:rsidR="00533761" w:rsidRDefault="005337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12399D" w14:textId="77777777" w:rsidR="00EE583D" w:rsidRPr="00EE436E" w:rsidRDefault="00000000">
    <w:pPr>
      <w:pStyle w:val="Encabezado"/>
      <w:pBdr>
        <w:bottom w:val="single" w:sz="12" w:space="1" w:color="1F3A5F"/>
      </w:pBdr>
      <w:rPr>
        <w:lang w:val="es-ES"/>
      </w:rPr>
    </w:pPr>
    <w:r w:rsidRPr="00EE436E">
      <w:rPr>
        <w:b/>
        <w:sz w:val="18"/>
        <w:lang w:val="es-ES"/>
      </w:rPr>
      <w:t>GASTRO-SIM · Especificación de Requisitos de Software (ISO/IEC/IEEE 29148)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42897554">
    <w:abstractNumId w:val="8"/>
  </w:num>
  <w:num w:numId="2" w16cid:durableId="551770493">
    <w:abstractNumId w:val="6"/>
  </w:num>
  <w:num w:numId="3" w16cid:durableId="800341060">
    <w:abstractNumId w:val="5"/>
  </w:num>
  <w:num w:numId="4" w16cid:durableId="1063796199">
    <w:abstractNumId w:val="4"/>
  </w:num>
  <w:num w:numId="5" w16cid:durableId="1852984413">
    <w:abstractNumId w:val="7"/>
  </w:num>
  <w:num w:numId="6" w16cid:durableId="633029210">
    <w:abstractNumId w:val="3"/>
  </w:num>
  <w:num w:numId="7" w16cid:durableId="1059598863">
    <w:abstractNumId w:val="2"/>
  </w:num>
  <w:num w:numId="8" w16cid:durableId="130635484">
    <w:abstractNumId w:val="1"/>
  </w:num>
  <w:num w:numId="9" w16cid:durableId="7055623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33761"/>
    <w:rsid w:val="008D5337"/>
    <w:rsid w:val="00AA1D8D"/>
    <w:rsid w:val="00B47730"/>
    <w:rsid w:val="00CB0664"/>
    <w:rsid w:val="00EE436E"/>
    <w:rsid w:val="00EE58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C685B5"/>
  <w14:defaultImageDpi w14:val="300"/>
  <w15:docId w15:val="{B98E6D55-7C4F-1C45-BC38-D2B763B9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Ttulo1">
    <w:name w:val="heading 1"/>
    <w:basedOn w:val="Normal"/>
    <w:next w:val="Normal"/>
    <w:link w:val="Ttulo1Car"/>
    <w:uiPriority w:val="9"/>
    <w:qFormat/>
    <w:rsid w:val="00FC693F"/>
    <w:pPr>
      <w:keepNext/>
      <w:keepLines/>
      <w:spacing w:before="480" w:after="0"/>
      <w:outlineLvl w:val="0"/>
    </w:pPr>
    <w:rPr>
      <w:rFonts w:cs="Arial"/>
      <w:b/>
      <w:bCs/>
      <w:color w:val="000000"/>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cs="Arial"/>
      <w:b/>
      <w:bCs/>
      <w:color w:val="000000"/>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cs="Arial"/>
      <w:b/>
      <w:bCs/>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rPr>
  </w:style>
  <w:style w:type="character" w:customStyle="1" w:styleId="CitaCar">
    <w:name w:val="Cita Car"/>
    <w:basedOn w:val="Fuentedeprrafopredeter"/>
    <w:link w:val="Cita"/>
    <w:uiPriority w:val="29"/>
    <w:rsid w:val="00FC693F"/>
    <w:rPr>
      <w:i/>
      <w:iCs/>
      <w:color w:val="000000"/>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CitadestacadaCar">
    <w:name w:val="Cita destacada Car"/>
    <w:basedOn w:val="Fuentedeprrafopredeter"/>
    <w:link w:val="Citadestacada"/>
    <w:uiPriority w:val="30"/>
    <w:rsid w:val="00FC693F"/>
    <w:rPr>
      <w:b/>
      <w:bCs/>
      <w:i/>
      <w:iCs/>
      <w:color w:val="000000"/>
    </w:rPr>
  </w:style>
  <w:style w:type="character" w:styleId="nfasissutil">
    <w:name w:val="Subtle Emphasis"/>
    <w:basedOn w:val="Fuentedeprrafopredeter"/>
    <w:uiPriority w:val="19"/>
    <w:qFormat/>
    <w:rsid w:val="00FC693F"/>
    <w:rPr>
      <w:i/>
      <w:iCs/>
      <w:color w:val="000000"/>
    </w:rPr>
  </w:style>
  <w:style w:type="character" w:styleId="nfasisintenso">
    <w:name w:val="Intense Emphasis"/>
    <w:basedOn w:val="Fuentedeprrafopredeter"/>
    <w:uiPriority w:val="21"/>
    <w:qFormat/>
    <w:rsid w:val="00FC693F"/>
    <w:rPr>
      <w:b/>
      <w:bCs/>
      <w:i/>
      <w:iCs/>
      <w:color w:val="000000"/>
    </w:rPr>
  </w:style>
  <w:style w:type="character" w:styleId="Referenciasutil">
    <w:name w:val="Subtle Reference"/>
    <w:basedOn w:val="Fuentedeprrafopredeter"/>
    <w:uiPriority w:val="31"/>
    <w:qFormat/>
    <w:rsid w:val="00FC693F"/>
    <w:rPr>
      <w:smallCaps/>
      <w:color w:val="000000"/>
      <w:u w:val="single"/>
    </w:rPr>
  </w:style>
  <w:style w:type="character" w:styleId="Referenciaintensa">
    <w:name w:val="Intense Reference"/>
    <w:basedOn w:val="Fuentedeprrafopredeter"/>
    <w:uiPriority w:val="32"/>
    <w:qFormat/>
    <w:rsid w:val="00FC693F"/>
    <w:rPr>
      <w:b/>
      <w:bCs/>
      <w:smallCaps/>
      <w:color w:val="000000"/>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Sombreadovistoso-nfasis1">
    <w:name w:val="Colorful Shading Accent 1"/>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Sombreadovistoso-nfasis2">
    <w:name w:val="Colorful Shading Accent 2"/>
    <w:basedOn w:val="Tabla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Sombreadovistoso-nfasis3">
    <w:name w:val="Colorful Shading Accent 3"/>
    <w:basedOn w:val="Tabla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Sombreadovistoso-nfasis5">
    <w:name w:val="Colorful Shading Accent 5"/>
    <w:basedOn w:val="Tabla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Sombreadovistoso-nfasis6">
    <w:name w:val="Colorful Shading Accent 6"/>
    <w:basedOn w:val="Tabla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Listavistosa">
    <w:name w:val="Colorful List"/>
    <w:basedOn w:val="Tabla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EE436E"/>
    <w:pPr>
      <w:spacing w:after="100"/>
    </w:pPr>
  </w:style>
  <w:style w:type="paragraph" w:styleId="TDC2">
    <w:name w:val="toc 2"/>
    <w:basedOn w:val="Normal"/>
    <w:next w:val="Normal"/>
    <w:autoRedefine/>
    <w:uiPriority w:val="39"/>
    <w:unhideWhenUsed/>
    <w:rsid w:val="00EE436E"/>
    <w:pPr>
      <w:spacing w:after="100"/>
      <w:ind w:left="210"/>
    </w:pPr>
  </w:style>
  <w:style w:type="character" w:styleId="Hipervnculo">
    <w:name w:val="Hyperlink"/>
    <w:basedOn w:val="Fuentedeprrafopredeter"/>
    <w:uiPriority w:val="99"/>
    <w:unhideWhenUsed/>
    <w:rsid w:val="00EE436E"/>
    <w:rPr>
      <w:color w:val="0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6392</Words>
  <Characters>35160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Emmanuel Ospina Giraldo</cp:lastModifiedBy>
  <cp:revision>2</cp:revision>
  <dcterms:created xsi:type="dcterms:W3CDTF">2013-12-23T23:15:00Z</dcterms:created>
  <dcterms:modified xsi:type="dcterms:W3CDTF">2026-10-18T23:15:00Z</dcterms:modified>
  <cp:category/>
</cp:coreProperties>
</file>