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65024B" w14:textId="3018B2E8" w:rsidR="00B669C3" w:rsidRPr="007F7A90" w:rsidRDefault="0044095B" w:rsidP="00B669C3">
      <w:pPr>
        <w:pStyle w:val="ZCom"/>
        <w:widowControl/>
        <w:tabs>
          <w:tab w:val="left" w:pos="142"/>
          <w:tab w:val="left" w:pos="4253"/>
        </w:tabs>
        <w:jc w:val="center"/>
        <w:rPr>
          <w:rFonts w:ascii="Calibri" w:hAnsi="Calibri"/>
          <w:lang w:val="es-ES"/>
        </w:rPr>
      </w:pPr>
      <w:r>
        <w:rPr>
          <w:rStyle w:val="wacimagecontainer"/>
          <w:rFonts w:ascii="Segoe UI" w:hAnsi="Segoe UI" w:cs="Segoe UI"/>
          <w:noProof/>
          <w:sz w:val="18"/>
          <w:szCs w:val="18"/>
          <w:shd w:val="clear" w:color="auto" w:fill="FFFFFF"/>
        </w:rPr>
        <w:drawing>
          <wp:inline distT="0" distB="0" distL="0" distR="0" wp14:anchorId="73E3F634" wp14:editId="569CFFE0">
            <wp:extent cx="561975" cy="561975"/>
            <wp:effectExtent l="0" t="0" r="0" b="0"/>
            <wp:docPr id="10009865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C624" w14:textId="77777777" w:rsidR="009A40F4" w:rsidRPr="00E20004" w:rsidRDefault="009A40F4" w:rsidP="009A40F4">
      <w:pPr>
        <w:pStyle w:val="ZDGName"/>
        <w:rPr>
          <w:rFonts w:ascii="Calibri" w:hAnsi="Calibri"/>
          <w:lang w:val="es-ES"/>
        </w:rPr>
      </w:pPr>
    </w:p>
    <w:p w14:paraId="475F5D8C" w14:textId="77777777" w:rsidR="009A40F4" w:rsidRPr="00E20004" w:rsidRDefault="009A40F4" w:rsidP="009A40F4">
      <w:pPr>
        <w:pStyle w:val="ZCom"/>
        <w:widowControl/>
        <w:jc w:val="center"/>
        <w:rPr>
          <w:rFonts w:ascii="Calibri" w:hAnsi="Calibri"/>
          <w:lang w:val="es-ES"/>
        </w:rPr>
      </w:pPr>
    </w:p>
    <w:p w14:paraId="3094911D" w14:textId="77777777" w:rsidR="009A40F4" w:rsidRPr="00E20004" w:rsidRDefault="009A40F4" w:rsidP="009A40F4">
      <w:pPr>
        <w:autoSpaceDE w:val="0"/>
        <w:autoSpaceDN w:val="0"/>
        <w:spacing w:before="960" w:after="0"/>
        <w:ind w:right="85"/>
        <w:jc w:val="center"/>
        <w:rPr>
          <w:rFonts w:ascii="Calibri" w:hAnsi="Calibri"/>
          <w:sz w:val="24"/>
          <w:szCs w:val="24"/>
          <w:lang w:val="es-ES" w:eastAsia="en-GB"/>
        </w:rPr>
      </w:pPr>
      <w:r w:rsidRPr="00E20004">
        <w:rPr>
          <w:rFonts w:ascii="Calibri" w:hAnsi="Calibri" w:cs="Arial"/>
          <w:sz w:val="24"/>
          <w:lang w:val="es-ES" w:eastAsia="en-GB"/>
        </w:rPr>
        <w:t>Organización: Universidad Santiago de Cali</w:t>
      </w:r>
    </w:p>
    <w:p w14:paraId="4E8FC36D" w14:textId="77777777" w:rsidR="009A40F4" w:rsidRPr="00E20004" w:rsidRDefault="009A40F4" w:rsidP="009A40F4">
      <w:pPr>
        <w:widowControl w:val="0"/>
        <w:autoSpaceDE w:val="0"/>
        <w:autoSpaceDN w:val="0"/>
        <w:ind w:right="85"/>
        <w:jc w:val="center"/>
        <w:rPr>
          <w:rFonts w:ascii="Calibri" w:hAnsi="Calibri" w:cs="Arial"/>
          <w:sz w:val="24"/>
          <w:lang w:val="es-ES" w:eastAsia="en-GB"/>
        </w:rPr>
      </w:pPr>
      <w:r w:rsidRPr="00E20004">
        <w:rPr>
          <w:rFonts w:ascii="Calibri" w:hAnsi="Calibri" w:cs="Arial"/>
          <w:sz w:val="24"/>
          <w:lang w:val="es-ES" w:eastAsia="en-GB"/>
        </w:rPr>
        <w:t>Departamento: Facultad de Ingeniería – Programa de Ingeniería de Sistemas</w:t>
      </w:r>
    </w:p>
    <w:p w14:paraId="7C4907C8" w14:textId="77777777" w:rsidR="009A40F4" w:rsidRPr="00E20004" w:rsidRDefault="009A40F4" w:rsidP="009A40F4">
      <w:pPr>
        <w:widowControl w:val="0"/>
        <w:autoSpaceDE w:val="0"/>
        <w:autoSpaceDN w:val="0"/>
        <w:ind w:right="85"/>
        <w:jc w:val="center"/>
        <w:rPr>
          <w:rFonts w:ascii="Calibri" w:hAnsi="Calibri" w:cs="Arial"/>
          <w:sz w:val="24"/>
          <w:lang w:val="es-ES" w:eastAsia="en-GB"/>
        </w:rPr>
      </w:pPr>
    </w:p>
    <w:p w14:paraId="18BC8609" w14:textId="77777777" w:rsidR="009A40F4" w:rsidRPr="00E20004" w:rsidRDefault="009A40F4" w:rsidP="009A40F4">
      <w:pPr>
        <w:pStyle w:val="Ttulo"/>
        <w:spacing w:before="2880" w:after="0"/>
        <w:rPr>
          <w:rFonts w:ascii="Calibri" w:hAnsi="Calibri"/>
          <w:sz w:val="44"/>
          <w:szCs w:val="44"/>
          <w:lang w:val="es-ES"/>
        </w:rPr>
      </w:pPr>
      <w:r w:rsidRPr="00E20004">
        <w:rPr>
          <w:rFonts w:ascii="Calibri" w:hAnsi="Calibri"/>
          <w:sz w:val="44"/>
          <w:szCs w:val="44"/>
          <w:lang w:val="es-ES"/>
        </w:rPr>
        <w:fldChar w:fldCharType="begin"/>
      </w:r>
      <w:r w:rsidRPr="00E20004">
        <w:rPr>
          <w:rFonts w:ascii="Calibri" w:hAnsi="Calibri"/>
          <w:sz w:val="44"/>
          <w:szCs w:val="44"/>
          <w:lang w:val="es-ES"/>
        </w:rPr>
        <w:instrText xml:space="preserve"> Title \* MERGEFORMAT </w:instrText>
      </w:r>
      <w:r w:rsidRPr="00E20004">
        <w:rPr>
          <w:rFonts w:ascii="Calibri" w:hAnsi="Calibri"/>
          <w:sz w:val="44"/>
          <w:szCs w:val="44"/>
          <w:lang w:val="es-ES"/>
        </w:rPr>
        <w:fldChar w:fldCharType="separate"/>
      </w:r>
      <w:r w:rsidR="009F5EE3">
        <w:rPr>
          <w:rFonts w:ascii="Calibri" w:hAnsi="Calibri"/>
          <w:sz w:val="44"/>
          <w:szCs w:val="44"/>
          <w:lang w:val="es-ES"/>
        </w:rPr>
        <w:t>Plan de Gestión de la Calidad – GASTRO-SIM</w:t>
      </w:r>
      <w:r w:rsidRPr="00E20004">
        <w:rPr>
          <w:rFonts w:ascii="Calibri" w:hAnsi="Calibri"/>
          <w:sz w:val="44"/>
          <w:szCs w:val="44"/>
          <w:lang w:val="es-ES"/>
        </w:rPr>
        <w:fldChar w:fldCharType="end"/>
      </w:r>
      <w:r w:rsidRPr="00E20004">
        <w:rPr>
          <w:rFonts w:ascii="Calibri" w:hAnsi="Calibri"/>
          <w:sz w:val="44"/>
          <w:szCs w:val="44"/>
          <w:lang w:val="es-ES"/>
        </w:rPr>
        <w:t xml:space="preserve"> de Gestión de </w:t>
      </w:r>
      <w:r>
        <w:rPr>
          <w:rFonts w:ascii="Calibri" w:hAnsi="Calibri"/>
          <w:sz w:val="44"/>
          <w:szCs w:val="44"/>
          <w:lang w:val="es-ES"/>
        </w:rPr>
        <w:t xml:space="preserve">Calidad </w:t>
      </w:r>
    </w:p>
    <w:p w14:paraId="136EBCD9" w14:textId="77777777" w:rsidR="009A40F4" w:rsidRPr="00E20004" w:rsidRDefault="00000000" w:rsidP="009A40F4">
      <w:pPr>
        <w:jc w:val="center"/>
        <w:rPr>
          <w:lang w:val="es-ES"/>
        </w:rPr>
      </w:pPr>
      <w:sdt>
        <w:sdtPr>
          <w:rPr>
            <w:rFonts w:asciiTheme="minorHAnsi" w:eastAsia="PMingLiU" w:hAnsiTheme="minorHAnsi" w:cstheme="minorHAnsi"/>
            <w:b/>
            <w:color w:val="000000"/>
            <w:sz w:val="40"/>
            <w:szCs w:val="40"/>
            <w:lang w:val="es-ES"/>
          </w:rPr>
          <w:alias w:val="Subject"/>
          <w:tag w:val=""/>
          <w:id w:val="1232504091"/>
          <w:placeholder>
            <w:docPart w:val="F897D4ED9F49462D8AABCD6A63ADAA28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9A40F4">
            <w:rPr>
              <w:rFonts w:asciiTheme="minorHAnsi" w:eastAsia="PMingLiU" w:hAnsiTheme="minorHAnsi" w:cstheme="minorHAnsi"/>
              <w:b/>
              <w:color w:val="000000"/>
              <w:sz w:val="40"/>
              <w:szCs w:val="40"/>
              <w:lang w:val="es-ES"/>
            </w:rPr>
            <w:t>GASTRO-SIM</w:t>
          </w:r>
        </w:sdtContent>
      </w:sdt>
    </w:p>
    <w:p w14:paraId="1A4F7F71" w14:textId="77777777" w:rsidR="009A40F4" w:rsidRPr="00E20004" w:rsidRDefault="009A40F4" w:rsidP="009A40F4">
      <w:pPr>
        <w:spacing w:before="1440" w:after="0"/>
        <w:ind w:left="3600" w:firstLine="653"/>
        <w:jc w:val="left"/>
        <w:rPr>
          <w:rFonts w:ascii="Calibri" w:hAnsi="Calibri"/>
          <w:b/>
          <w:color w:val="000000"/>
          <w:sz w:val="40"/>
          <w:lang w:val="es-ES"/>
        </w:rPr>
      </w:pPr>
      <w:r w:rsidRPr="00E20004">
        <w:rPr>
          <w:rFonts w:ascii="Calibri" w:hAnsi="Calibri"/>
          <w:lang w:val="es-ES"/>
        </w:rPr>
        <w:t xml:space="preserve">Fecha: </w:t>
      </w:r>
      <w:r w:rsidRPr="00E20004">
        <w:rPr>
          <w:rFonts w:ascii="Calibri" w:hAnsi="Calibri"/>
          <w:lang w:val="es-ES"/>
        </w:rPr>
        <w:tab/>
      </w:r>
      <w:r w:rsidRPr="00E20004">
        <w:rPr>
          <w:rFonts w:ascii="Calibri" w:hAnsi="Calibri"/>
          <w:lang w:val="es-ES"/>
        </w:rPr>
        <w:tab/>
      </w:r>
      <w:sdt>
        <w:sdtPr>
          <w:rPr>
            <w:rFonts w:asciiTheme="minorHAnsi" w:eastAsia="Calibri" w:hAnsiTheme="minorHAnsi" w:cstheme="minorHAnsi"/>
            <w:bCs/>
            <w:color w:val="000000"/>
            <w:lang w:val="es-ES"/>
          </w:rPr>
          <w:alias w:val="Date"/>
          <w:tag w:val="Date"/>
          <w:id w:val="-1857875871"/>
          <w:placeholder>
            <w:docPart w:val="E0B4A38A222F49F59F8BFB2AC24B2743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10-18T00:00:00Z">
            <w:dateFormat w:val="dd/MM/yyyy"/>
            <w:lid w:val="en-GB"/>
            <w:storeMappedDataAs w:val="dateTime"/>
            <w:calendar w:val="gregorian"/>
          </w:date>
        </w:sdtPr>
        <w:sdtContent>
          <w:r w:rsidRPr="007B1FE2">
            <w:rPr>
              <w:rFonts w:asciiTheme="minorHAnsi" w:eastAsia="Calibri" w:hAnsiTheme="minorHAnsi" w:cstheme="minorHAnsi"/>
              <w:bCs/>
              <w:color w:val="000000"/>
              <w:lang w:val="es-ES"/>
            </w:rPr>
            <w:t>18/10/2026</w:t>
          </w:r>
        </w:sdtContent>
      </w:sdt>
    </w:p>
    <w:p w14:paraId="76D8C4C6" w14:textId="77777777" w:rsidR="009A40F4" w:rsidRPr="00E20004" w:rsidRDefault="009A40F4" w:rsidP="009A40F4">
      <w:pPr>
        <w:spacing w:after="0"/>
        <w:ind w:left="3600" w:firstLine="653"/>
        <w:jc w:val="left"/>
        <w:rPr>
          <w:rFonts w:ascii="Calibri" w:hAnsi="Calibri"/>
          <w:b/>
          <w:sz w:val="40"/>
          <w:lang w:val="es-ES"/>
        </w:rPr>
      </w:pPr>
      <w:r w:rsidRPr="00E20004">
        <w:rPr>
          <w:rFonts w:asciiTheme="minorHAnsi" w:hAnsiTheme="minorHAnsi" w:cstheme="minorHAnsi"/>
          <w:lang w:val="es-ES"/>
        </w:rPr>
        <w:t xml:space="preserve">Versión: </w:t>
      </w:r>
      <w:r w:rsidRPr="00E20004">
        <w:rPr>
          <w:rFonts w:asciiTheme="minorHAnsi" w:hAnsiTheme="minorHAnsi" w:cstheme="minorHAnsi"/>
          <w:lang w:val="es-ES"/>
        </w:rPr>
        <w:tab/>
      </w:r>
      <w:sdt>
        <w:sdtPr>
          <w:rPr>
            <w:rFonts w:asciiTheme="minorHAnsi" w:eastAsia="PMingLiU" w:hAnsiTheme="minorHAnsi" w:cstheme="minorHAnsi"/>
            <w:color w:val="000000"/>
            <w:lang w:val="es-ES"/>
          </w:rPr>
          <w:alias w:val="Version"/>
          <w:id w:val="-1411760324"/>
          <w:placeholder>
            <w:docPart w:val="53B16B9D88D44AC1A1C3211E3181E24C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>
            <w:rPr>
              <w:rFonts w:asciiTheme="minorHAnsi" w:eastAsia="PMingLiU" w:hAnsiTheme="minorHAnsi" w:cstheme="minorHAnsi"/>
              <w:color w:val="000000"/>
              <w:lang w:val="es-ES"/>
            </w:rPr>
            <w:t>v1.0</w:t>
          </w:r>
        </w:sdtContent>
      </w:sdt>
      <w:r w:rsidRPr="00E20004">
        <w:rPr>
          <w:rFonts w:asciiTheme="minorHAnsi" w:hAnsiTheme="minorHAnsi" w:cstheme="minorHAnsi"/>
          <w:color w:val="000000"/>
          <w:lang w:val="es-ES"/>
        </w:rPr>
        <w:t xml:space="preserve"> </w:t>
      </w:r>
    </w:p>
    <w:p w14:paraId="7501DF01" w14:textId="77777777" w:rsidR="009A40F4" w:rsidRPr="00E20004" w:rsidRDefault="009A40F4" w:rsidP="009A40F4">
      <w:pPr>
        <w:spacing w:after="460"/>
        <w:ind w:left="3600" w:firstLine="653"/>
        <w:rPr>
          <w:rFonts w:ascii="Calibri" w:hAnsi="Calibri"/>
          <w:lang w:val="es-ES"/>
        </w:rPr>
      </w:pPr>
      <w:r w:rsidRPr="00E20004">
        <w:rPr>
          <w:rFonts w:ascii="Calibri" w:hAnsi="Calibri"/>
          <w:lang w:val="es-ES"/>
        </w:rPr>
        <w:t>Versión de Plantilla: 3.0</w:t>
      </w:r>
      <w:r>
        <w:rPr>
          <w:rFonts w:ascii="Calibri" w:hAnsi="Calibri"/>
          <w:lang w:val="es-ES"/>
        </w:rPr>
        <w:t>.1</w:t>
      </w:r>
    </w:p>
    <w:p w14:paraId="63D52BF6" w14:textId="77777777" w:rsidR="009A40F4" w:rsidRPr="00E20004" w:rsidRDefault="009A40F4" w:rsidP="009A40F4">
      <w:pPr>
        <w:rPr>
          <w:rFonts w:ascii="Calibri" w:hAnsi="Calibri"/>
          <w:lang w:val="es-ES"/>
        </w:rPr>
      </w:pPr>
    </w:p>
    <w:p w14:paraId="04046D4A" w14:textId="77777777" w:rsidR="009A40F4" w:rsidRPr="00E20004" w:rsidRDefault="009A40F4" w:rsidP="009A40F4">
      <w:pPr>
        <w:rPr>
          <w:rFonts w:ascii="Calibri" w:hAnsi="Calibri"/>
          <w:lang w:val="es-ES"/>
        </w:rPr>
      </w:pPr>
    </w:p>
    <w:p w14:paraId="38E15918" w14:textId="77777777" w:rsidR="009A40F4" w:rsidRPr="00E20004" w:rsidRDefault="009A40F4" w:rsidP="009A40F4">
      <w:pPr>
        <w:ind w:left="1440" w:firstLine="720"/>
        <w:jc w:val="right"/>
        <w:rPr>
          <w:rFonts w:ascii="Calibri" w:hAnsi="Calibri"/>
          <w:i/>
          <w:lang w:val="es-ES"/>
        </w:rPr>
      </w:pPr>
    </w:p>
    <w:p w14:paraId="3823C3D0" w14:textId="77777777" w:rsidR="009A40F4" w:rsidRPr="00E20004" w:rsidRDefault="009A40F4" w:rsidP="009A40F4">
      <w:pPr>
        <w:ind w:left="1440" w:firstLine="720"/>
        <w:jc w:val="right"/>
        <w:rPr>
          <w:rFonts w:ascii="Calibri" w:hAnsi="Calibri"/>
          <w:i/>
          <w:lang w:val="es-ES"/>
        </w:rPr>
      </w:pPr>
      <w:r w:rsidRPr="00E20004">
        <w:rPr>
          <w:noProof/>
          <w:lang w:val="es-CO" w:eastAsia="es-CO"/>
        </w:rPr>
        <w:drawing>
          <wp:anchor distT="0" distB="0" distL="114300" distR="114300" simplePos="0" relativeHeight="251662336" behindDoc="0" locked="0" layoutInCell="0" allowOverlap="1" wp14:anchorId="228916CF" wp14:editId="003CD613">
            <wp:simplePos x="0" y="0"/>
            <wp:positionH relativeFrom="column">
              <wp:posOffset>2171065</wp:posOffset>
            </wp:positionH>
            <wp:positionV relativeFrom="paragraph">
              <wp:posOffset>6985</wp:posOffset>
            </wp:positionV>
            <wp:extent cx="1040130" cy="445770"/>
            <wp:effectExtent l="0" t="0" r="762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44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1BD116" w14:textId="77777777" w:rsidR="009A40F4" w:rsidRPr="00E20004" w:rsidRDefault="009A40F4" w:rsidP="009A40F4">
      <w:pPr>
        <w:jc w:val="center"/>
        <w:rPr>
          <w:rFonts w:ascii="Calibri" w:hAnsi="Calibri"/>
          <w:i/>
          <w:color w:val="000000"/>
          <w:sz w:val="20"/>
          <w:lang w:val="es-ES"/>
        </w:rPr>
      </w:pPr>
    </w:p>
    <w:p w14:paraId="7931209D" w14:textId="77777777" w:rsidR="009A40F4" w:rsidRPr="00E20004" w:rsidRDefault="009A40F4" w:rsidP="009A40F4">
      <w:pPr>
        <w:jc w:val="center"/>
        <w:rPr>
          <w:rFonts w:ascii="Calibri" w:hAnsi="Calibri"/>
          <w:i/>
          <w:color w:val="000000"/>
          <w:sz w:val="20"/>
          <w:lang w:val="es-ES"/>
        </w:rPr>
      </w:pPr>
    </w:p>
    <w:p w14:paraId="6CBD2F41" w14:textId="77777777" w:rsidR="009A40F4" w:rsidRPr="00E20004" w:rsidRDefault="009A40F4" w:rsidP="009A40F4">
      <w:pPr>
        <w:jc w:val="center"/>
        <w:rPr>
          <w:rFonts w:asciiTheme="minorHAnsi" w:hAnsiTheme="minorHAnsi"/>
          <w:i/>
          <w:color w:val="000000"/>
          <w:sz w:val="20"/>
          <w:lang w:val="es-ES"/>
        </w:rPr>
      </w:pPr>
      <w:r w:rsidRPr="00E20004">
        <w:rPr>
          <w:rFonts w:asciiTheme="minorHAnsi" w:hAnsiTheme="minorHAnsi"/>
          <w:i/>
          <w:color w:val="000000"/>
          <w:sz w:val="20"/>
          <w:lang w:val="es-ES"/>
        </w:rPr>
        <w:t>Esta plantilla está basada en PM² V3.0</w:t>
      </w:r>
    </w:p>
    <w:p w14:paraId="30CAB2FF" w14:textId="77777777" w:rsidR="009A40F4" w:rsidRPr="00E20004" w:rsidRDefault="009A40F4" w:rsidP="009A40F4">
      <w:pPr>
        <w:jc w:val="center"/>
        <w:rPr>
          <w:rFonts w:asciiTheme="minorHAnsi" w:hAnsiTheme="minorHAnsi"/>
          <w:i/>
          <w:color w:val="000000"/>
          <w:sz w:val="20"/>
          <w:lang w:val="es-ES"/>
        </w:rPr>
      </w:pPr>
      <w:r w:rsidRPr="00E20004">
        <w:rPr>
          <w:rFonts w:asciiTheme="minorHAnsi" w:hAnsiTheme="minorHAnsi"/>
          <w:i/>
          <w:color w:val="000000"/>
          <w:sz w:val="20"/>
          <w:lang w:val="es-ES"/>
        </w:rPr>
        <w:t>Para consultar la última versión de esta plantilla por favor visite</w:t>
      </w:r>
      <w:r w:rsidR="005B386D">
        <w:rPr>
          <w:rFonts w:asciiTheme="minorHAnsi" w:hAnsiTheme="minorHAnsi"/>
          <w:i/>
          <w:color w:val="000000"/>
          <w:sz w:val="20"/>
          <w:lang w:val="es-ES"/>
        </w:rPr>
        <w:t xml:space="preserve"> el Wiki </w:t>
      </w:r>
      <w:r w:rsidRPr="00E20004">
        <w:rPr>
          <w:rFonts w:asciiTheme="minorHAnsi" w:hAnsiTheme="minorHAnsi"/>
          <w:i/>
          <w:color w:val="000000"/>
          <w:sz w:val="20"/>
          <w:lang w:val="es-ES"/>
        </w:rPr>
        <w:t>PM²</w:t>
      </w:r>
    </w:p>
    <w:p w14:paraId="6B41A724" w14:textId="77777777" w:rsidR="009A40F4" w:rsidRPr="00E20004" w:rsidRDefault="009A40F4" w:rsidP="009A40F4">
      <w:pPr>
        <w:jc w:val="center"/>
        <w:rPr>
          <w:rFonts w:asciiTheme="minorHAnsi" w:hAnsiTheme="minorHAnsi"/>
          <w:i/>
          <w:color w:val="000000"/>
          <w:sz w:val="20"/>
          <w:u w:val="single"/>
          <w:lang w:val="es-ES"/>
        </w:rPr>
      </w:pPr>
    </w:p>
    <w:bookmarkStart w:id="0" w:name="eltqToC"/>
    <w:p w14:paraId="50B60D5C" w14:textId="77777777" w:rsidR="00715BEC" w:rsidRPr="007F7A90" w:rsidRDefault="00865486" w:rsidP="00715BEC">
      <w:pPr>
        <w:spacing w:after="20" w:line="276" w:lineRule="auto"/>
        <w:jc w:val="left"/>
        <w:rPr>
          <w:rFonts w:asciiTheme="minorHAnsi" w:eastAsia="Calibri" w:hAnsiTheme="minorHAnsi" w:cstheme="minorHAnsi"/>
          <w:b/>
          <w:color w:val="000000"/>
          <w:szCs w:val="22"/>
          <w:lang w:val="es-ES"/>
        </w:rPr>
      </w:pPr>
      <w:r w:rsidRPr="007F7A90">
        <w:rPr>
          <w:rFonts w:asciiTheme="minorHAnsi" w:hAnsiTheme="minorHAnsi" w:cstheme="minorHAnsi"/>
          <w:noProof/>
          <w:szCs w:val="22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012E7F2" wp14:editId="3058F593">
                <wp:simplePos x="0" y="0"/>
                <wp:positionH relativeFrom="column">
                  <wp:posOffset>0</wp:posOffset>
                </wp:positionH>
                <wp:positionV relativeFrom="paragraph">
                  <wp:posOffset>10328275</wp:posOffset>
                </wp:positionV>
                <wp:extent cx="7553325" cy="45720"/>
                <wp:effectExtent l="0" t="0" r="28575" b="1143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4508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 w="9525">
                          <a:solidFill>
                            <a:srgbClr val="4F81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3A311" w14:textId="77777777" w:rsidR="00144C49" w:rsidRDefault="00144C49" w:rsidP="008654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12E7F2" id="Rectangle 11" o:spid="_x0000_s1026" style="position:absolute;margin-left:0;margin-top:813.25pt;width:594.75pt;height:3.6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" fillcolor="#4f81bc" strokecolor="#4f81bc">
                <v:textbox>
                  <w:txbxContent>
                    <w:p w14:paraId="518026E3" w14:textId="77777777" w:rsidR="00144C49" w:rsidRDefault="00144C49" w:rsidP="0086548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15BEC" w:rsidRPr="007F7A90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7D74CCE" wp14:editId="79AA5964">
                <wp:simplePos x="0" y="0"/>
                <wp:positionH relativeFrom="column">
                  <wp:posOffset>0</wp:posOffset>
                </wp:positionH>
                <wp:positionV relativeFrom="paragraph">
                  <wp:posOffset>10328275</wp:posOffset>
                </wp:positionV>
                <wp:extent cx="7553325" cy="45720"/>
                <wp:effectExtent l="0" t="0" r="28575" b="1143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4572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 w="9525">
                          <a:solidFill>
                            <a:srgbClr val="4F81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57E79" w14:textId="77777777" w:rsidR="00144C49" w:rsidRDefault="00144C49" w:rsidP="00715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74CCE" id="Rectangle 6" o:spid="_x0000_s1027" style="position:absolute;margin-left:0;margin-top:813.25pt;width:594.75pt;height:3.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" fillcolor="#4f81bc" strokecolor="#4f81bc">
                <v:textbox>
                  <w:txbxContent>
                    <w:p w14:paraId="1109D49F" w14:textId="77777777" w:rsidR="00144C49" w:rsidRDefault="00144C49" w:rsidP="00715BE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15BEC" w:rsidRPr="007F7A90">
        <w:rPr>
          <w:rFonts w:asciiTheme="minorHAnsi" w:eastAsia="Calibri" w:hAnsiTheme="minorHAnsi" w:cstheme="minorHAnsi"/>
          <w:b/>
          <w:color w:val="000000"/>
          <w:szCs w:val="22"/>
          <w:lang w:val="es-ES"/>
        </w:rPr>
        <w:t>Información de control del documento</w:t>
      </w:r>
    </w:p>
    <w:tbl>
      <w:tblPr>
        <w:tblStyle w:val="TableGrid1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878"/>
        <w:gridCol w:w="6365"/>
      </w:tblGrid>
      <w:tr w:rsidR="00865486" w:rsidRPr="007F7A90" w14:paraId="712B9519" w14:textId="77777777" w:rsidTr="007F7A90">
        <w:tc>
          <w:tcPr>
            <w:tcW w:w="1557" w:type="pct"/>
            <w:shd w:val="clear" w:color="auto" w:fill="D9D9D9" w:themeFill="background1" w:themeFillShade="D9"/>
          </w:tcPr>
          <w:p w14:paraId="732B50DE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</w:p>
        </w:tc>
        <w:tc>
          <w:tcPr>
            <w:tcW w:w="3443" w:type="pct"/>
            <w:shd w:val="clear" w:color="auto" w:fill="D9D9D9" w:themeFill="background1" w:themeFillShade="D9"/>
            <w:hideMark/>
          </w:tcPr>
          <w:p w14:paraId="5FCA5BAB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szCs w:val="22"/>
                <w:lang w:val="es-ES"/>
              </w:rPr>
              <w:t>Valor</w:t>
            </w:r>
          </w:p>
        </w:tc>
      </w:tr>
      <w:tr w:rsidR="00865486" w:rsidRPr="009F5EE3" w14:paraId="1013D942" w14:textId="77777777" w:rsidTr="00FB4224">
        <w:tc>
          <w:tcPr>
            <w:tcW w:w="1557" w:type="pct"/>
            <w:hideMark/>
          </w:tcPr>
          <w:p w14:paraId="3003C217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>Título del Documento:</w:t>
            </w:r>
          </w:p>
        </w:tc>
        <w:tc>
          <w:tcPr>
            <w:tcW w:w="3443" w:type="pct"/>
            <w:hideMark/>
          </w:tcPr>
          <w:p w14:paraId="1B39B650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sz w:val="20"/>
                <w:lang w:val="es-ES"/>
              </w:rPr>
            </w:pPr>
            <w:r w:rsidRPr="007F7A90">
              <w:rPr>
                <w:rFonts w:asciiTheme="minorHAnsi" w:eastAsia="PMingLiU" w:hAnsiTheme="minorHAnsi" w:cstheme="minorHAnsi"/>
                <w:sz w:val="20"/>
                <w:lang w:val="es-ES"/>
              </w:rPr>
              <w:t>Plan de Gestión de Calidad</w:t>
            </w:r>
          </w:p>
        </w:tc>
      </w:tr>
      <w:tr w:rsidR="00865486" w:rsidRPr="007F7A90" w14:paraId="2B4AE14B" w14:textId="77777777" w:rsidTr="00FB4224">
        <w:tc>
          <w:tcPr>
            <w:tcW w:w="1557" w:type="pct"/>
            <w:hideMark/>
          </w:tcPr>
          <w:p w14:paraId="6482634F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>Nombre del Proyecto:</w:t>
            </w:r>
          </w:p>
        </w:tc>
        <w:sdt>
          <w:sdtPr>
            <w:rPr>
              <w:rFonts w:asciiTheme="minorHAnsi" w:hAnsiTheme="minorHAnsi" w:cstheme="minorHAnsi"/>
              <w:color w:val="000000"/>
              <w:sz w:val="20"/>
              <w:lang w:val="es-ES"/>
            </w:rPr>
            <w:alias w:val="Subject"/>
            <w:tag w:val=""/>
            <w:id w:val="505097928"/>
            <w:placeholder>
              <w:docPart w:val="65C56ECB052347E29447ABDD944F8D0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3443" w:type="pct"/>
                <w:hideMark/>
              </w:tcPr>
              <w:p w14:paraId="7928BF96" w14:textId="77777777" w:rsidR="00865486" w:rsidRPr="007F7A90" w:rsidRDefault="00855DAB" w:rsidP="00FB4224">
                <w:pPr>
                  <w:spacing w:after="0" w:line="276" w:lineRule="auto"/>
                  <w:jc w:val="left"/>
                  <w:rPr>
                    <w:rFonts w:asciiTheme="minorHAnsi" w:eastAsia="PMingLiU" w:hAnsiTheme="minorHAnsi" w:cstheme="minorHAnsi"/>
                    <w:color w:val="000000"/>
                    <w:sz w:val="20"/>
                    <w:lang w:val="es-ES"/>
                  </w:rPr>
                </w:pPr>
                <w:r w:rsidRPr="007F7A90">
                  <w:rPr>
                    <w:rFonts w:asciiTheme="minorHAnsi" w:hAnsiTheme="minorHAnsi" w:cstheme="minorHAnsi"/>
                    <w:color w:val="000000"/>
                    <w:sz w:val="20"/>
                    <w:lang w:val="es-ES"/>
                  </w:rPr>
                  <w:t>GASTRO-SIM</w:t>
                </w:r>
              </w:p>
            </w:tc>
          </w:sdtContent>
        </w:sdt>
      </w:tr>
      <w:tr w:rsidR="00865486" w:rsidRPr="009F5EE3" w14:paraId="4A2213B3" w14:textId="77777777" w:rsidTr="00FB4224">
        <w:tc>
          <w:tcPr>
            <w:tcW w:w="1557" w:type="pct"/>
            <w:hideMark/>
          </w:tcPr>
          <w:p w14:paraId="72B1C133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szCs w:val="22"/>
                <w:lang w:val="es-ES"/>
              </w:rPr>
              <w:t>Autor del Documento:</w:t>
            </w:r>
          </w:p>
        </w:tc>
        <w:tc>
          <w:tcPr>
            <w:tcW w:w="3443" w:type="pct"/>
            <w:hideMark/>
          </w:tcPr>
          <w:p w14:paraId="284DC242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lang w:val="es-ES"/>
              </w:rPr>
            </w:pPr>
            <w:proofErr w:type="spellStart"/>
            <w:r w:rsidRPr="009F5EE3">
              <w:rPr>
                <w:color w:val="000000"/>
                <w:lang w:val="es-ES"/>
              </w:rPr>
              <w:t>Nestor</w:t>
            </w:r>
            <w:proofErr w:type="spellEnd"/>
            <w:r w:rsidRPr="009F5EE3">
              <w:rPr>
                <w:color w:val="000000"/>
                <w:lang w:val="es-ES"/>
              </w:rPr>
              <w:t xml:space="preserve"> David Velasco Orozco (Garantía de Calidad del Proyecto) – Equipo ITEVOLUTION</w:t>
            </w:r>
          </w:p>
        </w:tc>
      </w:tr>
      <w:tr w:rsidR="00865486" w:rsidRPr="009F5EE3" w14:paraId="1C0798F4" w14:textId="77777777" w:rsidTr="00FB4224">
        <w:tc>
          <w:tcPr>
            <w:tcW w:w="1557" w:type="pct"/>
            <w:hideMark/>
          </w:tcPr>
          <w:p w14:paraId="185A9CEF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>Propietario del Proyecto:</w:t>
            </w:r>
          </w:p>
        </w:tc>
        <w:tc>
          <w:tcPr>
            <w:tcW w:w="3443" w:type="pct"/>
            <w:hideMark/>
          </w:tcPr>
          <w:p w14:paraId="67434DAB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lang w:val="es-ES"/>
              </w:rPr>
            </w:pPr>
            <w:r w:rsidRPr="009F5EE3">
              <w:rPr>
                <w:color w:val="000000"/>
                <w:lang w:val="es-ES"/>
              </w:rPr>
              <w:t>Jair E. Sanclemente Castro – Docente de Gestión de Proyectos de TI (</w:t>
            </w:r>
            <w:proofErr w:type="spellStart"/>
            <w:r w:rsidRPr="009F5EE3">
              <w:rPr>
                <w:color w:val="000000"/>
                <w:lang w:val="es-ES"/>
              </w:rPr>
              <w:t>Product</w:t>
            </w:r>
            <w:proofErr w:type="spellEnd"/>
            <w:r w:rsidRPr="009F5EE3">
              <w:rPr>
                <w:color w:val="000000"/>
                <w:lang w:val="es-ES"/>
              </w:rPr>
              <w:t xml:space="preserve"> Owner)</w:t>
            </w:r>
          </w:p>
        </w:tc>
      </w:tr>
      <w:tr w:rsidR="00865486" w:rsidRPr="007F7A90" w14:paraId="05078136" w14:textId="77777777" w:rsidTr="00FB4224">
        <w:tc>
          <w:tcPr>
            <w:tcW w:w="1557" w:type="pct"/>
            <w:hideMark/>
          </w:tcPr>
          <w:p w14:paraId="6A837778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szCs w:val="22"/>
                <w:lang w:val="es-ES" w:eastAsia="ar-SA"/>
              </w:rPr>
              <w:t>Director del Proyecto:</w:t>
            </w:r>
          </w:p>
        </w:tc>
        <w:tc>
          <w:tcPr>
            <w:tcW w:w="3443" w:type="pct"/>
          </w:tcPr>
          <w:p w14:paraId="508B2496" w14:textId="77777777" w:rsidR="00865486" w:rsidRPr="007F7A90" w:rsidRDefault="00715BEC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lang w:val="es-ES"/>
              </w:rPr>
            </w:pPr>
            <w:r>
              <w:rPr>
                <w:color w:val="000000"/>
              </w:rPr>
              <w:t>Emmanuel Ospina Giraldo</w:t>
            </w:r>
          </w:p>
        </w:tc>
      </w:tr>
      <w:tr w:rsidR="00715BEC" w:rsidRPr="007F7A90" w14:paraId="79DBB093" w14:textId="77777777" w:rsidTr="00FB4224">
        <w:tc>
          <w:tcPr>
            <w:tcW w:w="1557" w:type="pct"/>
            <w:hideMark/>
          </w:tcPr>
          <w:p w14:paraId="0BF4AB9E" w14:textId="77777777" w:rsidR="00715BEC" w:rsidRPr="007F7A90" w:rsidRDefault="00715BEC" w:rsidP="00715BEC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 xml:space="preserve">Versión del Documento: </w:t>
            </w:r>
          </w:p>
        </w:tc>
        <w:sdt>
          <w:sdtPr>
            <w:rPr>
              <w:rFonts w:asciiTheme="minorHAnsi" w:eastAsia="PMingLiU" w:hAnsiTheme="minorHAnsi" w:cstheme="minorHAnsi"/>
              <w:color w:val="000000"/>
              <w:sz w:val="20"/>
              <w:lang w:val="es-ES"/>
            </w:rPr>
            <w:alias w:val="Version"/>
            <w:tag w:val=""/>
            <w:id w:val="234590168"/>
            <w:placeholder>
              <w:docPart w:val="8465383A450D4A99AC474DF713DA05C3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3443" w:type="pct"/>
                <w:hideMark/>
              </w:tcPr>
              <w:p w14:paraId="44688C50" w14:textId="77777777" w:rsidR="00715BEC" w:rsidRPr="007F7A90" w:rsidRDefault="00715BEC" w:rsidP="00715BEC">
                <w:pPr>
                  <w:spacing w:after="0" w:line="276" w:lineRule="auto"/>
                  <w:jc w:val="left"/>
                  <w:rPr>
                    <w:rFonts w:asciiTheme="minorHAnsi" w:eastAsia="PMingLiU" w:hAnsiTheme="minorHAnsi" w:cstheme="minorHAnsi"/>
                    <w:color w:val="000000"/>
                    <w:sz w:val="20"/>
                    <w:lang w:val="es-ES"/>
                  </w:rPr>
                </w:pPr>
                <w:r w:rsidRPr="007F7A90">
                  <w:rPr>
                    <w:rFonts w:asciiTheme="minorHAnsi" w:eastAsia="PMingLiU" w:hAnsiTheme="minorHAnsi" w:cstheme="minorHAnsi"/>
                    <w:color w:val="000000"/>
                    <w:sz w:val="20"/>
                    <w:lang w:val="es-ES"/>
                  </w:rPr>
                  <w:t>v1.0</w:t>
                </w:r>
              </w:p>
            </w:tc>
          </w:sdtContent>
        </w:sdt>
      </w:tr>
      <w:tr w:rsidR="001C16DE" w:rsidRPr="007F7A90" w14:paraId="3D665BC6" w14:textId="77777777" w:rsidTr="00FB4224">
        <w:tc>
          <w:tcPr>
            <w:tcW w:w="1557" w:type="pct"/>
            <w:hideMark/>
          </w:tcPr>
          <w:p w14:paraId="7C11FD98" w14:textId="77777777" w:rsidR="001C16DE" w:rsidRPr="007F7A90" w:rsidRDefault="00144C49" w:rsidP="001C16DE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>Confidencialidad</w:t>
            </w:r>
            <w:r w:rsidR="001C16DE" w:rsidRPr="00CE4246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 xml:space="preserve">: </w:t>
            </w:r>
          </w:p>
        </w:tc>
        <w:tc>
          <w:tcPr>
            <w:tcW w:w="3443" w:type="pct"/>
            <w:hideMark/>
          </w:tcPr>
          <w:p w14:paraId="593ABCB5" w14:textId="77777777" w:rsidR="001C16DE" w:rsidRPr="007F7A90" w:rsidRDefault="00000000" w:rsidP="001C16DE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Cs/>
                <w:color w:val="000000"/>
                <w:sz w:val="20"/>
                <w:lang w:val="es-ES"/>
              </w:rPr>
            </w:pPr>
            <w:sdt>
              <w:sdtPr>
                <w:rPr>
                  <w:rFonts w:asciiTheme="minorHAnsi" w:hAnsiTheme="minorHAnsi" w:cstheme="minorHAnsi"/>
                  <w:bCs/>
                  <w:color w:val="000000"/>
                  <w:sz w:val="20"/>
                  <w:lang w:val="es-ES"/>
                </w:rPr>
                <w:alias w:val="Sensitivity"/>
                <w:id w:val="-191997488"/>
                <w:placeholder>
                  <w:docPart w:val="FEC9E83F41F94008AC9E77DAF8072372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144C49">
                  <w:rPr>
                    <w:rFonts w:asciiTheme="minorHAnsi" w:hAnsiTheme="minorHAnsi" w:cstheme="minorHAnsi"/>
                    <w:bCs/>
                    <w:color w:val="000000"/>
                    <w:sz w:val="20"/>
                    <w:lang w:val="es-ES"/>
                  </w:rPr>
                  <w:t>Limitada</w:t>
                </w:r>
              </w:sdtContent>
            </w:sdt>
          </w:p>
        </w:tc>
      </w:tr>
      <w:tr w:rsidR="001C16DE" w:rsidRPr="007F7A90" w14:paraId="3C101397" w14:textId="77777777" w:rsidTr="00FB4224">
        <w:tc>
          <w:tcPr>
            <w:tcW w:w="1557" w:type="pct"/>
            <w:hideMark/>
          </w:tcPr>
          <w:p w14:paraId="1ADB839D" w14:textId="77777777" w:rsidR="001C16DE" w:rsidRPr="007F7A90" w:rsidRDefault="001C16DE" w:rsidP="001C16DE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szCs w:val="22"/>
                <w:lang w:val="es-ES"/>
              </w:rPr>
            </w:pPr>
            <w:r w:rsidRPr="007F7A90">
              <w:rPr>
                <w:rFonts w:asciiTheme="minorHAnsi" w:hAnsiTheme="minorHAnsi" w:cstheme="minorHAnsi"/>
                <w:b/>
                <w:bCs/>
                <w:szCs w:val="22"/>
                <w:lang w:val="es-ES"/>
              </w:rPr>
              <w:t xml:space="preserve">Fecha: </w:t>
            </w:r>
          </w:p>
        </w:tc>
        <w:tc>
          <w:tcPr>
            <w:tcW w:w="3443" w:type="pct"/>
            <w:hideMark/>
          </w:tcPr>
          <w:p w14:paraId="7254D8DA" w14:textId="77777777" w:rsidR="001C16DE" w:rsidRPr="007F7A90" w:rsidRDefault="00000000" w:rsidP="001C16DE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Cs/>
                <w:color w:val="000000"/>
                <w:sz w:val="20"/>
                <w:lang w:val="es-ES"/>
              </w:rPr>
            </w:pPr>
            <w:sdt>
              <w:sdtPr>
                <w:rPr>
                  <w:rFonts w:asciiTheme="minorHAnsi" w:eastAsia="PMingLiU" w:hAnsiTheme="minorHAnsi" w:cstheme="minorHAnsi"/>
                  <w:color w:val="000000"/>
                  <w:sz w:val="20"/>
                  <w:lang w:val="es-ES"/>
                </w:rPr>
                <w:alias w:val="Date"/>
                <w:tag w:val="Date"/>
                <w:id w:val="742447056"/>
                <w:placeholder>
                  <w:docPart w:val="0669DCF1BFC4434995A16DF3B5A0CDEC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6-10-18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1C16DE" w:rsidRPr="007F7A90">
                  <w:rPr>
                    <w:rFonts w:asciiTheme="minorHAnsi" w:eastAsia="PMingLiU" w:hAnsiTheme="minorHAnsi" w:cstheme="minorHAnsi"/>
                    <w:color w:val="000000"/>
                    <w:sz w:val="20"/>
                    <w:lang w:val="es-ES"/>
                  </w:rPr>
                  <w:t>18/10/2026</w:t>
                </w:r>
              </w:sdtContent>
            </w:sdt>
          </w:p>
        </w:tc>
      </w:tr>
    </w:tbl>
    <w:p w14:paraId="4FCC4D03" w14:textId="77777777" w:rsidR="00865486" w:rsidRPr="007F7A90" w:rsidRDefault="00865486" w:rsidP="00865486">
      <w:pPr>
        <w:spacing w:after="0" w:line="276" w:lineRule="auto"/>
        <w:jc w:val="left"/>
        <w:rPr>
          <w:rFonts w:asciiTheme="minorHAnsi" w:eastAsia="Calibri" w:hAnsiTheme="minorHAnsi" w:cstheme="minorHAnsi"/>
          <w:b/>
          <w:bCs/>
          <w:szCs w:val="22"/>
          <w:lang w:val="es-ES"/>
        </w:rPr>
      </w:pPr>
    </w:p>
    <w:p w14:paraId="6BB35F07" w14:textId="77777777" w:rsidR="007D2587" w:rsidRPr="007F7A90" w:rsidRDefault="007D2587" w:rsidP="00013711">
      <w:pPr>
        <w:spacing w:after="0" w:line="276" w:lineRule="auto"/>
        <w:jc w:val="left"/>
        <w:outlineLvl w:val="0"/>
        <w:rPr>
          <w:rFonts w:asciiTheme="minorHAnsi" w:eastAsia="Calibri" w:hAnsiTheme="minorHAnsi" w:cstheme="minorHAnsi"/>
          <w:bCs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/>
          <w:bCs/>
          <w:szCs w:val="22"/>
          <w:lang w:val="es-ES"/>
        </w:rPr>
        <w:t>Aprobación y revisión del documento</w:t>
      </w:r>
    </w:p>
    <w:p w14:paraId="5B5181CF" w14:textId="77777777" w:rsidR="007D2587" w:rsidRPr="007F7A90" w:rsidRDefault="007D2587" w:rsidP="00013711">
      <w:pPr>
        <w:spacing w:after="20" w:line="276" w:lineRule="auto"/>
        <w:jc w:val="left"/>
        <w:rPr>
          <w:rFonts w:asciiTheme="minorHAnsi" w:eastAsia="Calibri" w:hAnsiTheme="minorHAnsi" w:cstheme="minorHAnsi"/>
          <w:bCs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szCs w:val="22"/>
          <w:lang w:val="es-ES"/>
        </w:rPr>
        <w:t xml:space="preserve">NOTA: Se requieren todas las aprobaciones. Se deben mantener registros de cada aprobación. </w:t>
      </w:r>
    </w:p>
    <w:p w14:paraId="60EDBC30" w14:textId="77777777" w:rsidR="007D2587" w:rsidRPr="007F7A90" w:rsidRDefault="007D2587" w:rsidP="007D2587">
      <w:pPr>
        <w:spacing w:after="20" w:line="276" w:lineRule="auto"/>
        <w:rPr>
          <w:rFonts w:asciiTheme="minorHAnsi" w:eastAsia="Calibri" w:hAnsiTheme="minorHAnsi" w:cstheme="minorHAnsi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szCs w:val="22"/>
          <w:lang w:val="es-ES"/>
        </w:rPr>
        <w:t>Todos los revisores de la lista se consideran necesarios a menos que se indique explícitamente como Opcionales</w:t>
      </w:r>
      <w:r w:rsidR="000229AC">
        <w:rPr>
          <w:rFonts w:asciiTheme="minorHAnsi" w:eastAsia="Calibri" w:hAnsiTheme="minorHAnsi" w:cstheme="minorHAnsi"/>
          <w:bCs/>
          <w:szCs w:val="22"/>
          <w:lang w:val="es-ES"/>
        </w:rPr>
        <w:t>.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22"/>
        <w:gridCol w:w="2295"/>
        <w:gridCol w:w="2295"/>
        <w:gridCol w:w="2295"/>
      </w:tblGrid>
      <w:tr w:rsidR="00865486" w:rsidRPr="007F7A90" w14:paraId="1922E827" w14:textId="77777777" w:rsidTr="00FB4224">
        <w:tc>
          <w:tcPr>
            <w:tcW w:w="1220" w:type="pct"/>
            <w:shd w:val="clear" w:color="auto" w:fill="D9D9D9" w:themeFill="background1" w:themeFillShade="D9"/>
            <w:hideMark/>
          </w:tcPr>
          <w:p w14:paraId="1B595D0C" w14:textId="77777777" w:rsidR="00865486" w:rsidRPr="007F7A90" w:rsidRDefault="007D2587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1260" w:type="pct"/>
            <w:shd w:val="clear" w:color="auto" w:fill="D9D9D9" w:themeFill="background1" w:themeFillShade="D9"/>
            <w:hideMark/>
          </w:tcPr>
          <w:p w14:paraId="4E536682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Rol</w:t>
            </w:r>
          </w:p>
        </w:tc>
        <w:tc>
          <w:tcPr>
            <w:tcW w:w="1260" w:type="pct"/>
            <w:shd w:val="clear" w:color="auto" w:fill="D9D9D9" w:themeFill="background1" w:themeFillShade="D9"/>
          </w:tcPr>
          <w:p w14:paraId="70905833" w14:textId="77777777" w:rsidR="00865486" w:rsidRPr="007F7A90" w:rsidRDefault="007D2587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Acción</w:t>
            </w:r>
          </w:p>
        </w:tc>
        <w:tc>
          <w:tcPr>
            <w:tcW w:w="1260" w:type="pct"/>
            <w:shd w:val="clear" w:color="auto" w:fill="D9D9D9" w:themeFill="background1" w:themeFillShade="D9"/>
          </w:tcPr>
          <w:p w14:paraId="6C948799" w14:textId="77777777" w:rsidR="00865486" w:rsidRPr="007F7A90" w:rsidRDefault="007D2587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Fecha</w:t>
            </w:r>
          </w:p>
        </w:tc>
      </w:tr>
      <w:tr w:rsidR="00865486" w:rsidRPr="007F7A90" w14:paraId="3100B53A" w14:textId="77777777" w:rsidTr="00FB4224">
        <w:tc>
          <w:tcPr>
            <w:tcW w:w="1220" w:type="pct"/>
          </w:tcPr>
          <w:p w14:paraId="6B30E579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Jair E. Sanclemente Castro</w:t>
            </w:r>
          </w:p>
        </w:tc>
        <w:tc>
          <w:tcPr>
            <w:tcW w:w="1260" w:type="pct"/>
          </w:tcPr>
          <w:p w14:paraId="4DE053D5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Propietario</w:t>
            </w:r>
            <w:proofErr w:type="spellEnd"/>
            <w:r>
              <w:rPr>
                <w:color w:val="000000"/>
              </w:rPr>
              <w:t xml:space="preserve"> del Proyecto (PP)</w:t>
            </w:r>
          </w:p>
        </w:tc>
        <w:tc>
          <w:tcPr>
            <w:tcW w:w="1260" w:type="pct"/>
          </w:tcPr>
          <w:p w14:paraId="31FCFC67" w14:textId="77777777" w:rsidR="00865486" w:rsidRPr="007F7A90" w:rsidRDefault="007D2587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i/>
                <w:color w:val="000000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Aprueba</w:t>
            </w:r>
            <w:proofErr w:type="spellEnd"/>
          </w:p>
        </w:tc>
        <w:tc>
          <w:tcPr>
            <w:tcW w:w="1260" w:type="pct"/>
          </w:tcPr>
          <w:p w14:paraId="516BD615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/>
                <w:sz w:val="20"/>
                <w:szCs w:val="22"/>
                <w:lang w:val="es-ES"/>
              </w:rPr>
            </w:pPr>
          </w:p>
        </w:tc>
      </w:tr>
      <w:tr w:rsidR="00865486" w:rsidRPr="007F7A90" w14:paraId="6D4135AF" w14:textId="77777777" w:rsidTr="00FB4224">
        <w:tc>
          <w:tcPr>
            <w:tcW w:w="1220" w:type="pct"/>
          </w:tcPr>
          <w:p w14:paraId="0335447F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Emmanuel Ospina Giraldo</w:t>
            </w:r>
          </w:p>
        </w:tc>
        <w:tc>
          <w:tcPr>
            <w:tcW w:w="1260" w:type="pct"/>
          </w:tcPr>
          <w:p w14:paraId="2D91681F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Director de Proyecto (DP)</w:t>
            </w:r>
          </w:p>
        </w:tc>
        <w:tc>
          <w:tcPr>
            <w:tcW w:w="1260" w:type="pct"/>
          </w:tcPr>
          <w:p w14:paraId="3E5438A4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Revisa</w:t>
            </w:r>
            <w:proofErr w:type="spellEnd"/>
          </w:p>
        </w:tc>
        <w:tc>
          <w:tcPr>
            <w:tcW w:w="1260" w:type="pct"/>
          </w:tcPr>
          <w:p w14:paraId="400DD215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18/10/2026</w:t>
            </w:r>
          </w:p>
        </w:tc>
      </w:tr>
      <w:tr w:rsidR="00865486" w:rsidRPr="006D7F61" w14:paraId="212283B1" w14:textId="77777777" w:rsidTr="00FB4224">
        <w:tc>
          <w:tcPr>
            <w:tcW w:w="1220" w:type="pct"/>
          </w:tcPr>
          <w:p w14:paraId="79B57468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Diego Armando Agudelo</w:t>
            </w:r>
          </w:p>
        </w:tc>
        <w:tc>
          <w:tcPr>
            <w:tcW w:w="1260" w:type="pct"/>
          </w:tcPr>
          <w:p w14:paraId="413FA0F5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Proveedor</w:t>
            </w:r>
            <w:proofErr w:type="spellEnd"/>
            <w:r>
              <w:rPr>
                <w:color w:val="000000"/>
              </w:rPr>
              <w:t xml:space="preserve"> de Soluciones (PS)</w:t>
            </w:r>
          </w:p>
        </w:tc>
        <w:tc>
          <w:tcPr>
            <w:tcW w:w="1260" w:type="pct"/>
          </w:tcPr>
          <w:p w14:paraId="410EB57D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Revisa</w:t>
            </w:r>
            <w:proofErr w:type="spellEnd"/>
          </w:p>
        </w:tc>
        <w:tc>
          <w:tcPr>
            <w:tcW w:w="1260" w:type="pct"/>
          </w:tcPr>
          <w:p w14:paraId="6C55581F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18/10/2026</w:t>
            </w:r>
          </w:p>
        </w:tc>
      </w:tr>
      <w:tr w:rsidR="00865486" w:rsidRPr="006D7F61" w14:paraId="71240FB9" w14:textId="77777777" w:rsidTr="00FB4224">
        <w:tc>
          <w:tcPr>
            <w:tcW w:w="1220" w:type="pct"/>
          </w:tcPr>
          <w:p w14:paraId="4422DC77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 xml:space="preserve">Jahan Michelle </w:t>
            </w:r>
            <w:proofErr w:type="spellStart"/>
            <w:r>
              <w:rPr>
                <w:color w:val="000000"/>
              </w:rPr>
              <w:t>Chará</w:t>
            </w:r>
            <w:proofErr w:type="spellEnd"/>
            <w:r>
              <w:rPr>
                <w:color w:val="000000"/>
              </w:rPr>
              <w:t xml:space="preserve"> Bolaños</w:t>
            </w:r>
          </w:p>
        </w:tc>
        <w:tc>
          <w:tcPr>
            <w:tcW w:w="1260" w:type="pct"/>
          </w:tcPr>
          <w:p w14:paraId="08709FCB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Analista</w:t>
            </w:r>
            <w:proofErr w:type="spellEnd"/>
            <w:r>
              <w:rPr>
                <w:color w:val="000000"/>
              </w:rPr>
              <w:t xml:space="preserve"> – Planning Manager</w:t>
            </w:r>
          </w:p>
        </w:tc>
        <w:tc>
          <w:tcPr>
            <w:tcW w:w="1260" w:type="pct"/>
          </w:tcPr>
          <w:p w14:paraId="63AEEB10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/>
                <w:sz w:val="20"/>
                <w:szCs w:val="22"/>
                <w:lang w:val="es-ES"/>
              </w:rPr>
            </w:pPr>
            <w:proofErr w:type="spellStart"/>
            <w:r>
              <w:rPr>
                <w:color w:val="000000"/>
              </w:rPr>
              <w:t>Revisa</w:t>
            </w:r>
            <w:proofErr w:type="spellEnd"/>
          </w:p>
        </w:tc>
        <w:tc>
          <w:tcPr>
            <w:tcW w:w="1260" w:type="pct"/>
          </w:tcPr>
          <w:p w14:paraId="487CA71E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Calibri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18/10/2026</w:t>
            </w:r>
          </w:p>
        </w:tc>
      </w:tr>
    </w:tbl>
    <w:p w14:paraId="0F7C26A5" w14:textId="77777777" w:rsidR="00865486" w:rsidRPr="007F7A90" w:rsidRDefault="00865486" w:rsidP="00865486">
      <w:pPr>
        <w:spacing w:after="0" w:line="276" w:lineRule="auto"/>
        <w:jc w:val="left"/>
        <w:rPr>
          <w:rFonts w:asciiTheme="minorHAnsi" w:eastAsia="Calibri" w:hAnsiTheme="minorHAnsi" w:cstheme="minorHAnsi"/>
          <w:bCs/>
          <w:color w:val="000000"/>
          <w:szCs w:val="22"/>
          <w:lang w:val="es-ES"/>
        </w:rPr>
      </w:pPr>
    </w:p>
    <w:p w14:paraId="28E333C7" w14:textId="77777777" w:rsidR="007D2587" w:rsidRPr="007F7A90" w:rsidRDefault="007D2587" w:rsidP="00013711">
      <w:pPr>
        <w:spacing w:after="0" w:line="276" w:lineRule="auto"/>
        <w:outlineLvl w:val="0"/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  <w:t>Historial del documento</w:t>
      </w:r>
    </w:p>
    <w:p w14:paraId="2F4616BC" w14:textId="77777777" w:rsidR="007D2587" w:rsidRPr="007F7A90" w:rsidRDefault="007D2587" w:rsidP="00013711">
      <w:pPr>
        <w:spacing w:after="0" w:line="276" w:lineRule="auto"/>
        <w:outlineLvl w:val="0"/>
        <w:rPr>
          <w:rFonts w:asciiTheme="minorHAnsi" w:eastAsia="Calibri" w:hAnsiTheme="minorHAnsi" w:cstheme="minorHAnsi"/>
          <w:bCs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color w:val="000000"/>
          <w:szCs w:val="22"/>
          <w:lang w:val="es-ES"/>
        </w:rPr>
        <w:t>El Autor del Documento está autorizado a hacer los siguientes tipos de cambios al documento sin requerir que el documento sea aprobado nuevamente:</w:t>
      </w:r>
    </w:p>
    <w:p w14:paraId="2EE3020A" w14:textId="77777777" w:rsidR="007D2587" w:rsidRPr="007F7A90" w:rsidRDefault="007D2587" w:rsidP="007D2587">
      <w:pPr>
        <w:numPr>
          <w:ilvl w:val="0"/>
          <w:numId w:val="41"/>
        </w:numPr>
        <w:spacing w:after="0" w:line="276" w:lineRule="auto"/>
        <w:contextualSpacing/>
        <w:outlineLvl w:val="0"/>
        <w:rPr>
          <w:rFonts w:asciiTheme="minorHAnsi" w:eastAsia="Calibri" w:hAnsiTheme="minorHAnsi" w:cstheme="minorHAnsi"/>
          <w:bCs/>
          <w:i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i/>
          <w:color w:val="000000"/>
          <w:szCs w:val="22"/>
          <w:lang w:val="es-ES"/>
        </w:rPr>
        <w:t>Edición, formato y ortografía.</w:t>
      </w:r>
    </w:p>
    <w:p w14:paraId="55D20802" w14:textId="77777777" w:rsidR="007D2587" w:rsidRPr="007F7A90" w:rsidRDefault="007D2587" w:rsidP="007D2587">
      <w:pPr>
        <w:numPr>
          <w:ilvl w:val="0"/>
          <w:numId w:val="41"/>
        </w:numPr>
        <w:spacing w:after="0" w:line="276" w:lineRule="auto"/>
        <w:contextualSpacing/>
        <w:outlineLvl w:val="0"/>
        <w:rPr>
          <w:rFonts w:asciiTheme="minorHAnsi" w:eastAsia="Calibri" w:hAnsiTheme="minorHAnsi" w:cstheme="minorHAnsi"/>
          <w:bCs/>
          <w:i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i/>
          <w:color w:val="000000"/>
          <w:szCs w:val="22"/>
          <w:lang w:val="es-ES"/>
        </w:rPr>
        <w:t>Aclaraciones.</w:t>
      </w:r>
    </w:p>
    <w:p w14:paraId="758A0E6A" w14:textId="77777777" w:rsidR="007D2587" w:rsidRPr="007F7A90" w:rsidRDefault="007D2587" w:rsidP="00013711">
      <w:pPr>
        <w:spacing w:after="0" w:line="276" w:lineRule="auto"/>
        <w:outlineLvl w:val="0"/>
        <w:rPr>
          <w:rFonts w:asciiTheme="minorHAnsi" w:eastAsia="Calibri" w:hAnsiTheme="minorHAnsi" w:cstheme="minorHAnsi"/>
          <w:bCs/>
          <w:color w:val="000000"/>
          <w:szCs w:val="22"/>
          <w:lang w:val="es-ES"/>
        </w:rPr>
      </w:pPr>
    </w:p>
    <w:p w14:paraId="4C57E29B" w14:textId="77777777" w:rsidR="007D2587" w:rsidRPr="007F7A90" w:rsidRDefault="007D2587" w:rsidP="00013711">
      <w:pPr>
        <w:spacing w:after="0" w:line="276" w:lineRule="auto"/>
        <w:outlineLvl w:val="0"/>
        <w:rPr>
          <w:rFonts w:asciiTheme="minorHAnsi" w:eastAsia="Calibri" w:hAnsiTheme="minorHAnsi" w:cstheme="minorHAnsi"/>
          <w:bCs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color w:val="000000"/>
          <w:szCs w:val="22"/>
          <w:lang w:val="es-ES"/>
        </w:rPr>
        <w:t>Para solicitar un cambio en este documento, póngase en contacto con el Autor del Documento o el Propietario del Proyecto.</w:t>
      </w:r>
    </w:p>
    <w:p w14:paraId="629D35F0" w14:textId="77777777" w:rsidR="007D2587" w:rsidRPr="007F7A90" w:rsidRDefault="007D2587" w:rsidP="007D2587">
      <w:pPr>
        <w:spacing w:after="0" w:line="276" w:lineRule="auto"/>
        <w:outlineLvl w:val="0"/>
        <w:rPr>
          <w:rFonts w:asciiTheme="minorHAnsi" w:eastAsia="Calibri" w:hAnsiTheme="minorHAnsi" w:cstheme="minorHAnsi"/>
          <w:bCs/>
          <w:color w:val="000000"/>
          <w:szCs w:val="22"/>
          <w:lang w:val="es-ES"/>
        </w:rPr>
      </w:pPr>
      <w:r w:rsidRPr="007F7A90">
        <w:rPr>
          <w:rFonts w:asciiTheme="minorHAnsi" w:eastAsia="Calibri" w:hAnsiTheme="minorHAnsi" w:cstheme="minorHAnsi"/>
          <w:bCs/>
          <w:color w:val="000000"/>
          <w:szCs w:val="22"/>
          <w:lang w:val="es-ES"/>
        </w:rPr>
        <w:t>Las modificaciones de este documento se resumen en la siguiente tabla en orden cronológico inverso (primero la última versión).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628"/>
        <w:gridCol w:w="1084"/>
        <w:gridCol w:w="2421"/>
        <w:gridCol w:w="3974"/>
      </w:tblGrid>
      <w:tr w:rsidR="007D2587" w:rsidRPr="009F5EE3" w14:paraId="0422C475" w14:textId="77777777" w:rsidTr="0044095B">
        <w:tc>
          <w:tcPr>
            <w:tcW w:w="894" w:type="pct"/>
            <w:shd w:val="clear" w:color="auto" w:fill="D9D9D9"/>
            <w:hideMark/>
          </w:tcPr>
          <w:p w14:paraId="442B2C07" w14:textId="77777777" w:rsidR="007D2587" w:rsidRPr="007F7A90" w:rsidRDefault="007D2587" w:rsidP="007D2587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Revisión</w:t>
            </w:r>
          </w:p>
        </w:tc>
        <w:tc>
          <w:tcPr>
            <w:tcW w:w="595" w:type="pct"/>
            <w:shd w:val="clear" w:color="auto" w:fill="D9D9D9"/>
            <w:hideMark/>
          </w:tcPr>
          <w:p w14:paraId="4744DB57" w14:textId="77777777" w:rsidR="007D2587" w:rsidRPr="007F7A90" w:rsidRDefault="007D2587" w:rsidP="007D2587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Fecha</w:t>
            </w:r>
          </w:p>
        </w:tc>
        <w:tc>
          <w:tcPr>
            <w:tcW w:w="1329" w:type="pct"/>
            <w:shd w:val="clear" w:color="auto" w:fill="D9D9D9"/>
            <w:hideMark/>
          </w:tcPr>
          <w:p w14:paraId="379F676E" w14:textId="77777777" w:rsidR="007D2587" w:rsidRPr="007F7A90" w:rsidRDefault="007D2587" w:rsidP="007D2587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Creada por</w:t>
            </w:r>
          </w:p>
        </w:tc>
        <w:tc>
          <w:tcPr>
            <w:tcW w:w="2182" w:type="pct"/>
            <w:shd w:val="clear" w:color="auto" w:fill="D9D9D9"/>
            <w:hideMark/>
          </w:tcPr>
          <w:p w14:paraId="794FC418" w14:textId="77777777" w:rsidR="007D2587" w:rsidRPr="007F7A90" w:rsidRDefault="007D2587" w:rsidP="007D2587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b/>
                <w:bCs/>
                <w:color w:val="000000"/>
                <w:szCs w:val="22"/>
                <w:lang w:val="es-ES"/>
              </w:rPr>
            </w:pPr>
            <w:r w:rsidRPr="007F7A90">
              <w:rPr>
                <w:rFonts w:asciiTheme="minorHAnsi" w:eastAsia="Calibri" w:hAnsiTheme="minorHAnsi" w:cstheme="minorHAnsi"/>
                <w:b/>
                <w:bCs/>
                <w:color w:val="000000"/>
                <w:szCs w:val="22"/>
                <w:lang w:val="es-ES"/>
              </w:rPr>
              <w:t>Breve descripción de los cambios</w:t>
            </w:r>
          </w:p>
        </w:tc>
      </w:tr>
      <w:tr w:rsidR="00865486" w:rsidRPr="009F5EE3" w14:paraId="7F55730F" w14:textId="77777777" w:rsidTr="0044095B">
        <w:tc>
          <w:tcPr>
            <w:tcW w:w="894" w:type="pct"/>
            <w:hideMark/>
          </w:tcPr>
          <w:p w14:paraId="44D77A05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v1.0</w:t>
            </w:r>
          </w:p>
        </w:tc>
        <w:tc>
          <w:tcPr>
            <w:tcW w:w="595" w:type="pct"/>
          </w:tcPr>
          <w:p w14:paraId="1970F087" w14:textId="77777777" w:rsidR="00865486" w:rsidRPr="007F7A90" w:rsidRDefault="00865486" w:rsidP="00FB4224">
            <w:pPr>
              <w:spacing w:after="0" w:line="276" w:lineRule="auto"/>
              <w:jc w:val="left"/>
              <w:rPr>
                <w:rFonts w:asciiTheme="minorHAnsi" w:eastAsia="PMingLiU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18/10/2026</w:t>
            </w:r>
          </w:p>
        </w:tc>
        <w:tc>
          <w:tcPr>
            <w:tcW w:w="1329" w:type="pct"/>
          </w:tcPr>
          <w:p w14:paraId="1CC8354D" w14:textId="77777777" w:rsidR="00865486" w:rsidRPr="007F7A90" w:rsidRDefault="00865486" w:rsidP="00FB4224">
            <w:pPr>
              <w:widowControl w:val="0"/>
              <w:spacing w:after="0" w:line="200" w:lineRule="atLeast"/>
              <w:jc w:val="left"/>
              <w:rPr>
                <w:rFonts w:asciiTheme="minorHAnsi" w:hAnsiTheme="minorHAnsi" w:cstheme="minorHAnsi"/>
                <w:color w:val="000000"/>
                <w:sz w:val="20"/>
                <w:szCs w:val="22"/>
                <w:lang w:val="es-ES"/>
              </w:rPr>
            </w:pPr>
            <w:r>
              <w:rPr>
                <w:color w:val="000000"/>
              </w:rPr>
              <w:t>Nestor David Velasco Orozco</w:t>
            </w:r>
          </w:p>
        </w:tc>
        <w:tc>
          <w:tcPr>
            <w:tcW w:w="2182" w:type="pct"/>
            <w:hideMark/>
          </w:tcPr>
          <w:p w14:paraId="47B17EAC" w14:textId="77777777" w:rsidR="00865486" w:rsidRPr="007F7A90" w:rsidRDefault="00865486" w:rsidP="00FB4224">
            <w:pPr>
              <w:widowControl w:val="0"/>
              <w:spacing w:after="0" w:line="200" w:lineRule="atLeast"/>
              <w:jc w:val="left"/>
              <w:rPr>
                <w:rFonts w:asciiTheme="minorHAnsi" w:hAnsiTheme="minorHAnsi" w:cstheme="minorHAnsi"/>
                <w:color w:val="000000"/>
                <w:sz w:val="20"/>
                <w:szCs w:val="22"/>
                <w:lang w:val="es-ES"/>
              </w:rPr>
            </w:pPr>
            <w:r w:rsidRPr="009F5EE3">
              <w:rPr>
                <w:color w:val="000000"/>
                <w:lang w:val="es-ES"/>
              </w:rPr>
              <w:t>Versión inicial del Plan de Gestión de la Calidad para aprobación del Propietario del Proyecto.</w:t>
            </w:r>
          </w:p>
        </w:tc>
      </w:tr>
      <w:tr w:rsidR="0044095B" w:rsidRPr="009F5EE3" w14:paraId="673242A8" w14:textId="77777777" w:rsidTr="0044095B">
        <w:tc>
          <w:tcPr>
            <w:tcW w:w="894" w:type="pct"/>
          </w:tcPr>
          <w:p w14:paraId="6EC8984F" w14:textId="77777777" w:rsidR="0044095B" w:rsidRDefault="0044095B" w:rsidP="00FB4224">
            <w:pP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595" w:type="pct"/>
          </w:tcPr>
          <w:p w14:paraId="2087F547" w14:textId="77777777" w:rsidR="0044095B" w:rsidRDefault="0044095B" w:rsidP="00FB4224">
            <w:pP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329" w:type="pct"/>
          </w:tcPr>
          <w:p w14:paraId="1AD971E6" w14:textId="77777777" w:rsidR="0044095B" w:rsidRDefault="0044095B" w:rsidP="00FB4224">
            <w:pPr>
              <w:widowControl w:val="0"/>
              <w:spacing w:after="0" w:line="200" w:lineRule="atLeast"/>
              <w:jc w:val="left"/>
              <w:rPr>
                <w:color w:val="000000"/>
              </w:rPr>
            </w:pPr>
          </w:p>
        </w:tc>
        <w:tc>
          <w:tcPr>
            <w:tcW w:w="2182" w:type="pct"/>
          </w:tcPr>
          <w:p w14:paraId="22F33483" w14:textId="77777777" w:rsidR="0044095B" w:rsidRPr="009F5EE3" w:rsidRDefault="0044095B" w:rsidP="00FB4224">
            <w:pPr>
              <w:widowControl w:val="0"/>
              <w:spacing w:after="0" w:line="200" w:lineRule="atLeast"/>
              <w:jc w:val="left"/>
              <w:rPr>
                <w:color w:val="000000"/>
                <w:lang w:val="es-ES"/>
              </w:rPr>
            </w:pPr>
          </w:p>
        </w:tc>
      </w:tr>
    </w:tbl>
    <w:p w14:paraId="0C2BF9D8" w14:textId="77777777" w:rsidR="00865486" w:rsidRDefault="00865486" w:rsidP="00865486">
      <w:pPr>
        <w:spacing w:after="0" w:line="276" w:lineRule="auto"/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</w:pPr>
    </w:p>
    <w:p w14:paraId="417136AB" w14:textId="77777777" w:rsidR="0044095B" w:rsidRDefault="0044095B" w:rsidP="00865486">
      <w:pPr>
        <w:spacing w:after="0" w:line="276" w:lineRule="auto"/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</w:pPr>
    </w:p>
    <w:p w14:paraId="6E984D66" w14:textId="77777777" w:rsidR="0044095B" w:rsidRPr="007F7A90" w:rsidRDefault="0044095B" w:rsidP="00865486">
      <w:pPr>
        <w:spacing w:after="0" w:line="276" w:lineRule="auto"/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</w:pPr>
    </w:p>
    <w:p w14:paraId="0E1C7C75" w14:textId="77777777" w:rsidR="00E13E0C" w:rsidRPr="00E13E0C" w:rsidRDefault="00E13E0C" w:rsidP="00E13E0C">
      <w:pPr>
        <w:spacing w:after="0" w:line="276" w:lineRule="auto"/>
        <w:outlineLvl w:val="0"/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</w:pPr>
      <w:r w:rsidRPr="00E13E0C">
        <w:rPr>
          <w:rFonts w:asciiTheme="minorHAnsi" w:eastAsia="Calibri" w:hAnsiTheme="minorHAnsi" w:cstheme="minorHAnsi"/>
          <w:b/>
          <w:bCs/>
          <w:color w:val="000000"/>
          <w:szCs w:val="22"/>
          <w:lang w:val="es-ES"/>
        </w:rPr>
        <w:lastRenderedPageBreak/>
        <w:t xml:space="preserve">Gestión de la configuración: Localización del documento </w:t>
      </w:r>
    </w:p>
    <w:p w14:paraId="75DF55B0" w14:textId="31AD5274" w:rsidR="00E13E0C" w:rsidRDefault="00E13E0C" w:rsidP="00E13E0C">
      <w:pPr>
        <w:spacing w:after="0" w:line="276" w:lineRule="auto"/>
        <w:outlineLvl w:val="0"/>
        <w:rPr>
          <w:lang w:val="es-ES"/>
        </w:rPr>
      </w:pPr>
      <w:r w:rsidRPr="00E13E0C">
        <w:rPr>
          <w:rFonts w:asciiTheme="minorHAnsi" w:eastAsia="Calibri" w:hAnsiTheme="minorHAnsi" w:cstheme="minorHAnsi"/>
          <w:szCs w:val="22"/>
          <w:lang w:val="es-ES"/>
        </w:rPr>
        <w:t xml:space="preserve">La última versión de este documento está guardada en la carpeta compartida del equipo ITEVOLUTION (02_Planificación) y en el repositorio GitHub del proyecto </w:t>
      </w:r>
      <w:r w:rsidR="0044095B" w:rsidRPr="0044095B">
        <w:rPr>
          <w:rStyle w:val="normaltextrun"/>
          <w:color w:val="000000"/>
          <w:szCs w:val="22"/>
          <w:u w:val="single"/>
          <w:shd w:val="clear" w:color="auto" w:fill="FFFFFF"/>
          <w:lang w:val="es-ES"/>
        </w:rPr>
        <w:t>Gestión TI – ITEVOLUTION</w:t>
      </w:r>
      <w:r w:rsidR="0044095B" w:rsidRPr="0044095B">
        <w:rPr>
          <w:lang w:val="es-ES"/>
        </w:rPr>
        <w:t xml:space="preserve"> </w:t>
      </w:r>
    </w:p>
    <w:p w14:paraId="167E00A2" w14:textId="1F5BAD88" w:rsidR="0044095B" w:rsidRPr="0044095B" w:rsidRDefault="0044095B" w:rsidP="00E13E0C">
      <w:pPr>
        <w:spacing w:after="0" w:line="276" w:lineRule="auto"/>
        <w:outlineLvl w:val="0"/>
        <w:rPr>
          <w:rFonts w:asciiTheme="minorHAnsi" w:eastAsia="Calibri" w:hAnsiTheme="minorHAnsi" w:cstheme="minorHAnsi"/>
          <w:color w:val="000000"/>
          <w:szCs w:val="22"/>
          <w:lang w:val="es-ES"/>
        </w:rPr>
      </w:pPr>
      <w:r w:rsidRPr="0044095B">
        <w:rPr>
          <w:rStyle w:val="normaltextrun"/>
          <w:color w:val="000000"/>
          <w:szCs w:val="22"/>
          <w:shd w:val="clear" w:color="auto" w:fill="FFFFFF"/>
          <w:lang w:val="es-ES"/>
        </w:rPr>
        <w:t xml:space="preserve">Repositorio GitHub del proyecto </w:t>
      </w:r>
      <w:hyperlink r:id="rId12" w:tgtFrame="_blank" w:history="1">
        <w:r w:rsidRPr="0044095B">
          <w:rPr>
            <w:rStyle w:val="normaltextrun"/>
            <w:color w:val="000000"/>
            <w:szCs w:val="22"/>
            <w:u w:val="single"/>
            <w:shd w:val="clear" w:color="auto" w:fill="FFFFFF"/>
            <w:lang w:val="es-ES"/>
          </w:rPr>
          <w:t>https://github.com/itevolution-usc/gastro-sim</w:t>
        </w:r>
      </w:hyperlink>
      <w:r w:rsidRPr="0044095B">
        <w:rPr>
          <w:rStyle w:val="eop"/>
          <w:rFonts w:ascii="Calibri" w:hAnsi="Calibri" w:cs="Calibri"/>
          <w:color w:val="000000"/>
          <w:sz w:val="20"/>
          <w:lang w:val="es-ES"/>
        </w:rPr>
        <w:t> </w:t>
      </w:r>
    </w:p>
    <w:p w14:paraId="1AF60357" w14:textId="77777777" w:rsidR="0044095B" w:rsidRDefault="0044095B" w:rsidP="0044095B">
      <w:pPr>
        <w:spacing w:after="0" w:line="276" w:lineRule="auto"/>
        <w:rPr>
          <w:rFonts w:ascii="Calibri" w:hAnsi="Calibri"/>
          <w:lang w:val="es-ES"/>
        </w:rPr>
      </w:pPr>
    </w:p>
    <w:p w14:paraId="29E31204" w14:textId="7E479397" w:rsidR="001701F9" w:rsidRPr="0044095B" w:rsidRDefault="00855DAB" w:rsidP="0044095B">
      <w:pPr>
        <w:spacing w:after="0" w:line="276" w:lineRule="auto"/>
        <w:rPr>
          <w:rFonts w:asciiTheme="minorHAnsi" w:eastAsia="Calibri" w:hAnsiTheme="minorHAnsi" w:cstheme="minorHAnsi"/>
          <w:sz w:val="20"/>
          <w:lang w:val="es-ES"/>
        </w:rPr>
      </w:pPr>
      <w:r w:rsidRPr="007F7A90">
        <w:rPr>
          <w:rFonts w:asciiTheme="minorHAnsi" w:hAnsiTheme="minorHAnsi" w:cstheme="minorHAnsi"/>
          <w:lang w:val="es-ES"/>
        </w:rPr>
        <w:t>TABLA DE CONTENIDOS</w:t>
      </w:r>
    </w:p>
    <w:p w14:paraId="0736F07C" w14:textId="77777777" w:rsidR="009F5EE3" w:rsidRDefault="001701F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7F7A90">
        <w:rPr>
          <w:rFonts w:asciiTheme="minorHAnsi" w:hAnsiTheme="minorHAnsi" w:cstheme="minorHAnsi"/>
          <w:sz w:val="22"/>
          <w:szCs w:val="22"/>
          <w:lang w:val="es-ES"/>
        </w:rPr>
        <w:fldChar w:fldCharType="begin"/>
      </w:r>
      <w:r w:rsidRPr="007F7A90">
        <w:rPr>
          <w:rFonts w:asciiTheme="minorHAnsi" w:hAnsiTheme="minorHAnsi" w:cstheme="minorHAnsi"/>
          <w:sz w:val="22"/>
          <w:szCs w:val="22"/>
          <w:lang w:val="es-ES"/>
        </w:rPr>
        <w:instrText xml:space="preserve"> TOC  \* MERGEFORMAT </w:instrText>
      </w:r>
      <w:r w:rsidRPr="007F7A90">
        <w:rPr>
          <w:rFonts w:asciiTheme="minorHAnsi" w:hAnsiTheme="minorHAnsi" w:cstheme="minorHAnsi"/>
          <w:sz w:val="22"/>
          <w:szCs w:val="22"/>
          <w:lang w:val="es-ES"/>
        </w:rPr>
        <w:fldChar w:fldCharType="separate"/>
      </w:r>
      <w:r w:rsidR="009F5EE3" w:rsidRPr="00E83E53">
        <w:rPr>
          <w:noProof/>
          <w:lang w:val="es-ES"/>
        </w:rPr>
        <w:t>1. Introducción</w:t>
      </w:r>
      <w:r w:rsidR="009F5EE3" w:rsidRPr="009F5EE3">
        <w:rPr>
          <w:noProof/>
          <w:lang w:val="es-ES"/>
        </w:rPr>
        <w:tab/>
      </w:r>
      <w:r w:rsidR="009F5EE3">
        <w:rPr>
          <w:noProof/>
        </w:rPr>
        <w:fldChar w:fldCharType="begin"/>
      </w:r>
      <w:r w:rsidR="009F5EE3" w:rsidRPr="009F5EE3">
        <w:rPr>
          <w:noProof/>
          <w:lang w:val="es-ES"/>
        </w:rPr>
        <w:instrText xml:space="preserve"> PAGEREF _Toc243239308 \h </w:instrText>
      </w:r>
      <w:r w:rsidR="009F5EE3">
        <w:rPr>
          <w:noProof/>
        </w:rPr>
      </w:r>
      <w:r w:rsidR="009F5EE3">
        <w:rPr>
          <w:noProof/>
        </w:rPr>
        <w:fldChar w:fldCharType="separate"/>
      </w:r>
      <w:r w:rsidR="009F5EE3" w:rsidRPr="009F5EE3">
        <w:rPr>
          <w:noProof/>
          <w:lang w:val="es-ES"/>
        </w:rPr>
        <w:t>5</w:t>
      </w:r>
      <w:r w:rsidR="009F5EE3">
        <w:rPr>
          <w:noProof/>
        </w:rPr>
        <w:fldChar w:fldCharType="end"/>
      </w:r>
    </w:p>
    <w:p w14:paraId="61B46E08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2. Objetivos de la Gestión de la Calidad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_Toc243239309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5</w:t>
      </w:r>
      <w:r>
        <w:rPr>
          <w:noProof/>
        </w:rPr>
        <w:fldChar w:fldCharType="end"/>
      </w:r>
    </w:p>
    <w:p w14:paraId="61EE1075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3. Proceso de Gestión de Calidad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_Toc243239310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5</w:t>
      </w:r>
      <w:r>
        <w:rPr>
          <w:noProof/>
        </w:rPr>
        <w:fldChar w:fldCharType="end"/>
      </w:r>
    </w:p>
    <w:p w14:paraId="04FA3365" w14:textId="77777777" w:rsidR="009F5EE3" w:rsidRDefault="009F5EE3">
      <w:pPr>
        <w:pStyle w:val="TDC2"/>
        <w:rPr>
          <w:rFonts w:asciiTheme="minorHAnsi" w:eastAsiaTheme="minorEastAsia" w:hAnsiTheme="minorHAnsi" w:cstheme="minorBidi"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rFonts w:asciiTheme="minorHAnsi" w:hAnsiTheme="minorHAnsi" w:cstheme="minorHAnsi"/>
          <w:lang w:val="es-ES"/>
        </w:rPr>
        <w:t>3.1. Roles y Responsabilidades en la Gestión de la Calidad</w:t>
      </w:r>
      <w:r w:rsidRPr="009F5EE3">
        <w:rPr>
          <w:lang w:val="es-ES"/>
        </w:rPr>
        <w:tab/>
      </w:r>
      <w:r>
        <w:fldChar w:fldCharType="begin"/>
      </w:r>
      <w:r w:rsidRPr="009F5EE3">
        <w:rPr>
          <w:lang w:val="es-ES"/>
        </w:rPr>
        <w:instrText xml:space="preserve"> PAGEREF _Toc243239311 \h </w:instrText>
      </w:r>
      <w:r>
        <w:fldChar w:fldCharType="separate"/>
      </w:r>
      <w:r w:rsidRPr="009F5EE3">
        <w:rPr>
          <w:lang w:val="es-ES"/>
        </w:rPr>
        <w:t>7</w:t>
      </w:r>
      <w:r>
        <w:fldChar w:fldCharType="end"/>
      </w:r>
    </w:p>
    <w:p w14:paraId="0D9269D5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4. Técnicas y Herramientas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_Toc243239312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8</w:t>
      </w:r>
      <w:r>
        <w:rPr>
          <w:noProof/>
        </w:rPr>
        <w:fldChar w:fldCharType="end"/>
      </w:r>
    </w:p>
    <w:p w14:paraId="44F2D670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5. Actividades de Aseguramiento de la Calidad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_Toc243239313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8</w:t>
      </w:r>
      <w:r>
        <w:rPr>
          <w:noProof/>
        </w:rPr>
        <w:fldChar w:fldCharType="end"/>
      </w:r>
    </w:p>
    <w:p w14:paraId="33195A29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6. Métricas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_Toc243239314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9</w:t>
      </w:r>
      <w:r>
        <w:rPr>
          <w:noProof/>
        </w:rPr>
        <w:fldChar w:fldCharType="end"/>
      </w:r>
    </w:p>
    <w:p w14:paraId="6EA497B4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7. Control de Calidad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_Toc243239315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10</w:t>
      </w:r>
      <w:r>
        <w:rPr>
          <w:noProof/>
        </w:rPr>
        <w:fldChar w:fldCharType="end"/>
      </w:r>
    </w:p>
    <w:p w14:paraId="3B5CD92A" w14:textId="77777777" w:rsidR="009F5EE3" w:rsidRDefault="009F5EE3">
      <w:pPr>
        <w:pStyle w:val="TDC2"/>
        <w:rPr>
          <w:rFonts w:asciiTheme="minorHAnsi" w:eastAsiaTheme="minorEastAsia" w:hAnsiTheme="minorHAnsi" w:cstheme="minorBidi"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rFonts w:ascii="Calibri" w:hAnsi="Calibri"/>
          <w:lang w:val="es-ES"/>
        </w:rPr>
        <w:t>7.1. Revisiones de Calidad</w:t>
      </w:r>
      <w:r w:rsidRPr="009F5EE3">
        <w:rPr>
          <w:lang w:val="es-ES"/>
        </w:rPr>
        <w:tab/>
      </w:r>
      <w:r>
        <w:fldChar w:fldCharType="begin"/>
      </w:r>
      <w:r w:rsidRPr="009F5EE3">
        <w:rPr>
          <w:lang w:val="es-ES"/>
        </w:rPr>
        <w:instrText xml:space="preserve"> PAGEREF _Toc243239316 \h </w:instrText>
      </w:r>
      <w:r>
        <w:fldChar w:fldCharType="separate"/>
      </w:r>
      <w:r w:rsidRPr="009F5EE3">
        <w:rPr>
          <w:lang w:val="es-ES"/>
        </w:rPr>
        <w:t>10</w:t>
      </w:r>
      <w:r>
        <w:fldChar w:fldCharType="end"/>
      </w:r>
    </w:p>
    <w:p w14:paraId="7403F500" w14:textId="77777777" w:rsidR="009F5EE3" w:rsidRDefault="009F5EE3">
      <w:pPr>
        <w:pStyle w:val="TDC2"/>
        <w:rPr>
          <w:rFonts w:asciiTheme="minorHAnsi" w:eastAsiaTheme="minorEastAsia" w:hAnsiTheme="minorHAnsi" w:cstheme="minorBidi"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rFonts w:ascii="Calibri" w:hAnsi="Calibri"/>
          <w:lang w:val="es-ES"/>
        </w:rPr>
        <w:t>7.2. Revisiones de los Entregables</w:t>
      </w:r>
      <w:r w:rsidRPr="009F5EE3">
        <w:rPr>
          <w:lang w:val="es-ES"/>
        </w:rPr>
        <w:tab/>
      </w:r>
      <w:r>
        <w:fldChar w:fldCharType="begin"/>
      </w:r>
      <w:r w:rsidRPr="009F5EE3">
        <w:rPr>
          <w:lang w:val="es-ES"/>
        </w:rPr>
        <w:instrText xml:space="preserve"> PAGEREF _Toc243239317 \h </w:instrText>
      </w:r>
      <w:r>
        <w:fldChar w:fldCharType="separate"/>
      </w:r>
      <w:r w:rsidRPr="009F5EE3">
        <w:rPr>
          <w:lang w:val="es-ES"/>
        </w:rPr>
        <w:t>10</w:t>
      </w:r>
      <w:r>
        <w:fldChar w:fldCharType="end"/>
      </w:r>
    </w:p>
    <w:p w14:paraId="56DAEB8C" w14:textId="77777777" w:rsidR="009F5EE3" w:rsidRDefault="009F5EE3">
      <w:pPr>
        <w:pStyle w:val="TDC2"/>
        <w:rPr>
          <w:rFonts w:asciiTheme="minorHAnsi" w:eastAsiaTheme="minorEastAsia" w:hAnsiTheme="minorHAnsi" w:cstheme="minorBidi"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rFonts w:ascii="Calibri" w:hAnsi="Calibri"/>
          <w:lang w:val="es-ES"/>
        </w:rPr>
        <w:t>7.3. Otras Actividades de Control de la Calidad.</w:t>
      </w:r>
      <w:r w:rsidRPr="009F5EE3">
        <w:rPr>
          <w:lang w:val="es-ES"/>
        </w:rPr>
        <w:tab/>
      </w:r>
      <w:r>
        <w:fldChar w:fldCharType="begin"/>
      </w:r>
      <w:r w:rsidRPr="009F5EE3">
        <w:rPr>
          <w:lang w:val="es-ES"/>
        </w:rPr>
        <w:instrText xml:space="preserve"> PAGEREF _Toc243239318 \h </w:instrText>
      </w:r>
      <w:r>
        <w:fldChar w:fldCharType="separate"/>
      </w:r>
      <w:r w:rsidRPr="009F5EE3">
        <w:rPr>
          <w:lang w:val="es-ES"/>
        </w:rPr>
        <w:t>10</w:t>
      </w:r>
      <w:r>
        <w:fldChar w:fldCharType="end"/>
      </w:r>
    </w:p>
    <w:p w14:paraId="278B3EF1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8. Registros de Calidad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_Toc243239319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10</w:t>
      </w:r>
      <w:r>
        <w:rPr>
          <w:noProof/>
        </w:rPr>
        <w:fldChar w:fldCharType="end"/>
      </w:r>
    </w:p>
    <w:p w14:paraId="23FA584D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9. Gestión de la Configuración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_Toc243239320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11</w:t>
      </w:r>
      <w:r>
        <w:rPr>
          <w:noProof/>
        </w:rPr>
        <w:fldChar w:fldCharType="end"/>
      </w:r>
    </w:p>
    <w:p w14:paraId="561A5704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10. Planes PM² Relacionados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_Toc243239321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11</w:t>
      </w:r>
      <w:r>
        <w:rPr>
          <w:noProof/>
        </w:rPr>
        <w:fldChar w:fldCharType="end"/>
      </w:r>
    </w:p>
    <w:p w14:paraId="4B891483" w14:textId="77777777" w:rsidR="009F5EE3" w:rsidRDefault="009F5EE3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val="es-ES" w:eastAsia="es-ES_tradnl"/>
          <w14:ligatures w14:val="standardContextual"/>
        </w:rPr>
      </w:pPr>
      <w:r w:rsidRPr="00E83E53">
        <w:rPr>
          <w:bCs/>
          <w:noProof/>
          <w:lang w:val="es-ES"/>
        </w:rPr>
        <w:t>Apéndice 1: Referencias y Documentos Relacionados</w:t>
      </w:r>
      <w:r w:rsidRPr="009F5EE3">
        <w:rPr>
          <w:noProof/>
          <w:lang w:val="es-ES"/>
        </w:rPr>
        <w:tab/>
      </w:r>
      <w:r>
        <w:rPr>
          <w:noProof/>
        </w:rPr>
        <w:fldChar w:fldCharType="begin"/>
      </w:r>
      <w:r w:rsidRPr="009F5EE3">
        <w:rPr>
          <w:noProof/>
          <w:lang w:val="es-ES"/>
        </w:rPr>
        <w:instrText xml:space="preserve"> PAGEREF _Toc243239322 \h </w:instrText>
      </w:r>
      <w:r>
        <w:rPr>
          <w:noProof/>
        </w:rPr>
      </w:r>
      <w:r>
        <w:rPr>
          <w:noProof/>
        </w:rPr>
        <w:fldChar w:fldCharType="separate"/>
      </w:r>
      <w:r w:rsidRPr="009F5EE3">
        <w:rPr>
          <w:noProof/>
          <w:lang w:val="es-ES"/>
        </w:rPr>
        <w:t>11</w:t>
      </w:r>
      <w:r>
        <w:rPr>
          <w:noProof/>
        </w:rPr>
        <w:fldChar w:fldCharType="end"/>
      </w:r>
    </w:p>
    <w:p w14:paraId="64E4BA2F" w14:textId="77777777" w:rsidR="001701F9" w:rsidRPr="007F7A90" w:rsidRDefault="001701F9" w:rsidP="001701F9">
      <w:pPr>
        <w:pStyle w:val="SubTitle2"/>
        <w:rPr>
          <w:rFonts w:ascii="Calibri" w:hAnsi="Calibri"/>
          <w:sz w:val="22"/>
          <w:szCs w:val="22"/>
          <w:lang w:val="es-ES"/>
        </w:rPr>
      </w:pPr>
      <w:r w:rsidRPr="007F7A90">
        <w:rPr>
          <w:rFonts w:asciiTheme="minorHAnsi" w:hAnsiTheme="minorHAnsi" w:cstheme="minorHAnsi"/>
          <w:sz w:val="22"/>
          <w:szCs w:val="22"/>
          <w:lang w:val="es-ES"/>
        </w:rPr>
        <w:fldChar w:fldCharType="end"/>
      </w:r>
      <w:bookmarkEnd w:id="0"/>
    </w:p>
    <w:p w14:paraId="35C779B0" w14:textId="77777777" w:rsidR="001701F9" w:rsidRPr="007F7A90" w:rsidRDefault="004E3291" w:rsidP="004E3291">
      <w:pPr>
        <w:pStyle w:val="SubTitle2"/>
        <w:jc w:val="both"/>
        <w:rPr>
          <w:rFonts w:ascii="Calibri" w:hAnsi="Calibri"/>
          <w:lang w:val="es-ES"/>
        </w:rPr>
      </w:pPr>
      <w:r w:rsidRPr="007F7A90">
        <w:rPr>
          <w:rFonts w:ascii="Calibri" w:hAnsi="Calibri"/>
          <w:lang w:val="es-ES"/>
        </w:rPr>
        <w:t xml:space="preserve"> </w:t>
      </w:r>
    </w:p>
    <w:p w14:paraId="40941BE5" w14:textId="77777777" w:rsidR="009C3ADF" w:rsidRPr="000E79FD" w:rsidRDefault="0007285B" w:rsidP="000E79FD">
      <w:pPr>
        <w:pStyle w:val="Ttulo1"/>
        <w:rPr>
          <w:szCs w:val="24"/>
          <w:lang w:val="es-ES"/>
        </w:rPr>
      </w:pPr>
      <w:r w:rsidRPr="007F7A90">
        <w:rPr>
          <w:lang w:val="es-ES"/>
        </w:rPr>
        <w:br w:type="page"/>
      </w:r>
      <w:bookmarkStart w:id="1" w:name="_Toc243239308"/>
      <w:r w:rsidR="00AD495D" w:rsidRPr="007F7A90">
        <w:rPr>
          <w:szCs w:val="24"/>
          <w:lang w:val="es-ES"/>
        </w:rPr>
        <w:lastRenderedPageBreak/>
        <w:t>Introducción</w:t>
      </w:r>
      <w:bookmarkEnd w:id="1"/>
    </w:p>
    <w:p w14:paraId="0CFEFA8F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Este plan describe cómo se gestiona la calidad del proyecto GASTRO-SIM: la del producto (el simulador web 3D con generación de casos y agente tutor de IA) y la de los procesos con que se gestiona y desarrolla. Usa la plantilla PM² y se alinea con la guía PMBOK 6.ª edición y con la metodología TSP que el equipo aplica en el desarrollo.</w:t>
      </w:r>
    </w:p>
    <w:p w14:paraId="2CDEF5A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Los objetivos de este documento son:</w:t>
      </w:r>
    </w:p>
    <w:p w14:paraId="0083AA65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Describir el enfoque y el proceso de calidad del proyecto.</w:t>
      </w:r>
    </w:p>
    <w:p w14:paraId="562C8F2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Asignar los roles y responsabilidades de la gestión de la calidad.</w:t>
      </w:r>
    </w:p>
    <w:p w14:paraId="067D8AD1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Definir las actividades de aseguramiento y control de la calidad y su momento dentro del cronograma.</w:t>
      </w:r>
    </w:p>
    <w:p w14:paraId="19432E39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Fijar las métricas de calidad, sus metas y la forma de medirlas.</w:t>
      </w:r>
    </w:p>
    <w:p w14:paraId="41510052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Indicar las normas, técnicas y herramientas que soportan la gestión de la calidad.</w:t>
      </w:r>
    </w:p>
    <w:p w14:paraId="5B862BCB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Las metas de calidad parten de lo ya aprobado: los criterios de éxito y la sección de calidad del Acta de Constitución, los requisitos no funcionales de la Matriz de Trazabilidad v1.3, el calendario de validación del Plan de Gestión del Alcance y la rutina de control del Plan de Gestión del Cronograma. La aceptación de entregables, que en PM² tiene un plan propio, se describe aquí y en el Plan de Gestión del Alcance.</w:t>
      </w:r>
    </w:p>
    <w:p w14:paraId="454AFB10" w14:textId="77777777" w:rsidR="004D46BE" w:rsidRPr="007F7A90" w:rsidRDefault="00972382" w:rsidP="00E2778E">
      <w:pPr>
        <w:pStyle w:val="Ttulo1"/>
        <w:rPr>
          <w:bCs/>
          <w:szCs w:val="24"/>
          <w:lang w:val="es-ES"/>
        </w:rPr>
      </w:pPr>
      <w:bookmarkStart w:id="2" w:name="_Toc243239309"/>
      <w:r w:rsidRPr="007F7A90">
        <w:rPr>
          <w:bCs/>
          <w:szCs w:val="24"/>
          <w:lang w:val="es-ES"/>
        </w:rPr>
        <w:t>Objetivos de la Gestión de la Calidad</w:t>
      </w:r>
      <w:bookmarkEnd w:id="2"/>
    </w:p>
    <w:p w14:paraId="688E795D" w14:textId="77777777" w:rsidR="007F7440" w:rsidRDefault="00000000">
      <w:r w:rsidRPr="009F5EE3">
        <w:rPr>
          <w:color w:val="000000"/>
          <w:lang w:val="es-ES"/>
        </w:rPr>
        <w:t xml:space="preserve">La gestión de la calidad busca que GASTRO-SIM cumpla los requisitos acordados con el Propietario del Proyecto y que el equipo trabaje con un proceso disciplinado y medible. </w:t>
      </w:r>
      <w:r>
        <w:rPr>
          <w:color w:val="000000"/>
        </w:rPr>
        <w:t xml:space="preserve">Los </w:t>
      </w:r>
      <w:proofErr w:type="spellStart"/>
      <w:r>
        <w:rPr>
          <w:color w:val="000000"/>
        </w:rPr>
        <w:t>objetivos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calidad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son:</w:t>
      </w:r>
    </w:p>
    <w:p w14:paraId="3CD2DBD9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Entregar un producto en el que al menos el 90 % de los requisitos Must se implementen y se acepten mediante sus casos de prueba.</w:t>
      </w:r>
    </w:p>
    <w:p w14:paraId="0048DF5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Garantizar que el simulador 3D sea usable en equipos comunes (30 cuadros por segundo o más) y que la experiencia de uso alcance un puntaje SUS de 68 o más.</w:t>
      </w:r>
    </w:p>
    <w:p w14:paraId="06ADA9DC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proofErr w:type="gramStart"/>
      <w:r w:rsidRPr="009F5EE3">
        <w:rPr>
          <w:color w:val="000000"/>
          <w:lang w:val="es-ES"/>
        </w:rPr>
        <w:t>Asegurar</w:t>
      </w:r>
      <w:proofErr w:type="gramEnd"/>
      <w:r w:rsidRPr="009F5EE3">
        <w:rPr>
          <w:color w:val="000000"/>
          <w:lang w:val="es-ES"/>
        </w:rPr>
        <w:t xml:space="preserve"> que los casos clínicos que genera la IA sean coherentes y no revelen el diagnóstico: al menos el 90 % de una muestra aceptada por el validador clínico y menos del 10 % de casos descartados por el docente.</w:t>
      </w:r>
    </w:p>
    <w:p w14:paraId="4F5A23CE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 xml:space="preserve">Proteger la información: verificación en dos pasos en todas las cuentas, cero credenciales en el repositorio y uso exclusivo de datos públicos, </w:t>
      </w:r>
      <w:proofErr w:type="spellStart"/>
      <w:r w:rsidRPr="009F5EE3">
        <w:rPr>
          <w:color w:val="000000"/>
          <w:lang w:val="es-ES"/>
        </w:rPr>
        <w:t>desidentificados</w:t>
      </w:r>
      <w:proofErr w:type="spellEnd"/>
      <w:r w:rsidRPr="009F5EE3">
        <w:rPr>
          <w:color w:val="000000"/>
          <w:lang w:val="es-ES"/>
        </w:rPr>
        <w:t xml:space="preserve"> o sintéticos (Ley 1581 de 2012 y Resolución 8430 de 1993).</w:t>
      </w:r>
    </w:p>
    <w:p w14:paraId="501C779B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Cumplir la matriz de calidad del curso: pruebas automatizadas en al menos el 70 % de los módulos críticos, despliegue reproducible con Docker y README, y documentación completa en el repositorio.</w:t>
      </w:r>
    </w:p>
    <w:p w14:paraId="6F2567CC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Mantener un proceso controlado: revisión por pares de todo entregable, registro de horas y defectos según TSP e índice de desempeño del cronograma (SPI) de 0,90 o más.</w:t>
      </w:r>
    </w:p>
    <w:p w14:paraId="090BEBEF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Obtener la aceptación formal del Propietario del Proyecto en cada versión (v0.1, v0.5, v0.9 y v1.0) y al cierre.</w:t>
      </w:r>
    </w:p>
    <w:p w14:paraId="2966D5D1" w14:textId="77777777" w:rsidR="008F191B" w:rsidRPr="007F7A90" w:rsidRDefault="00D46E1B" w:rsidP="008F191B">
      <w:pPr>
        <w:pStyle w:val="Ttulo1"/>
        <w:rPr>
          <w:bCs/>
          <w:szCs w:val="24"/>
          <w:lang w:val="es-ES"/>
        </w:rPr>
      </w:pPr>
      <w:bookmarkStart w:id="3" w:name="_Toc243239310"/>
      <w:r w:rsidRPr="007F7A90">
        <w:rPr>
          <w:bCs/>
          <w:szCs w:val="24"/>
          <w:lang w:val="es-ES"/>
        </w:rPr>
        <w:t>Proceso de Gestión de Calidad</w:t>
      </w:r>
      <w:bookmarkEnd w:id="3"/>
    </w:p>
    <w:p w14:paraId="692569EC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El proceso de calidad abarca los productos del proyecto y los procesos con que se producen. Se organiza en los cinco pasos de PM², que se muestran en el diagrama siguiente y se adaptan así a GASTRO-SIM:</w:t>
      </w:r>
    </w:p>
    <w:p w14:paraId="5B5D6903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Paso 1: Definir las características de calidad</w:t>
      </w:r>
    </w:p>
    <w:p w14:paraId="29926F9C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Se definen en este plan y en la Matriz de Trazabilidad. Los atributos de calidad del producto toman como referencia el modelo ISO/IEC 25010 y cada uno tiene una meta medible:</w:t>
      </w:r>
    </w:p>
    <w:p w14:paraId="71D06D24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lastRenderedPageBreak/>
        <w:t>Adecuación funcional:</w:t>
      </w:r>
      <w:r w:rsidRPr="009F5EE3">
        <w:rPr>
          <w:color w:val="000000"/>
          <w:lang w:val="es-ES"/>
        </w:rPr>
        <w:t xml:space="preserve"> al menos el 90 % de los requisitos Must aceptados; el 100 % de los requisitos enlazados a un caso de prueba.</w:t>
      </w:r>
    </w:p>
    <w:p w14:paraId="63F7E421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Desempeño:</w:t>
      </w:r>
      <w:r w:rsidRPr="009F5EE3">
        <w:rPr>
          <w:color w:val="000000"/>
          <w:lang w:val="es-ES"/>
        </w:rPr>
        <w:t xml:space="preserve"> escena 3D de 30 FPS o más; respuesta del tutor en menos de 10 s y generación de un caso en menos de 15 s, en el 90 % de las solicitudes.</w:t>
      </w:r>
    </w:p>
    <w:p w14:paraId="37F7AEF7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Usabilidad:</w:t>
      </w:r>
      <w:r w:rsidRPr="009F5EE3">
        <w:rPr>
          <w:color w:val="000000"/>
          <w:lang w:val="es-ES"/>
        </w:rPr>
        <w:t xml:space="preserve"> puntaje SUS de 68 o más con al menos 10 participantes.</w:t>
      </w:r>
    </w:p>
    <w:p w14:paraId="33FFFF91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Fiabilidad:</w:t>
      </w:r>
      <w:r w:rsidRPr="009F5EE3">
        <w:rPr>
          <w:color w:val="000000"/>
          <w:lang w:val="es-ES"/>
        </w:rPr>
        <w:t xml:space="preserve"> cero defectos críticos abiertos al publicar la v1.0; disponibilidad del 95 % durante las pruebas y la demostración.</w:t>
      </w:r>
    </w:p>
    <w:p w14:paraId="7EFC1C3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Seguridad:</w:t>
      </w:r>
      <w:r w:rsidRPr="009F5EE3">
        <w:rPr>
          <w:color w:val="000000"/>
          <w:lang w:val="es-ES"/>
        </w:rPr>
        <w:t xml:space="preserve"> 2FA en el 100 % de las cuentas, contraseñas con hash, HTTPS y cero secretos en el repositorio.</w:t>
      </w:r>
    </w:p>
    <w:p w14:paraId="28D443B4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Mantenibilidad y portabilidad:</w:t>
      </w:r>
      <w:r w:rsidRPr="009F5EE3">
        <w:rPr>
          <w:color w:val="000000"/>
          <w:lang w:val="es-ES"/>
        </w:rPr>
        <w:t xml:space="preserve"> pruebas automatizadas en al menos el 70 % de los módulos críticos; instalación con un solo comando (Docker).</w:t>
      </w:r>
    </w:p>
    <w:p w14:paraId="7236074F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Calidad del contenido generado por IA:</w:t>
      </w:r>
      <w:r w:rsidRPr="009F5EE3">
        <w:rPr>
          <w:color w:val="000000"/>
          <w:lang w:val="es-ES"/>
        </w:rPr>
        <w:t xml:space="preserve"> el 100 % de los casos mostrados pasa la validación automática y al menos el 90 % de una muestra es aceptado por el validador clínico.</w:t>
      </w:r>
    </w:p>
    <w:p w14:paraId="1DC36760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Técnicas usadas para planificar la calidad: priorización MoSCoW de los requisitos de calidad, juicio de expertos (Propietario del Proyecto y validador clínico), comparación con la matriz de calidad del curso (benchmarking) y muestreo estadístico para revisar los casos generados por la IA.</w:t>
      </w:r>
    </w:p>
    <w:p w14:paraId="6C618326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Paso 2: Realizar el aseguramiento de la calidad</w:t>
      </w:r>
    </w:p>
    <w:p w14:paraId="73F12843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Verifica que el equipo siga los procesos definidos, para prevenir defectos antes de que aparezcan. Lo realiza la Garantía de Calidad del Proyecto (</w:t>
      </w:r>
      <w:proofErr w:type="spellStart"/>
      <w:r w:rsidRPr="009F5EE3">
        <w:rPr>
          <w:color w:val="000000"/>
          <w:lang w:val="es-ES"/>
        </w:rPr>
        <w:t>Nestor</w:t>
      </w:r>
      <w:proofErr w:type="spellEnd"/>
      <w:r w:rsidRPr="009F5EE3">
        <w:rPr>
          <w:color w:val="000000"/>
          <w:lang w:val="es-ES"/>
        </w:rPr>
        <w:t xml:space="preserve"> Velasco) junto con el Equipo Central del Proyecto: revisión por pares de documentos, revisión de código mediante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requests</w:t>
      </w:r>
      <w:proofErr w:type="spellEnd"/>
      <w:r w:rsidRPr="009F5EE3">
        <w:rPr>
          <w:color w:val="000000"/>
          <w:lang w:val="es-ES"/>
        </w:rPr>
        <w:t xml:space="preserve">, inspecciones TSP, verificación del registro de tiempos y defectos, y comprobación del cumplimiento normativo. Los resultados se registran en el reporte semanal TSP y en el </w:t>
      </w:r>
      <w:proofErr w:type="spellStart"/>
      <w:r w:rsidRPr="009F5EE3">
        <w:rPr>
          <w:color w:val="000000"/>
          <w:lang w:val="es-ES"/>
        </w:rPr>
        <w:t>postmortem</w:t>
      </w:r>
      <w:proofErr w:type="spellEnd"/>
      <w:r w:rsidRPr="009F5EE3">
        <w:rPr>
          <w:color w:val="000000"/>
          <w:lang w:val="es-ES"/>
        </w:rPr>
        <w:t xml:space="preserve"> de cada ciclo.</w:t>
      </w:r>
    </w:p>
    <w:p w14:paraId="05A27BEB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Paso 3: Realizar el control de la calidad</w:t>
      </w:r>
    </w:p>
    <w:p w14:paraId="4578974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Mide los resultados: pruebas unitarias, de integración, funcionales, de rendimiento y de usabilidad, y seguimiento semanal de las métricas de la sección 6. Cuando un resultado no cumple su meta, el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 define una acción correctiva o de mejora con su responsable y fecha. Si la acción afecta el alcance, el cronograma o los hitos, se tramita como solicitud de cambio.</w:t>
      </w:r>
    </w:p>
    <w:p w14:paraId="3E512FE7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Paso 4: Realizar la aceptación de los entregables</w:t>
      </w:r>
    </w:p>
    <w:p w14:paraId="4BA77CF8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Cada entregable se acepta según el calendario de validación del Plan de Gestión del Alcance: control interno del Tester, revisión del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Proyecto, presentación al Propietario del Proyecto y firma del acta de aceptación. En el repositorio se publica la versión etiquetada correspondiente (v0.1, v0.5, v0.9 y v1.0).</w:t>
      </w:r>
    </w:p>
    <w:p w14:paraId="73721DF1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Paso 5: Realizar la aceptación final</w:t>
      </w:r>
    </w:p>
    <w:p w14:paraId="7BF39D4F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Al terminar las pruebas (hito 011, 22/11/2026), el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 presenta al Propietario los resultados frente a los criterios de aceptación del producto. Con su aprobación se publica la v1.0, se firma el acta de cierre (hitos 012 y 013) y se archivan los registros de calidad y las lecciones aprendidas.</w:t>
      </w:r>
    </w:p>
    <w:p w14:paraId="4BE6DC28" w14:textId="77777777" w:rsidR="00BC3377" w:rsidRPr="007F7A90" w:rsidRDefault="008E0635" w:rsidP="00BC0300">
      <w:pPr>
        <w:pStyle w:val="Text1"/>
        <w:rPr>
          <w:rFonts w:ascii="Calibri" w:hAnsi="Calibri"/>
          <w:lang w:val="es-ES"/>
        </w:rPr>
      </w:pPr>
      <w:r w:rsidRPr="007F7A90">
        <w:rPr>
          <w:rFonts w:ascii="Calibri" w:hAnsi="Calibri"/>
          <w:noProof/>
          <w:lang w:val="es-CO" w:eastAsia="es-CO"/>
        </w:rPr>
        <w:lastRenderedPageBreak/>
        <w:drawing>
          <wp:inline distT="0" distB="0" distL="0" distR="0" wp14:anchorId="65841BC4" wp14:editId="783949F7">
            <wp:extent cx="5936675" cy="4356000"/>
            <wp:effectExtent l="0" t="0" r="6985" b="6985"/>
            <wp:docPr id="442" name="Imagen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75" cy="435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98B921" w14:textId="77777777" w:rsidR="00FD6CD7" w:rsidRPr="007F7A90" w:rsidRDefault="00530835" w:rsidP="00FD6CD7">
      <w:pPr>
        <w:pStyle w:val="Ttulo2"/>
        <w:rPr>
          <w:rFonts w:asciiTheme="minorHAnsi" w:hAnsiTheme="minorHAnsi" w:cstheme="minorHAnsi"/>
          <w:lang w:val="es-ES"/>
        </w:rPr>
      </w:pPr>
      <w:bookmarkStart w:id="4" w:name="_Toc243239311"/>
      <w:r w:rsidRPr="007F7A90">
        <w:rPr>
          <w:rFonts w:asciiTheme="minorHAnsi" w:hAnsiTheme="minorHAnsi" w:cstheme="minorHAnsi"/>
          <w:lang w:val="es-ES"/>
        </w:rPr>
        <w:t>Roles y Responsabilidades en la Gestión de la Calidad</w:t>
      </w:r>
      <w:bookmarkEnd w:id="4"/>
    </w:p>
    <w:p w14:paraId="68031595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La matriz RASCI define la participación de cada rol: R = realiza, A = aprueba, S = apoya, C = es consultado, I = es informado. Los roles son los definidos en el Acta de Constitución y en la Matriz de Partes Interesadas.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307"/>
        <w:gridCol w:w="803"/>
        <w:gridCol w:w="693"/>
        <w:gridCol w:w="832"/>
        <w:gridCol w:w="694"/>
        <w:gridCol w:w="834"/>
        <w:gridCol w:w="692"/>
        <w:gridCol w:w="694"/>
        <w:gridCol w:w="694"/>
      </w:tblGrid>
      <w:tr w:rsidR="0082599F" w:rsidRPr="007F7A90" w14:paraId="54172C7D" w14:textId="77777777" w:rsidTr="000E79FD">
        <w:trPr>
          <w:trHeight w:val="388"/>
        </w:trPr>
        <w:tc>
          <w:tcPr>
            <w:tcW w:w="1793" w:type="pct"/>
            <w:shd w:val="clear" w:color="auto" w:fill="D9D9D9"/>
            <w:vAlign w:val="center"/>
          </w:tcPr>
          <w:p w14:paraId="595FD2DD" w14:textId="77777777" w:rsidR="0082599F" w:rsidRPr="007F7A90" w:rsidRDefault="00BC0300" w:rsidP="006F1435">
            <w:pPr>
              <w:spacing w:after="200" w:line="276" w:lineRule="auto"/>
              <w:jc w:val="left"/>
              <w:rPr>
                <w:rFonts w:ascii="Calibri" w:eastAsia="Calibri" w:hAnsi="Calibri" w:cs="Calibri"/>
                <w:b/>
                <w:lang w:val="es-ES"/>
              </w:rPr>
            </w:pPr>
            <w:proofErr w:type="spellStart"/>
            <w:r>
              <w:rPr>
                <w:b/>
                <w:color w:val="000000"/>
              </w:rPr>
              <w:t>Actividad</w:t>
            </w:r>
            <w:proofErr w:type="spellEnd"/>
          </w:p>
        </w:tc>
        <w:tc>
          <w:tcPr>
            <w:tcW w:w="403" w:type="pct"/>
            <w:shd w:val="clear" w:color="auto" w:fill="D9D9D9"/>
            <w:vAlign w:val="center"/>
          </w:tcPr>
          <w:p w14:paraId="4C294B0A" w14:textId="77777777" w:rsidR="0082599F" w:rsidRPr="007F7A90" w:rsidRDefault="004F3DC9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OGP*</w:t>
            </w:r>
          </w:p>
        </w:tc>
        <w:tc>
          <w:tcPr>
            <w:tcW w:w="379" w:type="pct"/>
            <w:shd w:val="clear" w:color="auto" w:fill="D9D9D9"/>
            <w:vAlign w:val="center"/>
          </w:tcPr>
          <w:p w14:paraId="6730A7E8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CDP</w:t>
            </w:r>
          </w:p>
        </w:tc>
        <w:tc>
          <w:tcPr>
            <w:tcW w:w="454" w:type="pct"/>
            <w:shd w:val="clear" w:color="auto" w:fill="D9D9D9"/>
            <w:vAlign w:val="center"/>
          </w:tcPr>
          <w:p w14:paraId="50A650FD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PP</w:t>
            </w:r>
          </w:p>
        </w:tc>
        <w:tc>
          <w:tcPr>
            <w:tcW w:w="379" w:type="pct"/>
            <w:shd w:val="clear" w:color="auto" w:fill="D9D9D9"/>
            <w:vAlign w:val="center"/>
          </w:tcPr>
          <w:p w14:paraId="177DCE5B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RN</w:t>
            </w:r>
          </w:p>
        </w:tc>
        <w:tc>
          <w:tcPr>
            <w:tcW w:w="455" w:type="pct"/>
            <w:shd w:val="clear" w:color="auto" w:fill="D9D9D9"/>
            <w:vAlign w:val="center"/>
          </w:tcPr>
          <w:p w14:paraId="506247BC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RU</w:t>
            </w:r>
          </w:p>
        </w:tc>
        <w:tc>
          <w:tcPr>
            <w:tcW w:w="378" w:type="pct"/>
            <w:shd w:val="clear" w:color="auto" w:fill="D9D9D9"/>
            <w:vAlign w:val="center"/>
          </w:tcPr>
          <w:p w14:paraId="6566C67E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PS</w:t>
            </w:r>
          </w:p>
        </w:tc>
        <w:tc>
          <w:tcPr>
            <w:tcW w:w="379" w:type="pct"/>
            <w:shd w:val="clear" w:color="auto" w:fill="D9D9D9"/>
            <w:vAlign w:val="center"/>
          </w:tcPr>
          <w:p w14:paraId="32D9CFC1" w14:textId="77777777" w:rsidR="0082599F" w:rsidRPr="007F7A90" w:rsidRDefault="00530835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DP</w:t>
            </w:r>
          </w:p>
        </w:tc>
        <w:tc>
          <w:tcPr>
            <w:tcW w:w="379" w:type="pct"/>
            <w:shd w:val="clear" w:color="auto" w:fill="D9D9D9"/>
            <w:vAlign w:val="center"/>
          </w:tcPr>
          <w:p w14:paraId="6903DBE1" w14:textId="77777777" w:rsidR="0082599F" w:rsidRPr="007F7A90" w:rsidRDefault="00C13A11" w:rsidP="006F1435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b/>
                <w:color w:val="000000"/>
              </w:rPr>
              <w:t>GCP / ECP</w:t>
            </w:r>
          </w:p>
        </w:tc>
      </w:tr>
      <w:tr w:rsidR="0082599F" w:rsidRPr="007F7A90" w14:paraId="517422C1" w14:textId="77777777" w:rsidTr="000E79FD">
        <w:trPr>
          <w:trHeight w:val="146"/>
        </w:trPr>
        <w:tc>
          <w:tcPr>
            <w:tcW w:w="1793" w:type="pct"/>
            <w:vAlign w:val="center"/>
          </w:tcPr>
          <w:p w14:paraId="1812AAE1" w14:textId="77777777" w:rsidR="0082599F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Elaborar el Plan de Gestión de la Calidad</w:t>
            </w:r>
          </w:p>
        </w:tc>
        <w:tc>
          <w:tcPr>
            <w:tcW w:w="403" w:type="pct"/>
            <w:vAlign w:val="center"/>
          </w:tcPr>
          <w:p w14:paraId="1F3229B2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62764EBB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4" w:type="pct"/>
            <w:vAlign w:val="center"/>
          </w:tcPr>
          <w:p w14:paraId="6FB73732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62CD5C24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5" w:type="pct"/>
            <w:vAlign w:val="center"/>
          </w:tcPr>
          <w:p w14:paraId="7B54CF54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8" w:type="pct"/>
            <w:vAlign w:val="center"/>
          </w:tcPr>
          <w:p w14:paraId="7FA2CC30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9" w:type="pct"/>
            <w:vAlign w:val="center"/>
          </w:tcPr>
          <w:p w14:paraId="23804540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0AED6CD0" w14:textId="77777777" w:rsidR="0082599F" w:rsidRPr="007F7A90" w:rsidRDefault="00484862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</w:tr>
      <w:tr w:rsidR="0082599F" w:rsidRPr="007F7A90" w14:paraId="62CC1976" w14:textId="77777777" w:rsidTr="000E79FD">
        <w:trPr>
          <w:trHeight w:val="474"/>
        </w:trPr>
        <w:tc>
          <w:tcPr>
            <w:tcW w:w="1793" w:type="pct"/>
            <w:vAlign w:val="center"/>
          </w:tcPr>
          <w:p w14:paraId="6F6632FB" w14:textId="77777777" w:rsidR="0082599F" w:rsidRPr="007F7A90" w:rsidRDefault="00530835" w:rsidP="00793066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Definir los criterios de aceptación de los entregables</w:t>
            </w:r>
          </w:p>
        </w:tc>
        <w:tc>
          <w:tcPr>
            <w:tcW w:w="403" w:type="pct"/>
            <w:vAlign w:val="center"/>
          </w:tcPr>
          <w:p w14:paraId="3EBEC477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3783D7AE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4" w:type="pct"/>
            <w:vAlign w:val="center"/>
          </w:tcPr>
          <w:p w14:paraId="57F60EDE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15A540A1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5" w:type="pct"/>
            <w:vAlign w:val="center"/>
          </w:tcPr>
          <w:p w14:paraId="7FAD1C21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8" w:type="pct"/>
            <w:vAlign w:val="center"/>
          </w:tcPr>
          <w:p w14:paraId="2F1D0E4F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9" w:type="pct"/>
            <w:vAlign w:val="center"/>
          </w:tcPr>
          <w:p w14:paraId="08BAAAF8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  <w:tc>
          <w:tcPr>
            <w:tcW w:w="379" w:type="pct"/>
            <w:vAlign w:val="center"/>
          </w:tcPr>
          <w:p w14:paraId="7C3D9D65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</w:tr>
      <w:tr w:rsidR="0082599F" w:rsidRPr="007F7A90" w14:paraId="759B3F64" w14:textId="77777777" w:rsidTr="000E79FD">
        <w:tc>
          <w:tcPr>
            <w:tcW w:w="1793" w:type="pct"/>
            <w:vAlign w:val="center"/>
          </w:tcPr>
          <w:p w14:paraId="4AF9A1C1" w14:textId="77777777" w:rsidR="0082599F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Realizar el aseguramiento de la calidad</w:t>
            </w:r>
          </w:p>
        </w:tc>
        <w:tc>
          <w:tcPr>
            <w:tcW w:w="403" w:type="pct"/>
            <w:vAlign w:val="center"/>
          </w:tcPr>
          <w:p w14:paraId="65BF3371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73255715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454" w:type="pct"/>
            <w:vAlign w:val="center"/>
          </w:tcPr>
          <w:p w14:paraId="7A8AA315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339F5065" w14:textId="77777777" w:rsidR="0082599F" w:rsidRPr="007F7A90" w:rsidRDefault="00430092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455" w:type="pct"/>
            <w:vAlign w:val="center"/>
          </w:tcPr>
          <w:p w14:paraId="01DBFE99" w14:textId="77777777" w:rsidR="00710891" w:rsidRPr="007F7A90" w:rsidRDefault="00F52A15" w:rsidP="00857B0B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8" w:type="pct"/>
            <w:vAlign w:val="center"/>
          </w:tcPr>
          <w:p w14:paraId="6FC2E721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2329DBFF" w14:textId="77777777" w:rsidR="0082599F" w:rsidRPr="007F7A90" w:rsidRDefault="00BA21DA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17E98B8C" w14:textId="77777777" w:rsidR="0082599F" w:rsidRPr="007F7A90" w:rsidRDefault="00BA21DA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</w:tr>
      <w:tr w:rsidR="0082599F" w:rsidRPr="007F7A90" w14:paraId="4A153563" w14:textId="77777777" w:rsidTr="000E79FD">
        <w:trPr>
          <w:trHeight w:val="290"/>
        </w:trPr>
        <w:tc>
          <w:tcPr>
            <w:tcW w:w="1793" w:type="pct"/>
            <w:vAlign w:val="center"/>
          </w:tcPr>
          <w:p w14:paraId="5FDBCEBF" w14:textId="77777777" w:rsidR="0082599F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Realizar el control de la calidad (pruebas y métricas)</w:t>
            </w:r>
          </w:p>
        </w:tc>
        <w:tc>
          <w:tcPr>
            <w:tcW w:w="403" w:type="pct"/>
            <w:vAlign w:val="center"/>
          </w:tcPr>
          <w:p w14:paraId="0E975320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5E5CAF04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454" w:type="pct"/>
            <w:vAlign w:val="center"/>
          </w:tcPr>
          <w:p w14:paraId="24B315BB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05556248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455" w:type="pct"/>
            <w:vAlign w:val="center"/>
          </w:tcPr>
          <w:p w14:paraId="37A8123D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8" w:type="pct"/>
            <w:vAlign w:val="center"/>
          </w:tcPr>
          <w:p w14:paraId="45D07CD6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6A51ECF0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63FBB32A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</w:tr>
      <w:tr w:rsidR="0082599F" w:rsidRPr="007F7A90" w14:paraId="2B4B7BC3" w14:textId="77777777" w:rsidTr="000E79FD">
        <w:trPr>
          <w:trHeight w:val="482"/>
        </w:trPr>
        <w:tc>
          <w:tcPr>
            <w:tcW w:w="1793" w:type="pct"/>
            <w:vAlign w:val="center"/>
          </w:tcPr>
          <w:p w14:paraId="2AADFCB8" w14:textId="77777777" w:rsidR="0082599F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Validar el contenido clínico de los casos generados</w:t>
            </w:r>
          </w:p>
        </w:tc>
        <w:tc>
          <w:tcPr>
            <w:tcW w:w="403" w:type="pct"/>
            <w:vAlign w:val="center"/>
          </w:tcPr>
          <w:p w14:paraId="6FC4EBF1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709C793B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454" w:type="pct"/>
            <w:vAlign w:val="center"/>
          </w:tcPr>
          <w:p w14:paraId="3DE3AFDD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62DE8C9F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5" w:type="pct"/>
            <w:vAlign w:val="center"/>
          </w:tcPr>
          <w:p w14:paraId="0EC599B7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  <w:tc>
          <w:tcPr>
            <w:tcW w:w="378" w:type="pct"/>
            <w:vAlign w:val="center"/>
          </w:tcPr>
          <w:p w14:paraId="4DA6AED0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0E8D3749" w14:textId="77777777" w:rsidR="0082599F" w:rsidRPr="007F7A90" w:rsidRDefault="0082599F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5A8E9734" w14:textId="77777777" w:rsidR="0082599F" w:rsidRPr="007F7A90" w:rsidRDefault="00F52A15" w:rsidP="00FF341C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</w:tr>
      <w:tr w:rsidR="00750FC6" w:rsidRPr="007F7A90" w14:paraId="2F3FC236" w14:textId="77777777" w:rsidTr="000E79FD">
        <w:tc>
          <w:tcPr>
            <w:tcW w:w="1793" w:type="pct"/>
            <w:vAlign w:val="center"/>
          </w:tcPr>
          <w:p w14:paraId="09D7A177" w14:textId="77777777" w:rsidR="00750FC6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Realizar la aceptación de los entregables</w:t>
            </w:r>
          </w:p>
        </w:tc>
        <w:tc>
          <w:tcPr>
            <w:tcW w:w="403" w:type="pct"/>
            <w:vAlign w:val="center"/>
          </w:tcPr>
          <w:p w14:paraId="3059F97F" w14:textId="77777777" w:rsidR="00750FC6" w:rsidRPr="007F7A90" w:rsidRDefault="00750FC6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06C53782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4" w:type="pct"/>
            <w:vAlign w:val="center"/>
          </w:tcPr>
          <w:p w14:paraId="56EF3CCF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32FCAF16" w14:textId="77777777" w:rsidR="00750FC6" w:rsidRPr="007F7A90" w:rsidRDefault="00750FC6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5" w:type="pct"/>
            <w:vAlign w:val="center"/>
          </w:tcPr>
          <w:p w14:paraId="22D5A953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378" w:type="pct"/>
            <w:vAlign w:val="center"/>
          </w:tcPr>
          <w:p w14:paraId="79CD8FD1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5E134DBE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  <w:tc>
          <w:tcPr>
            <w:tcW w:w="379" w:type="pct"/>
            <w:vAlign w:val="center"/>
          </w:tcPr>
          <w:p w14:paraId="259A65CA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</w:tr>
      <w:tr w:rsidR="00750FC6" w:rsidRPr="007F7A90" w14:paraId="5246CC21" w14:textId="77777777" w:rsidTr="000E79FD">
        <w:tc>
          <w:tcPr>
            <w:tcW w:w="1793" w:type="pct"/>
            <w:vAlign w:val="center"/>
          </w:tcPr>
          <w:p w14:paraId="3C0A6490" w14:textId="77777777" w:rsidR="00750FC6" w:rsidRPr="007F7A90" w:rsidRDefault="00530835" w:rsidP="00FF341C">
            <w:pPr>
              <w:spacing w:after="200" w:line="276" w:lineRule="auto"/>
              <w:jc w:val="left"/>
              <w:rPr>
                <w:rFonts w:ascii="Calibri" w:eastAsia="Calibri" w:hAnsi="Calibri" w:cs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Realizar</w:t>
            </w:r>
            <w:proofErr w:type="spellEnd"/>
            <w:r>
              <w:rPr>
                <w:color w:val="000000"/>
                <w:sz w:val="18"/>
              </w:rPr>
              <w:t xml:space="preserve"> la </w:t>
            </w:r>
            <w:proofErr w:type="spellStart"/>
            <w:r>
              <w:rPr>
                <w:color w:val="000000"/>
                <w:sz w:val="18"/>
              </w:rPr>
              <w:t>aceptación</w:t>
            </w:r>
            <w:proofErr w:type="spellEnd"/>
            <w:r>
              <w:rPr>
                <w:color w:val="000000"/>
                <w:sz w:val="18"/>
              </w:rPr>
              <w:t xml:space="preserve"> final</w:t>
            </w:r>
          </w:p>
        </w:tc>
        <w:tc>
          <w:tcPr>
            <w:tcW w:w="403" w:type="pct"/>
            <w:vAlign w:val="center"/>
          </w:tcPr>
          <w:p w14:paraId="75C0C512" w14:textId="77777777" w:rsidR="00750FC6" w:rsidRPr="007F7A90" w:rsidRDefault="00750FC6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9" w:type="pct"/>
            <w:vAlign w:val="center"/>
          </w:tcPr>
          <w:p w14:paraId="7F553ECB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4" w:type="pct"/>
            <w:vAlign w:val="center"/>
          </w:tcPr>
          <w:p w14:paraId="0456EA4F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379" w:type="pct"/>
            <w:vAlign w:val="center"/>
          </w:tcPr>
          <w:p w14:paraId="15679638" w14:textId="77777777" w:rsidR="00750FC6" w:rsidRPr="007F7A90" w:rsidRDefault="00750FC6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455" w:type="pct"/>
            <w:vAlign w:val="center"/>
          </w:tcPr>
          <w:p w14:paraId="41FA9AB1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378" w:type="pct"/>
            <w:vAlign w:val="center"/>
          </w:tcPr>
          <w:p w14:paraId="460D428E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  <w:tc>
          <w:tcPr>
            <w:tcW w:w="379" w:type="pct"/>
            <w:vAlign w:val="center"/>
          </w:tcPr>
          <w:p w14:paraId="05BF1BA7" w14:textId="77777777" w:rsidR="00750FC6" w:rsidRPr="007F7A90" w:rsidRDefault="004813C8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b/>
                <w:szCs w:val="22"/>
                <w:lang w:val="es-ES"/>
              </w:rPr>
            </w:pPr>
            <w:r>
              <w:rPr>
                <w:color w:val="000000"/>
                <w:sz w:val="18"/>
              </w:rPr>
              <w:t>R</w:t>
            </w:r>
          </w:p>
        </w:tc>
        <w:tc>
          <w:tcPr>
            <w:tcW w:w="379" w:type="pct"/>
            <w:vAlign w:val="center"/>
          </w:tcPr>
          <w:p w14:paraId="0F9495E3" w14:textId="77777777" w:rsidR="00750FC6" w:rsidRPr="007F7A90" w:rsidRDefault="00CE46C7" w:rsidP="00775961">
            <w:pPr>
              <w:spacing w:after="200" w:line="276" w:lineRule="auto"/>
              <w:jc w:val="center"/>
              <w:rPr>
                <w:rFonts w:ascii="Calibri" w:eastAsia="Calibri" w:hAnsi="Calibri" w:cs="Calibri"/>
                <w:lang w:val="es-ES"/>
              </w:rPr>
            </w:pPr>
            <w:r>
              <w:rPr>
                <w:color w:val="000000"/>
                <w:sz w:val="18"/>
              </w:rPr>
              <w:t>S</w:t>
            </w:r>
          </w:p>
        </w:tc>
      </w:tr>
    </w:tbl>
    <w:p w14:paraId="0111DD57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*OGP: Órgano de Gobernanza Pertinente (Programa de Ingeniería de Sistemas, USC). CDP: Comité de Dirección del Proyecto. PP: Propietario del Proyecto (Jair E. Sanclemente Castro). RN: </w:t>
      </w:r>
      <w:r w:rsidRPr="009F5EE3">
        <w:rPr>
          <w:color w:val="000000"/>
          <w:lang w:val="es-ES"/>
        </w:rPr>
        <w:lastRenderedPageBreak/>
        <w:t xml:space="preserve">Responsable de Negocio. RU: Representante de Usuarios (validador clínico). PS: Proveedor de Soluciones (Diego Agudelo). DP: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 (Emmanuel Ospina). GCP: Garantía de Calidad del Proyecto (</w:t>
      </w:r>
      <w:proofErr w:type="spellStart"/>
      <w:r w:rsidRPr="009F5EE3">
        <w:rPr>
          <w:color w:val="000000"/>
          <w:lang w:val="es-ES"/>
        </w:rPr>
        <w:t>Nestor</w:t>
      </w:r>
      <w:proofErr w:type="spellEnd"/>
      <w:r w:rsidRPr="009F5EE3">
        <w:rPr>
          <w:color w:val="000000"/>
          <w:lang w:val="es-ES"/>
        </w:rPr>
        <w:t xml:space="preserve"> Velasco), con el apoyo del Equipo Central del Proyecto (ECP).</w:t>
      </w:r>
    </w:p>
    <w:p w14:paraId="256513CC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Los datos de contacto de cada parte interesada están en la Matriz de Partes Interesadas.</w:t>
      </w:r>
    </w:p>
    <w:p w14:paraId="31B52DA3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El Comité de Dirección del Proyecto acuerda el enfoque y los criterios de calidad.</w:t>
      </w:r>
    </w:p>
    <w:p w14:paraId="0EA491DC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 xml:space="preserve">El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 responde </w:t>
      </w:r>
      <w:proofErr w:type="spellStart"/>
      <w:r w:rsidRPr="009F5EE3">
        <w:rPr>
          <w:color w:val="000000"/>
          <w:lang w:val="es-ES"/>
        </w:rPr>
        <w:t>por que</w:t>
      </w:r>
      <w:proofErr w:type="spellEnd"/>
      <w:r w:rsidRPr="009F5EE3">
        <w:rPr>
          <w:color w:val="000000"/>
          <w:lang w:val="es-ES"/>
        </w:rPr>
        <w:t xml:space="preserve"> las actividades de aseguramiento y control se realicen según lo planificado, y por las acciones correctivas que se deriven.</w:t>
      </w:r>
    </w:p>
    <w:p w14:paraId="5A7C5344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La Garantía de Calidad del Proyecto (</w:t>
      </w:r>
      <w:proofErr w:type="spellStart"/>
      <w:r w:rsidRPr="009F5EE3">
        <w:rPr>
          <w:color w:val="000000"/>
          <w:lang w:val="es-ES"/>
        </w:rPr>
        <w:t>Nestor</w:t>
      </w:r>
      <w:proofErr w:type="spellEnd"/>
      <w:r w:rsidRPr="009F5EE3">
        <w:rPr>
          <w:color w:val="000000"/>
          <w:lang w:val="es-ES"/>
        </w:rPr>
        <w:t xml:space="preserve"> Velasco, </w:t>
      </w:r>
      <w:proofErr w:type="spellStart"/>
      <w:r w:rsidRPr="009F5EE3">
        <w:rPr>
          <w:color w:val="000000"/>
          <w:lang w:val="es-ES"/>
        </w:rPr>
        <w:t>Quality</w:t>
      </w:r>
      <w:proofErr w:type="spellEnd"/>
      <w:r w:rsidRPr="009F5EE3">
        <w:rPr>
          <w:color w:val="000000"/>
          <w:lang w:val="es-ES"/>
        </w:rPr>
        <w:t>/Process Manager TSP) planifica y ejecuta las pruebas, consolida las métricas y verifica el cumplimiento del proceso TSP.</w:t>
      </w:r>
    </w:p>
    <w:p w14:paraId="6E932B95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El Proveedor de Soluciones (Diego Agudelo) responde por la calidad técnica de la arquitectura y del código.</w:t>
      </w:r>
    </w:p>
    <w:p w14:paraId="1EFBED7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El Representante de Usuarios (validador clínico) revisa por muestreo los casos clínicos que genera la IA.</w:t>
      </w:r>
    </w:p>
    <w:p w14:paraId="41D29FB7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El Propietario del Proyecto aprueba este plan, los criterios de aceptación y la aceptación de cada entregable y del proyecto.</w:t>
      </w:r>
    </w:p>
    <w:p w14:paraId="4845F803" w14:textId="77777777" w:rsidR="0031212E" w:rsidRPr="007F7A90" w:rsidRDefault="0079623A" w:rsidP="0031212E">
      <w:pPr>
        <w:pStyle w:val="Ttulo1"/>
        <w:rPr>
          <w:bCs/>
          <w:szCs w:val="24"/>
          <w:lang w:val="es-ES"/>
        </w:rPr>
      </w:pPr>
      <w:bookmarkStart w:id="5" w:name="_Toc243239312"/>
      <w:r w:rsidRPr="007F7A90">
        <w:rPr>
          <w:bCs/>
          <w:szCs w:val="24"/>
          <w:lang w:val="es-ES"/>
        </w:rPr>
        <w:t xml:space="preserve">Técnicas </w:t>
      </w:r>
      <w:r>
        <w:rPr>
          <w:bCs/>
          <w:szCs w:val="24"/>
          <w:lang w:val="es-ES"/>
        </w:rPr>
        <w:t xml:space="preserve">y </w:t>
      </w:r>
      <w:r w:rsidR="003A2BD9" w:rsidRPr="007F7A90">
        <w:rPr>
          <w:bCs/>
          <w:szCs w:val="24"/>
          <w:lang w:val="es-ES"/>
        </w:rPr>
        <w:t>Herramientas</w:t>
      </w:r>
      <w:bookmarkEnd w:id="5"/>
    </w:p>
    <w:p w14:paraId="3F485E56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Técnicas que se usarán para gestionar la calidad:</w:t>
      </w:r>
    </w:p>
    <w:p w14:paraId="5657DB83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 xml:space="preserve">Revisión entre pares de todos los documentos antes de su entrega y revisión de código mediante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requests</w:t>
      </w:r>
      <w:proofErr w:type="spellEnd"/>
      <w:r w:rsidRPr="009F5EE3">
        <w:rPr>
          <w:color w:val="000000"/>
          <w:lang w:val="es-ES"/>
        </w:rPr>
        <w:t>.</w:t>
      </w:r>
    </w:p>
    <w:p w14:paraId="038D1B5E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Inspecciones TSP de diseño y de código.</w:t>
      </w:r>
    </w:p>
    <w:p w14:paraId="575F9267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Pruebas unitarias, de integración, funcionales (casos de prueba CP-</w:t>
      </w:r>
      <w:proofErr w:type="spellStart"/>
      <w:r w:rsidRPr="009F5EE3">
        <w:rPr>
          <w:color w:val="000000"/>
          <w:lang w:val="es-ES"/>
        </w:rPr>
        <w:t>xx</w:t>
      </w:r>
      <w:proofErr w:type="spellEnd"/>
      <w:r w:rsidRPr="009F5EE3">
        <w:rPr>
          <w:color w:val="000000"/>
          <w:lang w:val="es-ES"/>
        </w:rPr>
        <w:t>), de rendimiento y de aceptación.</w:t>
      </w:r>
    </w:p>
    <w:p w14:paraId="08806E89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Pruebas de usabilidad con el cuestionario SUS (</w:t>
      </w:r>
      <w:proofErr w:type="spellStart"/>
      <w:r w:rsidRPr="009F5EE3">
        <w:rPr>
          <w:color w:val="000000"/>
          <w:lang w:val="es-ES"/>
        </w:rPr>
        <w:t>System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Usability</w:t>
      </w:r>
      <w:proofErr w:type="spellEnd"/>
      <w:r w:rsidRPr="009F5EE3">
        <w:rPr>
          <w:color w:val="000000"/>
          <w:lang w:val="es-ES"/>
        </w:rPr>
        <w:t xml:space="preserve"> Scale).</w:t>
      </w:r>
    </w:p>
    <w:p w14:paraId="421D2D93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Muestreo estadístico para validar los casos clínicos generados por la IA.</w:t>
      </w:r>
    </w:p>
    <w:p w14:paraId="746A35E5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 xml:space="preserve">Reuniones semanales de revisión del proyecto (formato TSP) y </w:t>
      </w:r>
      <w:proofErr w:type="spellStart"/>
      <w:r w:rsidRPr="009F5EE3">
        <w:rPr>
          <w:color w:val="000000"/>
          <w:lang w:val="es-ES"/>
        </w:rPr>
        <w:t>postmortem</w:t>
      </w:r>
      <w:proofErr w:type="spellEnd"/>
      <w:r w:rsidRPr="009F5EE3">
        <w:rPr>
          <w:color w:val="000000"/>
          <w:lang w:val="es-ES"/>
        </w:rPr>
        <w:t xml:space="preserve"> al final de cada ciclo.</w:t>
      </w:r>
    </w:p>
    <w:p w14:paraId="29A275B3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Listas de chequeo para la revisión de documentos, la definición de «terminado» y la aceptación de entregables.</w:t>
      </w:r>
    </w:p>
    <w:p w14:paraId="588A0FE5" w14:textId="77777777" w:rsidR="007F7440" w:rsidRDefault="00000000">
      <w:proofErr w:type="spellStart"/>
      <w:r>
        <w:rPr>
          <w:color w:val="000000"/>
        </w:rPr>
        <w:t>Herramientas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usarán</w:t>
      </w:r>
      <w:proofErr w:type="spellEnd"/>
      <w:r>
        <w:rPr>
          <w:color w:val="000000"/>
        </w:rPr>
        <w:t>:</w:t>
      </w:r>
    </w:p>
    <w:p w14:paraId="4390A30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GitHub:</w:t>
      </w:r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requests</w:t>
      </w:r>
      <w:proofErr w:type="spellEnd"/>
      <w:r w:rsidRPr="009F5EE3">
        <w:rPr>
          <w:color w:val="000000"/>
          <w:lang w:val="es-ES"/>
        </w:rPr>
        <w:t xml:space="preserve"> con revisión obligatoria, rama principal protegida, GitHub </w:t>
      </w:r>
      <w:proofErr w:type="spellStart"/>
      <w:r w:rsidRPr="009F5EE3">
        <w:rPr>
          <w:color w:val="000000"/>
          <w:lang w:val="es-ES"/>
        </w:rPr>
        <w:t>Actions</w:t>
      </w:r>
      <w:proofErr w:type="spellEnd"/>
      <w:r w:rsidRPr="009F5EE3">
        <w:rPr>
          <w:color w:val="000000"/>
          <w:lang w:val="es-ES"/>
        </w:rPr>
        <w:t xml:space="preserve"> para la integración continua y escaneo de secretos.</w:t>
      </w:r>
    </w:p>
    <w:p w14:paraId="1ECC01EA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Herramientas de prueba:</w:t>
      </w:r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pytest</w:t>
      </w:r>
      <w:proofErr w:type="spellEnd"/>
      <w:r w:rsidRPr="009F5EE3">
        <w:rPr>
          <w:color w:val="000000"/>
          <w:lang w:val="es-ES"/>
        </w:rPr>
        <w:t xml:space="preserve"> (</w:t>
      </w:r>
      <w:proofErr w:type="spellStart"/>
      <w:r w:rsidRPr="009F5EE3">
        <w:rPr>
          <w:color w:val="000000"/>
          <w:lang w:val="es-ES"/>
        </w:rPr>
        <w:t>backend</w:t>
      </w:r>
      <w:proofErr w:type="spellEnd"/>
      <w:r w:rsidRPr="009F5EE3">
        <w:rPr>
          <w:color w:val="000000"/>
          <w:lang w:val="es-ES"/>
        </w:rPr>
        <w:t xml:space="preserve">), </w:t>
      </w:r>
      <w:proofErr w:type="spellStart"/>
      <w:r w:rsidRPr="009F5EE3">
        <w:rPr>
          <w:color w:val="000000"/>
          <w:lang w:val="es-ES"/>
        </w:rPr>
        <w:t>Vitest</w:t>
      </w:r>
      <w:proofErr w:type="spellEnd"/>
      <w:r w:rsidRPr="009F5EE3">
        <w:rPr>
          <w:color w:val="000000"/>
          <w:lang w:val="es-ES"/>
        </w:rPr>
        <w:t xml:space="preserve"> (</w:t>
      </w:r>
      <w:proofErr w:type="spellStart"/>
      <w:r w:rsidRPr="009F5EE3">
        <w:rPr>
          <w:color w:val="000000"/>
          <w:lang w:val="es-ES"/>
        </w:rPr>
        <w:t>frontend</w:t>
      </w:r>
      <w:proofErr w:type="spellEnd"/>
      <w:r w:rsidRPr="009F5EE3">
        <w:rPr>
          <w:color w:val="000000"/>
          <w:lang w:val="es-ES"/>
        </w:rPr>
        <w:t xml:space="preserve">), </w:t>
      </w:r>
      <w:proofErr w:type="spellStart"/>
      <w:r w:rsidRPr="009F5EE3">
        <w:rPr>
          <w:color w:val="000000"/>
          <w:lang w:val="es-ES"/>
        </w:rPr>
        <w:t>Playwright</w:t>
      </w:r>
      <w:proofErr w:type="spellEnd"/>
      <w:r w:rsidRPr="009F5EE3">
        <w:rPr>
          <w:color w:val="000000"/>
          <w:lang w:val="es-ES"/>
        </w:rPr>
        <w:t xml:space="preserve"> (pruebas de extremo a extremo), Lighthouse (tiempos de carga) y stats.js (cuadros por segundo de la escena 3D).</w:t>
      </w:r>
    </w:p>
    <w:p w14:paraId="13723FD5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Formatos TSP:</w:t>
      </w:r>
      <w:r w:rsidRPr="009F5EE3">
        <w:rPr>
          <w:color w:val="000000"/>
          <w:lang w:val="es-ES"/>
        </w:rPr>
        <w:t xml:space="preserve"> registro de tiempos (LOGT), registro de defectos (LOGD) y reporte semanal (WEEK).</w:t>
      </w:r>
    </w:p>
    <w:p w14:paraId="21078F58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proofErr w:type="spellStart"/>
      <w:r w:rsidRPr="009F5EE3">
        <w:rPr>
          <w:b/>
          <w:color w:val="000000"/>
          <w:lang w:val="es-ES"/>
        </w:rPr>
        <w:t>GanttProject</w:t>
      </w:r>
      <w:proofErr w:type="spellEnd"/>
      <w:r w:rsidRPr="009F5EE3">
        <w:rPr>
          <w:b/>
          <w:color w:val="000000"/>
          <w:lang w:val="es-ES"/>
        </w:rPr>
        <w:t xml:space="preserve"> y hoja de cálculo del cronograma:</w:t>
      </w:r>
      <w:r w:rsidRPr="009F5EE3">
        <w:rPr>
          <w:color w:val="000000"/>
          <w:lang w:val="es-ES"/>
        </w:rPr>
        <w:t xml:space="preserve"> seguimiento del avance y del valor ganado.</w:t>
      </w:r>
    </w:p>
    <w:p w14:paraId="3A12E8F4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 xml:space="preserve">Google </w:t>
      </w:r>
      <w:proofErr w:type="spellStart"/>
      <w:r w:rsidRPr="009F5EE3">
        <w:rPr>
          <w:b/>
          <w:color w:val="000000"/>
          <w:lang w:val="es-ES"/>
        </w:rPr>
        <w:t>Forms</w:t>
      </w:r>
      <w:proofErr w:type="spellEnd"/>
      <w:r w:rsidRPr="009F5EE3">
        <w:rPr>
          <w:b/>
          <w:color w:val="000000"/>
          <w:lang w:val="es-ES"/>
        </w:rPr>
        <w:t>:</w:t>
      </w:r>
      <w:r w:rsidRPr="009F5EE3">
        <w:rPr>
          <w:color w:val="000000"/>
          <w:lang w:val="es-ES"/>
        </w:rPr>
        <w:t xml:space="preserve"> aplicación del cuestionario SUS.</w:t>
      </w:r>
    </w:p>
    <w:p w14:paraId="027FA526" w14:textId="77777777" w:rsidR="007F7440" w:rsidRPr="0044095B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Plantillas PM²:</w:t>
      </w:r>
      <w:r w:rsidRPr="009F5EE3">
        <w:rPr>
          <w:color w:val="000000"/>
          <w:lang w:val="es-ES"/>
        </w:rPr>
        <w:t xml:space="preserve"> este plan, actas de aceptación de entregables y acta de cierre.</w:t>
      </w:r>
    </w:p>
    <w:p w14:paraId="479DCAC9" w14:textId="77777777" w:rsidR="0044095B" w:rsidRDefault="0044095B" w:rsidP="0044095B">
      <w:pPr>
        <w:rPr>
          <w:rFonts w:ascii="Calibri" w:hAnsi="Calibri"/>
          <w:color w:val="000000"/>
          <w:lang w:val="es-ES"/>
        </w:rPr>
      </w:pPr>
    </w:p>
    <w:p w14:paraId="0D54A236" w14:textId="77777777" w:rsidR="0044095B" w:rsidRPr="0044095B" w:rsidRDefault="0044095B" w:rsidP="0044095B">
      <w:pPr>
        <w:rPr>
          <w:rFonts w:ascii="Calibri" w:hAnsi="Calibri"/>
          <w:color w:val="000000"/>
          <w:lang w:val="es-ES"/>
        </w:rPr>
      </w:pPr>
    </w:p>
    <w:p w14:paraId="75EF415F" w14:textId="77777777" w:rsidR="004D46BE" w:rsidRPr="007F7A90" w:rsidRDefault="004E552C" w:rsidP="00E2778E">
      <w:pPr>
        <w:pStyle w:val="Ttulo1"/>
        <w:rPr>
          <w:bCs/>
          <w:szCs w:val="24"/>
          <w:lang w:val="es-ES"/>
        </w:rPr>
      </w:pPr>
      <w:bookmarkStart w:id="6" w:name="_Toc243239313"/>
      <w:r w:rsidRPr="007F7A90">
        <w:rPr>
          <w:bCs/>
          <w:szCs w:val="24"/>
          <w:lang w:val="es-ES"/>
        </w:rPr>
        <w:lastRenderedPageBreak/>
        <w:t>Actividades de Aseguramiento de la Calidad</w:t>
      </w:r>
      <w:bookmarkEnd w:id="6"/>
    </w:p>
    <w:p w14:paraId="76ABDDE9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El </w:t>
      </w:r>
      <w:proofErr w:type="gramStart"/>
      <w:r w:rsidRPr="009F5EE3">
        <w:rPr>
          <w:color w:val="000000"/>
          <w:lang w:val="es-ES"/>
        </w:rPr>
        <w:t>Director</w:t>
      </w:r>
      <w:proofErr w:type="gramEnd"/>
      <w:r w:rsidRPr="009F5EE3">
        <w:rPr>
          <w:color w:val="000000"/>
          <w:lang w:val="es-ES"/>
        </w:rPr>
        <w:t xml:space="preserve"> de Proyecto es el responsable final del aseguramiento de la calidad. Las actividades las realizan la Garantía de Calidad del Proyecto y el Equipo Central del Proyecto, y se programan en el cronograma del proyecto:</w:t>
      </w:r>
    </w:p>
    <w:p w14:paraId="3A6D22EA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Verificación del cumplimiento de la normativa aplicable (Ley 1581 de 2012, Decreto 1377 de 2013 y Resolución 8430 de 1993) y de la matriz de calidad del curso.</w:t>
      </w:r>
    </w:p>
    <w:p w14:paraId="07E13ACF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Revisión y aprobación de los artefactos de gestión: cada documento lo revisa otro integrante al menos 48 horas antes de la fecha de entrega.</w:t>
      </w:r>
    </w:p>
    <w:p w14:paraId="6699DBD5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 xml:space="preserve">Revisión de código: ningún cambio entra a la rama principal sin un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</w:t>
      </w:r>
      <w:proofErr w:type="spellEnd"/>
      <w:r w:rsidRPr="009F5EE3">
        <w:rPr>
          <w:color w:val="000000"/>
          <w:lang w:val="es-ES"/>
        </w:rPr>
        <w:t xml:space="preserve"> aprobado y con las pruebas de integración continua exitosas.</w:t>
      </w:r>
    </w:p>
    <w:p w14:paraId="379362E8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Registro y revisión semanal de las horas y los defectos de cada integrante (formatos TSP).</w:t>
      </w:r>
    </w:p>
    <w:p w14:paraId="2C4620AB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Reunión semanal de revisión del proyecto, con el reporte de avance y de métricas.</w:t>
      </w:r>
    </w:p>
    <w:p w14:paraId="1960176A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Revisión de cada hito y de cada versión del producto antes de presentarla al Propietario del Proyecto.</w:t>
      </w:r>
    </w:p>
    <w:p w14:paraId="166F0870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proofErr w:type="spellStart"/>
      <w:r w:rsidRPr="009F5EE3">
        <w:rPr>
          <w:color w:val="000000"/>
          <w:lang w:val="es-ES"/>
        </w:rPr>
        <w:t>Postmortem</w:t>
      </w:r>
      <w:proofErr w:type="spellEnd"/>
      <w:r w:rsidRPr="009F5EE3">
        <w:rPr>
          <w:color w:val="000000"/>
          <w:lang w:val="es-ES"/>
        </w:rPr>
        <w:t xml:space="preserve"> al cierre de cada ciclo TSP para identificar las causas de los defectos y proponer mejoras al proceso.</w:t>
      </w:r>
    </w:p>
    <w:p w14:paraId="3CA37CBE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Pruebas de aceptación de los entregables con los criterios de la Matriz de Trazabilidad.</w:t>
      </w:r>
    </w:p>
    <w:p w14:paraId="66F54682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color w:val="000000"/>
          <w:lang w:val="es-ES"/>
        </w:rPr>
        <w:t>Cuestionario de satisfacción y usabilidad (SUS) a los usuarios de las pruebas.</w:t>
      </w:r>
    </w:p>
    <w:p w14:paraId="6A9EDFFC" w14:textId="77777777" w:rsidR="004B62F3" w:rsidRPr="007F7A90" w:rsidRDefault="004B62F3" w:rsidP="004B62F3">
      <w:pPr>
        <w:pStyle w:val="Ttulo1"/>
        <w:rPr>
          <w:bCs/>
          <w:szCs w:val="24"/>
          <w:lang w:val="es-ES"/>
        </w:rPr>
      </w:pPr>
      <w:bookmarkStart w:id="7" w:name="_Toc243239314"/>
      <w:r w:rsidRPr="007F7A90">
        <w:rPr>
          <w:bCs/>
          <w:szCs w:val="24"/>
          <w:lang w:val="es-ES"/>
        </w:rPr>
        <w:t>M</w:t>
      </w:r>
      <w:r w:rsidR="008223AD" w:rsidRPr="007F7A90">
        <w:rPr>
          <w:bCs/>
          <w:szCs w:val="24"/>
          <w:lang w:val="es-ES"/>
        </w:rPr>
        <w:t>étricas</w:t>
      </w:r>
      <w:bookmarkEnd w:id="7"/>
    </w:p>
    <w:p w14:paraId="6C03C2E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Criterios de calidad que se miden y comunican durante el proyecto, para los procesos y para el producto. El estado de cada métrica se presenta en la reunión semanal TSP y en la revisión de cada versión.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2098"/>
        <w:gridCol w:w="1364"/>
        <w:gridCol w:w="5781"/>
      </w:tblGrid>
      <w:tr w:rsidR="0075136E" w:rsidRPr="007F7A90" w14:paraId="289C5385" w14:textId="77777777" w:rsidTr="000E79FD">
        <w:trPr>
          <w:trHeight w:val="532"/>
        </w:trPr>
        <w:tc>
          <w:tcPr>
            <w:tcW w:w="1247" w:type="pct"/>
            <w:shd w:val="clear" w:color="auto" w:fill="E6E6E6"/>
            <w:vAlign w:val="center"/>
          </w:tcPr>
          <w:p w14:paraId="6759EC04" w14:textId="77777777" w:rsidR="002A4F98" w:rsidRPr="007F7A90" w:rsidRDefault="0007497B" w:rsidP="005878A1">
            <w:pPr>
              <w:spacing w:after="0"/>
              <w:jc w:val="left"/>
              <w:rPr>
                <w:rFonts w:ascii="Calibri" w:hAnsi="Calibri" w:cs="Arial"/>
                <w:b/>
                <w:szCs w:val="22"/>
                <w:lang w:val="es-ES" w:eastAsia="en-GB"/>
              </w:rPr>
            </w:pPr>
            <w:r>
              <w:rPr>
                <w:b/>
                <w:color w:val="000000"/>
              </w:rPr>
              <w:t xml:space="preserve">Nombre del </w:t>
            </w:r>
            <w:proofErr w:type="spellStart"/>
            <w:r>
              <w:rPr>
                <w:b/>
                <w:color w:val="000000"/>
              </w:rPr>
              <w:t>criterio</w:t>
            </w:r>
            <w:proofErr w:type="spellEnd"/>
          </w:p>
        </w:tc>
        <w:tc>
          <w:tcPr>
            <w:tcW w:w="850" w:type="pct"/>
            <w:shd w:val="clear" w:color="auto" w:fill="E6E6E6"/>
            <w:vAlign w:val="center"/>
          </w:tcPr>
          <w:p w14:paraId="7FC04145" w14:textId="77777777" w:rsidR="002A4F98" w:rsidRPr="007F7A90" w:rsidRDefault="00DF42FF" w:rsidP="0007497B">
            <w:pPr>
              <w:spacing w:after="0"/>
              <w:jc w:val="left"/>
              <w:rPr>
                <w:rFonts w:ascii="Calibri" w:hAnsi="Calibri" w:cs="Arial"/>
                <w:b/>
                <w:szCs w:val="22"/>
                <w:lang w:val="es-ES" w:eastAsia="en-GB"/>
              </w:rPr>
            </w:pPr>
            <w:proofErr w:type="spellStart"/>
            <w:r>
              <w:rPr>
                <w:b/>
                <w:color w:val="000000"/>
              </w:rPr>
              <w:t>Frecuencia</w:t>
            </w:r>
            <w:proofErr w:type="spellEnd"/>
          </w:p>
        </w:tc>
        <w:tc>
          <w:tcPr>
            <w:tcW w:w="2903" w:type="pct"/>
            <w:shd w:val="clear" w:color="auto" w:fill="E6E6E6"/>
            <w:vAlign w:val="center"/>
          </w:tcPr>
          <w:p w14:paraId="0D9502E2" w14:textId="77777777" w:rsidR="002A4F98" w:rsidRPr="007F7A90" w:rsidRDefault="002A4F98" w:rsidP="005878A1">
            <w:pPr>
              <w:spacing w:after="0"/>
              <w:jc w:val="left"/>
              <w:rPr>
                <w:rFonts w:ascii="Calibri" w:hAnsi="Calibri" w:cs="Arial"/>
                <w:b/>
                <w:szCs w:val="22"/>
                <w:lang w:val="es-ES" w:eastAsia="en-GB"/>
              </w:rPr>
            </w:pPr>
            <w:proofErr w:type="spellStart"/>
            <w:r>
              <w:rPr>
                <w:b/>
                <w:color w:val="000000"/>
              </w:rPr>
              <w:t>Tolerancia</w:t>
            </w:r>
            <w:proofErr w:type="spellEnd"/>
            <w:r>
              <w:rPr>
                <w:b/>
                <w:color w:val="000000"/>
              </w:rPr>
              <w:t xml:space="preserve"> / meta</w:t>
            </w:r>
          </w:p>
        </w:tc>
      </w:tr>
      <w:tr w:rsidR="0075136E" w:rsidRPr="007F7A90" w14:paraId="056FBBA5" w14:textId="77777777" w:rsidTr="000E79FD">
        <w:trPr>
          <w:trHeight w:val="266"/>
        </w:trPr>
        <w:tc>
          <w:tcPr>
            <w:tcW w:w="1247" w:type="pct"/>
          </w:tcPr>
          <w:p w14:paraId="103CF0BB" w14:textId="77777777" w:rsidR="002A4F98" w:rsidRPr="007F7A90" w:rsidRDefault="006558FE" w:rsidP="006558FE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Revisión por pares de los artefactos de gestión antes de su entrega</w:t>
            </w:r>
          </w:p>
        </w:tc>
        <w:tc>
          <w:tcPr>
            <w:tcW w:w="850" w:type="pct"/>
          </w:tcPr>
          <w:p w14:paraId="0CEC007E" w14:textId="77777777" w:rsidR="002A4F98" w:rsidRPr="007F7A90" w:rsidRDefault="006558FE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entregable</w:t>
            </w:r>
            <w:proofErr w:type="spellEnd"/>
          </w:p>
        </w:tc>
        <w:tc>
          <w:tcPr>
            <w:tcW w:w="2903" w:type="pct"/>
            <w:noWrap/>
          </w:tcPr>
          <w:p w14:paraId="54DB8AFC" w14:textId="77777777" w:rsidR="002A4F98" w:rsidRPr="007F7A90" w:rsidRDefault="006558FE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Ninguna</w:t>
            </w:r>
            <w:proofErr w:type="spellEnd"/>
            <w:r>
              <w:rPr>
                <w:color w:val="000000"/>
                <w:sz w:val="18"/>
              </w:rPr>
              <w:t xml:space="preserve">: el 100 % se </w:t>
            </w:r>
            <w:proofErr w:type="spellStart"/>
            <w:r>
              <w:rPr>
                <w:color w:val="000000"/>
                <w:sz w:val="18"/>
              </w:rPr>
              <w:t>revisa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75136E" w:rsidRPr="009F5EE3" w14:paraId="21065313" w14:textId="77777777" w:rsidTr="000E79FD">
        <w:trPr>
          <w:trHeight w:val="266"/>
        </w:trPr>
        <w:tc>
          <w:tcPr>
            <w:tcW w:w="1247" w:type="pct"/>
          </w:tcPr>
          <w:p w14:paraId="2A7E511B" w14:textId="77777777" w:rsidR="002A4F98" w:rsidRPr="007F7A90" w:rsidRDefault="006558FE" w:rsidP="006558FE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Registro de horas TSP (LOGT)</w:t>
            </w:r>
          </w:p>
        </w:tc>
        <w:tc>
          <w:tcPr>
            <w:tcW w:w="850" w:type="pct"/>
          </w:tcPr>
          <w:p w14:paraId="4AFA3A12" w14:textId="77777777" w:rsidR="002A4F98" w:rsidRPr="007F7A90" w:rsidRDefault="006558FE" w:rsidP="0069633A">
            <w:pPr>
              <w:spacing w:after="0"/>
              <w:jc w:val="center"/>
              <w:rPr>
                <w:rFonts w:ascii="Calibri" w:hAnsi="Calibri"/>
                <w:color w:val="000000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Semanal</w:t>
            </w:r>
            <w:proofErr w:type="spellEnd"/>
          </w:p>
        </w:tc>
        <w:tc>
          <w:tcPr>
            <w:tcW w:w="2903" w:type="pct"/>
            <w:noWrap/>
          </w:tcPr>
          <w:p w14:paraId="7C92A664" w14:textId="77777777" w:rsidR="002A4F98" w:rsidRPr="007F7A90" w:rsidRDefault="006558FE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Al menos el 90 % de las horas trabajadas registradas.</w:t>
            </w:r>
          </w:p>
        </w:tc>
      </w:tr>
      <w:tr w:rsidR="0075136E" w:rsidRPr="009F5EE3" w14:paraId="6A6017FF" w14:textId="77777777" w:rsidTr="000E79FD">
        <w:trPr>
          <w:trHeight w:val="266"/>
        </w:trPr>
        <w:tc>
          <w:tcPr>
            <w:tcW w:w="1247" w:type="pct"/>
          </w:tcPr>
          <w:p w14:paraId="0AADC66A" w14:textId="77777777" w:rsidR="002A4F98" w:rsidRPr="007F7A90" w:rsidRDefault="006558FE" w:rsidP="0079623A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Reporte semanal TSP y reunión de revisión del proyecto</w:t>
            </w:r>
          </w:p>
        </w:tc>
        <w:tc>
          <w:tcPr>
            <w:tcW w:w="850" w:type="pct"/>
          </w:tcPr>
          <w:p w14:paraId="47A18110" w14:textId="77777777" w:rsidR="002A4F98" w:rsidRPr="007F7A90" w:rsidRDefault="006558FE" w:rsidP="0069633A">
            <w:pPr>
              <w:spacing w:after="0"/>
              <w:jc w:val="center"/>
              <w:rPr>
                <w:rFonts w:ascii="Calibri" w:hAnsi="Calibri"/>
                <w:color w:val="000000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Semanal</w:t>
            </w:r>
            <w:proofErr w:type="spellEnd"/>
          </w:p>
        </w:tc>
        <w:tc>
          <w:tcPr>
            <w:tcW w:w="2903" w:type="pct"/>
            <w:noWrap/>
          </w:tcPr>
          <w:p w14:paraId="19E11144" w14:textId="77777777" w:rsidR="002A4F98" w:rsidRPr="007F7A90" w:rsidRDefault="006558FE" w:rsidP="006558FE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Una semana de retraso como máximo.</w:t>
            </w:r>
          </w:p>
        </w:tc>
      </w:tr>
      <w:tr w:rsidR="0075136E" w:rsidRPr="009F5EE3" w14:paraId="079865D6" w14:textId="77777777" w:rsidTr="000E79FD">
        <w:trPr>
          <w:trHeight w:val="479"/>
        </w:trPr>
        <w:tc>
          <w:tcPr>
            <w:tcW w:w="1247" w:type="pct"/>
          </w:tcPr>
          <w:p w14:paraId="0385779E" w14:textId="77777777" w:rsidR="002A4F98" w:rsidRPr="007F7A90" w:rsidRDefault="006558FE" w:rsidP="006558FE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Índice de desempeño del cronograma (SPI, valor ganado TSP)</w:t>
            </w:r>
          </w:p>
        </w:tc>
        <w:tc>
          <w:tcPr>
            <w:tcW w:w="850" w:type="pct"/>
          </w:tcPr>
          <w:p w14:paraId="324AA40B" w14:textId="77777777" w:rsidR="002A4F98" w:rsidRPr="007F7A90" w:rsidRDefault="006558FE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Semanal</w:t>
            </w:r>
            <w:proofErr w:type="spellEnd"/>
          </w:p>
        </w:tc>
        <w:tc>
          <w:tcPr>
            <w:tcW w:w="2903" w:type="pct"/>
            <w:noWrap/>
          </w:tcPr>
          <w:p w14:paraId="748403F3" w14:textId="77777777" w:rsidR="002A4F98" w:rsidRPr="007F7A90" w:rsidRDefault="0075136E" w:rsidP="0075136E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0,90 o más; por debajo se define una acción correctiva.</w:t>
            </w:r>
          </w:p>
        </w:tc>
      </w:tr>
      <w:tr w:rsidR="0075136E" w:rsidRPr="00C63B93" w14:paraId="16F81209" w14:textId="77777777" w:rsidTr="000E79FD">
        <w:trPr>
          <w:trHeight w:val="266"/>
        </w:trPr>
        <w:tc>
          <w:tcPr>
            <w:tcW w:w="1247" w:type="pct"/>
          </w:tcPr>
          <w:p w14:paraId="7C876D13" w14:textId="77777777" w:rsidR="002A4F98" w:rsidRPr="007F7A90" w:rsidRDefault="0075136E" w:rsidP="0075136E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 xml:space="preserve">Cambios integrados mediante </w:t>
            </w:r>
            <w:proofErr w:type="spellStart"/>
            <w:r w:rsidRPr="009F5EE3">
              <w:rPr>
                <w:color w:val="000000"/>
                <w:sz w:val="18"/>
                <w:lang w:val="es-ES"/>
              </w:rPr>
              <w:t>pull</w:t>
            </w:r>
            <w:proofErr w:type="spellEnd"/>
            <w:r w:rsidRPr="009F5EE3">
              <w:rPr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9F5EE3">
              <w:rPr>
                <w:color w:val="000000"/>
                <w:sz w:val="18"/>
                <w:lang w:val="es-ES"/>
              </w:rPr>
              <w:t>request</w:t>
            </w:r>
            <w:proofErr w:type="spellEnd"/>
            <w:r w:rsidRPr="009F5EE3">
              <w:rPr>
                <w:color w:val="000000"/>
                <w:sz w:val="18"/>
                <w:lang w:val="es-ES"/>
              </w:rPr>
              <w:t xml:space="preserve"> revisado</w:t>
            </w:r>
          </w:p>
        </w:tc>
        <w:tc>
          <w:tcPr>
            <w:tcW w:w="850" w:type="pct"/>
          </w:tcPr>
          <w:p w14:paraId="727063CA" w14:textId="77777777" w:rsidR="002A4F98" w:rsidRPr="007F7A90" w:rsidRDefault="001B14D6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cambio</w:t>
            </w:r>
            <w:proofErr w:type="spellEnd"/>
          </w:p>
        </w:tc>
        <w:tc>
          <w:tcPr>
            <w:tcW w:w="2903" w:type="pct"/>
            <w:noWrap/>
          </w:tcPr>
          <w:p w14:paraId="5CB1402E" w14:textId="77777777" w:rsidR="002A4F98" w:rsidRPr="007F7A90" w:rsidRDefault="0075136E" w:rsidP="0075136E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Ninguna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excepción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75136E" w:rsidRPr="009F5EE3" w14:paraId="33B096C0" w14:textId="77777777" w:rsidTr="000E79FD">
        <w:trPr>
          <w:trHeight w:val="266"/>
        </w:trPr>
        <w:tc>
          <w:tcPr>
            <w:tcW w:w="1247" w:type="pct"/>
          </w:tcPr>
          <w:p w14:paraId="45D89745" w14:textId="77777777" w:rsidR="002A4F98" w:rsidRPr="007F7A90" w:rsidRDefault="00600C87" w:rsidP="00600C87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Pruebas automatizadas en los módulos críticos</w:t>
            </w:r>
          </w:p>
        </w:tc>
        <w:tc>
          <w:tcPr>
            <w:tcW w:w="850" w:type="pct"/>
          </w:tcPr>
          <w:p w14:paraId="21300E28" w14:textId="77777777" w:rsidR="002A4F98" w:rsidRPr="007F7A90" w:rsidRDefault="007A0DF0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ciclo</w:t>
            </w:r>
            <w:proofErr w:type="spellEnd"/>
            <w:r>
              <w:rPr>
                <w:color w:val="000000"/>
                <w:sz w:val="18"/>
              </w:rPr>
              <w:t xml:space="preserve"> TSP</w:t>
            </w:r>
          </w:p>
        </w:tc>
        <w:tc>
          <w:tcPr>
            <w:tcW w:w="2903" w:type="pct"/>
            <w:noWrap/>
          </w:tcPr>
          <w:p w14:paraId="4B9BD113" w14:textId="77777777" w:rsidR="002A4F98" w:rsidRPr="007F7A90" w:rsidRDefault="00600C87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Al menos el 70 % de los módulos críticos.</w:t>
            </w:r>
          </w:p>
        </w:tc>
      </w:tr>
      <w:tr w:rsidR="0075136E" w:rsidRPr="009F5EE3" w14:paraId="6F273688" w14:textId="77777777" w:rsidTr="000E79FD">
        <w:trPr>
          <w:trHeight w:val="266"/>
        </w:trPr>
        <w:tc>
          <w:tcPr>
            <w:tcW w:w="1247" w:type="pct"/>
          </w:tcPr>
          <w:p w14:paraId="18941D38" w14:textId="77777777" w:rsidR="002A4F98" w:rsidRPr="007F7A90" w:rsidRDefault="002207A5" w:rsidP="0079623A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Defectos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críticos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abiertos</w:t>
            </w:r>
            <w:proofErr w:type="spellEnd"/>
          </w:p>
        </w:tc>
        <w:tc>
          <w:tcPr>
            <w:tcW w:w="850" w:type="pct"/>
          </w:tcPr>
          <w:p w14:paraId="05319C2E" w14:textId="77777777" w:rsidR="002A4F98" w:rsidRPr="007F7A90" w:rsidRDefault="007A0DF0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versión</w:t>
            </w:r>
            <w:proofErr w:type="spellEnd"/>
          </w:p>
        </w:tc>
        <w:tc>
          <w:tcPr>
            <w:tcW w:w="2903" w:type="pct"/>
            <w:noWrap/>
          </w:tcPr>
          <w:p w14:paraId="5B4131FA" w14:textId="77777777" w:rsidR="002A4F98" w:rsidRPr="007F7A90" w:rsidRDefault="00600C87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Cero al publicar la v1.0.</w:t>
            </w:r>
          </w:p>
        </w:tc>
      </w:tr>
      <w:tr w:rsidR="0075136E" w:rsidRPr="007F7A90" w14:paraId="1669D32E" w14:textId="77777777" w:rsidTr="000E79FD">
        <w:trPr>
          <w:trHeight w:val="266"/>
        </w:trPr>
        <w:tc>
          <w:tcPr>
            <w:tcW w:w="1247" w:type="pct"/>
          </w:tcPr>
          <w:p w14:paraId="4E640321" w14:textId="77777777" w:rsidR="002A4F98" w:rsidRPr="007F7A90" w:rsidRDefault="002207A5" w:rsidP="002207A5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Requisitos</w:t>
            </w:r>
            <w:proofErr w:type="spellEnd"/>
            <w:r>
              <w:rPr>
                <w:color w:val="000000"/>
                <w:sz w:val="18"/>
              </w:rPr>
              <w:t xml:space="preserve"> Must </w:t>
            </w:r>
            <w:proofErr w:type="spellStart"/>
            <w:r>
              <w:rPr>
                <w:color w:val="000000"/>
                <w:sz w:val="18"/>
              </w:rPr>
              <w:t>aceptados</w:t>
            </w:r>
            <w:proofErr w:type="spellEnd"/>
          </w:p>
        </w:tc>
        <w:tc>
          <w:tcPr>
            <w:tcW w:w="850" w:type="pct"/>
          </w:tcPr>
          <w:p w14:paraId="6DD8EF43" w14:textId="77777777" w:rsidR="002A4F98" w:rsidRPr="007F7A90" w:rsidRDefault="002207A5" w:rsidP="002207A5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Por versión y al cierre</w:t>
            </w:r>
          </w:p>
        </w:tc>
        <w:tc>
          <w:tcPr>
            <w:tcW w:w="2903" w:type="pct"/>
            <w:noWrap/>
          </w:tcPr>
          <w:p w14:paraId="365FDB38" w14:textId="77777777" w:rsidR="002A4F98" w:rsidRPr="007F7A90" w:rsidRDefault="00600C87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Al </w:t>
            </w:r>
            <w:proofErr w:type="spellStart"/>
            <w:r>
              <w:rPr>
                <w:color w:val="000000"/>
                <w:sz w:val="18"/>
              </w:rPr>
              <w:t>menos</w:t>
            </w:r>
            <w:proofErr w:type="spellEnd"/>
            <w:r>
              <w:rPr>
                <w:color w:val="000000"/>
                <w:sz w:val="18"/>
              </w:rPr>
              <w:t xml:space="preserve"> el 90 %.</w:t>
            </w:r>
          </w:p>
        </w:tc>
      </w:tr>
      <w:tr w:rsidR="0075136E" w:rsidRPr="009F5EE3" w14:paraId="35E8E876" w14:textId="77777777" w:rsidTr="000E79FD">
        <w:trPr>
          <w:trHeight w:val="266"/>
        </w:trPr>
        <w:tc>
          <w:tcPr>
            <w:tcW w:w="1247" w:type="pct"/>
          </w:tcPr>
          <w:p w14:paraId="74D74B66" w14:textId="77777777" w:rsidR="002A4F98" w:rsidRPr="007F7A90" w:rsidRDefault="008F5AD3" w:rsidP="00C86909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Rendimiento: FPS de la escena 3D y tiempos del tutor y del generador</w:t>
            </w:r>
          </w:p>
        </w:tc>
        <w:tc>
          <w:tcPr>
            <w:tcW w:w="850" w:type="pct"/>
          </w:tcPr>
          <w:p w14:paraId="02747109" w14:textId="77777777" w:rsidR="002A4F98" w:rsidRPr="007F7A90" w:rsidRDefault="008F5AD3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ciclo</w:t>
            </w:r>
            <w:proofErr w:type="spellEnd"/>
            <w:r>
              <w:rPr>
                <w:color w:val="000000"/>
                <w:sz w:val="18"/>
              </w:rPr>
              <w:t xml:space="preserve"> TSP</w:t>
            </w:r>
          </w:p>
        </w:tc>
        <w:tc>
          <w:tcPr>
            <w:tcW w:w="2903" w:type="pct"/>
            <w:noWrap/>
          </w:tcPr>
          <w:p w14:paraId="482105D0" w14:textId="77777777" w:rsidR="002A4F98" w:rsidRPr="007F7A90" w:rsidRDefault="00600C87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30 FPS o más; tutor en menos de 10 s y caso en menos de 15 s (percentil 90).</w:t>
            </w:r>
          </w:p>
        </w:tc>
      </w:tr>
      <w:tr w:rsidR="0075136E" w:rsidRPr="009F5EE3" w14:paraId="2BFDB7F7" w14:textId="77777777" w:rsidTr="000E79FD">
        <w:trPr>
          <w:trHeight w:val="266"/>
        </w:trPr>
        <w:tc>
          <w:tcPr>
            <w:tcW w:w="1247" w:type="pct"/>
          </w:tcPr>
          <w:p w14:paraId="432AD6ED" w14:textId="77777777" w:rsidR="002A4F98" w:rsidRPr="007F7A90" w:rsidRDefault="008F5AD3" w:rsidP="00C86909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lastRenderedPageBreak/>
              <w:t>Casos generados por la IA aceptados por el validador clínico</w:t>
            </w:r>
          </w:p>
        </w:tc>
        <w:tc>
          <w:tcPr>
            <w:tcW w:w="850" w:type="pct"/>
          </w:tcPr>
          <w:p w14:paraId="5D8416B1" w14:textId="77777777" w:rsidR="002A4F98" w:rsidRPr="007F7A90" w:rsidRDefault="008F5AD3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Ciclos 2 y 3 (muestra de 30 casos)</w:t>
            </w:r>
          </w:p>
        </w:tc>
        <w:tc>
          <w:tcPr>
            <w:tcW w:w="2903" w:type="pct"/>
            <w:noWrap/>
          </w:tcPr>
          <w:p w14:paraId="2F6760EA" w14:textId="77777777" w:rsidR="002A4F98" w:rsidRPr="007F7A90" w:rsidRDefault="008F5AD3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Al menos el 90 %; descartes del docente por debajo del 10 %.</w:t>
            </w:r>
          </w:p>
        </w:tc>
      </w:tr>
      <w:tr w:rsidR="0075136E" w:rsidRPr="009F5EE3" w14:paraId="407037DF" w14:textId="77777777" w:rsidTr="000E79FD">
        <w:trPr>
          <w:trHeight w:val="266"/>
        </w:trPr>
        <w:tc>
          <w:tcPr>
            <w:tcW w:w="1247" w:type="pct"/>
          </w:tcPr>
          <w:p w14:paraId="3F875918" w14:textId="77777777" w:rsidR="002A4F98" w:rsidRPr="007F7A90" w:rsidRDefault="008F5AD3" w:rsidP="00C86909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Usabilidad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cuestionario</w:t>
            </w:r>
            <w:proofErr w:type="spellEnd"/>
            <w:r>
              <w:rPr>
                <w:color w:val="000000"/>
                <w:sz w:val="18"/>
              </w:rPr>
              <w:t xml:space="preserve"> SUS)</w:t>
            </w:r>
          </w:p>
        </w:tc>
        <w:tc>
          <w:tcPr>
            <w:tcW w:w="850" w:type="pct"/>
          </w:tcPr>
          <w:p w14:paraId="4671C9CE" w14:textId="77777777" w:rsidR="002A4F98" w:rsidRPr="007F7A90" w:rsidRDefault="008F5AD3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Una vez, en las pruebas con usuarios</w:t>
            </w:r>
          </w:p>
        </w:tc>
        <w:tc>
          <w:tcPr>
            <w:tcW w:w="2903" w:type="pct"/>
            <w:noWrap/>
          </w:tcPr>
          <w:p w14:paraId="1657C6BF" w14:textId="77777777" w:rsidR="002A4F98" w:rsidRPr="007F7A90" w:rsidRDefault="008F5AD3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Puntaje de 68 o más con al menos 10 participantes.</w:t>
            </w:r>
          </w:p>
        </w:tc>
      </w:tr>
      <w:tr w:rsidR="0075136E" w:rsidRPr="007F7A90" w14:paraId="0CCD39D9" w14:textId="77777777" w:rsidTr="000E79FD">
        <w:trPr>
          <w:trHeight w:val="266"/>
        </w:trPr>
        <w:tc>
          <w:tcPr>
            <w:tcW w:w="1247" w:type="pct"/>
          </w:tcPr>
          <w:p w14:paraId="2C1C3F7A" w14:textId="77777777" w:rsidR="002A4F98" w:rsidRPr="007F7A90" w:rsidRDefault="008F5AD3" w:rsidP="00C86909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Secretos o credenciales en el repositorio</w:t>
            </w:r>
          </w:p>
        </w:tc>
        <w:tc>
          <w:tcPr>
            <w:tcW w:w="850" w:type="pct"/>
          </w:tcPr>
          <w:p w14:paraId="52BC0083" w14:textId="77777777" w:rsidR="002A4F98" w:rsidRPr="007F7A90" w:rsidRDefault="008F5AD3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>Continua (</w:t>
            </w:r>
            <w:proofErr w:type="spellStart"/>
            <w:r>
              <w:rPr>
                <w:color w:val="000000"/>
                <w:sz w:val="18"/>
              </w:rPr>
              <w:t>escaneo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automático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2903" w:type="pct"/>
            <w:noWrap/>
          </w:tcPr>
          <w:p w14:paraId="116C8F96" w14:textId="77777777" w:rsidR="002A4F98" w:rsidRPr="007F7A90" w:rsidRDefault="008F5AD3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>Cero.</w:t>
            </w:r>
          </w:p>
        </w:tc>
      </w:tr>
      <w:tr w:rsidR="0075136E" w:rsidRPr="009F5EE3" w14:paraId="0FA74FAD" w14:textId="77777777" w:rsidTr="000E79FD">
        <w:trPr>
          <w:trHeight w:val="266"/>
        </w:trPr>
        <w:tc>
          <w:tcPr>
            <w:tcW w:w="1247" w:type="pct"/>
          </w:tcPr>
          <w:p w14:paraId="3830F0D5" w14:textId="77777777" w:rsidR="002A4F98" w:rsidRPr="007F7A90" w:rsidRDefault="008F5AD3" w:rsidP="00C86909">
            <w:pPr>
              <w:spacing w:line="240" w:lineRule="atLeast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Revisión de hitos y actas de aceptación</w:t>
            </w:r>
          </w:p>
        </w:tc>
        <w:tc>
          <w:tcPr>
            <w:tcW w:w="850" w:type="pct"/>
          </w:tcPr>
          <w:p w14:paraId="4893DB4B" w14:textId="77777777" w:rsidR="002A4F98" w:rsidRPr="007F7A90" w:rsidRDefault="008F5AD3" w:rsidP="0069633A">
            <w:pPr>
              <w:spacing w:after="0"/>
              <w:jc w:val="center"/>
              <w:rPr>
                <w:rFonts w:ascii="Calibri" w:hAnsi="Calibri"/>
                <w:lang w:val="es-ES"/>
              </w:rPr>
            </w:pPr>
            <w:r>
              <w:rPr>
                <w:color w:val="000000"/>
                <w:sz w:val="18"/>
              </w:rPr>
              <w:t xml:space="preserve">Por </w:t>
            </w:r>
            <w:proofErr w:type="spellStart"/>
            <w:r>
              <w:rPr>
                <w:color w:val="000000"/>
                <w:sz w:val="18"/>
              </w:rPr>
              <w:t>hito</w:t>
            </w:r>
            <w:proofErr w:type="spellEnd"/>
          </w:p>
        </w:tc>
        <w:tc>
          <w:tcPr>
            <w:tcW w:w="2903" w:type="pct"/>
            <w:noWrap/>
          </w:tcPr>
          <w:p w14:paraId="6B50A3C3" w14:textId="77777777" w:rsidR="002A4F98" w:rsidRPr="007F7A90" w:rsidRDefault="008F5AD3" w:rsidP="00C86909">
            <w:pPr>
              <w:spacing w:after="0"/>
              <w:jc w:val="left"/>
              <w:rPr>
                <w:rFonts w:ascii="Calibri" w:hAnsi="Calibri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Ninguna: cada hito obligatorio con su evidencia.</w:t>
            </w:r>
          </w:p>
        </w:tc>
      </w:tr>
    </w:tbl>
    <w:p w14:paraId="20A85F9D" w14:textId="77777777" w:rsidR="004D46BE" w:rsidRPr="007F7A90" w:rsidRDefault="00565DD1" w:rsidP="00E2778E">
      <w:pPr>
        <w:pStyle w:val="Ttulo1"/>
        <w:rPr>
          <w:bCs/>
          <w:szCs w:val="24"/>
          <w:lang w:val="es-ES"/>
        </w:rPr>
      </w:pPr>
      <w:bookmarkStart w:id="8" w:name="_Toc243239315"/>
      <w:r w:rsidRPr="007F7A90">
        <w:rPr>
          <w:bCs/>
          <w:szCs w:val="24"/>
          <w:lang w:val="es-ES"/>
        </w:rPr>
        <w:t>Control de Calidad</w:t>
      </w:r>
      <w:bookmarkEnd w:id="8"/>
    </w:p>
    <w:p w14:paraId="7668D39D" w14:textId="77777777" w:rsidR="004D46BE" w:rsidRPr="007F7A90" w:rsidRDefault="00565DD1" w:rsidP="00E2778E">
      <w:pPr>
        <w:pStyle w:val="Ttulo2"/>
        <w:rPr>
          <w:rFonts w:ascii="Calibri" w:hAnsi="Calibri"/>
          <w:lang w:val="es-ES"/>
        </w:rPr>
      </w:pPr>
      <w:bookmarkStart w:id="9" w:name="_Toc243239316"/>
      <w:r w:rsidRPr="007F7A90">
        <w:rPr>
          <w:rFonts w:ascii="Calibri" w:hAnsi="Calibri"/>
          <w:lang w:val="es-ES"/>
        </w:rPr>
        <w:t>Revisiones de Calidad</w:t>
      </w:r>
      <w:bookmarkEnd w:id="9"/>
    </w:p>
    <w:p w14:paraId="2E8B161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Se realizarán revisiones de la calidad del proyecto </w:t>
      </w:r>
      <w:r w:rsidRPr="009F5EE3">
        <w:rPr>
          <w:b/>
          <w:color w:val="000000"/>
          <w:lang w:val="es-ES"/>
        </w:rPr>
        <w:t>cada semana</w:t>
      </w:r>
      <w:r w:rsidRPr="009F5EE3">
        <w:rPr>
          <w:color w:val="000000"/>
          <w:lang w:val="es-ES"/>
        </w:rPr>
        <w:t>, en la reunión TSP, para verificar que las actividades de calidad se ejecuten según este plan, y una revisión más amplia al cierre de cada ciclo (hitos 008, 010 y 011).</w:t>
      </w:r>
    </w:p>
    <w:p w14:paraId="28DC158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En cada revisión se usa una lista de chequeo con estas preguntas: ¿se revisaron por pares los entregables de la semana?, ¿todo cambio entró por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</w:t>
      </w:r>
      <w:proofErr w:type="spellEnd"/>
      <w:r w:rsidRPr="009F5EE3">
        <w:rPr>
          <w:color w:val="000000"/>
          <w:lang w:val="es-ES"/>
        </w:rPr>
        <w:t>?, ¿las pruebas de integración continua pasan?, ¿las métricas están dentro de su meta?, ¿están registradas las horas y los defectos?</w:t>
      </w:r>
    </w:p>
    <w:p w14:paraId="1E3392D9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Las conclusiones y las acciones correctivas o de mejora se registran en el reporte semanal. Las acciones que modifiquen el alcance, el cronograma o los hitos se tramitan como solicitudes de cambio. En cada revisión se verifica si las acciones anteriores fueron eficaces.</w:t>
      </w:r>
    </w:p>
    <w:p w14:paraId="3B955364" w14:textId="77777777" w:rsidR="002F30EF" w:rsidRPr="007F7A90" w:rsidRDefault="008047C6" w:rsidP="002F30EF">
      <w:pPr>
        <w:pStyle w:val="Ttulo2"/>
        <w:rPr>
          <w:rFonts w:ascii="Calibri" w:hAnsi="Calibri"/>
          <w:lang w:val="es-ES"/>
        </w:rPr>
      </w:pPr>
      <w:bookmarkStart w:id="10" w:name="_Toc142726075"/>
      <w:bookmarkStart w:id="11" w:name="_Toc243239317"/>
      <w:r w:rsidRPr="007F7A90">
        <w:rPr>
          <w:rFonts w:ascii="Calibri" w:hAnsi="Calibri"/>
          <w:lang w:val="es-ES"/>
        </w:rPr>
        <w:t>Revisiones de los Entregables</w:t>
      </w:r>
      <w:bookmarkEnd w:id="11"/>
    </w:p>
    <w:p w14:paraId="6AAD04E2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Las revisiones de los entregables con el Propietario del Proyecto se realizan al cierre de cada versión, según el calendario de validación del Plan de Gestión del Alcance: v0.1 (11/10/2026), v0.5 (25/10/2026), v0.9 (15/11/2026) y v1.0 (fecha de entrega final del curso). Los documentos de gestión se revisan en su fecha de entrega en Moodle.</w:t>
      </w:r>
    </w:p>
    <w:p w14:paraId="0AA13EFA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 xml:space="preserve">Un entregable se considera listo para presentar cuando cumple la definición de «terminado»: criterios de aceptación cumplidos y caso de prueba aprobado, código integrado mediante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</w:t>
      </w:r>
      <w:proofErr w:type="spellEnd"/>
      <w:r w:rsidRPr="009F5EE3">
        <w:rPr>
          <w:color w:val="000000"/>
          <w:lang w:val="es-ES"/>
        </w:rPr>
        <w:t xml:space="preserve"> revisado con las pruebas exitosas, documentación y Matriz de Trazabilidad actualizadas, y horas registradas. Las observaciones del Propietario se registran y se atienden antes de la siguiente versión.</w:t>
      </w:r>
    </w:p>
    <w:p w14:paraId="66F9AD5F" w14:textId="77777777" w:rsidR="004D46BE" w:rsidRPr="007F7A90" w:rsidRDefault="00F2583B" w:rsidP="00E2778E">
      <w:pPr>
        <w:pStyle w:val="Ttulo2"/>
        <w:rPr>
          <w:rFonts w:ascii="Calibri" w:hAnsi="Calibri"/>
          <w:lang w:val="es-ES"/>
        </w:rPr>
      </w:pPr>
      <w:bookmarkStart w:id="12" w:name="_Toc243239318"/>
      <w:bookmarkEnd w:id="10"/>
      <w:r w:rsidRPr="007F7A90">
        <w:rPr>
          <w:rFonts w:ascii="Calibri" w:hAnsi="Calibri"/>
          <w:lang w:val="es-ES"/>
        </w:rPr>
        <w:t>O</w:t>
      </w:r>
      <w:r w:rsidR="00961DE1" w:rsidRPr="007F7A90">
        <w:rPr>
          <w:rFonts w:ascii="Calibri" w:hAnsi="Calibri"/>
          <w:lang w:val="es-ES"/>
        </w:rPr>
        <w:t>tras Actividades de Control de la Calidad.</w:t>
      </w:r>
      <w:bookmarkEnd w:id="12"/>
    </w:p>
    <w:p w14:paraId="137D0A54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Gestión de defectos:</w:t>
      </w:r>
      <w:r w:rsidRPr="009F5EE3">
        <w:rPr>
          <w:color w:val="000000"/>
          <w:lang w:val="es-ES"/>
        </w:rPr>
        <w:t xml:space="preserve"> cada defecto se registra en el formato LOGD y como </w:t>
      </w:r>
      <w:proofErr w:type="spellStart"/>
      <w:r w:rsidRPr="009F5EE3">
        <w:rPr>
          <w:color w:val="000000"/>
          <w:lang w:val="es-ES"/>
        </w:rPr>
        <w:t>issue</w:t>
      </w:r>
      <w:proofErr w:type="spellEnd"/>
      <w:r w:rsidRPr="009F5EE3">
        <w:rPr>
          <w:color w:val="000000"/>
          <w:lang w:val="es-ES"/>
        </w:rPr>
        <w:t xml:space="preserve"> en GitHub, con su severidad (crítico, mayor o menor). Los críticos se corrigen antes de cerrar la versión en curso.</w:t>
      </w:r>
    </w:p>
    <w:p w14:paraId="3F01F2CF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Validación del contenido generado por IA:</w:t>
      </w:r>
      <w:r w:rsidRPr="009F5EE3">
        <w:rPr>
          <w:color w:val="000000"/>
          <w:lang w:val="es-ES"/>
        </w:rPr>
        <w:t xml:space="preserve"> además de la validación automática de cada caso, el validador clínico revisa por muestreo 30 casos por ciclo y el docente puede descartar cualquier caso desde la vista de revisión.</w:t>
      </w:r>
    </w:p>
    <w:p w14:paraId="48CCD52D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Pruebas por niveles:</w:t>
      </w:r>
      <w:r w:rsidRPr="009F5EE3">
        <w:rPr>
          <w:color w:val="000000"/>
          <w:lang w:val="es-ES"/>
        </w:rPr>
        <w:t xml:space="preserve"> las unitarias y de integración se ejecutan en cada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</w:t>
      </w:r>
      <w:proofErr w:type="spellEnd"/>
      <w:r w:rsidRPr="009F5EE3">
        <w:rPr>
          <w:color w:val="000000"/>
          <w:lang w:val="es-ES"/>
        </w:rPr>
        <w:t>; las funcionales, de rendimiento y de usabilidad, en la semana de pruebas (16/11 a 22/11/2026).</w:t>
      </w:r>
    </w:p>
    <w:p w14:paraId="751B015A" w14:textId="77777777" w:rsidR="00775961" w:rsidRPr="007F7A90" w:rsidRDefault="001B476F" w:rsidP="00775961">
      <w:pPr>
        <w:pStyle w:val="Ttulo1"/>
        <w:rPr>
          <w:bCs/>
          <w:szCs w:val="24"/>
          <w:lang w:val="es-ES"/>
        </w:rPr>
      </w:pPr>
      <w:bookmarkStart w:id="13" w:name="13._____________Quality_Records"/>
      <w:bookmarkStart w:id="14" w:name="_Toc142726086"/>
      <w:bookmarkStart w:id="15" w:name="_Toc243239319"/>
      <w:r w:rsidRPr="007F7A90">
        <w:rPr>
          <w:bCs/>
          <w:szCs w:val="24"/>
          <w:lang w:val="es-ES"/>
        </w:rPr>
        <w:t>Registros de Calidad</w:t>
      </w:r>
      <w:bookmarkEnd w:id="13"/>
      <w:bookmarkEnd w:id="14"/>
      <w:bookmarkEnd w:id="15"/>
    </w:p>
    <w:p w14:paraId="280FCA04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Los registros de calidad (evidencia de que se realizaron las actividades de este plan) se archivan así:</w:t>
      </w:r>
    </w:p>
    <w:p w14:paraId="00C5B9B9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GitHub:</w:t>
      </w:r>
      <w:r w:rsidRPr="009F5EE3">
        <w:rPr>
          <w:color w:val="000000"/>
          <w:lang w:val="es-ES"/>
        </w:rPr>
        <w:t xml:space="preserve"> historial de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requests</w:t>
      </w:r>
      <w:proofErr w:type="spellEnd"/>
      <w:r w:rsidRPr="009F5EE3">
        <w:rPr>
          <w:color w:val="000000"/>
          <w:lang w:val="es-ES"/>
        </w:rPr>
        <w:t xml:space="preserve"> y revisiones, reportes de GitHub </w:t>
      </w:r>
      <w:proofErr w:type="spellStart"/>
      <w:r w:rsidRPr="009F5EE3">
        <w:rPr>
          <w:color w:val="000000"/>
          <w:lang w:val="es-ES"/>
        </w:rPr>
        <w:t>Actions</w:t>
      </w:r>
      <w:proofErr w:type="spellEnd"/>
      <w:r w:rsidRPr="009F5EE3">
        <w:rPr>
          <w:color w:val="000000"/>
          <w:lang w:val="es-ES"/>
        </w:rPr>
        <w:t xml:space="preserve">, </w:t>
      </w:r>
      <w:proofErr w:type="spellStart"/>
      <w:r w:rsidRPr="009F5EE3">
        <w:rPr>
          <w:color w:val="000000"/>
          <w:lang w:val="es-ES"/>
        </w:rPr>
        <w:t>issues</w:t>
      </w:r>
      <w:proofErr w:type="spellEnd"/>
      <w:r w:rsidRPr="009F5EE3">
        <w:rPr>
          <w:color w:val="000000"/>
          <w:lang w:val="es-ES"/>
        </w:rPr>
        <w:t xml:space="preserve"> de defectos y versiones etiquetadas.</w:t>
      </w:r>
    </w:p>
    <w:p w14:paraId="3C729F83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lastRenderedPageBreak/>
        <w:t>Carpeta compartida del equipo (04_Seguimiento y Control):</w:t>
      </w:r>
      <w:r w:rsidRPr="009F5EE3">
        <w:rPr>
          <w:color w:val="000000"/>
          <w:lang w:val="es-ES"/>
        </w:rPr>
        <w:t xml:space="preserve"> reportes semanales TSP, registros de tiempos y defectos, actas de aceptación, resultados de las pruebas y del cuestionario SUS, y registro de la validación de casos.</w:t>
      </w:r>
    </w:p>
    <w:p w14:paraId="145E2C00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Carpeta 05_Cierre:</w:t>
      </w:r>
      <w:r w:rsidRPr="009F5EE3">
        <w:rPr>
          <w:color w:val="000000"/>
          <w:lang w:val="es-ES"/>
        </w:rPr>
        <w:t xml:space="preserve"> acta de cierre, informe final y lecciones aprendidas.</w:t>
      </w:r>
    </w:p>
    <w:p w14:paraId="7BCABEE8" w14:textId="77777777" w:rsidR="00775961" w:rsidRPr="007F7A90" w:rsidRDefault="000D3B0A" w:rsidP="00775961">
      <w:pPr>
        <w:pStyle w:val="Ttulo1"/>
        <w:rPr>
          <w:bCs/>
          <w:szCs w:val="24"/>
          <w:lang w:val="es-ES"/>
        </w:rPr>
      </w:pPr>
      <w:bookmarkStart w:id="16" w:name="_Toc142726084"/>
      <w:bookmarkStart w:id="17" w:name="_Toc243239320"/>
      <w:r w:rsidRPr="007F7A90">
        <w:rPr>
          <w:bCs/>
          <w:szCs w:val="24"/>
          <w:lang w:val="es-ES"/>
        </w:rPr>
        <w:t>Gestión de la Configuración</w:t>
      </w:r>
      <w:bookmarkEnd w:id="16"/>
      <w:bookmarkEnd w:id="17"/>
    </w:p>
    <w:p w14:paraId="2C0AD25A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La gestión de la configuración controla la creación, el cambio y la publicación de los artefactos y entregables del proyecto, de modo que siempre se sepa cuál es la versión vigente de cada uno.</w:t>
      </w:r>
    </w:p>
    <w:p w14:paraId="36349B24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Elementos de configuración</w:t>
      </w:r>
    </w:p>
    <w:p w14:paraId="1B3082C1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Acta de Constitución, Matriz de Partes Interesadas, Matriz de Trazabilidad, diagrama de casos de uso, priorización MoSCoW, planes de alcance, cronograma, calidad y dirección del proyecto, EDT, lista de actividades, lista de hitos, cronograma, diseño, código fuente, configuración del generador de casos, modelos de IA y 3D, plan y resultados de pruebas. Para cada uno se registra: identificador, descripción, versión, estado, fecha del último cambio, propietario y ubicación.</w:t>
      </w:r>
    </w:p>
    <w:p w14:paraId="2F14F550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Convención de nombres</w:t>
      </w:r>
    </w:p>
    <w:p w14:paraId="5213D7AD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Archivos: (código PM²</w:t>
      </w:r>
      <w:proofErr w:type="gramStart"/>
      <w:r w:rsidRPr="009F5EE3">
        <w:rPr>
          <w:color w:val="000000"/>
          <w:lang w:val="es-ES"/>
        </w:rPr>
        <w:t>).(</w:t>
      </w:r>
      <w:proofErr w:type="spellStart"/>
      <w:proofErr w:type="gramEnd"/>
      <w:r w:rsidRPr="009F5EE3">
        <w:rPr>
          <w:color w:val="000000"/>
          <w:lang w:val="es-ES"/>
        </w:rPr>
        <w:t>NombreDocumento</w:t>
      </w:r>
      <w:proofErr w:type="spellEnd"/>
      <w:proofErr w:type="gramStart"/>
      <w:r w:rsidRPr="009F5EE3">
        <w:rPr>
          <w:color w:val="000000"/>
          <w:lang w:val="es-ES"/>
        </w:rPr>
        <w:t>).(</w:t>
      </w:r>
      <w:proofErr w:type="gramEnd"/>
      <w:r w:rsidRPr="009F5EE3">
        <w:rPr>
          <w:color w:val="000000"/>
          <w:lang w:val="es-ES"/>
        </w:rPr>
        <w:t>GASTRO-SIM</w:t>
      </w:r>
      <w:proofErr w:type="gramStart"/>
      <w:r w:rsidRPr="009F5EE3">
        <w:rPr>
          <w:color w:val="000000"/>
          <w:lang w:val="es-ES"/>
        </w:rPr>
        <w:t>).(</w:t>
      </w:r>
      <w:proofErr w:type="spellStart"/>
      <w:proofErr w:type="gramEnd"/>
      <w:r w:rsidRPr="009F5EE3">
        <w:rPr>
          <w:color w:val="000000"/>
          <w:lang w:val="es-ES"/>
        </w:rPr>
        <w:t>dd</w:t>
      </w:r>
      <w:proofErr w:type="spellEnd"/>
      <w:r w:rsidRPr="009F5EE3">
        <w:rPr>
          <w:color w:val="000000"/>
          <w:lang w:val="es-ES"/>
        </w:rPr>
        <w:t>-mm-</w:t>
      </w:r>
      <w:proofErr w:type="spellStart"/>
      <w:r w:rsidRPr="009F5EE3">
        <w:rPr>
          <w:color w:val="000000"/>
          <w:lang w:val="es-ES"/>
        </w:rPr>
        <w:t>aaaa</w:t>
      </w:r>
      <w:proofErr w:type="spellEnd"/>
      <w:proofErr w:type="gramStart"/>
      <w:r w:rsidRPr="009F5EE3">
        <w:rPr>
          <w:color w:val="000000"/>
          <w:lang w:val="es-ES"/>
        </w:rPr>
        <w:t>).(</w:t>
      </w:r>
      <w:proofErr w:type="spellStart"/>
      <w:r w:rsidRPr="009F5EE3">
        <w:rPr>
          <w:color w:val="000000"/>
          <w:lang w:val="es-ES"/>
        </w:rPr>
        <w:t>vX.Y</w:t>
      </w:r>
      <w:proofErr w:type="spellEnd"/>
      <w:proofErr w:type="gramEnd"/>
      <w:r w:rsidRPr="009F5EE3">
        <w:rPr>
          <w:color w:val="000000"/>
          <w:lang w:val="es-ES"/>
        </w:rPr>
        <w:t>). Por ejemplo: ES (OPM2-15.P.TPL.v3.0.1</w:t>
      </w:r>
      <w:proofErr w:type="gramStart"/>
      <w:r w:rsidRPr="009F5EE3">
        <w:rPr>
          <w:color w:val="000000"/>
          <w:lang w:val="es-ES"/>
        </w:rPr>
        <w:t>).Plan</w:t>
      </w:r>
      <w:proofErr w:type="gramEnd"/>
      <w:r w:rsidRPr="009F5EE3">
        <w:rPr>
          <w:color w:val="000000"/>
          <w:lang w:val="es-ES"/>
        </w:rPr>
        <w:t>_de_Gestion_de_</w:t>
      </w:r>
      <w:proofErr w:type="gramStart"/>
      <w:r w:rsidRPr="009F5EE3">
        <w:rPr>
          <w:color w:val="000000"/>
          <w:lang w:val="es-ES"/>
        </w:rPr>
        <w:t>Calidad.(</w:t>
      </w:r>
      <w:proofErr w:type="gramEnd"/>
      <w:r w:rsidRPr="009F5EE3">
        <w:rPr>
          <w:color w:val="000000"/>
          <w:lang w:val="es-ES"/>
        </w:rPr>
        <w:t>GASTRO-SIM</w:t>
      </w:r>
      <w:proofErr w:type="gramStart"/>
      <w:r w:rsidRPr="009F5EE3">
        <w:rPr>
          <w:color w:val="000000"/>
          <w:lang w:val="es-ES"/>
        </w:rPr>
        <w:t>).(</w:t>
      </w:r>
      <w:proofErr w:type="gramEnd"/>
      <w:r w:rsidRPr="009F5EE3">
        <w:rPr>
          <w:color w:val="000000"/>
          <w:lang w:val="es-ES"/>
        </w:rPr>
        <w:t>18-10-2026</w:t>
      </w:r>
      <w:proofErr w:type="gramStart"/>
      <w:r w:rsidRPr="009F5EE3">
        <w:rPr>
          <w:color w:val="000000"/>
          <w:lang w:val="es-ES"/>
        </w:rPr>
        <w:t>).(</w:t>
      </w:r>
      <w:proofErr w:type="gramEnd"/>
      <w:r w:rsidRPr="009F5EE3">
        <w:rPr>
          <w:color w:val="000000"/>
          <w:lang w:val="es-ES"/>
        </w:rPr>
        <w:t>v1.0).docx. Una versión 0.x indica que el documento aún no está aprobado. Cada documento incluye su información de control, aprobadores, historial de versiones y clasificación de confidencialidad.</w:t>
      </w:r>
    </w:p>
    <w:p w14:paraId="5E45EAFA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Asunto de los correos del proyecto: [GASTRO-SIM][Tema</w:t>
      </w:r>
      <w:proofErr w:type="gramStart"/>
      <w:r w:rsidRPr="009F5EE3">
        <w:rPr>
          <w:color w:val="000000"/>
          <w:lang w:val="es-ES"/>
        </w:rPr>
        <w:t>][</w:t>
      </w:r>
      <w:proofErr w:type="gramEnd"/>
      <w:r w:rsidRPr="009F5EE3">
        <w:rPr>
          <w:color w:val="000000"/>
          <w:lang w:val="es-ES"/>
        </w:rPr>
        <w:t>tipo de comunicación], por ejemplo [GASTRO-SIM][Requisitos</w:t>
      </w:r>
      <w:proofErr w:type="gramStart"/>
      <w:r w:rsidRPr="009F5EE3">
        <w:rPr>
          <w:color w:val="000000"/>
          <w:lang w:val="es-ES"/>
        </w:rPr>
        <w:t>][</w:t>
      </w:r>
      <w:proofErr w:type="gramEnd"/>
      <w:r w:rsidRPr="009F5EE3">
        <w:rPr>
          <w:color w:val="000000"/>
          <w:lang w:val="es-ES"/>
        </w:rPr>
        <w:t>para aprobación].</w:t>
      </w:r>
    </w:p>
    <w:p w14:paraId="3B545E93" w14:textId="77777777" w:rsidR="007F7440" w:rsidRDefault="00000000">
      <w:pPr>
        <w:spacing w:before="160"/>
      </w:pPr>
      <w:proofErr w:type="spellStart"/>
      <w:r>
        <w:rPr>
          <w:b/>
          <w:color w:val="000000"/>
        </w:rPr>
        <w:t>Versionado</w:t>
      </w:r>
      <w:proofErr w:type="spellEnd"/>
      <w:r>
        <w:rPr>
          <w:b/>
          <w:color w:val="000000"/>
        </w:rPr>
        <w:t xml:space="preserve"> y </w:t>
      </w:r>
      <w:proofErr w:type="spellStart"/>
      <w:r>
        <w:rPr>
          <w:b/>
          <w:color w:val="000000"/>
        </w:rPr>
        <w:t>publicación</w:t>
      </w:r>
      <w:proofErr w:type="spellEnd"/>
    </w:p>
    <w:p w14:paraId="2EBCFA81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Código:</w:t>
      </w:r>
      <w:r w:rsidRPr="009F5EE3">
        <w:rPr>
          <w:color w:val="000000"/>
          <w:lang w:val="es-ES"/>
        </w:rPr>
        <w:t xml:space="preserve"> Git y GitHub, con ramas por requisito (</w:t>
      </w:r>
      <w:proofErr w:type="spellStart"/>
      <w:r w:rsidRPr="009F5EE3">
        <w:rPr>
          <w:color w:val="000000"/>
          <w:lang w:val="es-ES"/>
        </w:rPr>
        <w:t>feature</w:t>
      </w:r>
      <w:proofErr w:type="spellEnd"/>
      <w:r w:rsidRPr="009F5EE3">
        <w:rPr>
          <w:color w:val="000000"/>
          <w:lang w:val="es-ES"/>
        </w:rPr>
        <w:t>/RF-</w:t>
      </w:r>
      <w:proofErr w:type="spellStart"/>
      <w:r w:rsidRPr="009F5EE3">
        <w:rPr>
          <w:color w:val="000000"/>
          <w:lang w:val="es-ES"/>
        </w:rPr>
        <w:t>xx</w:t>
      </w:r>
      <w:proofErr w:type="spellEnd"/>
      <w:r w:rsidRPr="009F5EE3">
        <w:rPr>
          <w:color w:val="000000"/>
          <w:lang w:val="es-ES"/>
        </w:rPr>
        <w:t xml:space="preserve">), </w:t>
      </w:r>
      <w:proofErr w:type="spellStart"/>
      <w:r w:rsidRPr="009F5EE3">
        <w:rPr>
          <w:color w:val="000000"/>
          <w:lang w:val="es-ES"/>
        </w:rPr>
        <w:t>pull</w:t>
      </w:r>
      <w:proofErr w:type="spellEnd"/>
      <w:r w:rsidRPr="009F5EE3">
        <w:rPr>
          <w:color w:val="000000"/>
          <w:lang w:val="es-ES"/>
        </w:rPr>
        <w:t xml:space="preserve"> </w:t>
      </w:r>
      <w:proofErr w:type="spellStart"/>
      <w:r w:rsidRPr="009F5EE3">
        <w:rPr>
          <w:color w:val="000000"/>
          <w:lang w:val="es-ES"/>
        </w:rPr>
        <w:t>requests</w:t>
      </w:r>
      <w:proofErr w:type="spellEnd"/>
      <w:r w:rsidRPr="009F5EE3">
        <w:rPr>
          <w:color w:val="000000"/>
          <w:lang w:val="es-ES"/>
        </w:rPr>
        <w:t xml:space="preserve"> revisados, rama principal protegida y versiones etiquetadas v0.1, v0.5, v0.9 y v1.0, cada una con su </w:t>
      </w:r>
      <w:proofErr w:type="spellStart"/>
      <w:r w:rsidRPr="009F5EE3">
        <w:rPr>
          <w:color w:val="000000"/>
          <w:lang w:val="es-ES"/>
        </w:rPr>
        <w:t>release</w:t>
      </w:r>
      <w:proofErr w:type="spellEnd"/>
      <w:r w:rsidRPr="009F5EE3">
        <w:rPr>
          <w:color w:val="000000"/>
          <w:lang w:val="es-ES"/>
        </w:rPr>
        <w:t>.</w:t>
      </w:r>
    </w:p>
    <w:p w14:paraId="22E2FD2F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Documentos:</w:t>
      </w:r>
      <w:r w:rsidRPr="009F5EE3">
        <w:rPr>
          <w:color w:val="000000"/>
          <w:lang w:val="es-ES"/>
        </w:rPr>
        <w:t xml:space="preserve"> versión en el nombre del archivo y en el historial interno de cada documento; la versión vigente se publica en la carpeta compartida y en </w:t>
      </w:r>
      <w:proofErr w:type="spellStart"/>
      <w:r w:rsidRPr="009F5EE3">
        <w:rPr>
          <w:color w:val="000000"/>
          <w:lang w:val="es-ES"/>
        </w:rPr>
        <w:t>docs</w:t>
      </w:r>
      <w:proofErr w:type="spellEnd"/>
      <w:r w:rsidRPr="009F5EE3">
        <w:rPr>
          <w:color w:val="000000"/>
          <w:lang w:val="es-ES"/>
        </w:rPr>
        <w:t>/ del repositorio.</w:t>
      </w:r>
    </w:p>
    <w:p w14:paraId="7917B123" w14:textId="77777777" w:rsidR="007F7440" w:rsidRPr="009F5EE3" w:rsidRDefault="00000000">
      <w:pPr>
        <w:spacing w:before="160"/>
        <w:rPr>
          <w:lang w:val="es-ES"/>
        </w:rPr>
      </w:pPr>
      <w:r w:rsidRPr="009F5EE3">
        <w:rPr>
          <w:b/>
          <w:color w:val="000000"/>
          <w:lang w:val="es-ES"/>
        </w:rPr>
        <w:t>Almacenamiento y seguridad</w:t>
      </w:r>
    </w:p>
    <w:p w14:paraId="1CF38D58" w14:textId="77777777" w:rsidR="007F7440" w:rsidRPr="009F5EE3" w:rsidRDefault="00000000">
      <w:pPr>
        <w:rPr>
          <w:lang w:val="es-ES"/>
        </w:rPr>
      </w:pPr>
      <w:r w:rsidRPr="009F5EE3">
        <w:rPr>
          <w:color w:val="000000"/>
          <w:lang w:val="es-ES"/>
        </w:rPr>
        <w:t>Los artefactos se organizan por fase en la carpeta compartida: 01 Inicio, 02 Planificación, 03 Ejecución, 04 Seguimiento y Control, y 05 Cierre. Las versiones anteriores se conservan. Como el repositorio es público, no se suben credenciales ni documentos con datos personales: la Matriz de Partes Interesadas, de confidencialidad limitada, solo se guarda en la carpeta compartida. La carpeta compartida y GitHub sirven además como copia de respaldo mutua.</w:t>
      </w:r>
    </w:p>
    <w:p w14:paraId="46822596" w14:textId="77777777" w:rsidR="00775961" w:rsidRPr="007F7A90" w:rsidRDefault="0013688B" w:rsidP="00775961">
      <w:pPr>
        <w:pStyle w:val="Ttulo1"/>
        <w:rPr>
          <w:bCs/>
          <w:szCs w:val="24"/>
          <w:lang w:val="es-ES"/>
        </w:rPr>
      </w:pPr>
      <w:bookmarkStart w:id="18" w:name="_Toc243239321"/>
      <w:r w:rsidRPr="007F7A90">
        <w:rPr>
          <w:bCs/>
          <w:szCs w:val="24"/>
          <w:lang w:val="es-ES"/>
        </w:rPr>
        <w:t>Planes</w:t>
      </w:r>
      <w:r w:rsidR="00940791" w:rsidRPr="007F7A90">
        <w:rPr>
          <w:bCs/>
          <w:szCs w:val="24"/>
          <w:lang w:val="es-ES"/>
        </w:rPr>
        <w:t xml:space="preserve"> PM² </w:t>
      </w:r>
      <w:r w:rsidRPr="007F7A90">
        <w:rPr>
          <w:bCs/>
          <w:szCs w:val="24"/>
          <w:lang w:val="es-ES"/>
        </w:rPr>
        <w:t>Relacionados</w:t>
      </w:r>
      <w:bookmarkEnd w:id="18"/>
    </w:p>
    <w:p w14:paraId="09E8C350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Plan de Gestión del Alcance:</w:t>
      </w:r>
      <w:r w:rsidRPr="009F5EE3">
        <w:rPr>
          <w:color w:val="000000"/>
          <w:lang w:val="es-ES"/>
        </w:rPr>
        <w:t xml:space="preserve"> define la validación de los entregables, la definición de «terminado» y el control de cambios del alcance.</w:t>
      </w:r>
    </w:p>
    <w:p w14:paraId="4199830B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Plan de Gestión del Cronograma:</w:t>
      </w:r>
      <w:r w:rsidRPr="009F5EE3">
        <w:rPr>
          <w:color w:val="000000"/>
          <w:lang w:val="es-ES"/>
        </w:rPr>
        <w:t xml:space="preserve"> programa las actividades de calidad y define el control semanal con el índice de desempeño del cronograma.</w:t>
      </w:r>
    </w:p>
    <w:p w14:paraId="39451291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Matriz de Trazabilidad de Requisitos:</w:t>
      </w:r>
      <w:r w:rsidRPr="009F5EE3">
        <w:rPr>
          <w:color w:val="000000"/>
          <w:lang w:val="es-ES"/>
        </w:rPr>
        <w:t xml:space="preserve"> contiene los criterios de aceptación y los casos de prueba de cada requisito.</w:t>
      </w:r>
    </w:p>
    <w:p w14:paraId="29E608CA" w14:textId="77777777" w:rsidR="007F7440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Plan de pruebas y calidad del software (actividad 1304):</w:t>
      </w:r>
      <w:r w:rsidRPr="009F5EE3">
        <w:rPr>
          <w:color w:val="000000"/>
          <w:lang w:val="es-ES"/>
        </w:rPr>
        <w:t xml:space="preserve"> detalla la estrategia, los casos de prueba y los criterios de salida de cada nivel de prueba.</w:t>
      </w:r>
    </w:p>
    <w:p w14:paraId="78EBE520" w14:textId="77777777" w:rsidR="007F7440" w:rsidRPr="009F5EE3" w:rsidRDefault="00000000">
      <w:pPr>
        <w:pStyle w:val="Prrafodelista"/>
        <w:numPr>
          <w:ilvl w:val="0"/>
          <w:numId w:val="27"/>
        </w:numPr>
        <w:rPr>
          <w:rFonts w:ascii="Calibri" w:hAnsi="Calibri"/>
          <w:color w:val="000000"/>
          <w:lang w:val="es-ES"/>
        </w:rPr>
      </w:pPr>
      <w:r w:rsidRPr="009F5EE3">
        <w:rPr>
          <w:b/>
          <w:color w:val="000000"/>
          <w:lang w:val="es-ES"/>
        </w:rPr>
        <w:t>Plan para la Dirección del Proyecto:</w:t>
      </w:r>
      <w:r w:rsidRPr="009F5EE3">
        <w:rPr>
          <w:color w:val="000000"/>
          <w:lang w:val="es-ES"/>
        </w:rPr>
        <w:t xml:space="preserve"> integra este plan con los demás planes subsidiarios.</w:t>
      </w:r>
    </w:p>
    <w:p w14:paraId="74CD06C3" w14:textId="77777777" w:rsidR="009F5EE3" w:rsidRDefault="009F5EE3" w:rsidP="009F5EE3">
      <w:pPr>
        <w:rPr>
          <w:rFonts w:ascii="Calibri" w:hAnsi="Calibri"/>
          <w:color w:val="000000"/>
          <w:lang w:val="es-ES"/>
        </w:rPr>
      </w:pPr>
    </w:p>
    <w:p w14:paraId="08B2EC59" w14:textId="77777777" w:rsidR="009F5EE3" w:rsidRDefault="009F5EE3" w:rsidP="009F5EE3">
      <w:pPr>
        <w:rPr>
          <w:rFonts w:ascii="Calibri" w:hAnsi="Calibri"/>
          <w:color w:val="000000"/>
          <w:lang w:val="es-ES"/>
        </w:rPr>
      </w:pPr>
    </w:p>
    <w:p w14:paraId="2BDF3861" w14:textId="77777777" w:rsidR="009F5EE3" w:rsidRPr="009F5EE3" w:rsidRDefault="009F5EE3" w:rsidP="009F5EE3">
      <w:pPr>
        <w:rPr>
          <w:rFonts w:ascii="Calibri" w:hAnsi="Calibri"/>
          <w:color w:val="000000"/>
          <w:lang w:val="es-ES"/>
        </w:rPr>
      </w:pPr>
    </w:p>
    <w:p w14:paraId="0CC2023A" w14:textId="77777777" w:rsidR="00BD35FD" w:rsidRPr="007F7A90" w:rsidRDefault="000A1B19" w:rsidP="00061D8B">
      <w:pPr>
        <w:pStyle w:val="Ttulo1"/>
        <w:numPr>
          <w:ilvl w:val="0"/>
          <w:numId w:val="0"/>
        </w:numPr>
        <w:rPr>
          <w:bCs/>
          <w:szCs w:val="24"/>
          <w:lang w:val="es-ES"/>
        </w:rPr>
      </w:pPr>
      <w:bookmarkStart w:id="19" w:name="_Toc243239322"/>
      <w:r w:rsidRPr="007F7A90">
        <w:rPr>
          <w:bCs/>
          <w:szCs w:val="24"/>
          <w:lang w:val="es-ES"/>
        </w:rPr>
        <w:t>Apéndice</w:t>
      </w:r>
      <w:r w:rsidR="00BD35FD" w:rsidRPr="007F7A90">
        <w:rPr>
          <w:bCs/>
          <w:szCs w:val="24"/>
          <w:lang w:val="es-ES"/>
        </w:rPr>
        <w:t xml:space="preserve"> 1: </w:t>
      </w:r>
      <w:r w:rsidRPr="007F7A90">
        <w:rPr>
          <w:bCs/>
          <w:szCs w:val="24"/>
          <w:lang w:val="es-ES"/>
        </w:rPr>
        <w:t>Referencias y Documentos Relacionados</w:t>
      </w:r>
      <w:bookmarkEnd w:id="19"/>
    </w:p>
    <w:tbl>
      <w:tblPr>
        <w:tblW w:w="4937" w:type="pct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69"/>
        <w:gridCol w:w="3844"/>
        <w:gridCol w:w="4514"/>
      </w:tblGrid>
      <w:tr w:rsidR="0051703A" w:rsidRPr="007F7A90" w14:paraId="5C75E68C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hideMark/>
          </w:tcPr>
          <w:p w14:paraId="09DC1974" w14:textId="77777777" w:rsidR="0051703A" w:rsidRPr="007F7A90" w:rsidRDefault="0051703A" w:rsidP="0051703A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val="es-ES" w:eastAsia="ar-SA"/>
              </w:rPr>
            </w:pPr>
            <w:r w:rsidRPr="007F7A90">
              <w:rPr>
                <w:rFonts w:ascii="Calibri" w:hAnsi="Calibri"/>
                <w:b/>
                <w:color w:val="000000"/>
                <w:lang w:val="es-ES"/>
              </w:rPr>
              <w:t>ID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hideMark/>
          </w:tcPr>
          <w:p w14:paraId="5BC93B53" w14:textId="77777777" w:rsidR="0051703A" w:rsidRPr="007F7A90" w:rsidRDefault="00194B71" w:rsidP="0051703A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val="es-ES" w:eastAsia="ar-SA"/>
              </w:rPr>
            </w:pPr>
            <w:r w:rsidRPr="007F7A90">
              <w:rPr>
                <w:rFonts w:ascii="Calibri" w:hAnsi="Calibri"/>
                <w:b/>
                <w:color w:val="000000"/>
                <w:lang w:val="es-ES"/>
              </w:rPr>
              <w:t>Referencia o Documento Relacionado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</w:tcPr>
          <w:p w14:paraId="51F5C43B" w14:textId="77777777" w:rsidR="0051703A" w:rsidRPr="007F7A90" w:rsidRDefault="00194B71" w:rsidP="0051703A">
            <w:pPr>
              <w:suppressAutoHyphens/>
              <w:spacing w:before="60" w:after="60"/>
              <w:rPr>
                <w:rFonts w:ascii="Calibri" w:hAnsi="Calibri"/>
                <w:b/>
                <w:color w:val="000000"/>
                <w:lang w:val="es-ES"/>
              </w:rPr>
            </w:pPr>
            <w:r w:rsidRPr="007F7A90">
              <w:rPr>
                <w:rFonts w:ascii="Calibri" w:hAnsi="Calibri"/>
                <w:b/>
                <w:color w:val="000000"/>
                <w:lang w:val="es-ES"/>
              </w:rPr>
              <w:t xml:space="preserve">Fuente o </w:t>
            </w:r>
            <w:r w:rsidR="000A2478" w:rsidRPr="007F7A90">
              <w:rPr>
                <w:rFonts w:ascii="Calibri" w:hAnsi="Calibri"/>
                <w:b/>
                <w:color w:val="000000"/>
                <w:lang w:val="es-ES"/>
              </w:rPr>
              <w:t>Enlace/Localización</w:t>
            </w:r>
          </w:p>
        </w:tc>
      </w:tr>
      <w:tr w:rsidR="0051703A" w:rsidRPr="00C63B93" w14:paraId="5841F41E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1A5DE7" w14:textId="77777777" w:rsidR="0051703A" w:rsidRPr="007F7A90" w:rsidRDefault="0051703A" w:rsidP="0051703A">
            <w:pPr>
              <w:suppressAutoHyphens/>
              <w:spacing w:before="60" w:after="60"/>
              <w:jc w:val="left"/>
              <w:rPr>
                <w:rFonts w:ascii="Calibri" w:hAnsi="Calibri" w:cs="CG Times (W1)"/>
                <w:color w:val="000000"/>
                <w:kern w:val="2"/>
                <w:sz w:val="20"/>
                <w:lang w:val="es-ES" w:eastAsia="ar-SA"/>
              </w:rPr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9146FA" w14:textId="77777777" w:rsidR="0051703A" w:rsidRPr="007F7A90" w:rsidRDefault="0051703A" w:rsidP="0051703A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 w:rsidRPr="009F5EE3">
              <w:rPr>
                <w:color w:val="000000"/>
                <w:sz w:val="18"/>
                <w:lang w:val="es-ES"/>
              </w:rPr>
              <w:t>Acta de Constitución del Proyecto v1.2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5CB96A" w14:textId="77777777" w:rsidR="0051703A" w:rsidRPr="007F7A90" w:rsidRDefault="0037444B" w:rsidP="0051703A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proofErr w:type="spellStart"/>
            <w:r>
              <w:rPr>
                <w:color w:val="000000"/>
                <w:sz w:val="18"/>
              </w:rPr>
              <w:t>Carpeta</w:t>
            </w:r>
            <w:proofErr w:type="spellEnd"/>
            <w:r>
              <w:rPr>
                <w:color w:val="000000"/>
                <w:sz w:val="18"/>
              </w:rPr>
              <w:t xml:space="preserve"> 01_Inicio</w:t>
            </w:r>
          </w:p>
        </w:tc>
      </w:tr>
      <w:tr w:rsidR="00B13BC6" w:rsidRPr="009F5EE3" w14:paraId="5B244802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F1037" w14:textId="77777777" w:rsidR="00B13BC6" w:rsidRPr="007F7A90" w:rsidRDefault="00B13BC6" w:rsidP="0051703A">
            <w:pPr>
              <w:suppressAutoHyphens/>
              <w:spacing w:before="60" w:after="60"/>
              <w:jc w:val="left"/>
              <w:rPr>
                <w:rFonts w:ascii="Calibri" w:hAnsi="Calibri" w:cs="CG Times (W1)"/>
                <w:color w:val="000000"/>
                <w:kern w:val="2"/>
                <w:sz w:val="20"/>
                <w:lang w:val="es-ES" w:eastAsia="ar-S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5E0EB6" w14:textId="77777777" w:rsidR="00B13BC6" w:rsidRPr="007F7A90" w:rsidRDefault="0037444B" w:rsidP="0037444B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 w:rsidRPr="009F5EE3">
              <w:rPr>
                <w:color w:val="000000"/>
                <w:sz w:val="18"/>
                <w:lang w:val="es-ES"/>
              </w:rPr>
              <w:t>Matriz de Partes Interesadas v1.1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6711D8" w14:textId="77777777" w:rsidR="00B13BC6" w:rsidRPr="007F7A90" w:rsidRDefault="0037444B" w:rsidP="007F0545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 w:rsidRPr="009F5EE3">
              <w:rPr>
                <w:color w:val="000000"/>
                <w:sz w:val="18"/>
                <w:lang w:val="es-ES"/>
              </w:rPr>
              <w:t>Carpeta 01_Inicio (no se publica en GitHub)</w:t>
            </w:r>
          </w:p>
        </w:tc>
      </w:tr>
      <w:tr w:rsidR="0037444B" w:rsidRPr="00C63B93" w14:paraId="4784DBFE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EB6BF1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98AFA6" w14:textId="77777777" w:rsidR="0037444B" w:rsidRPr="007F7A90" w:rsidRDefault="0037444B" w:rsidP="00F65432">
            <w:pPr>
              <w:suppressAutoHyphens/>
              <w:spacing w:before="60" w:after="60"/>
              <w:jc w:val="left"/>
              <w:rPr>
                <w:rFonts w:ascii="Calibri" w:hAnsi="Calibri" w:cs="CG Times (W1)"/>
                <w:color w:val="000000"/>
                <w:kern w:val="2"/>
                <w:u w:val="single"/>
                <w:lang w:val="es-ES" w:eastAsia="ar-SA"/>
              </w:rPr>
            </w:pPr>
            <w:r w:rsidRPr="009F5EE3">
              <w:rPr>
                <w:color w:val="000000"/>
                <w:sz w:val="18"/>
                <w:lang w:val="es-ES"/>
              </w:rPr>
              <w:t>Matriz de Trazabilidad de Requisitos v1.3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976EDD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u w:val="single"/>
                <w:lang w:val="es-ES" w:eastAsia="ar-SA"/>
              </w:rPr>
            </w:pPr>
            <w:proofErr w:type="spellStart"/>
            <w:r>
              <w:rPr>
                <w:color w:val="000000"/>
                <w:sz w:val="18"/>
              </w:rPr>
              <w:t>Carpeta</w:t>
            </w:r>
            <w:proofErr w:type="spellEnd"/>
            <w:r>
              <w:rPr>
                <w:color w:val="000000"/>
                <w:sz w:val="18"/>
              </w:rPr>
              <w:t xml:space="preserve"> 02_Planificación; docs/02-requisitos/</w:t>
            </w:r>
          </w:p>
        </w:tc>
      </w:tr>
      <w:tr w:rsidR="0037444B" w:rsidRPr="00C63B93" w14:paraId="0F9DFF87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F87298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510A76" w14:textId="77777777" w:rsidR="0037444B" w:rsidRPr="007F7A90" w:rsidRDefault="0037444B" w:rsidP="00F65432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 w:rsidRPr="009F5EE3">
              <w:rPr>
                <w:color w:val="000000"/>
                <w:sz w:val="18"/>
                <w:lang w:val="es-ES"/>
              </w:rPr>
              <w:t>Plan de Gestión del Alcance v1.0 y EDT v1.0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0B1128" w14:textId="77777777" w:rsidR="0037444B" w:rsidRPr="007F7A90" w:rsidRDefault="0037444B" w:rsidP="0037444B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proofErr w:type="spellStart"/>
            <w:r>
              <w:rPr>
                <w:color w:val="000000"/>
                <w:sz w:val="18"/>
              </w:rPr>
              <w:t>Carpeta</w:t>
            </w:r>
            <w:proofErr w:type="spellEnd"/>
            <w:r>
              <w:rPr>
                <w:color w:val="000000"/>
                <w:sz w:val="18"/>
              </w:rPr>
              <w:t xml:space="preserve"> 02_Planificación; docs/03-planeacion/</w:t>
            </w:r>
          </w:p>
        </w:tc>
      </w:tr>
      <w:tr w:rsidR="0037444B" w:rsidRPr="00C63B93" w14:paraId="32DE4B7A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60A946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4AA3FF" w14:textId="77777777" w:rsidR="0037444B" w:rsidRPr="007F7A90" w:rsidRDefault="0037444B" w:rsidP="00F65432">
            <w:pPr>
              <w:suppressAutoHyphens/>
              <w:spacing w:before="60" w:after="60"/>
              <w:jc w:val="left"/>
              <w:rPr>
                <w:rFonts w:asciiTheme="minorHAnsi" w:hAnsiTheme="minorHAnsi" w:cstheme="minorHAnsi"/>
                <w:color w:val="000000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Plan de Gestión del Cronograma, Lista de Actividades y Lista de Hitos v1.0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821EA3" w14:textId="77777777" w:rsidR="0037444B" w:rsidRPr="007F7A90" w:rsidRDefault="0037444B" w:rsidP="0037444B">
            <w:pPr>
              <w:rPr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Carpeta</w:t>
            </w:r>
            <w:proofErr w:type="spellEnd"/>
            <w:r>
              <w:rPr>
                <w:color w:val="000000"/>
                <w:sz w:val="18"/>
              </w:rPr>
              <w:t xml:space="preserve"> 02_Planificación; docs/03-planeacion/</w:t>
            </w:r>
          </w:p>
        </w:tc>
      </w:tr>
      <w:tr w:rsidR="0037444B" w:rsidRPr="00C63B93" w14:paraId="0AF99925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024F54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AA1259" w14:textId="77777777" w:rsidR="0037444B" w:rsidRPr="004563E9" w:rsidRDefault="0037444B" w:rsidP="00F65432">
            <w:pPr>
              <w:suppressAutoHyphens/>
              <w:spacing w:before="60" w:after="60"/>
              <w:jc w:val="left"/>
              <w:rPr>
                <w:rFonts w:asciiTheme="minorHAnsi" w:hAnsiTheme="minorHAnsi" w:cstheme="minorHAnsi"/>
                <w:color w:val="000000"/>
                <w:lang w:val="pt-PT"/>
              </w:rPr>
            </w:pPr>
            <w:r w:rsidRPr="009F5EE3">
              <w:rPr>
                <w:color w:val="000000"/>
                <w:sz w:val="18"/>
                <w:lang w:val="es-ES"/>
              </w:rPr>
              <w:t>Registro de configuración del proyecto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8EA916" w14:textId="77777777" w:rsidR="0037444B" w:rsidRPr="007F7A90" w:rsidRDefault="0037444B" w:rsidP="0037444B">
            <w:pPr>
              <w:rPr>
                <w:lang w:val="es-ES"/>
              </w:rPr>
            </w:pPr>
            <w:proofErr w:type="spellStart"/>
            <w:r>
              <w:rPr>
                <w:color w:val="000000"/>
                <w:sz w:val="18"/>
              </w:rPr>
              <w:t>Carpeta</w:t>
            </w:r>
            <w:proofErr w:type="spellEnd"/>
            <w:r>
              <w:rPr>
                <w:color w:val="000000"/>
                <w:sz w:val="18"/>
              </w:rPr>
              <w:t xml:space="preserve"> 04_Seguimiento y Control</w:t>
            </w:r>
          </w:p>
        </w:tc>
      </w:tr>
      <w:tr w:rsidR="0037444B" w:rsidRPr="00C63B93" w14:paraId="2C0B0912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74E65A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B5D03B" w14:textId="77777777" w:rsidR="0037444B" w:rsidRPr="007F7A90" w:rsidRDefault="0037444B" w:rsidP="00F65432">
            <w:pPr>
              <w:suppressAutoHyphens/>
              <w:spacing w:before="60" w:after="60"/>
              <w:jc w:val="left"/>
              <w:rPr>
                <w:rFonts w:asciiTheme="minorHAnsi" w:hAnsiTheme="minorHAnsi" w:cstheme="minorHAnsi"/>
                <w:color w:val="000000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ISO/IEC 25010 – Modelo de calidad del producto de software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02307D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ISO</w:t>
            </w:r>
          </w:p>
        </w:tc>
      </w:tr>
      <w:tr w:rsidR="0037444B" w:rsidRPr="00C63B93" w14:paraId="1E7B3FC5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67D354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23048D" w14:textId="77777777" w:rsidR="0037444B" w:rsidRPr="007F7A90" w:rsidRDefault="0037444B" w:rsidP="00F65432">
            <w:pPr>
              <w:suppressAutoHyphens/>
              <w:spacing w:before="60" w:after="60"/>
              <w:jc w:val="left"/>
              <w:rPr>
                <w:rFonts w:asciiTheme="minorHAnsi" w:hAnsiTheme="minorHAnsi" w:cstheme="minorHAnsi"/>
                <w:color w:val="000000"/>
                <w:lang w:val="es-ES"/>
              </w:rPr>
            </w:pPr>
            <w:r w:rsidRPr="009F5EE3">
              <w:rPr>
                <w:color w:val="000000"/>
                <w:sz w:val="18"/>
                <w:lang w:val="es-ES"/>
              </w:rPr>
              <w:t>ISO/IEC/IEEE 29148:2018 – Ingeniería de requisitos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25031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ISO</w:t>
            </w:r>
          </w:p>
        </w:tc>
      </w:tr>
      <w:tr w:rsidR="0037444B" w:rsidRPr="00C63B93" w14:paraId="5B28D95D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4A257B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8CD360" w14:textId="77777777" w:rsidR="0037444B" w:rsidRPr="009F5EE3" w:rsidRDefault="0037444B" w:rsidP="00F65432">
            <w:pPr>
              <w:suppressAutoHyphens/>
              <w:spacing w:before="60" w:after="60"/>
              <w:jc w:val="left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color w:val="000000"/>
                <w:sz w:val="18"/>
              </w:rPr>
              <w:t xml:space="preserve">Project Management Institute. Guía PMBOK, 6.ª </w:t>
            </w:r>
            <w:proofErr w:type="spellStart"/>
            <w:r>
              <w:rPr>
                <w:color w:val="000000"/>
                <w:sz w:val="18"/>
              </w:rPr>
              <w:t>edición</w:t>
            </w:r>
            <w:proofErr w:type="spellEnd"/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95CEBC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PMI, 2017</w:t>
            </w:r>
          </w:p>
        </w:tc>
      </w:tr>
      <w:tr w:rsidR="0037444B" w:rsidRPr="00C63B93" w14:paraId="65E2FB9E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27A12C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val="es-ES" w:eastAsia="ar-SA"/>
              </w:rPr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5EED67" w14:textId="77777777" w:rsidR="0037444B" w:rsidRPr="009F5EE3" w:rsidRDefault="00F65432" w:rsidP="0037444B">
            <w:pPr>
              <w:suppressAutoHyphens/>
              <w:spacing w:before="60" w:after="60"/>
              <w:jc w:val="left"/>
              <w:rPr>
                <w:rFonts w:ascii="Calibri" w:eastAsia="SimSun" w:hAnsi="Calibri"/>
                <w:i/>
                <w:iCs/>
                <w:color w:val="000000"/>
                <w:sz w:val="20"/>
                <w:lang w:val="en-US" w:eastAsia="zh-CN"/>
              </w:rPr>
            </w:pPr>
            <w:r>
              <w:rPr>
                <w:color w:val="000000"/>
                <w:sz w:val="18"/>
              </w:rPr>
              <w:t>Humphrey, W. Introduction to the Team Software Process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C648C9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Addison-Wesley, 2000</w:t>
            </w:r>
          </w:p>
        </w:tc>
      </w:tr>
      <w:tr w:rsidR="0037444B" w:rsidRPr="00C63B93" w14:paraId="7C3887EA" w14:textId="77777777" w:rsidTr="007F0545">
        <w:tc>
          <w:tcPr>
            <w:tcW w:w="42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DBC9DE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w="21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DC31F3" w14:textId="77777777" w:rsidR="0037444B" w:rsidRPr="009F5EE3" w:rsidRDefault="00F65432" w:rsidP="00F65432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000000"/>
                <w:sz w:val="20"/>
                <w:lang w:val="en-US" w:eastAsia="zh-CN"/>
              </w:rPr>
            </w:pPr>
            <w:r>
              <w:rPr>
                <w:color w:val="000000"/>
                <w:sz w:val="18"/>
              </w:rPr>
              <w:t>Brooke, J. SUS: A quick and dirty usability scale</w:t>
            </w:r>
          </w:p>
        </w:tc>
        <w:tc>
          <w:tcPr>
            <w:tcW w:w="247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750B1F" w14:textId="77777777" w:rsidR="0037444B" w:rsidRPr="007F7A90" w:rsidRDefault="0037444B" w:rsidP="0037444B">
            <w:pPr>
              <w:suppressAutoHyphens/>
              <w:spacing w:before="60" w:after="60"/>
              <w:rPr>
                <w:rFonts w:ascii="Calibri" w:eastAsia="SimSun" w:hAnsi="Calibri"/>
                <w:i/>
                <w:iCs/>
                <w:color w:val="000000"/>
                <w:sz w:val="20"/>
                <w:lang w:val="es-ES" w:eastAsia="zh-CN"/>
              </w:rPr>
            </w:pPr>
            <w:r>
              <w:rPr>
                <w:color w:val="000000"/>
                <w:sz w:val="18"/>
              </w:rPr>
              <w:t>Usability Evaluation in Industry, 1996</w:t>
            </w:r>
          </w:p>
        </w:tc>
      </w:tr>
    </w:tbl>
    <w:p w14:paraId="1FC30C2E" w14:textId="77777777" w:rsidR="00BD35FD" w:rsidRPr="007F7A90" w:rsidRDefault="00BD35FD" w:rsidP="00DA1DE4">
      <w:pPr>
        <w:rPr>
          <w:rFonts w:ascii="Calibri" w:hAnsi="Calibri"/>
          <w:lang w:val="es-ES"/>
        </w:rPr>
      </w:pPr>
    </w:p>
    <w:sectPr w:rsidR="00BD35FD" w:rsidRPr="007F7A90" w:rsidSect="000E79FD">
      <w:headerReference w:type="even" r:id="rId14"/>
      <w:headerReference w:type="default" r:id="rId15"/>
      <w:footerReference w:type="default" r:id="rId16"/>
      <w:headerReference w:type="first" r:id="rId17"/>
      <w:pgSz w:w="11907" w:h="16839" w:code="9"/>
      <w:pgMar w:top="993" w:right="1440" w:bottom="993" w:left="1440" w:header="720" w:footer="4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33E4E5" w14:textId="77777777" w:rsidR="00F93AB7" w:rsidRDefault="00F93AB7">
      <w:r>
        <w:separator/>
      </w:r>
    </w:p>
  </w:endnote>
  <w:endnote w:type="continuationSeparator" w:id="0">
    <w:p w14:paraId="70AD72B3" w14:textId="77777777" w:rsidR="00F93AB7" w:rsidRDefault="00F93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notTrueType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 Times (W1)">
    <w:altName w:val="Times New Roman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D5C1F2" w14:textId="77777777" w:rsidR="00144C49" w:rsidRPr="00CA1865" w:rsidRDefault="00144C49" w:rsidP="008504C2">
    <w:pPr>
      <w:pStyle w:val="FooterLine"/>
      <w:tabs>
        <w:tab w:val="left" w:pos="4253"/>
      </w:tabs>
      <w:rPr>
        <w:rFonts w:ascii="Calibri" w:hAnsi="Calibri"/>
        <w:lang w:val="fr-BE"/>
      </w:rPr>
    </w:pPr>
    <w:proofErr w:type="spellStart"/>
    <w:r>
      <w:rPr>
        <w:rFonts w:asciiTheme="minorHAnsi" w:hAnsiTheme="minorHAnsi" w:cstheme="minorHAnsi"/>
        <w:color w:val="000000"/>
        <w:szCs w:val="16"/>
        <w:lang w:val="fr-BE"/>
      </w:rPr>
      <w:t>Fecha</w:t>
    </w:r>
    <w:proofErr w:type="spellEnd"/>
    <w:r w:rsidRPr="00687B38">
      <w:rPr>
        <w:rFonts w:asciiTheme="minorHAnsi" w:hAnsiTheme="minorHAnsi" w:cstheme="minorHAnsi"/>
        <w:color w:val="000000"/>
        <w:szCs w:val="16"/>
        <w:lang w:val="fr-BE"/>
      </w:rPr>
      <w:t xml:space="preserve">: </w:t>
    </w:r>
    <w:sdt>
      <w:sdtPr>
        <w:rPr>
          <w:rFonts w:asciiTheme="minorHAnsi" w:hAnsiTheme="minorHAnsi" w:cstheme="minorHAnsi"/>
          <w:bCs/>
          <w:color w:val="000000"/>
          <w:szCs w:val="16"/>
          <w:lang w:val="es-ES"/>
        </w:rPr>
        <w:alias w:val="Issue Date"/>
        <w:id w:val="-830517390"/>
        <w:dataBinding w:prefixMappings="xmlns:ns0='http://schemas.microsoft.com/office/2006/coverPageProps' " w:xpath="/ns0:CoverPageProperties[1]/ns0:PublishDate[1]" w:storeItemID="{55AF091B-3C7A-41E3-B477-F2FDAA23CFDA}"/>
        <w:date w:fullDate="2026-10-18T00:00:00Z">
          <w:dateFormat w:val="dd/MM/yyyy"/>
          <w:lid w:val="en-GB"/>
          <w:storeMappedDataAs w:val="dateTime"/>
          <w:calendar w:val="gregorian"/>
        </w:date>
      </w:sdtPr>
      <w:sdtContent>
        <w:r w:rsidRPr="00855DAB">
          <w:rPr>
            <w:rFonts w:asciiTheme="minorHAnsi" w:hAnsiTheme="minorHAnsi" w:cstheme="minorHAnsi"/>
            <w:bCs/>
            <w:color w:val="000000"/>
            <w:szCs w:val="16"/>
            <w:lang w:val="es-ES"/>
          </w:rPr>
          <w:t>18/10/2026</w:t>
        </w:r>
      </w:sdtContent>
    </w:sdt>
    <w:r w:rsidRPr="00687B38">
      <w:rPr>
        <w:rFonts w:asciiTheme="minorHAnsi" w:hAnsiTheme="minorHAnsi" w:cstheme="minorHAnsi"/>
        <w:bCs/>
        <w:color w:val="000000"/>
        <w:lang w:val="fr-BE"/>
      </w:rPr>
      <w:t xml:space="preserve">                                      </w:t>
    </w:r>
    <w:r>
      <w:rPr>
        <w:rFonts w:asciiTheme="minorHAnsi" w:hAnsiTheme="minorHAnsi" w:cstheme="minorHAnsi"/>
        <w:bCs/>
        <w:color w:val="000000"/>
        <w:lang w:val="fr-BE"/>
      </w:rPr>
      <w:t xml:space="preserve">           </w:t>
    </w:r>
    <w:r w:rsidRPr="00687B38">
      <w:rPr>
        <w:rFonts w:asciiTheme="minorHAnsi" w:hAnsiTheme="minorHAnsi" w:cstheme="minorHAnsi"/>
        <w:bCs/>
        <w:color w:val="000000"/>
        <w:lang w:val="fr-BE"/>
      </w:rPr>
      <w:t xml:space="preserve">    </w:t>
    </w:r>
    <w:r>
      <w:rPr>
        <w:rFonts w:asciiTheme="minorHAnsi" w:hAnsiTheme="minorHAnsi" w:cstheme="minorHAnsi"/>
        <w:bCs/>
        <w:color w:val="000000"/>
        <w:lang w:val="fr-BE"/>
      </w:rPr>
      <w:t xml:space="preserve">                                     </w:t>
    </w:r>
    <w:r w:rsidRPr="0030290B">
      <w:rPr>
        <w:rStyle w:val="Nmerodepgina"/>
        <w:rFonts w:ascii="Calibri" w:hAnsi="Calibri"/>
      </w:rPr>
      <w:fldChar w:fldCharType="begin"/>
    </w:r>
    <w:r w:rsidRPr="00687B38">
      <w:rPr>
        <w:rStyle w:val="Nmerodepgina"/>
        <w:rFonts w:ascii="Calibri" w:hAnsi="Calibri"/>
        <w:lang w:val="fr-BE"/>
      </w:rPr>
      <w:instrText xml:space="preserve"> PAGE </w:instrText>
    </w:r>
    <w:r w:rsidRPr="0030290B">
      <w:rPr>
        <w:rStyle w:val="Nmerodepgina"/>
        <w:rFonts w:ascii="Calibri" w:hAnsi="Calibri"/>
      </w:rPr>
      <w:fldChar w:fldCharType="separate"/>
    </w:r>
    <w:r w:rsidR="00C63B93">
      <w:rPr>
        <w:rStyle w:val="Nmerodepgina"/>
        <w:rFonts w:ascii="Calibri" w:hAnsi="Calibri"/>
        <w:noProof/>
        <w:lang w:val="fr-BE"/>
      </w:rPr>
      <w:t>4</w:t>
    </w:r>
    <w:r w:rsidRPr="0030290B">
      <w:rPr>
        <w:rStyle w:val="Nmerodepgina"/>
        <w:rFonts w:ascii="Calibri" w:hAnsi="Calibri"/>
      </w:rPr>
      <w:fldChar w:fldCharType="end"/>
    </w:r>
    <w:r w:rsidRPr="00687B38">
      <w:rPr>
        <w:rStyle w:val="Nmerodepgina"/>
        <w:rFonts w:ascii="Calibri" w:hAnsi="Calibri"/>
        <w:lang w:val="fr-BE"/>
      </w:rPr>
      <w:t xml:space="preserve"> / </w:t>
    </w:r>
    <w:r w:rsidRPr="0030290B">
      <w:rPr>
        <w:rStyle w:val="Nmerodepgina"/>
        <w:rFonts w:ascii="Calibri" w:hAnsi="Calibri"/>
        <w:snapToGrid w:val="0"/>
      </w:rPr>
      <w:fldChar w:fldCharType="begin"/>
    </w:r>
    <w:r w:rsidRPr="00687B38">
      <w:rPr>
        <w:rStyle w:val="Nmerodepgina"/>
        <w:rFonts w:ascii="Calibri" w:hAnsi="Calibri"/>
        <w:snapToGrid w:val="0"/>
        <w:lang w:val="fr-BE"/>
      </w:rPr>
      <w:instrText xml:space="preserve"> NUMPAGES </w:instrText>
    </w:r>
    <w:r w:rsidRPr="0030290B">
      <w:rPr>
        <w:rStyle w:val="Nmerodepgina"/>
        <w:rFonts w:ascii="Calibri" w:hAnsi="Calibri"/>
        <w:snapToGrid w:val="0"/>
      </w:rPr>
      <w:fldChar w:fldCharType="separate"/>
    </w:r>
    <w:r w:rsidR="00C63B93">
      <w:rPr>
        <w:rStyle w:val="Nmerodepgina"/>
        <w:rFonts w:ascii="Calibri" w:hAnsi="Calibri"/>
        <w:noProof/>
        <w:snapToGrid w:val="0"/>
        <w:lang w:val="fr-BE"/>
      </w:rPr>
      <w:t>16</w:t>
    </w:r>
    <w:r w:rsidRPr="0030290B">
      <w:rPr>
        <w:rStyle w:val="Nmerodepgina"/>
        <w:rFonts w:ascii="Calibri" w:hAnsi="Calibri"/>
        <w:snapToGrid w:val="0"/>
      </w:rPr>
      <w:fldChar w:fldCharType="end"/>
    </w:r>
    <w:r>
      <w:rPr>
        <w:rFonts w:asciiTheme="minorHAnsi" w:hAnsiTheme="minorHAnsi" w:cstheme="minorHAnsi"/>
        <w:bCs/>
        <w:color w:val="000000"/>
        <w:lang w:val="fr-BE"/>
      </w:rPr>
      <w:tab/>
      <w:t xml:space="preserve">  </w:t>
    </w:r>
    <w:proofErr w:type="spellStart"/>
    <w:r w:rsidRPr="008504C2">
      <w:rPr>
        <w:rFonts w:asciiTheme="minorHAnsi" w:hAnsiTheme="minorHAnsi" w:cstheme="minorHAnsi"/>
        <w:szCs w:val="16"/>
        <w:lang w:val="fr-BE"/>
      </w:rPr>
      <w:t>Versi</w:t>
    </w:r>
    <w:r>
      <w:rPr>
        <w:rFonts w:asciiTheme="minorHAnsi" w:hAnsiTheme="minorHAnsi" w:cstheme="minorHAnsi"/>
        <w:szCs w:val="16"/>
        <w:lang w:val="fr-BE"/>
      </w:rPr>
      <w:t>ó</w:t>
    </w:r>
    <w:r w:rsidRPr="008504C2">
      <w:rPr>
        <w:rFonts w:asciiTheme="minorHAnsi" w:hAnsiTheme="minorHAnsi" w:cstheme="minorHAnsi"/>
        <w:szCs w:val="16"/>
        <w:lang w:val="fr-BE"/>
      </w:rPr>
      <w:t>n</w:t>
    </w:r>
    <w:proofErr w:type="spellEnd"/>
    <w:r w:rsidRPr="00687B38">
      <w:rPr>
        <w:rFonts w:asciiTheme="minorHAnsi" w:hAnsiTheme="minorHAnsi" w:cstheme="minorHAnsi"/>
        <w:color w:val="000000"/>
        <w:szCs w:val="16"/>
        <w:lang w:val="fr-BE"/>
      </w:rPr>
      <w:t>:</w:t>
    </w:r>
    <w:r w:rsidRPr="00687B38">
      <w:rPr>
        <w:rFonts w:asciiTheme="minorHAnsi" w:eastAsia="PMingLiU" w:hAnsiTheme="minorHAnsi" w:cstheme="minorHAnsi"/>
        <w:color w:val="000000"/>
        <w:szCs w:val="16"/>
        <w:lang w:val="fr-BE"/>
      </w:rPr>
      <w:t xml:space="preserve"> </w:t>
    </w:r>
    <w:sdt>
      <w:sdtPr>
        <w:rPr>
          <w:rFonts w:asciiTheme="minorHAnsi" w:eastAsia="PMingLiU" w:hAnsiTheme="minorHAnsi" w:cstheme="minorHAnsi"/>
          <w:color w:val="000000"/>
          <w:szCs w:val="16"/>
          <w:lang w:val="fr-BE"/>
        </w:rPr>
        <w:alias w:val="Status"/>
        <w:tag w:val=""/>
        <w:id w:val="-307397182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>
          <w:rPr>
            <w:rFonts w:asciiTheme="minorHAnsi" w:eastAsia="PMingLiU" w:hAnsiTheme="minorHAnsi" w:cstheme="minorHAnsi"/>
            <w:color w:val="000000"/>
            <w:szCs w:val="16"/>
            <w:lang w:val="fr-BE"/>
          </w:rPr>
          <w:t>v1.0</w:t>
        </w:r>
      </w:sdtContent>
    </w:sdt>
    <w:r w:rsidRPr="00687B38">
      <w:rPr>
        <w:rFonts w:asciiTheme="minorHAnsi" w:eastAsia="PMingLiU" w:hAnsiTheme="minorHAnsi" w:cstheme="minorHAnsi"/>
        <w:color w:val="000000"/>
        <w:szCs w:val="16"/>
        <w:lang w:val="fr-BE"/>
      </w:rPr>
      <w:t xml:space="preserve">  </w:t>
    </w:r>
    <w:r w:rsidRPr="00687B38">
      <w:rPr>
        <w:rStyle w:val="Nmerodepgina"/>
        <w:rFonts w:ascii="Calibri" w:hAnsi="Calibri"/>
        <w:lang w:val="fr-BE"/>
      </w:rPr>
      <w:t xml:space="preserve"> </w:t>
    </w:r>
    <w:r w:rsidRPr="00687B38">
      <w:rPr>
        <w:rStyle w:val="Nmerodepgina"/>
        <w:rFonts w:ascii="Calibri" w:hAnsi="Calibri"/>
        <w:lang w:val="fr-BE"/>
      </w:rPr>
      <w:tab/>
      <w:t xml:space="preserve">                       </w:t>
    </w:r>
    <w:r>
      <w:rPr>
        <w:rStyle w:val="Nmerodepgina"/>
        <w:rFonts w:ascii="Calibri" w:hAnsi="Calibri"/>
        <w:lang w:val="fr-BE"/>
      </w:rPr>
      <w:t xml:space="preserve">       </w:t>
    </w:r>
    <w:r w:rsidRPr="00687B38">
      <w:rPr>
        <w:rStyle w:val="Nmerodepgina"/>
        <w:rFonts w:ascii="Calibri" w:hAnsi="Calibri"/>
        <w:lang w:val="fr-BE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99B5C5" w14:textId="77777777" w:rsidR="00F93AB7" w:rsidRDefault="00F93AB7">
      <w:r>
        <w:separator/>
      </w:r>
    </w:p>
  </w:footnote>
  <w:footnote w:type="continuationSeparator" w:id="0">
    <w:p w14:paraId="148C573C" w14:textId="77777777" w:rsidR="00F93AB7" w:rsidRDefault="00F93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708425" w14:textId="77777777" w:rsidR="00144C49" w:rsidRDefault="00144C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CED6F6" w14:textId="77777777" w:rsidR="00144C49" w:rsidRPr="007F7A90" w:rsidRDefault="00144C49" w:rsidP="00715BEC">
    <w:pPr>
      <w:pStyle w:val="Encabezado"/>
      <w:jc w:val="right"/>
      <w:rPr>
        <w:b/>
        <w:sz w:val="18"/>
        <w:szCs w:val="18"/>
        <w:lang w:val="es-ES"/>
      </w:rPr>
    </w:pPr>
    <w:r>
      <w:rPr>
        <w:color w:val="000000"/>
        <w:sz w:val="20"/>
        <w:lang w:val="es"/>
      </w:rPr>
      <w:t xml:space="preserve">                  </w:t>
    </w:r>
    <w:sdt>
      <w:sdtPr>
        <w:rPr>
          <w:rFonts w:asciiTheme="minorHAnsi" w:eastAsia="PMingLiU" w:hAnsiTheme="minorHAnsi" w:cstheme="minorHAnsi"/>
          <w:color w:val="000000"/>
          <w:sz w:val="18"/>
          <w:szCs w:val="18"/>
          <w:lang w:val="es-ES"/>
        </w:rPr>
        <w:alias w:val="Subject"/>
        <w:id w:val="607016353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Pr="007F7A90">
          <w:rPr>
            <w:rFonts w:asciiTheme="minorHAnsi" w:eastAsia="PMingLiU" w:hAnsiTheme="minorHAnsi" w:cstheme="minorHAnsi"/>
            <w:color w:val="000000"/>
            <w:sz w:val="18"/>
            <w:szCs w:val="18"/>
            <w:lang w:val="es-ES"/>
          </w:rPr>
          <w:t>GASTRO-SIM</w:t>
        </w:r>
      </w:sdtContent>
    </w:sdt>
    <w:r>
      <w:rPr>
        <w:b/>
        <w:noProof/>
        <w:sz w:val="18"/>
        <w:szCs w:val="18"/>
        <w:lang w:val="es"/>
      </w:rPr>
      <w:t xml:space="preserve"> </w:t>
    </w:r>
    <w:r w:rsidRPr="0079623A">
      <w:rPr>
        <w:rFonts w:asciiTheme="minorHAnsi" w:hAnsiTheme="minorHAnsi" w:cstheme="minorHAnsi"/>
        <w:sz w:val="18"/>
        <w:szCs w:val="18"/>
        <w:lang w:val="es"/>
      </w:rPr>
      <w:t>Plan de Gestión de Calidad</w:t>
    </w:r>
  </w:p>
  <w:p w14:paraId="1119888A" w14:textId="77777777" w:rsidR="00144C49" w:rsidRPr="007F7A90" w:rsidRDefault="00144C49">
    <w:pPr>
      <w:pStyle w:val="Encabezado"/>
      <w:rPr>
        <w:lang w:val="es-ES"/>
      </w:rPr>
    </w:pPr>
  </w:p>
  <w:p w14:paraId="1B97E290" w14:textId="77777777" w:rsidR="00144C49" w:rsidRPr="007F7A90" w:rsidRDefault="00144C49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15D101" w14:textId="77777777" w:rsidR="00144C49" w:rsidRDefault="00144C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0"/>
    <w:multiLevelType w:val="singleLevel"/>
    <w:tmpl w:val="C99AA0A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0852E68"/>
    <w:multiLevelType w:val="hybridMultilevel"/>
    <w:tmpl w:val="0A86081C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05247"/>
    <w:multiLevelType w:val="hybridMultilevel"/>
    <w:tmpl w:val="44108B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926A5"/>
    <w:multiLevelType w:val="hybridMultilevel"/>
    <w:tmpl w:val="9B28C4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C5C26"/>
    <w:multiLevelType w:val="hybridMultilevel"/>
    <w:tmpl w:val="C172D18E"/>
    <w:lvl w:ilvl="0" w:tplc="C8866576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  <w:lang w:val="es-ES"/>
      </w:rPr>
    </w:lvl>
    <w:lvl w:ilvl="1" w:tplc="0809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5" w15:restartNumberingAfterBreak="0">
    <w:nsid w:val="0EFB7115"/>
    <w:multiLevelType w:val="multilevel"/>
    <w:tmpl w:val="024EB6A2"/>
    <w:lvl w:ilvl="0">
      <w:start w:val="1"/>
      <w:numFmt w:val="decimal"/>
      <w:pStyle w:val="Listaconnmeros3"/>
      <w:lvlText w:val="(%1)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pStyle w:val="ListNumber3Level2"/>
      <w:lvlText w:val="(%2)"/>
      <w:lvlJc w:val="left"/>
      <w:pPr>
        <w:tabs>
          <w:tab w:val="num" w:pos="907"/>
        </w:tabs>
        <w:ind w:left="907" w:hanging="453"/>
      </w:pPr>
    </w:lvl>
    <w:lvl w:ilvl="2">
      <w:start w:val="1"/>
      <w:numFmt w:val="bullet"/>
      <w:pStyle w:val="ListNumber3Level3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20B7201"/>
    <w:multiLevelType w:val="multilevel"/>
    <w:tmpl w:val="714CF256"/>
    <w:lvl w:ilvl="0">
      <w:start w:val="1"/>
      <w:numFmt w:val="decimal"/>
      <w:pStyle w:val="Listaconnmeros"/>
      <w:lvlText w:val="(%1)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907"/>
        </w:tabs>
        <w:ind w:left="907" w:hanging="453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262685D"/>
    <w:multiLevelType w:val="singleLevel"/>
    <w:tmpl w:val="14A429F4"/>
    <w:lvl w:ilvl="0">
      <w:start w:val="1"/>
      <w:numFmt w:val="bullet"/>
      <w:pStyle w:val="Listaconvietas4"/>
      <w:lvlText w:val=""/>
      <w:lvlJc w:val="left"/>
      <w:pPr>
        <w:tabs>
          <w:tab w:val="num" w:pos="3163"/>
        </w:tabs>
        <w:ind w:left="3163" w:hanging="283"/>
      </w:pPr>
      <w:rPr>
        <w:rFonts w:ascii="Symbol" w:hAnsi="Symbol"/>
      </w:rPr>
    </w:lvl>
  </w:abstractNum>
  <w:abstractNum w:abstractNumId="8" w15:restartNumberingAfterBreak="0">
    <w:nsid w:val="143D0A16"/>
    <w:multiLevelType w:val="singleLevel"/>
    <w:tmpl w:val="18469F0C"/>
    <w:lvl w:ilvl="0">
      <w:start w:val="1"/>
      <w:numFmt w:val="bullet"/>
      <w:pStyle w:val="Listaconvietas3"/>
      <w:lvlText w:val=""/>
      <w:lvlJc w:val="left"/>
      <w:pPr>
        <w:tabs>
          <w:tab w:val="num" w:pos="2199"/>
        </w:tabs>
        <w:ind w:left="2199" w:hanging="283"/>
      </w:pPr>
      <w:rPr>
        <w:rFonts w:ascii="Symbol" w:hAnsi="Symbol"/>
      </w:rPr>
    </w:lvl>
  </w:abstractNum>
  <w:abstractNum w:abstractNumId="9" w15:restartNumberingAfterBreak="0">
    <w:nsid w:val="172F0AC5"/>
    <w:multiLevelType w:val="multilevel"/>
    <w:tmpl w:val="FAC02762"/>
    <w:lvl w:ilvl="0">
      <w:start w:val="1"/>
      <w:numFmt w:val="decimal"/>
      <w:pStyle w:val="Listaconnmeros2"/>
      <w:lvlText w:val="(%1)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pStyle w:val="ListNumber2Level2"/>
      <w:lvlText w:val="(%2)"/>
      <w:lvlJc w:val="left"/>
      <w:pPr>
        <w:tabs>
          <w:tab w:val="num" w:pos="907"/>
        </w:tabs>
        <w:ind w:left="907" w:hanging="453"/>
      </w:pPr>
    </w:lvl>
    <w:lvl w:ilvl="2">
      <w:start w:val="1"/>
      <w:numFmt w:val="bullet"/>
      <w:pStyle w:val="ListNumber2Level3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1FCF783B"/>
    <w:multiLevelType w:val="hybridMultilevel"/>
    <w:tmpl w:val="8BC44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D3599"/>
    <w:multiLevelType w:val="multilevel"/>
    <w:tmpl w:val="C5781CC6"/>
    <w:lvl w:ilvl="0">
      <w:start w:val="1"/>
      <w:numFmt w:val="decimal"/>
      <w:pStyle w:val="References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2F67BDA"/>
    <w:multiLevelType w:val="hybridMultilevel"/>
    <w:tmpl w:val="7F929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25E59"/>
    <w:multiLevelType w:val="singleLevel"/>
    <w:tmpl w:val="A54AAC82"/>
    <w:lvl w:ilvl="0">
      <w:start w:val="1"/>
      <w:numFmt w:val="bullet"/>
      <w:pStyle w:val="ListDash4"/>
      <w:lvlText w:val="–"/>
      <w:lvlJc w:val="left"/>
      <w:pPr>
        <w:tabs>
          <w:tab w:val="num" w:pos="3163"/>
        </w:tabs>
        <w:ind w:left="3163" w:hanging="283"/>
      </w:pPr>
      <w:rPr>
        <w:rFonts w:ascii="Times New Roman" w:hAnsi="Times New Roman"/>
      </w:rPr>
    </w:lvl>
  </w:abstractNum>
  <w:abstractNum w:abstractNumId="14" w15:restartNumberingAfterBreak="0">
    <w:nsid w:val="2715092B"/>
    <w:multiLevelType w:val="hybridMultilevel"/>
    <w:tmpl w:val="CEA62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C4882"/>
    <w:multiLevelType w:val="hybridMultilevel"/>
    <w:tmpl w:val="D1E49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8C53BF"/>
    <w:multiLevelType w:val="hybridMultilevel"/>
    <w:tmpl w:val="01C4F75E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2C8D5AD3"/>
    <w:multiLevelType w:val="singleLevel"/>
    <w:tmpl w:val="697C5A48"/>
    <w:lvl w:ilvl="0">
      <w:start w:val="1"/>
      <w:numFmt w:val="bullet"/>
      <w:pStyle w:val="Listaconvietas2"/>
      <w:lvlText w:val=""/>
      <w:lvlJc w:val="left"/>
      <w:pPr>
        <w:tabs>
          <w:tab w:val="num" w:pos="1360"/>
        </w:tabs>
        <w:ind w:left="1360" w:hanging="283"/>
      </w:pPr>
      <w:rPr>
        <w:rFonts w:ascii="Symbol" w:hAnsi="Symbol"/>
      </w:rPr>
    </w:lvl>
  </w:abstractNum>
  <w:abstractNum w:abstractNumId="18" w15:restartNumberingAfterBreak="0">
    <w:nsid w:val="2E634025"/>
    <w:multiLevelType w:val="hybridMultilevel"/>
    <w:tmpl w:val="B890F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720773"/>
    <w:multiLevelType w:val="hybridMultilevel"/>
    <w:tmpl w:val="CA165556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55A3C"/>
    <w:multiLevelType w:val="hybridMultilevel"/>
    <w:tmpl w:val="F984E348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7730C4"/>
    <w:multiLevelType w:val="singleLevel"/>
    <w:tmpl w:val="474CA21A"/>
    <w:lvl w:ilvl="0">
      <w:start w:val="1"/>
      <w:numFmt w:val="bullet"/>
      <w:pStyle w:val="ListBullet1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</w:abstractNum>
  <w:abstractNum w:abstractNumId="22" w15:restartNumberingAfterBreak="0">
    <w:nsid w:val="429E662A"/>
    <w:multiLevelType w:val="multilevel"/>
    <w:tmpl w:val="1DCA4396"/>
    <w:lvl w:ilvl="0">
      <w:start w:val="1"/>
      <w:numFmt w:val="decimal"/>
      <w:pStyle w:val="ListNumber1"/>
      <w:lvlText w:val="(%1)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pStyle w:val="ListNumber1Level2"/>
      <w:lvlText w:val="(%2)"/>
      <w:lvlJc w:val="left"/>
      <w:pPr>
        <w:tabs>
          <w:tab w:val="num" w:pos="907"/>
        </w:tabs>
        <w:ind w:left="907" w:hanging="453"/>
      </w:pPr>
    </w:lvl>
    <w:lvl w:ilvl="2">
      <w:start w:val="1"/>
      <w:numFmt w:val="bullet"/>
      <w:pStyle w:val="ListNumber1Level3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8371EDE"/>
    <w:multiLevelType w:val="hybridMultilevel"/>
    <w:tmpl w:val="F488B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D0BEC"/>
    <w:multiLevelType w:val="singleLevel"/>
    <w:tmpl w:val="ADAC358A"/>
    <w:lvl w:ilvl="0">
      <w:start w:val="1"/>
      <w:numFmt w:val="bullet"/>
      <w:pStyle w:val="Listaconvietas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</w:abstractNum>
  <w:abstractNum w:abstractNumId="25" w15:restartNumberingAfterBreak="0">
    <w:nsid w:val="60FD0854"/>
    <w:multiLevelType w:val="hybridMultilevel"/>
    <w:tmpl w:val="5CF21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2E15F2"/>
    <w:multiLevelType w:val="hybridMultilevel"/>
    <w:tmpl w:val="406CC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B5C67"/>
    <w:multiLevelType w:val="singleLevel"/>
    <w:tmpl w:val="8F10F890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</w:abstractNum>
  <w:abstractNum w:abstractNumId="28" w15:restartNumberingAfterBreak="0">
    <w:nsid w:val="668A10F7"/>
    <w:multiLevelType w:val="singleLevel"/>
    <w:tmpl w:val="53AE953A"/>
    <w:lvl w:ilvl="0">
      <w:start w:val="1"/>
      <w:numFmt w:val="bullet"/>
      <w:pStyle w:val="ListDash2"/>
      <w:lvlText w:val="–"/>
      <w:lvlJc w:val="left"/>
      <w:pPr>
        <w:tabs>
          <w:tab w:val="num" w:pos="1360"/>
        </w:tabs>
        <w:ind w:left="1360" w:hanging="283"/>
      </w:pPr>
      <w:rPr>
        <w:rFonts w:ascii="Times New Roman" w:hAnsi="Times New Roman"/>
      </w:rPr>
    </w:lvl>
  </w:abstractNum>
  <w:abstractNum w:abstractNumId="29" w15:restartNumberingAfterBreak="0">
    <w:nsid w:val="67671EEF"/>
    <w:multiLevelType w:val="singleLevel"/>
    <w:tmpl w:val="61CAE77E"/>
    <w:lvl w:ilvl="0">
      <w:start w:val="1"/>
      <w:numFmt w:val="bullet"/>
      <w:pStyle w:val="ListDash1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</w:abstractNum>
  <w:abstractNum w:abstractNumId="30" w15:restartNumberingAfterBreak="0">
    <w:nsid w:val="6977472E"/>
    <w:multiLevelType w:val="multilevel"/>
    <w:tmpl w:val="764CBF3A"/>
    <w:lvl w:ilvl="0">
      <w:start w:val="1"/>
      <w:numFmt w:val="decimal"/>
      <w:pStyle w:val="Listaconnmeros4"/>
      <w:lvlText w:val="(%1)"/>
      <w:lvlJc w:val="left"/>
      <w:pPr>
        <w:tabs>
          <w:tab w:val="num" w:pos="454"/>
        </w:tabs>
        <w:ind w:left="454" w:hanging="454"/>
      </w:pPr>
    </w:lvl>
    <w:lvl w:ilvl="1">
      <w:start w:val="1"/>
      <w:numFmt w:val="lowerLetter"/>
      <w:pStyle w:val="ListNumber4Level2"/>
      <w:lvlText w:val="(%2)"/>
      <w:lvlJc w:val="left"/>
      <w:pPr>
        <w:tabs>
          <w:tab w:val="num" w:pos="907"/>
        </w:tabs>
        <w:ind w:left="907" w:hanging="453"/>
      </w:pPr>
    </w:lvl>
    <w:lvl w:ilvl="2">
      <w:start w:val="1"/>
      <w:numFmt w:val="bullet"/>
      <w:pStyle w:val="ListNumber4Level3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6E5C21E3"/>
    <w:multiLevelType w:val="singleLevel"/>
    <w:tmpl w:val="01CA2472"/>
    <w:lvl w:ilvl="0">
      <w:start w:val="1"/>
      <w:numFmt w:val="bullet"/>
      <w:pStyle w:val="ListDash3"/>
      <w:lvlText w:val="–"/>
      <w:lvlJc w:val="left"/>
      <w:pPr>
        <w:tabs>
          <w:tab w:val="num" w:pos="2199"/>
        </w:tabs>
        <w:ind w:left="2199" w:hanging="283"/>
      </w:pPr>
      <w:rPr>
        <w:rFonts w:ascii="Times New Roman" w:hAnsi="Times New Roman"/>
      </w:rPr>
    </w:lvl>
  </w:abstractNum>
  <w:abstractNum w:abstractNumId="32" w15:restartNumberingAfterBreak="0">
    <w:nsid w:val="6E7A08B2"/>
    <w:multiLevelType w:val="multilevel"/>
    <w:tmpl w:val="912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BB22F0"/>
    <w:multiLevelType w:val="multilevel"/>
    <w:tmpl w:val="CAB879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2211A78"/>
    <w:multiLevelType w:val="hybridMultilevel"/>
    <w:tmpl w:val="4A16B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F62ABC"/>
    <w:multiLevelType w:val="hybridMultilevel"/>
    <w:tmpl w:val="5DE22F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B2012C"/>
    <w:multiLevelType w:val="hybridMultilevel"/>
    <w:tmpl w:val="62E8E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StyleStyleHeading212ptJustifi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65145E"/>
    <w:multiLevelType w:val="multilevel"/>
    <w:tmpl w:val="7B247EF8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Ttulo3"/>
      <w:suff w:val="space"/>
      <w:lvlText w:val="%1.%2.%3."/>
      <w:lvlJc w:val="left"/>
      <w:pPr>
        <w:ind w:left="0" w:firstLine="0"/>
      </w:pPr>
      <w:rPr>
        <w:u w:val="none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Ttulo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Ttulo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Ttulo7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pStyle w:val="Ttulo8"/>
      <w:suff w:val="space"/>
      <w:lvlText w:val="%1.%2.%3.%4.%5.%6.%7.%8."/>
      <w:lvlJc w:val="left"/>
      <w:pPr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528131821">
    <w:abstractNumId w:val="0"/>
  </w:num>
  <w:num w:numId="2" w16cid:durableId="533346290">
    <w:abstractNumId w:val="24"/>
  </w:num>
  <w:num w:numId="3" w16cid:durableId="1544248493">
    <w:abstractNumId w:val="8"/>
  </w:num>
  <w:num w:numId="4" w16cid:durableId="1544563607">
    <w:abstractNumId w:val="7"/>
  </w:num>
  <w:num w:numId="5" w16cid:durableId="420220377">
    <w:abstractNumId w:val="31"/>
  </w:num>
  <w:num w:numId="6" w16cid:durableId="346254764">
    <w:abstractNumId w:val="13"/>
  </w:num>
  <w:num w:numId="7" w16cid:durableId="1767923814">
    <w:abstractNumId w:val="11"/>
  </w:num>
  <w:num w:numId="8" w16cid:durableId="493691972">
    <w:abstractNumId w:val="21"/>
  </w:num>
  <w:num w:numId="9" w16cid:durableId="320736113">
    <w:abstractNumId w:val="17"/>
  </w:num>
  <w:num w:numId="10" w16cid:durableId="1163621313">
    <w:abstractNumId w:val="27"/>
  </w:num>
  <w:num w:numId="11" w16cid:durableId="887179958">
    <w:abstractNumId w:val="29"/>
  </w:num>
  <w:num w:numId="12" w16cid:durableId="1830176144">
    <w:abstractNumId w:val="28"/>
  </w:num>
  <w:num w:numId="13" w16cid:durableId="89394361">
    <w:abstractNumId w:val="37"/>
  </w:num>
  <w:num w:numId="14" w16cid:durableId="723404821">
    <w:abstractNumId w:val="6"/>
  </w:num>
  <w:num w:numId="15" w16cid:durableId="1098137566">
    <w:abstractNumId w:val="22"/>
  </w:num>
  <w:num w:numId="16" w16cid:durableId="1238587134">
    <w:abstractNumId w:val="9"/>
  </w:num>
  <w:num w:numId="17" w16cid:durableId="252781612">
    <w:abstractNumId w:val="5"/>
  </w:num>
  <w:num w:numId="18" w16cid:durableId="677344316">
    <w:abstractNumId w:val="30"/>
  </w:num>
  <w:num w:numId="19" w16cid:durableId="1782450420">
    <w:abstractNumId w:val="20"/>
  </w:num>
  <w:num w:numId="20" w16cid:durableId="100103935">
    <w:abstractNumId w:val="1"/>
  </w:num>
  <w:num w:numId="21" w16cid:durableId="2115898781">
    <w:abstractNumId w:val="19"/>
  </w:num>
  <w:num w:numId="22" w16cid:durableId="1091974927">
    <w:abstractNumId w:val="36"/>
  </w:num>
  <w:num w:numId="23" w16cid:durableId="330723626">
    <w:abstractNumId w:val="14"/>
  </w:num>
  <w:num w:numId="24" w16cid:durableId="596135288">
    <w:abstractNumId w:val="12"/>
  </w:num>
  <w:num w:numId="25" w16cid:durableId="593898489">
    <w:abstractNumId w:val="23"/>
  </w:num>
  <w:num w:numId="26" w16cid:durableId="1649506089">
    <w:abstractNumId w:val="25"/>
  </w:num>
  <w:num w:numId="27" w16cid:durableId="830606333">
    <w:abstractNumId w:val="4"/>
  </w:num>
  <w:num w:numId="28" w16cid:durableId="509217263">
    <w:abstractNumId w:val="15"/>
  </w:num>
  <w:num w:numId="29" w16cid:durableId="2033799902">
    <w:abstractNumId w:val="10"/>
  </w:num>
  <w:num w:numId="30" w16cid:durableId="979966101">
    <w:abstractNumId w:val="26"/>
  </w:num>
  <w:num w:numId="31" w16cid:durableId="557059957">
    <w:abstractNumId w:val="37"/>
  </w:num>
  <w:num w:numId="32" w16cid:durableId="610673851">
    <w:abstractNumId w:val="33"/>
  </w:num>
  <w:num w:numId="33" w16cid:durableId="265503357">
    <w:abstractNumId w:val="37"/>
  </w:num>
  <w:num w:numId="34" w16cid:durableId="497232954">
    <w:abstractNumId w:val="18"/>
  </w:num>
  <w:num w:numId="35" w16cid:durableId="1789548452">
    <w:abstractNumId w:val="34"/>
  </w:num>
  <w:num w:numId="36" w16cid:durableId="1290284919">
    <w:abstractNumId w:val="35"/>
  </w:num>
  <w:num w:numId="37" w16cid:durableId="1095132878">
    <w:abstractNumId w:val="37"/>
  </w:num>
  <w:num w:numId="38" w16cid:durableId="1088232974">
    <w:abstractNumId w:val="16"/>
  </w:num>
  <w:num w:numId="39" w16cid:durableId="1393309454">
    <w:abstractNumId w:val="32"/>
  </w:num>
  <w:num w:numId="40" w16cid:durableId="1088845021">
    <w:abstractNumId w:val="2"/>
  </w:num>
  <w:num w:numId="41" w16cid:durableId="126513743">
    <w:abstractNumId w:val="3"/>
  </w:num>
  <w:numIdMacAtCleanup w:val="2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xMTSwNDQzNDAzMTdX0lEKTi0uzszPAykwrgUAj2wpgSwAAAA="/>
  </w:docVars>
  <w:rsids>
    <w:rsidRoot w:val="001701F9"/>
    <w:rsid w:val="00001DF1"/>
    <w:rsid w:val="00002C96"/>
    <w:rsid w:val="00011725"/>
    <w:rsid w:val="00013711"/>
    <w:rsid w:val="000138DB"/>
    <w:rsid w:val="00016D5B"/>
    <w:rsid w:val="000229AC"/>
    <w:rsid w:val="000267D3"/>
    <w:rsid w:val="0003337D"/>
    <w:rsid w:val="000424BC"/>
    <w:rsid w:val="00042DFC"/>
    <w:rsid w:val="00056518"/>
    <w:rsid w:val="000571D6"/>
    <w:rsid w:val="00061381"/>
    <w:rsid w:val="00061D8B"/>
    <w:rsid w:val="000660A7"/>
    <w:rsid w:val="00066CBF"/>
    <w:rsid w:val="000674EB"/>
    <w:rsid w:val="00072101"/>
    <w:rsid w:val="000723BD"/>
    <w:rsid w:val="0007285B"/>
    <w:rsid w:val="0007497B"/>
    <w:rsid w:val="0007510F"/>
    <w:rsid w:val="00077BA7"/>
    <w:rsid w:val="00092E5A"/>
    <w:rsid w:val="000A0FD9"/>
    <w:rsid w:val="000A145A"/>
    <w:rsid w:val="000A1928"/>
    <w:rsid w:val="000A1B19"/>
    <w:rsid w:val="000A2478"/>
    <w:rsid w:val="000A2ED9"/>
    <w:rsid w:val="000A30EE"/>
    <w:rsid w:val="000A3EE2"/>
    <w:rsid w:val="000B167A"/>
    <w:rsid w:val="000B3CF2"/>
    <w:rsid w:val="000B4258"/>
    <w:rsid w:val="000B68EB"/>
    <w:rsid w:val="000B7298"/>
    <w:rsid w:val="000C05AB"/>
    <w:rsid w:val="000C3C2A"/>
    <w:rsid w:val="000C42A8"/>
    <w:rsid w:val="000D091D"/>
    <w:rsid w:val="000D3B0A"/>
    <w:rsid w:val="000D5FAC"/>
    <w:rsid w:val="000E259C"/>
    <w:rsid w:val="000E2DEA"/>
    <w:rsid w:val="000E4951"/>
    <w:rsid w:val="000E79FD"/>
    <w:rsid w:val="000F4A93"/>
    <w:rsid w:val="00103247"/>
    <w:rsid w:val="00104608"/>
    <w:rsid w:val="00106480"/>
    <w:rsid w:val="0011743B"/>
    <w:rsid w:val="0012209C"/>
    <w:rsid w:val="001268CB"/>
    <w:rsid w:val="00130E89"/>
    <w:rsid w:val="00133AD4"/>
    <w:rsid w:val="00133F7D"/>
    <w:rsid w:val="0013688B"/>
    <w:rsid w:val="00137A44"/>
    <w:rsid w:val="00142F9A"/>
    <w:rsid w:val="00144C49"/>
    <w:rsid w:val="00160A90"/>
    <w:rsid w:val="001657F7"/>
    <w:rsid w:val="001701F9"/>
    <w:rsid w:val="00170A91"/>
    <w:rsid w:val="00171648"/>
    <w:rsid w:val="00173C97"/>
    <w:rsid w:val="00174265"/>
    <w:rsid w:val="00180BCE"/>
    <w:rsid w:val="00181AB4"/>
    <w:rsid w:val="001907AB"/>
    <w:rsid w:val="001911A6"/>
    <w:rsid w:val="00194B71"/>
    <w:rsid w:val="001A0A6A"/>
    <w:rsid w:val="001A1CD2"/>
    <w:rsid w:val="001A620F"/>
    <w:rsid w:val="001B14D6"/>
    <w:rsid w:val="001B476F"/>
    <w:rsid w:val="001B491D"/>
    <w:rsid w:val="001B5817"/>
    <w:rsid w:val="001B6B24"/>
    <w:rsid w:val="001C16DE"/>
    <w:rsid w:val="001C41E9"/>
    <w:rsid w:val="001C531D"/>
    <w:rsid w:val="001C6D46"/>
    <w:rsid w:val="001D02E0"/>
    <w:rsid w:val="001D4304"/>
    <w:rsid w:val="001D6DCD"/>
    <w:rsid w:val="001E0C73"/>
    <w:rsid w:val="001E22AE"/>
    <w:rsid w:val="001E3E46"/>
    <w:rsid w:val="001E6579"/>
    <w:rsid w:val="001E6C8E"/>
    <w:rsid w:val="001E72B6"/>
    <w:rsid w:val="001F2256"/>
    <w:rsid w:val="001F27C9"/>
    <w:rsid w:val="001F45F2"/>
    <w:rsid w:val="001F51BE"/>
    <w:rsid w:val="002009A2"/>
    <w:rsid w:val="00202EBD"/>
    <w:rsid w:val="00203376"/>
    <w:rsid w:val="00203536"/>
    <w:rsid w:val="0021191C"/>
    <w:rsid w:val="002130CA"/>
    <w:rsid w:val="00216B5F"/>
    <w:rsid w:val="00217D9F"/>
    <w:rsid w:val="00220617"/>
    <w:rsid w:val="002207A5"/>
    <w:rsid w:val="00220AED"/>
    <w:rsid w:val="002218AE"/>
    <w:rsid w:val="00221E90"/>
    <w:rsid w:val="00223CB0"/>
    <w:rsid w:val="00224AB0"/>
    <w:rsid w:val="0022609B"/>
    <w:rsid w:val="002339F4"/>
    <w:rsid w:val="002368C6"/>
    <w:rsid w:val="00236E5F"/>
    <w:rsid w:val="00240E51"/>
    <w:rsid w:val="00241808"/>
    <w:rsid w:val="00245B6E"/>
    <w:rsid w:val="002501B9"/>
    <w:rsid w:val="00254230"/>
    <w:rsid w:val="00260D8D"/>
    <w:rsid w:val="00260F9E"/>
    <w:rsid w:val="00262A54"/>
    <w:rsid w:val="00267A59"/>
    <w:rsid w:val="00270A58"/>
    <w:rsid w:val="0027176B"/>
    <w:rsid w:val="00274F4B"/>
    <w:rsid w:val="00280AE1"/>
    <w:rsid w:val="0028148D"/>
    <w:rsid w:val="0029257C"/>
    <w:rsid w:val="002A15F1"/>
    <w:rsid w:val="002A3385"/>
    <w:rsid w:val="002A4F98"/>
    <w:rsid w:val="002A6376"/>
    <w:rsid w:val="002B5918"/>
    <w:rsid w:val="002B640A"/>
    <w:rsid w:val="002C1BF6"/>
    <w:rsid w:val="002C5472"/>
    <w:rsid w:val="002C60B2"/>
    <w:rsid w:val="002C72C1"/>
    <w:rsid w:val="002C7A50"/>
    <w:rsid w:val="002D3AC4"/>
    <w:rsid w:val="002D3E44"/>
    <w:rsid w:val="002E079B"/>
    <w:rsid w:val="002E24E2"/>
    <w:rsid w:val="002E4F0C"/>
    <w:rsid w:val="002E6C3E"/>
    <w:rsid w:val="002F0C3B"/>
    <w:rsid w:val="002F30EF"/>
    <w:rsid w:val="002F3E24"/>
    <w:rsid w:val="002F4DA4"/>
    <w:rsid w:val="002F5F7D"/>
    <w:rsid w:val="0030460A"/>
    <w:rsid w:val="00311852"/>
    <w:rsid w:val="00311D8F"/>
    <w:rsid w:val="0031212E"/>
    <w:rsid w:val="0031540D"/>
    <w:rsid w:val="00334DC8"/>
    <w:rsid w:val="00342209"/>
    <w:rsid w:val="00346702"/>
    <w:rsid w:val="0035416D"/>
    <w:rsid w:val="00357847"/>
    <w:rsid w:val="003635C0"/>
    <w:rsid w:val="00366F48"/>
    <w:rsid w:val="00366F5A"/>
    <w:rsid w:val="00371BA4"/>
    <w:rsid w:val="00372C8D"/>
    <w:rsid w:val="00373680"/>
    <w:rsid w:val="00373B8F"/>
    <w:rsid w:val="0037444B"/>
    <w:rsid w:val="003763EC"/>
    <w:rsid w:val="00382B87"/>
    <w:rsid w:val="0039007A"/>
    <w:rsid w:val="00393ABF"/>
    <w:rsid w:val="003954BC"/>
    <w:rsid w:val="00396537"/>
    <w:rsid w:val="00397A37"/>
    <w:rsid w:val="00397E2C"/>
    <w:rsid w:val="003A18F8"/>
    <w:rsid w:val="003A2BD9"/>
    <w:rsid w:val="003A482A"/>
    <w:rsid w:val="003A522E"/>
    <w:rsid w:val="003A5701"/>
    <w:rsid w:val="003B0EAF"/>
    <w:rsid w:val="003B2A65"/>
    <w:rsid w:val="003B338E"/>
    <w:rsid w:val="003B476C"/>
    <w:rsid w:val="003B4D9F"/>
    <w:rsid w:val="003B5A61"/>
    <w:rsid w:val="003B67C2"/>
    <w:rsid w:val="003C0493"/>
    <w:rsid w:val="003D00B5"/>
    <w:rsid w:val="003D4CA0"/>
    <w:rsid w:val="003D4E67"/>
    <w:rsid w:val="003D7874"/>
    <w:rsid w:val="003E0BBB"/>
    <w:rsid w:val="003E0D10"/>
    <w:rsid w:val="003E3902"/>
    <w:rsid w:val="003E3DE7"/>
    <w:rsid w:val="003F456B"/>
    <w:rsid w:val="003F4A00"/>
    <w:rsid w:val="003F5305"/>
    <w:rsid w:val="0041057C"/>
    <w:rsid w:val="00411649"/>
    <w:rsid w:val="00416225"/>
    <w:rsid w:val="00423544"/>
    <w:rsid w:val="00425B1F"/>
    <w:rsid w:val="0042740D"/>
    <w:rsid w:val="004277B5"/>
    <w:rsid w:val="00430092"/>
    <w:rsid w:val="00431CC4"/>
    <w:rsid w:val="004400FC"/>
    <w:rsid w:val="0044095B"/>
    <w:rsid w:val="00445A9B"/>
    <w:rsid w:val="0044628A"/>
    <w:rsid w:val="00447F98"/>
    <w:rsid w:val="004522C0"/>
    <w:rsid w:val="004563E9"/>
    <w:rsid w:val="0045740B"/>
    <w:rsid w:val="004610EE"/>
    <w:rsid w:val="00463BFB"/>
    <w:rsid w:val="00466719"/>
    <w:rsid w:val="00466755"/>
    <w:rsid w:val="00467F23"/>
    <w:rsid w:val="0047088B"/>
    <w:rsid w:val="00471486"/>
    <w:rsid w:val="00474271"/>
    <w:rsid w:val="0047558F"/>
    <w:rsid w:val="00477F16"/>
    <w:rsid w:val="004813C8"/>
    <w:rsid w:val="00482566"/>
    <w:rsid w:val="00482FC9"/>
    <w:rsid w:val="00483FCC"/>
    <w:rsid w:val="00484862"/>
    <w:rsid w:val="0049190F"/>
    <w:rsid w:val="004921C7"/>
    <w:rsid w:val="0049422F"/>
    <w:rsid w:val="00495156"/>
    <w:rsid w:val="00496BE6"/>
    <w:rsid w:val="004A0AC5"/>
    <w:rsid w:val="004A23C5"/>
    <w:rsid w:val="004A2A21"/>
    <w:rsid w:val="004A61E2"/>
    <w:rsid w:val="004A6D6D"/>
    <w:rsid w:val="004A77A5"/>
    <w:rsid w:val="004B0AFE"/>
    <w:rsid w:val="004B1B5F"/>
    <w:rsid w:val="004B4922"/>
    <w:rsid w:val="004B62F3"/>
    <w:rsid w:val="004C4393"/>
    <w:rsid w:val="004C4501"/>
    <w:rsid w:val="004C5312"/>
    <w:rsid w:val="004C5FCF"/>
    <w:rsid w:val="004C7426"/>
    <w:rsid w:val="004C7C4D"/>
    <w:rsid w:val="004D1293"/>
    <w:rsid w:val="004D26D6"/>
    <w:rsid w:val="004D2F17"/>
    <w:rsid w:val="004D46BE"/>
    <w:rsid w:val="004D66B2"/>
    <w:rsid w:val="004E0394"/>
    <w:rsid w:val="004E3291"/>
    <w:rsid w:val="004E3750"/>
    <w:rsid w:val="004E552C"/>
    <w:rsid w:val="004E62DB"/>
    <w:rsid w:val="004F0128"/>
    <w:rsid w:val="004F0438"/>
    <w:rsid w:val="004F04C8"/>
    <w:rsid w:val="004F06FA"/>
    <w:rsid w:val="004F2104"/>
    <w:rsid w:val="004F32DE"/>
    <w:rsid w:val="004F364C"/>
    <w:rsid w:val="004F3DC9"/>
    <w:rsid w:val="004F745B"/>
    <w:rsid w:val="00504625"/>
    <w:rsid w:val="00505036"/>
    <w:rsid w:val="00511D21"/>
    <w:rsid w:val="00514582"/>
    <w:rsid w:val="00515F53"/>
    <w:rsid w:val="0051652C"/>
    <w:rsid w:val="0051703A"/>
    <w:rsid w:val="00527E80"/>
    <w:rsid w:val="00530835"/>
    <w:rsid w:val="005317D8"/>
    <w:rsid w:val="00533586"/>
    <w:rsid w:val="00535238"/>
    <w:rsid w:val="005408D5"/>
    <w:rsid w:val="00541787"/>
    <w:rsid w:val="00544687"/>
    <w:rsid w:val="00545418"/>
    <w:rsid w:val="00547FF3"/>
    <w:rsid w:val="00555D95"/>
    <w:rsid w:val="00555E8A"/>
    <w:rsid w:val="00557605"/>
    <w:rsid w:val="00560D19"/>
    <w:rsid w:val="00564A4F"/>
    <w:rsid w:val="00565DD1"/>
    <w:rsid w:val="005752F1"/>
    <w:rsid w:val="00575F1C"/>
    <w:rsid w:val="00576DFA"/>
    <w:rsid w:val="00581C8C"/>
    <w:rsid w:val="005878A1"/>
    <w:rsid w:val="00596E85"/>
    <w:rsid w:val="005A0BEA"/>
    <w:rsid w:val="005A17E9"/>
    <w:rsid w:val="005A2325"/>
    <w:rsid w:val="005A530E"/>
    <w:rsid w:val="005A69A1"/>
    <w:rsid w:val="005A6C95"/>
    <w:rsid w:val="005B386D"/>
    <w:rsid w:val="005B5769"/>
    <w:rsid w:val="005C271E"/>
    <w:rsid w:val="005C2EB9"/>
    <w:rsid w:val="005C7E00"/>
    <w:rsid w:val="005D0E77"/>
    <w:rsid w:val="005D2406"/>
    <w:rsid w:val="005D36CC"/>
    <w:rsid w:val="005D45EC"/>
    <w:rsid w:val="005D6E88"/>
    <w:rsid w:val="005E2971"/>
    <w:rsid w:val="005F107E"/>
    <w:rsid w:val="005F40DD"/>
    <w:rsid w:val="005F5A25"/>
    <w:rsid w:val="006007E4"/>
    <w:rsid w:val="00600C87"/>
    <w:rsid w:val="00604412"/>
    <w:rsid w:val="0060550D"/>
    <w:rsid w:val="0060783C"/>
    <w:rsid w:val="006112A5"/>
    <w:rsid w:val="0061688C"/>
    <w:rsid w:val="00624706"/>
    <w:rsid w:val="00624BF7"/>
    <w:rsid w:val="0063163B"/>
    <w:rsid w:val="006322AF"/>
    <w:rsid w:val="006452D6"/>
    <w:rsid w:val="0064651F"/>
    <w:rsid w:val="00652286"/>
    <w:rsid w:val="006558FE"/>
    <w:rsid w:val="00663785"/>
    <w:rsid w:val="00666643"/>
    <w:rsid w:val="006770D6"/>
    <w:rsid w:val="00677B3A"/>
    <w:rsid w:val="00683B36"/>
    <w:rsid w:val="00685A9C"/>
    <w:rsid w:val="00690A92"/>
    <w:rsid w:val="0069633A"/>
    <w:rsid w:val="00697FA1"/>
    <w:rsid w:val="006A324C"/>
    <w:rsid w:val="006A3FBE"/>
    <w:rsid w:val="006A5C60"/>
    <w:rsid w:val="006B4073"/>
    <w:rsid w:val="006C2737"/>
    <w:rsid w:val="006C4D70"/>
    <w:rsid w:val="006C6774"/>
    <w:rsid w:val="006C720A"/>
    <w:rsid w:val="006D06C4"/>
    <w:rsid w:val="006D2D33"/>
    <w:rsid w:val="006D4DFD"/>
    <w:rsid w:val="006D7F61"/>
    <w:rsid w:val="006E237C"/>
    <w:rsid w:val="006E5D9E"/>
    <w:rsid w:val="006E614A"/>
    <w:rsid w:val="006F137B"/>
    <w:rsid w:val="006F1435"/>
    <w:rsid w:val="006F3D66"/>
    <w:rsid w:val="006F4EB8"/>
    <w:rsid w:val="007003AE"/>
    <w:rsid w:val="0070168F"/>
    <w:rsid w:val="0070657C"/>
    <w:rsid w:val="00710891"/>
    <w:rsid w:val="00711A79"/>
    <w:rsid w:val="00715BEC"/>
    <w:rsid w:val="00723295"/>
    <w:rsid w:val="0073309B"/>
    <w:rsid w:val="00733C2C"/>
    <w:rsid w:val="00740203"/>
    <w:rsid w:val="007434D6"/>
    <w:rsid w:val="00744B93"/>
    <w:rsid w:val="00747718"/>
    <w:rsid w:val="007478E1"/>
    <w:rsid w:val="007503FF"/>
    <w:rsid w:val="00750FC6"/>
    <w:rsid w:val="0075136E"/>
    <w:rsid w:val="00751549"/>
    <w:rsid w:val="0075369F"/>
    <w:rsid w:val="0076124A"/>
    <w:rsid w:val="0076322E"/>
    <w:rsid w:val="00763D1C"/>
    <w:rsid w:val="00766C56"/>
    <w:rsid w:val="0076746C"/>
    <w:rsid w:val="00767C70"/>
    <w:rsid w:val="00767F9F"/>
    <w:rsid w:val="007719F6"/>
    <w:rsid w:val="0077487B"/>
    <w:rsid w:val="00775961"/>
    <w:rsid w:val="00780BEC"/>
    <w:rsid w:val="00785892"/>
    <w:rsid w:val="00793066"/>
    <w:rsid w:val="007941F6"/>
    <w:rsid w:val="00795775"/>
    <w:rsid w:val="0079623A"/>
    <w:rsid w:val="007976D7"/>
    <w:rsid w:val="007A0DF0"/>
    <w:rsid w:val="007A2714"/>
    <w:rsid w:val="007A48E8"/>
    <w:rsid w:val="007A5E3D"/>
    <w:rsid w:val="007A7A5A"/>
    <w:rsid w:val="007B1903"/>
    <w:rsid w:val="007B22DE"/>
    <w:rsid w:val="007C0C60"/>
    <w:rsid w:val="007C154E"/>
    <w:rsid w:val="007C25D6"/>
    <w:rsid w:val="007C3A88"/>
    <w:rsid w:val="007C6DA1"/>
    <w:rsid w:val="007D0656"/>
    <w:rsid w:val="007D2587"/>
    <w:rsid w:val="007E081D"/>
    <w:rsid w:val="007E283D"/>
    <w:rsid w:val="007E62F2"/>
    <w:rsid w:val="007E6CB9"/>
    <w:rsid w:val="007E7E52"/>
    <w:rsid w:val="007F0545"/>
    <w:rsid w:val="007F349F"/>
    <w:rsid w:val="007F3A10"/>
    <w:rsid w:val="007F6FDF"/>
    <w:rsid w:val="007F7440"/>
    <w:rsid w:val="007F7A90"/>
    <w:rsid w:val="008047C6"/>
    <w:rsid w:val="0080485B"/>
    <w:rsid w:val="00806D86"/>
    <w:rsid w:val="00807CDB"/>
    <w:rsid w:val="00811176"/>
    <w:rsid w:val="00821700"/>
    <w:rsid w:val="008223AD"/>
    <w:rsid w:val="0082599F"/>
    <w:rsid w:val="00837DBD"/>
    <w:rsid w:val="00845EE7"/>
    <w:rsid w:val="008504C2"/>
    <w:rsid w:val="00853F2C"/>
    <w:rsid w:val="00855063"/>
    <w:rsid w:val="00855DAB"/>
    <w:rsid w:val="00856DAD"/>
    <w:rsid w:val="00857A5D"/>
    <w:rsid w:val="00857B0B"/>
    <w:rsid w:val="00861099"/>
    <w:rsid w:val="00865486"/>
    <w:rsid w:val="008675CB"/>
    <w:rsid w:val="008723A3"/>
    <w:rsid w:val="00874898"/>
    <w:rsid w:val="00877523"/>
    <w:rsid w:val="0088318D"/>
    <w:rsid w:val="00887962"/>
    <w:rsid w:val="008A13AA"/>
    <w:rsid w:val="008A20CC"/>
    <w:rsid w:val="008A457A"/>
    <w:rsid w:val="008C4BCB"/>
    <w:rsid w:val="008C60C8"/>
    <w:rsid w:val="008C6E53"/>
    <w:rsid w:val="008D5337"/>
    <w:rsid w:val="008D74E6"/>
    <w:rsid w:val="008E0635"/>
    <w:rsid w:val="008E2301"/>
    <w:rsid w:val="008E2FCF"/>
    <w:rsid w:val="008E32EB"/>
    <w:rsid w:val="008E34F2"/>
    <w:rsid w:val="008F191B"/>
    <w:rsid w:val="008F2950"/>
    <w:rsid w:val="008F5AD3"/>
    <w:rsid w:val="00905C6A"/>
    <w:rsid w:val="009069AA"/>
    <w:rsid w:val="00910E73"/>
    <w:rsid w:val="00923995"/>
    <w:rsid w:val="009248EB"/>
    <w:rsid w:val="009274FD"/>
    <w:rsid w:val="009324C1"/>
    <w:rsid w:val="009335E7"/>
    <w:rsid w:val="00933CAF"/>
    <w:rsid w:val="00936B7B"/>
    <w:rsid w:val="00940791"/>
    <w:rsid w:val="00942948"/>
    <w:rsid w:val="00942A44"/>
    <w:rsid w:val="00943538"/>
    <w:rsid w:val="00947F74"/>
    <w:rsid w:val="00957C52"/>
    <w:rsid w:val="00961DE1"/>
    <w:rsid w:val="00962601"/>
    <w:rsid w:val="00964B22"/>
    <w:rsid w:val="00967D04"/>
    <w:rsid w:val="00971744"/>
    <w:rsid w:val="00972382"/>
    <w:rsid w:val="00974DC8"/>
    <w:rsid w:val="00975E82"/>
    <w:rsid w:val="00980776"/>
    <w:rsid w:val="0099054F"/>
    <w:rsid w:val="00993150"/>
    <w:rsid w:val="00994C18"/>
    <w:rsid w:val="009A0B66"/>
    <w:rsid w:val="009A1C2E"/>
    <w:rsid w:val="009A40F4"/>
    <w:rsid w:val="009A7542"/>
    <w:rsid w:val="009B0657"/>
    <w:rsid w:val="009B39FB"/>
    <w:rsid w:val="009C1D42"/>
    <w:rsid w:val="009C3ADF"/>
    <w:rsid w:val="009D0C14"/>
    <w:rsid w:val="009D177F"/>
    <w:rsid w:val="009D19C2"/>
    <w:rsid w:val="009D63BD"/>
    <w:rsid w:val="009D71E2"/>
    <w:rsid w:val="009E2108"/>
    <w:rsid w:val="009E431C"/>
    <w:rsid w:val="009E658B"/>
    <w:rsid w:val="009E6BC8"/>
    <w:rsid w:val="009E767A"/>
    <w:rsid w:val="009F0054"/>
    <w:rsid w:val="009F020E"/>
    <w:rsid w:val="009F20C4"/>
    <w:rsid w:val="009F2C57"/>
    <w:rsid w:val="009F2F74"/>
    <w:rsid w:val="009F318D"/>
    <w:rsid w:val="009F35A8"/>
    <w:rsid w:val="009F58A8"/>
    <w:rsid w:val="009F5A60"/>
    <w:rsid w:val="009F5DE1"/>
    <w:rsid w:val="009F5EE3"/>
    <w:rsid w:val="009F5F71"/>
    <w:rsid w:val="00A010D2"/>
    <w:rsid w:val="00A03A6B"/>
    <w:rsid w:val="00A06C6F"/>
    <w:rsid w:val="00A079E9"/>
    <w:rsid w:val="00A14376"/>
    <w:rsid w:val="00A371CA"/>
    <w:rsid w:val="00A4069C"/>
    <w:rsid w:val="00A50AA8"/>
    <w:rsid w:val="00A53C81"/>
    <w:rsid w:val="00A542F6"/>
    <w:rsid w:val="00A551CF"/>
    <w:rsid w:val="00A57BE5"/>
    <w:rsid w:val="00A57DFE"/>
    <w:rsid w:val="00A6270F"/>
    <w:rsid w:val="00A642AE"/>
    <w:rsid w:val="00A709D6"/>
    <w:rsid w:val="00A72320"/>
    <w:rsid w:val="00A74380"/>
    <w:rsid w:val="00A80D92"/>
    <w:rsid w:val="00A8187D"/>
    <w:rsid w:val="00A8501F"/>
    <w:rsid w:val="00A85722"/>
    <w:rsid w:val="00A95926"/>
    <w:rsid w:val="00A97B2C"/>
    <w:rsid w:val="00AA036B"/>
    <w:rsid w:val="00AA09F9"/>
    <w:rsid w:val="00AA0E60"/>
    <w:rsid w:val="00AA2867"/>
    <w:rsid w:val="00AA52DF"/>
    <w:rsid w:val="00AA79CF"/>
    <w:rsid w:val="00AB6D05"/>
    <w:rsid w:val="00AB7C1E"/>
    <w:rsid w:val="00AC0536"/>
    <w:rsid w:val="00AC0ED5"/>
    <w:rsid w:val="00AC1381"/>
    <w:rsid w:val="00AC1601"/>
    <w:rsid w:val="00AC22A3"/>
    <w:rsid w:val="00AC6611"/>
    <w:rsid w:val="00AD46CD"/>
    <w:rsid w:val="00AD495D"/>
    <w:rsid w:val="00AD6C54"/>
    <w:rsid w:val="00AE1702"/>
    <w:rsid w:val="00AE694B"/>
    <w:rsid w:val="00AE6D6E"/>
    <w:rsid w:val="00AF501D"/>
    <w:rsid w:val="00B00335"/>
    <w:rsid w:val="00B004ED"/>
    <w:rsid w:val="00B1376B"/>
    <w:rsid w:val="00B13BC6"/>
    <w:rsid w:val="00B176E3"/>
    <w:rsid w:val="00B236C2"/>
    <w:rsid w:val="00B268EF"/>
    <w:rsid w:val="00B275E9"/>
    <w:rsid w:val="00B327A3"/>
    <w:rsid w:val="00B32B9A"/>
    <w:rsid w:val="00B35D49"/>
    <w:rsid w:val="00B444D7"/>
    <w:rsid w:val="00B50831"/>
    <w:rsid w:val="00B56F27"/>
    <w:rsid w:val="00B572A5"/>
    <w:rsid w:val="00B60FFD"/>
    <w:rsid w:val="00B669C3"/>
    <w:rsid w:val="00B72FE7"/>
    <w:rsid w:val="00B744A9"/>
    <w:rsid w:val="00B8663F"/>
    <w:rsid w:val="00B93255"/>
    <w:rsid w:val="00B93B63"/>
    <w:rsid w:val="00B95F6C"/>
    <w:rsid w:val="00BA21DA"/>
    <w:rsid w:val="00BA5590"/>
    <w:rsid w:val="00BB1F23"/>
    <w:rsid w:val="00BB23AE"/>
    <w:rsid w:val="00BB2D8C"/>
    <w:rsid w:val="00BB3FBA"/>
    <w:rsid w:val="00BB4CF2"/>
    <w:rsid w:val="00BC0300"/>
    <w:rsid w:val="00BC05E4"/>
    <w:rsid w:val="00BC2E29"/>
    <w:rsid w:val="00BC2F36"/>
    <w:rsid w:val="00BC3377"/>
    <w:rsid w:val="00BC3DCD"/>
    <w:rsid w:val="00BC5280"/>
    <w:rsid w:val="00BC66DA"/>
    <w:rsid w:val="00BD320A"/>
    <w:rsid w:val="00BD35FD"/>
    <w:rsid w:val="00BD6CA3"/>
    <w:rsid w:val="00BE5150"/>
    <w:rsid w:val="00BE56F3"/>
    <w:rsid w:val="00C02DEE"/>
    <w:rsid w:val="00C064A7"/>
    <w:rsid w:val="00C102BA"/>
    <w:rsid w:val="00C1286E"/>
    <w:rsid w:val="00C138B4"/>
    <w:rsid w:val="00C13A11"/>
    <w:rsid w:val="00C141FD"/>
    <w:rsid w:val="00C14504"/>
    <w:rsid w:val="00C17121"/>
    <w:rsid w:val="00C314A2"/>
    <w:rsid w:val="00C34085"/>
    <w:rsid w:val="00C3503F"/>
    <w:rsid w:val="00C370E7"/>
    <w:rsid w:val="00C50B90"/>
    <w:rsid w:val="00C523DA"/>
    <w:rsid w:val="00C53102"/>
    <w:rsid w:val="00C57D56"/>
    <w:rsid w:val="00C63B93"/>
    <w:rsid w:val="00C63DAF"/>
    <w:rsid w:val="00C64848"/>
    <w:rsid w:val="00C72AC8"/>
    <w:rsid w:val="00C75387"/>
    <w:rsid w:val="00C7541B"/>
    <w:rsid w:val="00C80FEF"/>
    <w:rsid w:val="00C81193"/>
    <w:rsid w:val="00C85BA3"/>
    <w:rsid w:val="00C86909"/>
    <w:rsid w:val="00C86A73"/>
    <w:rsid w:val="00C90B48"/>
    <w:rsid w:val="00C92AA2"/>
    <w:rsid w:val="00CA1865"/>
    <w:rsid w:val="00CA21A7"/>
    <w:rsid w:val="00CA289D"/>
    <w:rsid w:val="00CA64D9"/>
    <w:rsid w:val="00CA6965"/>
    <w:rsid w:val="00CA7699"/>
    <w:rsid w:val="00CB5BFC"/>
    <w:rsid w:val="00CC09F0"/>
    <w:rsid w:val="00CC2599"/>
    <w:rsid w:val="00CC2D24"/>
    <w:rsid w:val="00CD432C"/>
    <w:rsid w:val="00CD51A2"/>
    <w:rsid w:val="00CD5F5C"/>
    <w:rsid w:val="00CE46C7"/>
    <w:rsid w:val="00CE7DE1"/>
    <w:rsid w:val="00CF5C6A"/>
    <w:rsid w:val="00D00068"/>
    <w:rsid w:val="00D01F0E"/>
    <w:rsid w:val="00D02113"/>
    <w:rsid w:val="00D027C5"/>
    <w:rsid w:val="00D03DB0"/>
    <w:rsid w:val="00D05DDA"/>
    <w:rsid w:val="00D16726"/>
    <w:rsid w:val="00D210DD"/>
    <w:rsid w:val="00D21336"/>
    <w:rsid w:val="00D25A81"/>
    <w:rsid w:val="00D3243D"/>
    <w:rsid w:val="00D33083"/>
    <w:rsid w:val="00D36B05"/>
    <w:rsid w:val="00D378F6"/>
    <w:rsid w:val="00D42804"/>
    <w:rsid w:val="00D46E1B"/>
    <w:rsid w:val="00D47565"/>
    <w:rsid w:val="00D47A4D"/>
    <w:rsid w:val="00D511EE"/>
    <w:rsid w:val="00D5362B"/>
    <w:rsid w:val="00D54961"/>
    <w:rsid w:val="00D5559E"/>
    <w:rsid w:val="00D5625A"/>
    <w:rsid w:val="00D56602"/>
    <w:rsid w:val="00D57FB5"/>
    <w:rsid w:val="00D64596"/>
    <w:rsid w:val="00D80F49"/>
    <w:rsid w:val="00D83474"/>
    <w:rsid w:val="00D8618E"/>
    <w:rsid w:val="00D869A3"/>
    <w:rsid w:val="00D92788"/>
    <w:rsid w:val="00D974AD"/>
    <w:rsid w:val="00DA1DE4"/>
    <w:rsid w:val="00DB11BE"/>
    <w:rsid w:val="00DB5F1D"/>
    <w:rsid w:val="00DB7B14"/>
    <w:rsid w:val="00DC1739"/>
    <w:rsid w:val="00DC2286"/>
    <w:rsid w:val="00DC3FB9"/>
    <w:rsid w:val="00DD209E"/>
    <w:rsid w:val="00DD282B"/>
    <w:rsid w:val="00DD5DAD"/>
    <w:rsid w:val="00DD6442"/>
    <w:rsid w:val="00DE0428"/>
    <w:rsid w:val="00DE4F30"/>
    <w:rsid w:val="00DF0261"/>
    <w:rsid w:val="00DF42FF"/>
    <w:rsid w:val="00E00340"/>
    <w:rsid w:val="00E043C4"/>
    <w:rsid w:val="00E04A05"/>
    <w:rsid w:val="00E070B5"/>
    <w:rsid w:val="00E07229"/>
    <w:rsid w:val="00E13E0C"/>
    <w:rsid w:val="00E174A6"/>
    <w:rsid w:val="00E213D3"/>
    <w:rsid w:val="00E2360C"/>
    <w:rsid w:val="00E2778E"/>
    <w:rsid w:val="00E319C0"/>
    <w:rsid w:val="00E34D75"/>
    <w:rsid w:val="00E36081"/>
    <w:rsid w:val="00E3643C"/>
    <w:rsid w:val="00E3788C"/>
    <w:rsid w:val="00E40198"/>
    <w:rsid w:val="00E43193"/>
    <w:rsid w:val="00E464FB"/>
    <w:rsid w:val="00E54906"/>
    <w:rsid w:val="00E60425"/>
    <w:rsid w:val="00E62060"/>
    <w:rsid w:val="00E64C83"/>
    <w:rsid w:val="00E70878"/>
    <w:rsid w:val="00E7219F"/>
    <w:rsid w:val="00E73D2E"/>
    <w:rsid w:val="00E812D4"/>
    <w:rsid w:val="00E82B83"/>
    <w:rsid w:val="00E85B6D"/>
    <w:rsid w:val="00E86096"/>
    <w:rsid w:val="00E87E44"/>
    <w:rsid w:val="00E90F9E"/>
    <w:rsid w:val="00E9595F"/>
    <w:rsid w:val="00E97B1D"/>
    <w:rsid w:val="00EA0019"/>
    <w:rsid w:val="00EA2893"/>
    <w:rsid w:val="00EA3075"/>
    <w:rsid w:val="00EA3759"/>
    <w:rsid w:val="00EA416F"/>
    <w:rsid w:val="00EB455D"/>
    <w:rsid w:val="00EB5740"/>
    <w:rsid w:val="00EC0FBC"/>
    <w:rsid w:val="00EC19B3"/>
    <w:rsid w:val="00EC3A08"/>
    <w:rsid w:val="00EC3FCD"/>
    <w:rsid w:val="00EC60C0"/>
    <w:rsid w:val="00ED0633"/>
    <w:rsid w:val="00ED0B29"/>
    <w:rsid w:val="00ED3F28"/>
    <w:rsid w:val="00ED5E7A"/>
    <w:rsid w:val="00EE5579"/>
    <w:rsid w:val="00EE62FA"/>
    <w:rsid w:val="00EF5E42"/>
    <w:rsid w:val="00F13960"/>
    <w:rsid w:val="00F1669F"/>
    <w:rsid w:val="00F2583B"/>
    <w:rsid w:val="00F27BE2"/>
    <w:rsid w:val="00F31BB4"/>
    <w:rsid w:val="00F327A4"/>
    <w:rsid w:val="00F34005"/>
    <w:rsid w:val="00F35DA4"/>
    <w:rsid w:val="00F360A4"/>
    <w:rsid w:val="00F360D9"/>
    <w:rsid w:val="00F423B3"/>
    <w:rsid w:val="00F46212"/>
    <w:rsid w:val="00F46F23"/>
    <w:rsid w:val="00F47F66"/>
    <w:rsid w:val="00F52A15"/>
    <w:rsid w:val="00F53093"/>
    <w:rsid w:val="00F560E5"/>
    <w:rsid w:val="00F60929"/>
    <w:rsid w:val="00F6139E"/>
    <w:rsid w:val="00F65432"/>
    <w:rsid w:val="00F6750F"/>
    <w:rsid w:val="00F71A7F"/>
    <w:rsid w:val="00F82A9E"/>
    <w:rsid w:val="00F838EB"/>
    <w:rsid w:val="00F858DD"/>
    <w:rsid w:val="00F87E21"/>
    <w:rsid w:val="00F92D33"/>
    <w:rsid w:val="00F93A44"/>
    <w:rsid w:val="00F93AB7"/>
    <w:rsid w:val="00F952A8"/>
    <w:rsid w:val="00F973C6"/>
    <w:rsid w:val="00FA22CE"/>
    <w:rsid w:val="00FA626B"/>
    <w:rsid w:val="00FA7045"/>
    <w:rsid w:val="00FA7915"/>
    <w:rsid w:val="00FA7EE0"/>
    <w:rsid w:val="00FB4224"/>
    <w:rsid w:val="00FB4963"/>
    <w:rsid w:val="00FB4CB8"/>
    <w:rsid w:val="00FB5438"/>
    <w:rsid w:val="00FC70BC"/>
    <w:rsid w:val="00FC7DE1"/>
    <w:rsid w:val="00FD09B3"/>
    <w:rsid w:val="00FD1C46"/>
    <w:rsid w:val="00FD245C"/>
    <w:rsid w:val="00FD4809"/>
    <w:rsid w:val="00FD5DDA"/>
    <w:rsid w:val="00FD6CD7"/>
    <w:rsid w:val="00FD7CBA"/>
    <w:rsid w:val="00FE02C4"/>
    <w:rsid w:val="00FE2D58"/>
    <w:rsid w:val="00FE4489"/>
    <w:rsid w:val="00FE6B84"/>
    <w:rsid w:val="00FF0A77"/>
    <w:rsid w:val="00FF0BA8"/>
    <w:rsid w:val="00FF341C"/>
    <w:rsid w:val="00FF6595"/>
    <w:rsid w:val="00FF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865944"/>
  <w15:docId w15:val="{B98E6D55-7C4F-1C45-BC38-D2B763B9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0D19"/>
    <w:pPr>
      <w:spacing w:after="120"/>
      <w:jc w:val="both"/>
    </w:pPr>
    <w:rPr>
      <w:sz w:val="22"/>
      <w:lang w:eastAsia="en-US"/>
    </w:rPr>
  </w:style>
  <w:style w:type="paragraph" w:styleId="Ttulo1">
    <w:name w:val="heading 1"/>
    <w:aliases w:val="chapitre,Titre 11,t1.T1.Titre 1,t1,TITRE 1 SL"/>
    <w:basedOn w:val="Normal"/>
    <w:next w:val="Text1"/>
    <w:qFormat/>
    <w:rsid w:val="00853F2C"/>
    <w:pPr>
      <w:keepNext/>
      <w:numPr>
        <w:numId w:val="13"/>
      </w:numPr>
      <w:spacing w:before="240" w:after="240"/>
      <w:outlineLvl w:val="0"/>
    </w:pPr>
    <w:rPr>
      <w:rFonts w:ascii="Calibri" w:hAnsi="Calibri"/>
      <w:b/>
      <w:smallCaps/>
      <w:sz w:val="28"/>
    </w:rPr>
  </w:style>
  <w:style w:type="paragraph" w:styleId="Ttulo2">
    <w:name w:val="heading 2"/>
    <w:aliases w:val="Niveau 2,H2,paragraphe,t2,h2"/>
    <w:basedOn w:val="Normal"/>
    <w:next w:val="Text2"/>
    <w:qFormat/>
    <w:pPr>
      <w:keepNext/>
      <w:numPr>
        <w:ilvl w:val="1"/>
        <w:numId w:val="13"/>
      </w:numPr>
      <w:spacing w:before="60" w:after="200"/>
      <w:outlineLvl w:val="1"/>
    </w:pPr>
    <w:rPr>
      <w:b/>
      <w:sz w:val="24"/>
    </w:rPr>
  </w:style>
  <w:style w:type="paragraph" w:styleId="Ttulo3">
    <w:name w:val="heading 3"/>
    <w:basedOn w:val="Normal"/>
    <w:next w:val="Text3"/>
    <w:qFormat/>
    <w:pPr>
      <w:keepNext/>
      <w:numPr>
        <w:ilvl w:val="2"/>
        <w:numId w:val="13"/>
      </w:numPr>
      <w:spacing w:before="60"/>
      <w:outlineLvl w:val="2"/>
    </w:pPr>
    <w:rPr>
      <w:i/>
      <w:sz w:val="24"/>
      <w:u w:val="single"/>
    </w:rPr>
  </w:style>
  <w:style w:type="paragraph" w:styleId="Ttulo4">
    <w:name w:val="heading 4"/>
    <w:basedOn w:val="Normal"/>
    <w:next w:val="Text4"/>
    <w:qFormat/>
    <w:pPr>
      <w:keepNext/>
      <w:numPr>
        <w:ilvl w:val="3"/>
        <w:numId w:val="13"/>
      </w:numPr>
      <w:spacing w:before="60"/>
      <w:outlineLvl w:val="3"/>
    </w:pPr>
    <w:rPr>
      <w:i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3"/>
      </w:numPr>
      <w:spacing w:before="4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3"/>
      </w:numPr>
      <w:spacing w:before="40"/>
      <w:outlineLvl w:val="5"/>
    </w:pPr>
  </w:style>
  <w:style w:type="paragraph" w:styleId="Ttulo7">
    <w:name w:val="heading 7"/>
    <w:basedOn w:val="Normal"/>
    <w:next w:val="Normal"/>
    <w:qFormat/>
    <w:pPr>
      <w:numPr>
        <w:ilvl w:val="6"/>
        <w:numId w:val="13"/>
      </w:numPr>
      <w:spacing w:before="4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3"/>
      </w:numPr>
      <w:spacing w:before="40"/>
      <w:outlineLvl w:val="7"/>
    </w:pPr>
  </w:style>
  <w:style w:type="paragraph" w:styleId="Ttulo9">
    <w:name w:val="heading 9"/>
    <w:basedOn w:val="Normal"/>
    <w:next w:val="Normal"/>
    <w:qFormat/>
    <w:pPr>
      <w:tabs>
        <w:tab w:val="num" w:pos="1800"/>
      </w:tabs>
      <w:spacing w:before="240" w:after="60"/>
      <w:outlineLvl w:val="8"/>
    </w:pPr>
    <w:rPr>
      <w:rFonts w:ascii="Arial" w:hAnsi="Arial"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1">
    <w:name w:val="Text 1"/>
    <w:basedOn w:val="Normal"/>
  </w:style>
  <w:style w:type="paragraph" w:customStyle="1" w:styleId="Text2">
    <w:name w:val="Text 2"/>
    <w:basedOn w:val="Normal"/>
  </w:style>
  <w:style w:type="paragraph" w:customStyle="1" w:styleId="Text3">
    <w:name w:val="Text 3"/>
    <w:basedOn w:val="Normal"/>
  </w:style>
  <w:style w:type="paragraph" w:customStyle="1" w:styleId="Text4">
    <w:name w:val="Text 4"/>
    <w:basedOn w:val="Normal"/>
  </w:style>
  <w:style w:type="paragraph" w:customStyle="1" w:styleId="Address">
    <w:name w:val="Address"/>
    <w:basedOn w:val="Normal"/>
    <w:pPr>
      <w:spacing w:after="0"/>
      <w:jc w:val="left"/>
    </w:pPr>
  </w:style>
  <w:style w:type="paragraph" w:customStyle="1" w:styleId="AddressTL">
    <w:name w:val="AddressTL"/>
    <w:basedOn w:val="Normal"/>
    <w:next w:val="Normal"/>
    <w:pPr>
      <w:spacing w:after="720"/>
      <w:jc w:val="left"/>
    </w:pPr>
  </w:style>
  <w:style w:type="paragraph" w:customStyle="1" w:styleId="AddressTR">
    <w:name w:val="AddressTR"/>
    <w:basedOn w:val="Normal"/>
    <w:next w:val="Normal"/>
    <w:pPr>
      <w:spacing w:after="720"/>
      <w:ind w:left="5103"/>
      <w:jc w:val="left"/>
    </w:pPr>
  </w:style>
  <w:style w:type="paragraph" w:customStyle="1" w:styleId="NormalLeftCol">
    <w:name w:val="Normal LeftCol"/>
    <w:basedOn w:val="Normal"/>
    <w:pPr>
      <w:pBdr>
        <w:bottom w:val="single" w:sz="6" w:space="1" w:color="auto"/>
        <w:right w:val="single" w:sz="6" w:space="1" w:color="auto"/>
      </w:pBdr>
      <w:shd w:val="pct10" w:color="auto" w:fill="auto"/>
      <w:overflowPunct w:val="0"/>
      <w:autoSpaceDE w:val="0"/>
      <w:autoSpaceDN w:val="0"/>
      <w:adjustRightInd w:val="0"/>
      <w:jc w:val="right"/>
      <w:textAlignment w:val="baseline"/>
    </w:pPr>
    <w:rPr>
      <w:noProof/>
    </w:rPr>
  </w:style>
  <w:style w:type="paragraph" w:customStyle="1" w:styleId="Glossary">
    <w:name w:val="Glossary"/>
    <w:basedOn w:val="Normal"/>
    <w:pPr>
      <w:tabs>
        <w:tab w:val="left" w:pos="2835"/>
      </w:tabs>
      <w:ind w:left="2835" w:hanging="2835"/>
    </w:pPr>
  </w:style>
  <w:style w:type="paragraph" w:styleId="Descripcin">
    <w:name w:val="caption"/>
    <w:basedOn w:val="Normal"/>
    <w:next w:val="Normal"/>
    <w:qFormat/>
    <w:pPr>
      <w:spacing w:before="120"/>
    </w:pPr>
    <w:rPr>
      <w:b/>
    </w:rPr>
  </w:style>
  <w:style w:type="paragraph" w:styleId="Cierre">
    <w:name w:val="Closing"/>
    <w:basedOn w:val="Normal"/>
    <w:next w:val="Firma"/>
    <w:pPr>
      <w:tabs>
        <w:tab w:val="left" w:pos="5103"/>
      </w:tabs>
      <w:spacing w:before="240"/>
      <w:ind w:left="5103"/>
      <w:jc w:val="left"/>
    </w:pPr>
  </w:style>
  <w:style w:type="paragraph" w:styleId="Firma">
    <w:name w:val="Signature"/>
    <w:basedOn w:val="Normal"/>
    <w:next w:val="Contact"/>
    <w:pPr>
      <w:tabs>
        <w:tab w:val="left" w:pos="5103"/>
      </w:tabs>
      <w:spacing w:before="1200" w:after="0"/>
      <w:ind w:left="5103"/>
      <w:jc w:val="center"/>
    </w:pPr>
    <w:rPr>
      <w:lang w:val="de-DE"/>
    </w:rPr>
  </w:style>
  <w:style w:type="paragraph" w:customStyle="1" w:styleId="Contact">
    <w:name w:val="Contact"/>
    <w:basedOn w:val="Normal"/>
    <w:next w:val="Enclosures"/>
    <w:pPr>
      <w:spacing w:before="480" w:after="0"/>
      <w:ind w:left="567" w:hanging="567"/>
      <w:jc w:val="left"/>
    </w:pPr>
  </w:style>
  <w:style w:type="paragraph" w:customStyle="1" w:styleId="Enclosures">
    <w:name w:val="Enclosures"/>
    <w:basedOn w:val="Normal"/>
    <w:next w:val="Participants"/>
    <w:pPr>
      <w:keepNext/>
      <w:keepLines/>
      <w:tabs>
        <w:tab w:val="left" w:pos="5642"/>
      </w:tabs>
      <w:spacing w:before="480" w:after="0"/>
      <w:ind w:left="1792" w:hanging="1792"/>
      <w:jc w:val="left"/>
    </w:pPr>
  </w:style>
  <w:style w:type="paragraph" w:customStyle="1" w:styleId="Participants">
    <w:name w:val="Participants"/>
    <w:basedOn w:val="Normal"/>
    <w:next w:val="Copies"/>
    <w:pPr>
      <w:tabs>
        <w:tab w:val="left" w:pos="2512"/>
        <w:tab w:val="left" w:pos="2762"/>
        <w:tab w:val="left" w:pos="5642"/>
        <w:tab w:val="left" w:pos="6362"/>
        <w:tab w:val="left" w:pos="6720"/>
      </w:tabs>
      <w:spacing w:before="480" w:after="0"/>
      <w:ind w:left="1792" w:hanging="1792"/>
      <w:jc w:val="left"/>
    </w:pPr>
  </w:style>
  <w:style w:type="paragraph" w:customStyle="1" w:styleId="Copies">
    <w:name w:val="Copies"/>
    <w:basedOn w:val="Normal"/>
    <w:next w:val="Normal"/>
    <w:pPr>
      <w:tabs>
        <w:tab w:val="left" w:pos="2512"/>
        <w:tab w:val="left" w:pos="2762"/>
        <w:tab w:val="left" w:pos="5642"/>
        <w:tab w:val="left" w:pos="6362"/>
        <w:tab w:val="left" w:pos="6720"/>
      </w:tabs>
      <w:spacing w:before="480" w:after="0"/>
      <w:ind w:left="1792" w:hanging="1792"/>
      <w:jc w:val="left"/>
    </w:pPr>
  </w:style>
  <w:style w:type="paragraph" w:styleId="Fecha">
    <w:name w:val="Date"/>
    <w:basedOn w:val="Normal"/>
    <w:next w:val="References"/>
    <w:pPr>
      <w:spacing w:after="0"/>
      <w:ind w:left="5103" w:right="-567"/>
      <w:jc w:val="left"/>
    </w:pPr>
  </w:style>
  <w:style w:type="paragraph" w:customStyle="1" w:styleId="References">
    <w:name w:val="References"/>
    <w:basedOn w:val="Listaconnmeros"/>
    <w:pPr>
      <w:numPr>
        <w:numId w:val="7"/>
      </w:numPr>
      <w:jc w:val="left"/>
    </w:pPr>
  </w:style>
  <w:style w:type="paragraph" w:styleId="Listaconnmeros">
    <w:name w:val="List Number"/>
    <w:basedOn w:val="Normal"/>
    <w:pPr>
      <w:numPr>
        <w:numId w:val="14"/>
      </w:numPr>
    </w:pPr>
  </w:style>
  <w:style w:type="paragraph" w:customStyle="1" w:styleId="DoubSign">
    <w:name w:val="DoubSign"/>
    <w:basedOn w:val="Normal"/>
    <w:next w:val="Contact"/>
    <w:pPr>
      <w:tabs>
        <w:tab w:val="left" w:pos="5103"/>
      </w:tabs>
      <w:spacing w:before="1200" w:after="0"/>
      <w:jc w:val="left"/>
    </w:pPr>
  </w:style>
  <w:style w:type="paragraph" w:styleId="Textonotapie">
    <w:name w:val="footnote text"/>
    <w:basedOn w:val="Normal"/>
    <w:semiHidden/>
    <w:pPr>
      <w:ind w:left="357" w:hanging="357"/>
    </w:pPr>
    <w:rPr>
      <w:sz w:val="20"/>
    </w:rPr>
  </w:style>
  <w:style w:type="paragraph" w:styleId="Encabezado">
    <w:name w:val="header"/>
    <w:basedOn w:val="Normal"/>
    <w:link w:val="EncabezadoCar"/>
    <w:uiPriority w:val="99"/>
    <w:pPr>
      <w:tabs>
        <w:tab w:val="center" w:pos="4153"/>
        <w:tab w:val="right" w:pos="8306"/>
      </w:tabs>
    </w:pPr>
  </w:style>
  <w:style w:type="paragraph" w:styleId="Listaconvietas">
    <w:name w:val="List Bullet"/>
    <w:basedOn w:val="Normal"/>
    <w:pPr>
      <w:numPr>
        <w:numId w:val="2"/>
      </w:numPr>
    </w:pPr>
  </w:style>
  <w:style w:type="paragraph" w:styleId="Listaconvietas2">
    <w:name w:val="List Bullet 2"/>
    <w:basedOn w:val="Text2"/>
    <w:pPr>
      <w:numPr>
        <w:numId w:val="9"/>
      </w:numPr>
      <w:tabs>
        <w:tab w:val="clear" w:pos="1360"/>
        <w:tab w:val="left" w:pos="851"/>
      </w:tabs>
      <w:ind w:left="851" w:hanging="284"/>
    </w:pPr>
  </w:style>
  <w:style w:type="paragraph" w:styleId="Listaconvietas3">
    <w:name w:val="List Bullet 3"/>
    <w:basedOn w:val="Text3"/>
    <w:pPr>
      <w:numPr>
        <w:numId w:val="3"/>
      </w:numPr>
      <w:tabs>
        <w:tab w:val="clear" w:pos="2199"/>
        <w:tab w:val="left" w:pos="1134"/>
      </w:tabs>
      <w:ind w:left="1134" w:hanging="284"/>
    </w:pPr>
  </w:style>
  <w:style w:type="paragraph" w:styleId="Listaconvietas4">
    <w:name w:val="List Bullet 4"/>
    <w:basedOn w:val="Text4"/>
    <w:pPr>
      <w:numPr>
        <w:numId w:val="4"/>
      </w:numPr>
      <w:tabs>
        <w:tab w:val="clear" w:pos="3163"/>
        <w:tab w:val="left" w:pos="1418"/>
      </w:tabs>
      <w:ind w:left="1418" w:hanging="284"/>
    </w:pPr>
  </w:style>
  <w:style w:type="paragraph" w:styleId="Continuarlista">
    <w:name w:val="List Continue"/>
    <w:basedOn w:val="Normal"/>
    <w:pPr>
      <w:ind w:left="567"/>
    </w:pPr>
  </w:style>
  <w:style w:type="paragraph" w:styleId="Continuarlista2">
    <w:name w:val="List Continue 2"/>
    <w:basedOn w:val="Normal"/>
    <w:pPr>
      <w:ind w:left="851"/>
    </w:pPr>
  </w:style>
  <w:style w:type="paragraph" w:styleId="Continuarlista3">
    <w:name w:val="List Continue 3"/>
    <w:basedOn w:val="Normal"/>
    <w:pPr>
      <w:ind w:left="1134"/>
    </w:pPr>
  </w:style>
  <w:style w:type="paragraph" w:styleId="Continuarlista4">
    <w:name w:val="List Continue 4"/>
    <w:basedOn w:val="Normal"/>
    <w:pPr>
      <w:ind w:left="1418"/>
    </w:pPr>
  </w:style>
  <w:style w:type="paragraph" w:styleId="Continuarlista5">
    <w:name w:val="List Continue 5"/>
    <w:basedOn w:val="Normal"/>
    <w:pPr>
      <w:ind w:left="1701"/>
    </w:pPr>
  </w:style>
  <w:style w:type="paragraph" w:styleId="Listaconnmeros2">
    <w:name w:val="List Number 2"/>
    <w:basedOn w:val="Text2"/>
    <w:pPr>
      <w:numPr>
        <w:numId w:val="16"/>
      </w:numPr>
    </w:pPr>
  </w:style>
  <w:style w:type="paragraph" w:styleId="Listaconnmeros3">
    <w:name w:val="List Number 3"/>
    <w:basedOn w:val="Text3"/>
    <w:pPr>
      <w:numPr>
        <w:numId w:val="17"/>
      </w:numPr>
    </w:pPr>
  </w:style>
  <w:style w:type="paragraph" w:styleId="Listaconnmeros4">
    <w:name w:val="List Number 4"/>
    <w:basedOn w:val="Text4"/>
    <w:pPr>
      <w:numPr>
        <w:numId w:val="18"/>
      </w:numPr>
    </w:pPr>
  </w:style>
  <w:style w:type="paragraph" w:customStyle="1" w:styleId="NoteHead">
    <w:name w:val="NoteHead"/>
    <w:basedOn w:val="Normal"/>
    <w:next w:val="Subject"/>
    <w:pPr>
      <w:spacing w:before="720" w:after="720"/>
      <w:jc w:val="center"/>
    </w:pPr>
    <w:rPr>
      <w:b/>
      <w:smallCaps/>
    </w:rPr>
  </w:style>
  <w:style w:type="paragraph" w:customStyle="1" w:styleId="Subject">
    <w:name w:val="Subject"/>
    <w:basedOn w:val="Normal"/>
    <w:next w:val="Normal"/>
    <w:pPr>
      <w:spacing w:after="480"/>
      <w:ind w:left="1531" w:hanging="1531"/>
      <w:jc w:val="left"/>
    </w:pPr>
    <w:rPr>
      <w:b/>
    </w:rPr>
  </w:style>
  <w:style w:type="paragraph" w:customStyle="1" w:styleId="NoteList">
    <w:name w:val="NoteList"/>
    <w:basedOn w:val="Normal"/>
    <w:next w:val="Subject"/>
    <w:pPr>
      <w:tabs>
        <w:tab w:val="left" w:pos="5823"/>
      </w:tabs>
      <w:spacing w:before="720" w:after="720"/>
      <w:ind w:left="5104" w:hanging="3119"/>
      <w:jc w:val="left"/>
    </w:pPr>
    <w:rPr>
      <w:b/>
      <w:smallCaps/>
    </w:rPr>
  </w:style>
  <w:style w:type="paragraph" w:customStyle="1" w:styleId="NumPar1">
    <w:name w:val="NumPar 1"/>
    <w:basedOn w:val="Ttulo1"/>
    <w:next w:val="Text1"/>
    <w:pPr>
      <w:keepNext w:val="0"/>
      <w:spacing w:before="0" w:after="120"/>
      <w:outlineLvl w:val="9"/>
    </w:pPr>
    <w:rPr>
      <w:b w:val="0"/>
      <w:smallCaps w:val="0"/>
      <w:sz w:val="22"/>
    </w:rPr>
  </w:style>
  <w:style w:type="paragraph" w:customStyle="1" w:styleId="NumPar2">
    <w:name w:val="NumPar 2"/>
    <w:basedOn w:val="Ttulo2"/>
    <w:next w:val="Text2"/>
    <w:pPr>
      <w:keepNext w:val="0"/>
      <w:spacing w:after="120"/>
      <w:outlineLvl w:val="9"/>
    </w:pPr>
    <w:rPr>
      <w:b w:val="0"/>
      <w:sz w:val="22"/>
    </w:rPr>
  </w:style>
  <w:style w:type="paragraph" w:customStyle="1" w:styleId="NumPar3">
    <w:name w:val="NumPar 3"/>
    <w:basedOn w:val="Ttulo3"/>
    <w:next w:val="Text3"/>
    <w:pPr>
      <w:keepNext w:val="0"/>
      <w:outlineLvl w:val="9"/>
    </w:pPr>
    <w:rPr>
      <w:i w:val="0"/>
      <w:sz w:val="22"/>
      <w:u w:val="none"/>
    </w:rPr>
  </w:style>
  <w:style w:type="paragraph" w:customStyle="1" w:styleId="NumPar4">
    <w:name w:val="NumPar 4"/>
    <w:basedOn w:val="Ttulo4"/>
    <w:next w:val="Text4"/>
    <w:pPr>
      <w:keepNext w:val="0"/>
      <w:outlineLvl w:val="9"/>
    </w:pPr>
    <w:rPr>
      <w:i w:val="0"/>
      <w:sz w:val="22"/>
    </w:rPr>
  </w:style>
  <w:style w:type="paragraph" w:styleId="Textosinformato">
    <w:name w:val="Plain Text"/>
    <w:basedOn w:val="Normal"/>
    <w:rPr>
      <w:rFonts w:ascii="Courier New" w:hAnsi="Courier New"/>
      <w:sz w:val="20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ascii="Arial" w:hAnsi="Arial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tulo">
    <w:name w:val="Title"/>
    <w:basedOn w:val="Normal"/>
    <w:next w:val="SubTitle1"/>
    <w:qFormat/>
    <w:pPr>
      <w:spacing w:after="480"/>
      <w:jc w:val="center"/>
    </w:pPr>
    <w:rPr>
      <w:b/>
      <w:kern w:val="28"/>
      <w:sz w:val="48"/>
    </w:rPr>
  </w:style>
  <w:style w:type="paragraph" w:customStyle="1" w:styleId="SubTitle1">
    <w:name w:val="SubTitle 1"/>
    <w:basedOn w:val="Normal"/>
    <w:next w:val="Normal"/>
    <w:pPr>
      <w:jc w:val="center"/>
    </w:pPr>
    <w:rPr>
      <w:b/>
      <w:sz w:val="40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ascii="Arial" w:hAnsi="Arial"/>
      <w:b/>
    </w:rPr>
  </w:style>
  <w:style w:type="paragraph" w:styleId="TDC1">
    <w:name w:val="toc 1"/>
    <w:basedOn w:val="Normal"/>
    <w:next w:val="Normal"/>
    <w:uiPriority w:val="39"/>
    <w:rsid w:val="00133F7D"/>
    <w:pPr>
      <w:tabs>
        <w:tab w:val="right" w:leader="dot" w:pos="8640"/>
      </w:tabs>
      <w:spacing w:before="120"/>
      <w:ind w:left="482" w:right="720" w:hanging="482"/>
      <w:jc w:val="left"/>
    </w:pPr>
    <w:rPr>
      <w:rFonts w:ascii="Calibri" w:hAnsi="Calibri"/>
      <w:b/>
      <w:caps/>
      <w:sz w:val="20"/>
    </w:rPr>
  </w:style>
  <w:style w:type="paragraph" w:styleId="TDC2">
    <w:name w:val="toc 2"/>
    <w:basedOn w:val="Normal"/>
    <w:next w:val="Normal"/>
    <w:uiPriority w:val="39"/>
    <w:pPr>
      <w:tabs>
        <w:tab w:val="right" w:leader="dot" w:pos="8640"/>
      </w:tabs>
      <w:spacing w:before="60" w:after="60"/>
      <w:ind w:left="482" w:right="720" w:hanging="482"/>
    </w:pPr>
    <w:rPr>
      <w:noProof/>
      <w:sz w:val="20"/>
    </w:rPr>
  </w:style>
  <w:style w:type="paragraph" w:styleId="TDC3">
    <w:name w:val="toc 3"/>
    <w:basedOn w:val="Normal"/>
    <w:next w:val="Normal"/>
    <w:semiHidden/>
    <w:pPr>
      <w:tabs>
        <w:tab w:val="right" w:leader="dot" w:pos="8640"/>
      </w:tabs>
      <w:spacing w:before="60" w:after="60"/>
      <w:ind w:left="595" w:right="720" w:hanging="595"/>
    </w:pPr>
    <w:rPr>
      <w:sz w:val="20"/>
    </w:rPr>
  </w:style>
  <w:style w:type="paragraph" w:styleId="TDC4">
    <w:name w:val="toc 4"/>
    <w:basedOn w:val="Normal"/>
    <w:next w:val="Normal"/>
    <w:semiHidden/>
    <w:pPr>
      <w:tabs>
        <w:tab w:val="right" w:leader="dot" w:pos="8641"/>
      </w:tabs>
      <w:spacing w:before="20" w:after="60"/>
      <w:ind w:left="709" w:right="720" w:hanging="709"/>
    </w:pPr>
    <w:rPr>
      <w:noProof/>
      <w:sz w:val="20"/>
    </w:rPr>
  </w:style>
  <w:style w:type="paragraph" w:styleId="TDC5">
    <w:name w:val="toc 5"/>
    <w:basedOn w:val="Normal"/>
    <w:next w:val="Normal"/>
    <w:semiHidden/>
    <w:pPr>
      <w:tabs>
        <w:tab w:val="right" w:leader="dot" w:pos="8641"/>
      </w:tabs>
      <w:spacing w:before="240"/>
      <w:ind w:right="720"/>
    </w:pPr>
    <w:rPr>
      <w:caps/>
    </w:rPr>
  </w:style>
  <w:style w:type="paragraph" w:styleId="TDC6">
    <w:name w:val="toc 6"/>
    <w:basedOn w:val="Normal"/>
    <w:next w:val="Normal"/>
    <w:autoRedefine/>
    <w:semiHidden/>
  </w:style>
  <w:style w:type="paragraph" w:styleId="TDC7">
    <w:name w:val="toc 7"/>
    <w:basedOn w:val="Normal"/>
    <w:next w:val="Normal"/>
    <w:autoRedefine/>
    <w:semiHidden/>
  </w:style>
  <w:style w:type="paragraph" w:styleId="TDC8">
    <w:name w:val="toc 8"/>
    <w:basedOn w:val="Normal"/>
    <w:next w:val="Normal"/>
    <w:autoRedefine/>
    <w:semiHidden/>
  </w:style>
  <w:style w:type="paragraph" w:styleId="TDC9">
    <w:name w:val="toc 9"/>
    <w:basedOn w:val="Normal"/>
    <w:next w:val="Normal"/>
    <w:autoRedefine/>
    <w:semiHidden/>
  </w:style>
  <w:style w:type="paragraph" w:customStyle="1" w:styleId="YReferences">
    <w:name w:val="YReferences"/>
    <w:basedOn w:val="Normal"/>
    <w:next w:val="Normal"/>
    <w:pPr>
      <w:spacing w:after="480"/>
      <w:ind w:left="1531" w:hanging="1531"/>
    </w:pPr>
  </w:style>
  <w:style w:type="paragraph" w:customStyle="1" w:styleId="ListBullet1">
    <w:name w:val="List Bullet 1"/>
    <w:basedOn w:val="Text1"/>
    <w:pPr>
      <w:numPr>
        <w:numId w:val="8"/>
      </w:numPr>
      <w:tabs>
        <w:tab w:val="clear" w:pos="765"/>
        <w:tab w:val="left" w:pos="567"/>
      </w:tabs>
      <w:ind w:left="567" w:hanging="284"/>
    </w:pPr>
  </w:style>
  <w:style w:type="paragraph" w:customStyle="1" w:styleId="ListDash">
    <w:name w:val="List Dash"/>
    <w:basedOn w:val="Normal"/>
    <w:pPr>
      <w:numPr>
        <w:numId w:val="10"/>
      </w:numPr>
    </w:pPr>
  </w:style>
  <w:style w:type="paragraph" w:customStyle="1" w:styleId="ListDash1">
    <w:name w:val="List Dash 1"/>
    <w:basedOn w:val="Text1"/>
    <w:pPr>
      <w:numPr>
        <w:numId w:val="11"/>
      </w:numPr>
      <w:tabs>
        <w:tab w:val="clear" w:pos="765"/>
        <w:tab w:val="left" w:pos="567"/>
      </w:tabs>
      <w:ind w:left="568" w:hanging="284"/>
    </w:pPr>
  </w:style>
  <w:style w:type="paragraph" w:customStyle="1" w:styleId="ListDash2">
    <w:name w:val="List Dash 2"/>
    <w:basedOn w:val="Text1"/>
    <w:pPr>
      <w:numPr>
        <w:numId w:val="12"/>
      </w:numPr>
      <w:tabs>
        <w:tab w:val="clear" w:pos="1360"/>
        <w:tab w:val="left" w:pos="851"/>
      </w:tabs>
      <w:ind w:left="851" w:hanging="284"/>
    </w:pPr>
  </w:style>
  <w:style w:type="paragraph" w:customStyle="1" w:styleId="ListDash3">
    <w:name w:val="List Dash 3"/>
    <w:basedOn w:val="Text3"/>
    <w:pPr>
      <w:numPr>
        <w:numId w:val="5"/>
      </w:numPr>
      <w:tabs>
        <w:tab w:val="clear" w:pos="2199"/>
        <w:tab w:val="left" w:pos="1134"/>
      </w:tabs>
      <w:ind w:left="1135" w:hanging="284"/>
    </w:pPr>
  </w:style>
  <w:style w:type="paragraph" w:customStyle="1" w:styleId="ListDash4">
    <w:name w:val="List Dash 4"/>
    <w:basedOn w:val="Text4"/>
    <w:pPr>
      <w:numPr>
        <w:numId w:val="6"/>
      </w:numPr>
      <w:tabs>
        <w:tab w:val="clear" w:pos="3163"/>
        <w:tab w:val="left" w:pos="1418"/>
      </w:tabs>
      <w:ind w:left="1418" w:hanging="284"/>
    </w:pPr>
  </w:style>
  <w:style w:type="paragraph" w:customStyle="1" w:styleId="ListNumberLevel2">
    <w:name w:val="List Number (Level 2)"/>
    <w:basedOn w:val="Normal"/>
    <w:pPr>
      <w:numPr>
        <w:ilvl w:val="1"/>
        <w:numId w:val="14"/>
      </w:numPr>
    </w:pPr>
  </w:style>
  <w:style w:type="paragraph" w:customStyle="1" w:styleId="ListNumberLevel3">
    <w:name w:val="List Number (Level 3)"/>
    <w:basedOn w:val="Normal"/>
    <w:pPr>
      <w:numPr>
        <w:ilvl w:val="2"/>
        <w:numId w:val="14"/>
      </w:numPr>
    </w:pPr>
  </w:style>
  <w:style w:type="paragraph" w:customStyle="1" w:styleId="ListNumberLevel4">
    <w:name w:val="List Number (Level 4)"/>
    <w:basedOn w:val="Normal"/>
    <w:pPr>
      <w:numPr>
        <w:ilvl w:val="3"/>
        <w:numId w:val="14"/>
      </w:numPr>
    </w:pPr>
  </w:style>
  <w:style w:type="paragraph" w:customStyle="1" w:styleId="ListNumber1">
    <w:name w:val="List Number 1"/>
    <w:basedOn w:val="Text1"/>
    <w:pPr>
      <w:numPr>
        <w:numId w:val="15"/>
      </w:numPr>
    </w:pPr>
  </w:style>
  <w:style w:type="paragraph" w:customStyle="1" w:styleId="ListNumber1Level2">
    <w:name w:val="List Number 1 (Level 2)"/>
    <w:basedOn w:val="Text1"/>
    <w:pPr>
      <w:numPr>
        <w:ilvl w:val="1"/>
        <w:numId w:val="15"/>
      </w:numPr>
    </w:pPr>
  </w:style>
  <w:style w:type="paragraph" w:customStyle="1" w:styleId="ListNumber1Level3">
    <w:name w:val="List Number 1 (Level 3)"/>
    <w:basedOn w:val="Text1"/>
    <w:pPr>
      <w:numPr>
        <w:ilvl w:val="2"/>
        <w:numId w:val="15"/>
      </w:numPr>
    </w:pPr>
  </w:style>
  <w:style w:type="paragraph" w:customStyle="1" w:styleId="ListNumber1Level4">
    <w:name w:val="List Number 1 (Level 4)"/>
    <w:basedOn w:val="Text1"/>
    <w:pPr>
      <w:numPr>
        <w:ilvl w:val="3"/>
        <w:numId w:val="15"/>
      </w:numPr>
    </w:pPr>
  </w:style>
  <w:style w:type="paragraph" w:customStyle="1" w:styleId="ListNumber2Level2">
    <w:name w:val="List Number 2 (Level 2)"/>
    <w:basedOn w:val="Text2"/>
    <w:pPr>
      <w:numPr>
        <w:ilvl w:val="1"/>
        <w:numId w:val="16"/>
      </w:numPr>
    </w:pPr>
  </w:style>
  <w:style w:type="paragraph" w:customStyle="1" w:styleId="ListNumber2Level3">
    <w:name w:val="List Number 2 (Level 3)"/>
    <w:basedOn w:val="Text2"/>
    <w:pPr>
      <w:numPr>
        <w:ilvl w:val="2"/>
        <w:numId w:val="16"/>
      </w:numPr>
    </w:pPr>
  </w:style>
  <w:style w:type="paragraph" w:customStyle="1" w:styleId="ListNumber2Level4">
    <w:name w:val="List Number 2 (Level 4)"/>
    <w:basedOn w:val="Text2"/>
    <w:pPr>
      <w:numPr>
        <w:ilvl w:val="3"/>
        <w:numId w:val="16"/>
      </w:numPr>
    </w:pPr>
  </w:style>
  <w:style w:type="paragraph" w:customStyle="1" w:styleId="ListNumber3Level2">
    <w:name w:val="List Number 3 (Level 2)"/>
    <w:basedOn w:val="Text3"/>
    <w:pPr>
      <w:numPr>
        <w:ilvl w:val="1"/>
        <w:numId w:val="17"/>
      </w:numPr>
    </w:pPr>
  </w:style>
  <w:style w:type="paragraph" w:customStyle="1" w:styleId="ListNumber3Level3">
    <w:name w:val="List Number 3 (Level 3)"/>
    <w:basedOn w:val="Text3"/>
    <w:pPr>
      <w:numPr>
        <w:ilvl w:val="2"/>
        <w:numId w:val="17"/>
      </w:numPr>
    </w:pPr>
  </w:style>
  <w:style w:type="paragraph" w:customStyle="1" w:styleId="ListNumber3Level4">
    <w:name w:val="List Number 3 (Level 4)"/>
    <w:basedOn w:val="Text3"/>
    <w:pPr>
      <w:numPr>
        <w:ilvl w:val="3"/>
        <w:numId w:val="17"/>
      </w:numPr>
    </w:pPr>
  </w:style>
  <w:style w:type="paragraph" w:customStyle="1" w:styleId="ListNumber4Level2">
    <w:name w:val="List Number 4 (Level 2)"/>
    <w:basedOn w:val="Text4"/>
    <w:pPr>
      <w:numPr>
        <w:ilvl w:val="1"/>
        <w:numId w:val="18"/>
      </w:numPr>
    </w:pPr>
  </w:style>
  <w:style w:type="paragraph" w:customStyle="1" w:styleId="ListNumber4Level3">
    <w:name w:val="List Number 4 (Level 3)"/>
    <w:basedOn w:val="Text4"/>
    <w:pPr>
      <w:numPr>
        <w:ilvl w:val="2"/>
        <w:numId w:val="18"/>
      </w:numPr>
    </w:pPr>
  </w:style>
  <w:style w:type="paragraph" w:customStyle="1" w:styleId="ListNumber4Level4">
    <w:name w:val="List Number 4 (Level 4)"/>
    <w:basedOn w:val="Text4"/>
    <w:pPr>
      <w:numPr>
        <w:ilvl w:val="3"/>
        <w:numId w:val="18"/>
      </w:numPr>
    </w:pPr>
  </w:style>
  <w:style w:type="paragraph" w:customStyle="1" w:styleId="FITTable">
    <w:name w:val="FIT Table"/>
    <w:basedOn w:val="Normal"/>
    <w:pPr>
      <w:spacing w:before="60" w:after="60"/>
    </w:pPr>
  </w:style>
  <w:style w:type="paragraph" w:customStyle="1" w:styleId="Disclaimer">
    <w:name w:val="Disclaimer"/>
    <w:basedOn w:val="Normal"/>
    <w:pPr>
      <w:keepLines/>
      <w:pBdr>
        <w:top w:val="single" w:sz="4" w:space="1" w:color="auto"/>
      </w:pBdr>
      <w:spacing w:before="480" w:after="0"/>
    </w:pPr>
    <w:rPr>
      <w:i/>
    </w:rPr>
  </w:style>
  <w:style w:type="paragraph" w:customStyle="1" w:styleId="SubTitle2">
    <w:name w:val="SubTitle 2"/>
    <w:basedOn w:val="Normal"/>
    <w:pPr>
      <w:jc w:val="center"/>
    </w:pPr>
    <w:rPr>
      <w:b/>
      <w:sz w:val="32"/>
    </w:rPr>
  </w:style>
  <w:style w:type="character" w:styleId="Nmerodepgina">
    <w:name w:val="page number"/>
    <w:basedOn w:val="Fuentedeprrafopredeter"/>
  </w:style>
  <w:style w:type="character" w:styleId="Fuerte">
    <w:name w:val="Strong"/>
    <w:basedOn w:val="Fuentedeprrafopredeter"/>
    <w:qFormat/>
    <w:rPr>
      <w:b/>
    </w:rPr>
  </w:style>
  <w:style w:type="paragraph" w:customStyle="1" w:styleId="Heading1Annex">
    <w:name w:val="Heading 1 Annex"/>
    <w:basedOn w:val="Ttulo1"/>
    <w:next w:val="Normal"/>
    <w:pPr>
      <w:pageBreakBefore/>
      <w:numPr>
        <w:numId w:val="0"/>
      </w:numPr>
      <w:overflowPunct w:val="0"/>
      <w:autoSpaceDE w:val="0"/>
      <w:autoSpaceDN w:val="0"/>
      <w:adjustRightInd w:val="0"/>
      <w:jc w:val="left"/>
      <w:textAlignment w:val="baseline"/>
    </w:pPr>
    <w:rPr>
      <w:noProof/>
      <w:sz w:val="36"/>
    </w:rPr>
  </w:style>
  <w:style w:type="paragraph" w:customStyle="1" w:styleId="HistoryTable">
    <w:name w:val="HistoryTable"/>
    <w:basedOn w:val="Normal"/>
    <w:pPr>
      <w:spacing w:before="60" w:after="60"/>
      <w:jc w:val="left"/>
    </w:pPr>
    <w:rPr>
      <w:sz w:val="20"/>
      <w:lang w:eastAsia="fr-FR"/>
    </w:rPr>
  </w:style>
  <w:style w:type="paragraph" w:styleId="Textodebloque">
    <w:name w:val="Block Text"/>
    <w:basedOn w:val="Normal"/>
    <w:pPr>
      <w:ind w:left="1440" w:right="1440"/>
    </w:pPr>
  </w:style>
  <w:style w:type="paragraph" w:styleId="Textoindependiente">
    <w:name w:val="Body Text"/>
    <w:basedOn w:val="Normal"/>
  </w:style>
  <w:style w:type="paragraph" w:styleId="Textoindependiente2">
    <w:name w:val="Body Text 2"/>
    <w:basedOn w:val="Normal"/>
    <w:pPr>
      <w:spacing w:line="480" w:lineRule="auto"/>
    </w:pPr>
  </w:style>
  <w:style w:type="paragraph" w:styleId="Textoindependiente3">
    <w:name w:val="Body Text 3"/>
    <w:basedOn w:val="Normal"/>
    <w:rPr>
      <w:sz w:val="16"/>
    </w:rPr>
  </w:style>
  <w:style w:type="paragraph" w:styleId="Textoindependienteprimerasangra">
    <w:name w:val="Body Text First Indent"/>
    <w:basedOn w:val="Textoindependiente"/>
    <w:pPr>
      <w:ind w:firstLine="210"/>
    </w:pPr>
  </w:style>
  <w:style w:type="paragraph" w:styleId="Sangradetextonormal">
    <w:name w:val="Body Text Indent"/>
    <w:basedOn w:val="Normal"/>
    <w:pPr>
      <w:ind w:left="283"/>
    </w:p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Sangra2detindependiente">
    <w:name w:val="Body Text Indent 2"/>
    <w:basedOn w:val="Normal"/>
    <w:pPr>
      <w:spacing w:line="480" w:lineRule="auto"/>
      <w:ind w:left="283"/>
    </w:pPr>
  </w:style>
  <w:style w:type="paragraph" w:styleId="Sangra3detindependiente">
    <w:name w:val="Body Text Indent 3"/>
    <w:basedOn w:val="Normal"/>
    <w:pPr>
      <w:ind w:left="283"/>
    </w:pPr>
    <w:rPr>
      <w:sz w:val="16"/>
    </w:rPr>
  </w:style>
  <w:style w:type="character" w:styleId="Refdecomentario">
    <w:name w:val="annotation reference"/>
    <w:basedOn w:val="Fuentedeprrafopredeter"/>
    <w:semiHidden/>
    <w:rPr>
      <w:sz w:val="16"/>
    </w:rPr>
  </w:style>
  <w:style w:type="paragraph" w:styleId="Textocomentario">
    <w:name w:val="annotation text"/>
    <w:basedOn w:val="Normal"/>
    <w:link w:val="TextocomentarioCar"/>
    <w:semiHidden/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nfasis">
    <w:name w:val="Emphasis"/>
    <w:basedOn w:val="Fuentedeprrafopredeter"/>
    <w:qFormat/>
    <w:rPr>
      <w:i/>
    </w:rPr>
  </w:style>
  <w:style w:type="character" w:styleId="Refdenotaalfinal">
    <w:name w:val="endnote reference"/>
    <w:basedOn w:val="Fuentedeprrafopredeter"/>
    <w:semiHidden/>
    <w:rPr>
      <w:vertAlign w:val="superscript"/>
    </w:rPr>
  </w:style>
  <w:style w:type="paragraph" w:styleId="Textonotaalfinal">
    <w:name w:val="endnote text"/>
    <w:basedOn w:val="Normal"/>
    <w:semiHidden/>
    <w:rPr>
      <w:sz w:val="20"/>
    </w:rPr>
  </w:style>
  <w:style w:type="paragraph" w:styleId="Direccinsobre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Remitedesobre">
    <w:name w:val="envelope return"/>
    <w:basedOn w:val="Normal"/>
    <w:rPr>
      <w:rFonts w:ascii="Arial" w:hAnsi="Arial"/>
      <w:sz w:val="20"/>
    </w:rPr>
  </w:style>
  <w:style w:type="character" w:styleId="Hipervnculovisitado">
    <w:name w:val="FollowedHyperlink"/>
    <w:basedOn w:val="Fuentedeprrafopredeter"/>
    <w:rPr>
      <w:color w:val="000000"/>
      <w:u w:val="single"/>
    </w:rPr>
  </w:style>
  <w:style w:type="paragraph" w:styleId="Piedepgina">
    <w:name w:val="footer"/>
    <w:basedOn w:val="Normal"/>
    <w:link w:val="PiedepginaCar"/>
    <w:uiPriority w:val="99"/>
    <w:pPr>
      <w:spacing w:after="0"/>
      <w:ind w:right="-567"/>
      <w:jc w:val="left"/>
    </w:pPr>
    <w:rPr>
      <w:rFonts w:ascii="Arial" w:hAnsi="Arial"/>
      <w:sz w:val="16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character" w:styleId="Hipervnculo">
    <w:name w:val="Hyperlink"/>
    <w:aliases w:val="Hyperlink - Header"/>
    <w:basedOn w:val="Fuentedeprrafopredeter"/>
    <w:rPr>
      <w:color w:val="000000"/>
      <w:u w:val="single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Ttulodendice">
    <w:name w:val="index heading"/>
    <w:basedOn w:val="Normal"/>
    <w:next w:val="ndice1"/>
    <w:semiHidden/>
    <w:rPr>
      <w:rFonts w:ascii="Arial" w:hAnsi="Arial"/>
      <w:b/>
    </w:rPr>
  </w:style>
  <w:style w:type="character" w:styleId="Nmerodelnea">
    <w:name w:val="line number"/>
    <w:basedOn w:val="Fuentedeprrafopredeter"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convietas5">
    <w:name w:val="List Bullet 5"/>
    <w:basedOn w:val="Normal"/>
    <w:pPr>
      <w:numPr>
        <w:numId w:val="1"/>
      </w:numPr>
      <w:tabs>
        <w:tab w:val="clear" w:pos="1492"/>
        <w:tab w:val="left" w:pos="1701"/>
      </w:tabs>
      <w:ind w:left="1702" w:hanging="284"/>
    </w:pPr>
  </w:style>
  <w:style w:type="paragraph" w:styleId="TtuloTDC">
    <w:name w:val="TOC Heading"/>
    <w:basedOn w:val="Encabezadodelista"/>
    <w:next w:val="Normal"/>
    <w:qFormat/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  <w:jc w:val="both"/>
    </w:pPr>
    <w:rPr>
      <w:rFonts w:ascii="Courier New" w:hAnsi="Courier New"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</w:rPr>
  </w:style>
  <w:style w:type="paragraph" w:styleId="Sangranormal">
    <w:name w:val="Normal Indent"/>
    <w:basedOn w:val="Normal"/>
    <w:pPr>
      <w:ind w:left="720"/>
    </w:pPr>
  </w:style>
  <w:style w:type="paragraph" w:styleId="Encabezadodenota">
    <w:name w:val="Note Heading"/>
    <w:basedOn w:val="Normal"/>
    <w:next w:val="Normal"/>
  </w:style>
  <w:style w:type="paragraph" w:styleId="Saludo">
    <w:name w:val="Salutation"/>
    <w:basedOn w:val="Normal"/>
    <w:next w:val="Normal"/>
  </w:style>
  <w:style w:type="paragraph" w:customStyle="1" w:styleId="FooterLine">
    <w:name w:val="FooterLine"/>
    <w:basedOn w:val="Piedepgina"/>
    <w:next w:val="Piedepgina"/>
    <w:pPr>
      <w:pBdr>
        <w:top w:val="single" w:sz="4" w:space="1" w:color="auto"/>
      </w:pBdr>
      <w:tabs>
        <w:tab w:val="right" w:pos="8647"/>
      </w:tabs>
      <w:spacing w:before="120"/>
      <w:ind w:right="0"/>
    </w:pPr>
    <w:rPr>
      <w:lang w:val="fi-FI"/>
    </w:rPr>
  </w:style>
  <w:style w:type="paragraph" w:customStyle="1" w:styleId="Citation">
    <w:name w:val="Citation"/>
    <w:basedOn w:val="Normal"/>
    <w:pPr>
      <w:spacing w:before="60" w:after="60" w:line="240" w:lineRule="atLeast"/>
      <w:ind w:left="454" w:right="454"/>
    </w:pPr>
    <w:rPr>
      <w:i/>
    </w:rPr>
  </w:style>
  <w:style w:type="paragraph" w:customStyle="1" w:styleId="ZCom">
    <w:name w:val="Z_Com"/>
    <w:basedOn w:val="Normal"/>
    <w:next w:val="ZDGName"/>
    <w:rsid w:val="001701F9"/>
    <w:pPr>
      <w:widowControl w:val="0"/>
      <w:autoSpaceDE w:val="0"/>
      <w:autoSpaceDN w:val="0"/>
      <w:spacing w:after="0"/>
      <w:ind w:right="85"/>
    </w:pPr>
    <w:rPr>
      <w:rFonts w:ascii="Arial" w:hAnsi="Arial" w:cs="Arial"/>
      <w:sz w:val="24"/>
      <w:szCs w:val="24"/>
      <w:lang w:eastAsia="en-GB"/>
    </w:rPr>
  </w:style>
  <w:style w:type="paragraph" w:customStyle="1" w:styleId="ZDGName">
    <w:name w:val="Z_DGName"/>
    <w:basedOn w:val="Normal"/>
    <w:rsid w:val="001701F9"/>
    <w:pPr>
      <w:widowControl w:val="0"/>
      <w:autoSpaceDE w:val="0"/>
      <w:autoSpaceDN w:val="0"/>
      <w:spacing w:after="0"/>
      <w:ind w:right="85"/>
      <w:jc w:val="left"/>
    </w:pPr>
    <w:rPr>
      <w:rFonts w:ascii="Arial" w:hAnsi="Arial" w:cs="Arial"/>
      <w:sz w:val="16"/>
      <w:szCs w:val="16"/>
      <w:lang w:eastAsia="en-GB"/>
    </w:rPr>
  </w:style>
  <w:style w:type="paragraph" w:customStyle="1" w:styleId="Tabletext">
    <w:name w:val="Tabletext"/>
    <w:basedOn w:val="Normal"/>
    <w:rsid w:val="001701F9"/>
    <w:pPr>
      <w:keepLines/>
      <w:widowControl w:val="0"/>
      <w:spacing w:line="240" w:lineRule="atLeast"/>
      <w:jc w:val="left"/>
    </w:pPr>
    <w:rPr>
      <w:sz w:val="20"/>
      <w:lang w:val="en-US"/>
    </w:rPr>
  </w:style>
  <w:style w:type="paragraph" w:customStyle="1" w:styleId="MainTitle">
    <w:name w:val="Main Title"/>
    <w:basedOn w:val="Normal"/>
    <w:rsid w:val="001701F9"/>
    <w:pPr>
      <w:widowControl w:val="0"/>
      <w:spacing w:before="480" w:after="60"/>
      <w:jc w:val="center"/>
    </w:pPr>
    <w:rPr>
      <w:rFonts w:ascii="Arial" w:hAnsi="Arial"/>
      <w:b/>
      <w:kern w:val="28"/>
      <w:sz w:val="32"/>
      <w:lang w:val="en-US"/>
    </w:rPr>
  </w:style>
  <w:style w:type="paragraph" w:customStyle="1" w:styleId="TableText0">
    <w:name w:val="Table Text"/>
    <w:basedOn w:val="Textoindependiente"/>
    <w:rsid w:val="001701F9"/>
    <w:pPr>
      <w:overflowPunct w:val="0"/>
      <w:autoSpaceDE w:val="0"/>
      <w:autoSpaceDN w:val="0"/>
      <w:adjustRightInd w:val="0"/>
      <w:spacing w:after="0"/>
      <w:ind w:left="28" w:right="28"/>
      <w:jc w:val="left"/>
    </w:pPr>
    <w:rPr>
      <w:rFonts w:ascii="Arial" w:hAnsi="Arial"/>
      <w:sz w:val="20"/>
      <w:lang w:val="en-US"/>
    </w:rPr>
  </w:style>
  <w:style w:type="character" w:customStyle="1" w:styleId="InfoBlueChar">
    <w:name w:val="InfoBlue Char"/>
    <w:basedOn w:val="Fuentedeprrafopredeter"/>
    <w:link w:val="InfoBlue"/>
    <w:locked/>
    <w:rsid w:val="001701F9"/>
    <w:rPr>
      <w:i/>
      <w:iCs/>
      <w:vanish/>
      <w:color w:val="000000"/>
      <w:lang w:val="en-GB" w:eastAsia="en-US" w:bidi="ar-SA"/>
    </w:rPr>
  </w:style>
  <w:style w:type="paragraph" w:customStyle="1" w:styleId="InfoBlue">
    <w:name w:val="InfoBlue"/>
    <w:basedOn w:val="Normal"/>
    <w:next w:val="Textoindependiente"/>
    <w:link w:val="InfoBlueChar"/>
    <w:autoRedefine/>
    <w:rsid w:val="001701F9"/>
    <w:pPr>
      <w:widowControl w:val="0"/>
      <w:pBdr>
        <w:top w:val="single" w:sz="4" w:space="1" w:color="auto"/>
        <w:left w:val="single" w:sz="4" w:space="19" w:color="auto"/>
        <w:bottom w:val="single" w:sz="4" w:space="1" w:color="auto"/>
        <w:right w:val="single" w:sz="4" w:space="4" w:color="auto"/>
      </w:pBdr>
      <w:shd w:val="pct15" w:color="auto" w:fill="auto"/>
      <w:spacing w:before="120" w:line="240" w:lineRule="atLeast"/>
      <w:ind w:left="284"/>
      <w:contextualSpacing/>
      <w:jc w:val="left"/>
    </w:pPr>
    <w:rPr>
      <w:i/>
      <w:iCs/>
      <w:vanish/>
      <w:color w:val="000000"/>
      <w:sz w:val="20"/>
    </w:rPr>
  </w:style>
  <w:style w:type="paragraph" w:customStyle="1" w:styleId="DefaultText">
    <w:name w:val="Default Text"/>
    <w:basedOn w:val="Normal"/>
    <w:rsid w:val="001701F9"/>
    <w:pPr>
      <w:autoSpaceDE w:val="0"/>
      <w:autoSpaceDN w:val="0"/>
      <w:adjustRightInd w:val="0"/>
      <w:spacing w:before="60" w:after="60"/>
      <w:jc w:val="left"/>
    </w:pPr>
    <w:rPr>
      <w:rFonts w:ascii="Arial" w:hAnsi="Arial"/>
      <w:noProof/>
      <w:sz w:val="20"/>
      <w:lang w:val="en-US"/>
    </w:rPr>
  </w:style>
  <w:style w:type="paragraph" w:customStyle="1" w:styleId="ItalicizedTableText">
    <w:name w:val="Italicized Table Text"/>
    <w:basedOn w:val="Normal"/>
    <w:rsid w:val="001701F9"/>
    <w:pPr>
      <w:widowControl w:val="0"/>
      <w:autoSpaceDE w:val="0"/>
      <w:autoSpaceDN w:val="0"/>
      <w:adjustRightInd w:val="0"/>
      <w:spacing w:after="0"/>
      <w:jc w:val="left"/>
    </w:pPr>
    <w:rPr>
      <w:rFonts w:ascii="Arial" w:hAnsi="Arial" w:cs="Arial"/>
      <w:i/>
      <w:iCs/>
      <w:sz w:val="20"/>
      <w:lang w:val="en-US"/>
    </w:rPr>
  </w:style>
  <w:style w:type="paragraph" w:customStyle="1" w:styleId="TableHeading">
    <w:name w:val="Table Heading"/>
    <w:basedOn w:val="Normal"/>
    <w:rsid w:val="001701F9"/>
    <w:pPr>
      <w:widowControl w:val="0"/>
      <w:autoSpaceDE w:val="0"/>
      <w:autoSpaceDN w:val="0"/>
      <w:adjustRightInd w:val="0"/>
      <w:spacing w:after="0"/>
      <w:jc w:val="left"/>
    </w:pPr>
    <w:rPr>
      <w:rFonts w:ascii="Arial" w:hAnsi="Arial" w:cs="Arial"/>
      <w:b/>
      <w:bCs/>
      <w:sz w:val="20"/>
      <w:lang w:val="en-US"/>
    </w:rPr>
  </w:style>
  <w:style w:type="paragraph" w:customStyle="1" w:styleId="Paragraph2">
    <w:name w:val="Paragraph2"/>
    <w:basedOn w:val="Normal"/>
    <w:rsid w:val="001701F9"/>
    <w:pPr>
      <w:widowControl w:val="0"/>
      <w:spacing w:before="80" w:after="0" w:line="240" w:lineRule="atLeast"/>
      <w:ind w:left="720"/>
    </w:pPr>
    <w:rPr>
      <w:color w:val="000000"/>
      <w:sz w:val="20"/>
      <w:lang w:val="en-AU"/>
    </w:rPr>
  </w:style>
  <w:style w:type="paragraph" w:customStyle="1" w:styleId="ItalicizedText">
    <w:name w:val="Italicized Text"/>
    <w:basedOn w:val="Normal"/>
    <w:rsid w:val="001701F9"/>
    <w:pPr>
      <w:keepLines/>
      <w:widowControl w:val="0"/>
      <w:autoSpaceDE w:val="0"/>
      <w:autoSpaceDN w:val="0"/>
      <w:adjustRightInd w:val="0"/>
      <w:spacing w:after="100"/>
      <w:jc w:val="left"/>
    </w:pPr>
    <w:rPr>
      <w:rFonts w:ascii="Arial" w:hAnsi="Arial" w:cs="Arial"/>
      <w:i/>
      <w:iCs/>
      <w:sz w:val="20"/>
      <w:lang w:val="en-US"/>
    </w:rPr>
  </w:style>
  <w:style w:type="table" w:styleId="Tablaconcuadrcula">
    <w:name w:val="Table Grid"/>
    <w:basedOn w:val="Tablanormal"/>
    <w:rsid w:val="004D46BE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4E329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E3291"/>
    <w:rPr>
      <w:rFonts w:ascii="Tahoma" w:hAnsi="Tahoma" w:cs="Tahoma"/>
      <w:sz w:val="16"/>
      <w:szCs w:val="16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4E3291"/>
  </w:style>
  <w:style w:type="paragraph" w:customStyle="1" w:styleId="StyleStyleHeading212ptJustified">
    <w:name w:val="Style Style Heading 2 + 12 pt + Justified"/>
    <w:basedOn w:val="Normal"/>
    <w:uiPriority w:val="99"/>
    <w:rsid w:val="005B5769"/>
    <w:pPr>
      <w:keepNext/>
      <w:numPr>
        <w:ilvl w:val="1"/>
        <w:numId w:val="22"/>
      </w:numPr>
      <w:spacing w:before="240" w:after="60"/>
      <w:outlineLvl w:val="1"/>
    </w:pPr>
    <w:rPr>
      <w:rFonts w:ascii="Arial" w:eastAsia="PMingLiU" w:hAnsi="Arial" w:cs="Arial"/>
      <w:b/>
      <w:bCs/>
      <w:sz w:val="24"/>
    </w:rPr>
  </w:style>
  <w:style w:type="paragraph" w:styleId="Prrafodelista">
    <w:name w:val="List Paragraph"/>
    <w:basedOn w:val="Normal"/>
    <w:link w:val="PrrafodelistaCar"/>
    <w:uiPriority w:val="99"/>
    <w:qFormat/>
    <w:rsid w:val="00B572A5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99"/>
    <w:locked/>
    <w:rsid w:val="00D83474"/>
    <w:rPr>
      <w:sz w:val="22"/>
      <w:lang w:eastAsia="en-US"/>
    </w:rPr>
  </w:style>
  <w:style w:type="paragraph" w:customStyle="1" w:styleId="Heading-Artefact-Left">
    <w:name w:val="Heading-Artefact-Left"/>
    <w:basedOn w:val="Normal"/>
    <w:link w:val="Heading-Artefact-LeftChar"/>
    <w:uiPriority w:val="99"/>
    <w:rsid w:val="004D26D6"/>
    <w:pPr>
      <w:spacing w:after="20"/>
      <w:jc w:val="left"/>
    </w:pPr>
    <w:rPr>
      <w:rFonts w:ascii="Arial" w:eastAsia="PMingLiU" w:hAnsi="Arial"/>
      <w:b/>
      <w:sz w:val="20"/>
    </w:rPr>
  </w:style>
  <w:style w:type="character" w:customStyle="1" w:styleId="Heading-Artefact-LeftChar">
    <w:name w:val="Heading-Artefact-Left Char"/>
    <w:basedOn w:val="Fuentedeprrafopredeter"/>
    <w:link w:val="Heading-Artefact-Left"/>
    <w:uiPriority w:val="99"/>
    <w:locked/>
    <w:rsid w:val="004D26D6"/>
    <w:rPr>
      <w:rFonts w:ascii="Arial" w:eastAsia="PMingLiU" w:hAnsi="Arial"/>
      <w:b/>
      <w:lang w:eastAsia="en-US"/>
    </w:rPr>
  </w:style>
  <w:style w:type="paragraph" w:customStyle="1" w:styleId="infoblue0">
    <w:name w:val="infoblue"/>
    <w:basedOn w:val="Normal"/>
    <w:link w:val="infoblueChar0"/>
    <w:rsid w:val="002C1BF6"/>
    <w:pPr>
      <w:spacing w:line="240" w:lineRule="atLeast"/>
      <w:ind w:left="720"/>
      <w:jc w:val="left"/>
    </w:pPr>
    <w:rPr>
      <w:rFonts w:eastAsia="SimSun"/>
      <w:i/>
      <w:iCs/>
      <w:color w:val="000000"/>
      <w:sz w:val="24"/>
      <w:lang w:val="fr-BE" w:eastAsia="zh-CN"/>
    </w:rPr>
  </w:style>
  <w:style w:type="character" w:customStyle="1" w:styleId="infoblueChar0">
    <w:name w:val="infoblue Char"/>
    <w:link w:val="infoblue0"/>
    <w:rsid w:val="002C1BF6"/>
    <w:rPr>
      <w:rFonts w:eastAsia="SimSun"/>
      <w:i/>
      <w:iCs/>
      <w:color w:val="000000"/>
      <w:sz w:val="24"/>
      <w:lang w:val="fr-BE" w:eastAsia="zh-CN"/>
    </w:rPr>
  </w:style>
  <w:style w:type="table" w:customStyle="1" w:styleId="TableGrid1">
    <w:name w:val="Table Grid1"/>
    <w:basedOn w:val="Tablanormal"/>
    <w:next w:val="Tablaconcuadrcula"/>
    <w:rsid w:val="00B32B9A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56602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semiHidden/>
    <w:rsid w:val="00D56602"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56602"/>
    <w:rPr>
      <w:b/>
      <w:bCs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D2406"/>
    <w:rPr>
      <w:rFonts w:ascii="Arial" w:hAnsi="Arial"/>
      <w:sz w:val="16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B640A"/>
    <w:rPr>
      <w:sz w:val="22"/>
      <w:lang w:eastAsia="en-US"/>
    </w:rPr>
  </w:style>
  <w:style w:type="paragraph" w:styleId="NormalWeb">
    <w:name w:val="Normal (Web)"/>
    <w:basedOn w:val="Normal"/>
    <w:semiHidden/>
    <w:unhideWhenUsed/>
    <w:rsid w:val="009C3ADF"/>
    <w:rPr>
      <w:sz w:val="24"/>
      <w:szCs w:val="24"/>
    </w:rPr>
  </w:style>
  <w:style w:type="paragraph" w:styleId="Revisin">
    <w:name w:val="Revision"/>
    <w:hidden/>
    <w:uiPriority w:val="99"/>
    <w:semiHidden/>
    <w:rsid w:val="0079623A"/>
    <w:rPr>
      <w:sz w:val="22"/>
      <w:lang w:eastAsia="en-US"/>
    </w:rPr>
  </w:style>
  <w:style w:type="table" w:customStyle="1" w:styleId="Tablaconcuadrcula1">
    <w:name w:val="Tabla con cuadrícula1"/>
    <w:basedOn w:val="Tablanormal"/>
    <w:next w:val="Tablaconcuadrcula"/>
    <w:rsid w:val="00E13E0C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Fuentedeprrafopredeter"/>
    <w:rsid w:val="0044095B"/>
  </w:style>
  <w:style w:type="character" w:customStyle="1" w:styleId="normaltextrun">
    <w:name w:val="normaltextrun"/>
    <w:basedOn w:val="Fuentedeprrafopredeter"/>
    <w:rsid w:val="0044095B"/>
  </w:style>
  <w:style w:type="character" w:customStyle="1" w:styleId="eop">
    <w:name w:val="eop"/>
    <w:basedOn w:val="Fuentedeprrafopredeter"/>
    <w:rsid w:val="00440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1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itevolution-usc/gastro-sim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emf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ublic\Documents\Templates\TECH.DOTM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5C56ECB052347E29447ABDD944F8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D1B2F-3994-42C4-8681-85313EAAE296}"/>
      </w:docPartPr>
      <w:docPartBody>
        <w:p w:rsidR="00CC7DF6" w:rsidRDefault="00ED56CC" w:rsidP="00ED56CC">
          <w:pPr>
            <w:pStyle w:val="65C56ECB052347E29447ABDD944F8D06"/>
          </w:pPr>
          <w:r w:rsidRPr="003F55B6">
            <w:rPr>
              <w:rStyle w:val="Textodelmarcadordeposicin"/>
            </w:rPr>
            <w:t>[Subject]</w:t>
          </w:r>
        </w:p>
      </w:docPartBody>
    </w:docPart>
    <w:docPart>
      <w:docPartPr>
        <w:name w:val="8465383A450D4A99AC474DF713DA0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E2D88-3023-4B6E-A8FF-6D4EA8B34AA8}"/>
      </w:docPartPr>
      <w:docPartBody>
        <w:p w:rsidR="00260C7B" w:rsidRDefault="00810CEA" w:rsidP="00810CEA">
          <w:pPr>
            <w:pStyle w:val="8465383A450D4A99AC474DF713DA05C3"/>
          </w:pPr>
          <w:r w:rsidRPr="003F55B6">
            <w:rPr>
              <w:rStyle w:val="Textodelmarcadordeposicin"/>
            </w:rPr>
            <w:t>[Status]</w:t>
          </w:r>
        </w:p>
      </w:docPartBody>
    </w:docPart>
    <w:docPart>
      <w:docPartPr>
        <w:name w:val="F897D4ED9F49462D8AABCD6A63ADA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44445-AE7C-4106-A6E9-303D001329D4}"/>
      </w:docPartPr>
      <w:docPartBody>
        <w:p w:rsidR="00E21703" w:rsidRDefault="00BB0E23" w:rsidP="00BB0E23">
          <w:pPr>
            <w:pStyle w:val="F897D4ED9F49462D8AABCD6A63ADAA28"/>
          </w:pPr>
          <w:r w:rsidRPr="003F55B6">
            <w:rPr>
              <w:rStyle w:val="Textodelmarcadordeposicin"/>
            </w:rPr>
            <w:t>[Subject]</w:t>
          </w:r>
        </w:p>
      </w:docPartBody>
    </w:docPart>
    <w:docPart>
      <w:docPartPr>
        <w:name w:val="E0B4A38A222F49F59F8BFB2AC24B2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27CED-8533-4BF8-8465-2FBACE89C751}"/>
      </w:docPartPr>
      <w:docPartBody>
        <w:p w:rsidR="00E21703" w:rsidRDefault="00BB0E23" w:rsidP="00BB0E23">
          <w:pPr>
            <w:pStyle w:val="E0B4A38A222F49F59F8BFB2AC24B2743"/>
          </w:pPr>
          <w:r>
            <w:rPr>
              <w:rStyle w:val="Textodelmarcadordeposicin"/>
            </w:rPr>
            <w:t>[Issue Date]</w:t>
          </w:r>
        </w:p>
      </w:docPartBody>
    </w:docPart>
    <w:docPart>
      <w:docPartPr>
        <w:name w:val="53B16B9D88D44AC1A1C3211E3181E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6324F-3D35-4433-96EF-908FB741C0F0}"/>
      </w:docPartPr>
      <w:docPartBody>
        <w:p w:rsidR="00E21703" w:rsidRDefault="00BB0E23" w:rsidP="00BB0E23">
          <w:pPr>
            <w:pStyle w:val="53B16B9D88D44AC1A1C3211E3181E24C"/>
          </w:pPr>
          <w:r>
            <w:rPr>
              <w:rStyle w:val="Textodelmarcadordeposicin"/>
            </w:rPr>
            <w:t>[Status]</w:t>
          </w:r>
        </w:p>
      </w:docPartBody>
    </w:docPart>
    <w:docPart>
      <w:docPartPr>
        <w:name w:val="FEC9E83F41F94008AC9E77DAF8072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6F7FD-BD92-4106-9DD4-CA0F6F905996}"/>
      </w:docPartPr>
      <w:docPartBody>
        <w:p w:rsidR="00B43800" w:rsidRDefault="006A5BFA" w:rsidP="006A5BFA">
          <w:pPr>
            <w:pStyle w:val="FEC9E83F41F94008AC9E77DAF8072372"/>
          </w:pPr>
          <w:r>
            <w:rPr>
              <w:rStyle w:val="Textodelmarcadordeposicin"/>
            </w:rPr>
            <w:t>Public, Basic, High</w:t>
          </w:r>
        </w:p>
      </w:docPartBody>
    </w:docPart>
    <w:docPart>
      <w:docPartPr>
        <w:name w:val="0669DCF1BFC4434995A16DF3B5A0CD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00D40-4B94-4AF1-8230-30B68FBB1F23}"/>
      </w:docPartPr>
      <w:docPartBody>
        <w:p w:rsidR="00B43800" w:rsidRDefault="006A5BFA" w:rsidP="006A5BFA">
          <w:pPr>
            <w:pStyle w:val="0669DCF1BFC4434995A16DF3B5A0CDEC"/>
          </w:pPr>
          <w:r>
            <w:rPr>
              <w:rStyle w:val="Textodelmarcadordeposicin"/>
            </w:rPr>
            <w:t>[Issue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notTrueType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 Times (W1)">
    <w:altName w:val="Times New Roman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3534"/>
    <w:rsid w:val="0004777E"/>
    <w:rsid w:val="00056F44"/>
    <w:rsid w:val="000866E2"/>
    <w:rsid w:val="000F2E50"/>
    <w:rsid w:val="00126942"/>
    <w:rsid w:val="001354A7"/>
    <w:rsid w:val="00212AE8"/>
    <w:rsid w:val="00214955"/>
    <w:rsid w:val="00235AEF"/>
    <w:rsid w:val="00260C7B"/>
    <w:rsid w:val="0026737D"/>
    <w:rsid w:val="00280F1D"/>
    <w:rsid w:val="002A1877"/>
    <w:rsid w:val="00335634"/>
    <w:rsid w:val="003646C5"/>
    <w:rsid w:val="0041485A"/>
    <w:rsid w:val="004169BB"/>
    <w:rsid w:val="00417F2B"/>
    <w:rsid w:val="004E434C"/>
    <w:rsid w:val="00510ACC"/>
    <w:rsid w:val="005745E3"/>
    <w:rsid w:val="005A3EDF"/>
    <w:rsid w:val="005B5BBC"/>
    <w:rsid w:val="005D6B69"/>
    <w:rsid w:val="005E027C"/>
    <w:rsid w:val="005E0498"/>
    <w:rsid w:val="006059EC"/>
    <w:rsid w:val="00647278"/>
    <w:rsid w:val="0066078A"/>
    <w:rsid w:val="006A5BFA"/>
    <w:rsid w:val="006F2BC6"/>
    <w:rsid w:val="00706338"/>
    <w:rsid w:val="007B3B9E"/>
    <w:rsid w:val="00810CEA"/>
    <w:rsid w:val="00881120"/>
    <w:rsid w:val="008C191C"/>
    <w:rsid w:val="008D5337"/>
    <w:rsid w:val="008F637A"/>
    <w:rsid w:val="009C1472"/>
    <w:rsid w:val="00B43800"/>
    <w:rsid w:val="00BB0E23"/>
    <w:rsid w:val="00BB3534"/>
    <w:rsid w:val="00BF146D"/>
    <w:rsid w:val="00CC7DF6"/>
    <w:rsid w:val="00D60C70"/>
    <w:rsid w:val="00E0309B"/>
    <w:rsid w:val="00E21703"/>
    <w:rsid w:val="00E21D6B"/>
    <w:rsid w:val="00E9153F"/>
    <w:rsid w:val="00EA47D1"/>
    <w:rsid w:val="00ED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6A5BFA"/>
    <w:rPr>
      <w:color w:val="808080"/>
    </w:rPr>
  </w:style>
  <w:style w:type="paragraph" w:customStyle="1" w:styleId="65C56ECB052347E29447ABDD944F8D06">
    <w:name w:val="65C56ECB052347E29447ABDD944F8D06"/>
    <w:rsid w:val="00ED56CC"/>
  </w:style>
  <w:style w:type="paragraph" w:customStyle="1" w:styleId="8465383A450D4A99AC474DF713DA05C3">
    <w:name w:val="8465383A450D4A99AC474DF713DA05C3"/>
    <w:rsid w:val="00810CEA"/>
    <w:pPr>
      <w:spacing w:after="160" w:line="259" w:lineRule="auto"/>
    </w:pPr>
    <w:rPr>
      <w:lang w:val="es-ES" w:eastAsia="es-ES"/>
    </w:rPr>
  </w:style>
  <w:style w:type="paragraph" w:customStyle="1" w:styleId="F897D4ED9F49462D8AABCD6A63ADAA28">
    <w:name w:val="F897D4ED9F49462D8AABCD6A63ADAA28"/>
    <w:rsid w:val="00BB0E23"/>
    <w:rPr>
      <w:lang w:val="es-ES" w:eastAsia="es-ES"/>
    </w:rPr>
  </w:style>
  <w:style w:type="paragraph" w:customStyle="1" w:styleId="E0B4A38A222F49F59F8BFB2AC24B2743">
    <w:name w:val="E0B4A38A222F49F59F8BFB2AC24B2743"/>
    <w:rsid w:val="00BB0E23"/>
    <w:rPr>
      <w:lang w:val="es-ES" w:eastAsia="es-ES"/>
    </w:rPr>
  </w:style>
  <w:style w:type="paragraph" w:customStyle="1" w:styleId="53B16B9D88D44AC1A1C3211E3181E24C">
    <w:name w:val="53B16B9D88D44AC1A1C3211E3181E24C"/>
    <w:rsid w:val="00BB0E23"/>
    <w:rPr>
      <w:lang w:val="es-ES" w:eastAsia="es-ES"/>
    </w:rPr>
  </w:style>
  <w:style w:type="paragraph" w:customStyle="1" w:styleId="FEC9E83F41F94008AC9E77DAF8072372">
    <w:name w:val="FEC9E83F41F94008AC9E77DAF8072372"/>
    <w:rsid w:val="006A5BFA"/>
    <w:pPr>
      <w:spacing w:after="160" w:line="259" w:lineRule="auto"/>
    </w:pPr>
    <w:rPr>
      <w:lang w:val="es-ES" w:eastAsia="es-ES"/>
    </w:rPr>
  </w:style>
  <w:style w:type="paragraph" w:customStyle="1" w:styleId="0669DCF1BFC4434995A16DF3B5A0CDEC">
    <w:name w:val="0669DCF1BFC4434995A16DF3B5A0CDEC"/>
    <w:rsid w:val="006A5BFA"/>
    <w:pPr>
      <w:spacing w:after="160" w:line="259" w:lineRule="auto"/>
    </w:pPr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2026-10-18</PublishDate>
  <Abstract>PM² Template V.2.0.4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F1A5FE-A537-4AB4-A089-A350FAD89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C:\Users\Public\Documents\Templates\TECH.DOTM</Template>
  <TotalTime>5</TotalTime>
  <Pages>11</Pages>
  <Words>3476</Words>
  <Characters>19118</Characters>
  <Application>Microsoft Office Word</Application>
  <DocSecurity>0</DocSecurity>
  <PresentationFormat>Microsoft Word 11.0</PresentationFormat>
  <Lines>159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Gestión de la Calidad – GASTRO-SIM</vt:lpstr>
      <vt:lpstr>OpenPM² Methodology</vt:lpstr>
    </vt:vector>
  </TitlesOfParts>
  <Company>European Commission</Company>
  <LinksUpToDate>false</LinksUpToDate>
  <CharactersWithSpaces>22549</CharactersWithSpaces>
  <SharedDoc>false</SharedDoc>
  <HLinks>
    <vt:vector size="6" baseType="variant">
      <vt:variant>
        <vt:i4>5832804</vt:i4>
      </vt:variant>
      <vt:variant>
        <vt:i4>12</vt:i4>
      </vt:variant>
      <vt:variant>
        <vt:i4>0</vt:i4>
      </vt:variant>
      <vt:variant>
        <vt:i4>5</vt:i4>
      </vt:variant>
      <vt:variant>
        <vt:lpwstr>mailto:DIGIT-METHODO@ec.europa.eu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la Calidad – GASTRO-SIM</dc:title>
  <dc:subject>GASTRO-SIM</dc:subject>
  <dc:creator>Nestor David Velasco Orozco</dc:creator>
  <cp:keywords>OpenPM² Templates</cp:keywords>
  <cp:lastModifiedBy>Emmanuel Ospina Giraldo</cp:lastModifiedBy>
  <cp:revision>3</cp:revision>
  <cp:lastPrinted>2002-01-08T07:58:00Z</cp:lastPrinted>
  <dcterms:created xsi:type="dcterms:W3CDTF">2025-03-30T17:33:00Z</dcterms:created>
  <dcterms:modified xsi:type="dcterms:W3CDTF">2026-10-18T23:45:00Z</dcterms:modified>
  <cp:category>Limitada</cp:category>
  <cp:contentStatus>v1.0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Version">
    <vt:lpwstr>4.1.5.13</vt:lpwstr>
  </property>
  <property fmtid="{D5CDD505-2E9C-101B-9397-08002B2CF9AE}" pid="3" name="EurolookVersion">
    <vt:lpwstr>4.1</vt:lpwstr>
  </property>
  <property fmtid="{D5CDD505-2E9C-101B-9397-08002B2CF9AE}" pid="4" name="DocID_EU">
    <vt:lpwstr> </vt:lpwstr>
  </property>
  <property fmtid="{D5CDD505-2E9C-101B-9397-08002B2CF9AE}" pid="5" name="Created using">
    <vt:lpwstr>EL 4.1XL XL [20040326]</vt:lpwstr>
  </property>
  <property fmtid="{D5CDD505-2E9C-101B-9397-08002B2CF9AE}" pid="6" name="Formatting">
    <vt:lpwstr>4.1</vt:lpwstr>
  </property>
  <property fmtid="{D5CDD505-2E9C-101B-9397-08002B2CF9AE}" pid="7" name="Document Date">
    <vt:filetime>2007-11-19T23:00:00Z</vt:filetime>
  </property>
  <property fmtid="{D5CDD505-2E9C-101B-9397-08002B2CF9AE}" pid="8" name="Version">
    <vt:i4>0</vt:i4>
  </property>
  <property fmtid="{D5CDD505-2E9C-101B-9397-08002B2CF9AE}" pid="9" name="Revision">
    <vt:i4>0</vt:i4>
  </property>
  <property fmtid="{D5CDD505-2E9C-101B-9397-08002B2CF9AE}" pid="10" name="AuthorTT">
    <vt:lpwstr>MARASLIS Athanasios</vt:lpwstr>
  </property>
  <property fmtid="{D5CDD505-2E9C-101B-9397-08002B2CF9AE}" pid="11" name="Revised by">
    <vt:lpwstr> </vt:lpwstr>
  </property>
  <property fmtid="{D5CDD505-2E9C-101B-9397-08002B2CF9AE}" pid="12" name="Approved by">
    <vt:lpwstr> </vt:lpwstr>
  </property>
  <property fmtid="{D5CDD505-2E9C-101B-9397-08002B2CF9AE}" pid="13" name="Public">
    <vt:lpwstr> </vt:lpwstr>
  </property>
  <property fmtid="{D5CDD505-2E9C-101B-9397-08002B2CF9AE}" pid="14" name="Reference Number">
    <vt:lpwstr> </vt:lpwstr>
  </property>
  <property fmtid="{D5CDD505-2E9C-101B-9397-08002B2CF9AE}" pid="15" name="Publisher">
    <vt:lpwstr> </vt:lpwstr>
  </property>
  <property fmtid="{D5CDD505-2E9C-101B-9397-08002B2CF9AE}" pid="16" name="elTOC">
    <vt:i4>2</vt:i4>
  </property>
  <property fmtid="{D5CDD505-2E9C-101B-9397-08002B2CF9AE}" pid="17" name="elHist">
    <vt:i4>2</vt:i4>
  </property>
  <property fmtid="{D5CDD505-2E9C-101B-9397-08002B2CF9AE}" pid="18" name="elPPublic">
    <vt:i4>1</vt:i4>
  </property>
  <property fmtid="{D5CDD505-2E9C-101B-9397-08002B2CF9AE}" pid="19" name="elPRefNum">
    <vt:i4>1</vt:i4>
  </property>
  <property fmtid="{D5CDD505-2E9C-101B-9397-08002B2CF9AE}" pid="20" name="Last edited using">
    <vt:lpwstr>EL 4.6 Build 50000</vt:lpwstr>
  </property>
  <property fmtid="{D5CDD505-2E9C-101B-9397-08002B2CF9AE}" pid="21" name="EL_Author">
    <vt:lpwstr>MARASLIS Athanasios (DIGIT-EXT)</vt:lpwstr>
  </property>
  <property fmtid="{D5CDD505-2E9C-101B-9397-08002B2CF9AE}" pid="22" name="Type">
    <vt:lpwstr>Eurolook Technic &amp; Quality</vt:lpwstr>
  </property>
  <property fmtid="{D5CDD505-2E9C-101B-9397-08002B2CF9AE}" pid="23" name="Language">
    <vt:lpwstr>EN</vt:lpwstr>
  </property>
  <property fmtid="{D5CDD505-2E9C-101B-9397-08002B2CF9AE}" pid="24" name="EL_Language">
    <vt:lpwstr>EN</vt:lpwstr>
  </property>
  <property fmtid="{D5CDD505-2E9C-101B-9397-08002B2CF9AE}" pid="25" name="ELDocType">
    <vt:lpwstr>tech.dot</vt:lpwstr>
  </property>
</Properties>
</file>