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 Mapper Tool</w:t>
      </w:r>
    </w:p>
    <w:p>
      <w:pPr>
        <w:jc w:val="center"/>
      </w:pPr>
      <w:r>
        <w:rPr>
          <w:color w:val="00008B"/>
          <w:sz w:val="32"/>
        </w:rPr>
        <w:t>Technical Documentation</w:t>
      </w:r>
    </w:p>
    <w:p>
      <w:pPr>
        <w:jc w:val="center"/>
      </w:pPr>
      <w:r>
        <w:t>Version 1.0</w:t>
      </w:r>
    </w:p>
    <w:p>
      <w:pPr>
        <w:jc w:val="center"/>
      </w:pPr>
      <w:r>
        <w:t>Generated: November 18, 2025</w:t>
      </w:r>
    </w:p>
    <w:p>
      <w:r>
        <w:br w:type="page"/>
      </w:r>
    </w:p>
    <w:p>
      <w:pPr>
        <w:pStyle w:val="Heading1"/>
      </w:pPr>
      <w:r>
        <w:t>Table of Contents</w:t>
      </w:r>
    </w:p>
    <w:p>
      <w:pPr>
        <w:pStyle w:val="ListBullet"/>
      </w:pPr>
      <w:r>
        <w:t>1. Executive Summary</w:t>
      </w:r>
    </w:p>
    <w:p>
      <w:pPr>
        <w:pStyle w:val="ListBullet"/>
      </w:pPr>
      <w:r>
        <w:t>2. System Overview</w:t>
      </w:r>
    </w:p>
    <w:p>
      <w:pPr>
        <w:pStyle w:val="ListBullet"/>
      </w:pPr>
      <w:r>
        <w:t>3. Architecture and Design</w:t>
      </w:r>
    </w:p>
    <w:p>
      <w:pPr>
        <w:pStyle w:val="ListBullet"/>
      </w:pPr>
      <w:r>
        <w:t>4. Core Components</w:t>
      </w:r>
    </w:p>
    <w:p>
      <w:pPr>
        <w:pStyle w:val="ListBullet"/>
      </w:pPr>
      <w:r>
        <w:t>5. Features and Functionality</w:t>
      </w:r>
    </w:p>
    <w:p>
      <w:pPr>
        <w:pStyle w:val="ListBullet"/>
      </w:pPr>
      <w:r>
        <w:t>6. Installation and Setup</w:t>
      </w:r>
    </w:p>
    <w:p>
      <w:pPr>
        <w:pStyle w:val="ListBullet"/>
      </w:pPr>
      <w:r>
        <w:t>7. User Guide</w:t>
      </w:r>
    </w:p>
    <w:p>
      <w:pPr>
        <w:pStyle w:val="ListBullet"/>
      </w:pPr>
      <w:r>
        <w:t>8. Configuration</w:t>
      </w:r>
    </w:p>
    <w:p>
      <w:pPr>
        <w:pStyle w:val="ListBullet"/>
      </w:pPr>
      <w:r>
        <w:t>9. Annexure Support</w:t>
      </w:r>
    </w:p>
    <w:p>
      <w:pPr>
        <w:pStyle w:val="ListBullet"/>
      </w:pPr>
      <w:r>
        <w:t>10. Technical Specifications</w:t>
      </w:r>
    </w:p>
    <w:p>
      <w:pPr>
        <w:pStyle w:val="ListBullet"/>
      </w:pPr>
      <w:r>
        <w:t>11. API Reference</w:t>
      </w:r>
    </w:p>
    <w:p>
      <w:pPr>
        <w:pStyle w:val="ListBullet"/>
      </w:pPr>
      <w:r>
        <w:t>12. Troubleshooting</w:t>
      </w:r>
    </w:p>
    <w:p>
      <w:pPr>
        <w:pStyle w:val="ListBullet"/>
      </w:pPr>
      <w:r>
        <w:t>13. Future Enhancements</w:t>
      </w:r>
    </w:p>
    <w:p>
      <w:pPr>
        <w:pStyle w:val="ListBullet"/>
      </w:pPr>
      <w:r>
        <w:t>14. Appendices</w:t>
      </w:r>
    </w:p>
    <w:p>
      <w:r>
        <w:br w:type="page"/>
      </w:r>
    </w:p>
    <w:p>
      <w:pPr>
        <w:pStyle w:val="Heading1"/>
      </w:pPr>
      <w:r>
        <w:t>1. Executive Summary</w:t>
      </w:r>
    </w:p>
    <w:p>
      <w:r>
        <w:t>The Field Mapper Tool is a sophisticated desktop application designed to streamline the process of comparing annexure schema fields with JSON data structures. Built with Python and featuring an intuitive GUI, this tool addresses the critical need for data validation and schema alignment in modern data integration workflows.</w:t>
      </w:r>
    </w:p>
    <w:p>
      <w:pPr>
        <w:pStyle w:val="Heading2"/>
      </w:pPr>
      <w:r>
        <w:t>1.1 Purpose</w:t>
      </w:r>
    </w:p>
    <w:p>
      <w:r>
        <w:t>This tool serves as a bridge between predefined annexure configurations and JSON data files, enabling users to:</w:t>
      </w:r>
    </w:p>
    <w:p>
      <w:pPr>
        <w:pStyle w:val="ListBullet"/>
      </w:pPr>
      <w:r>
        <w:t>Load annexure schemas from centralized configuration files</w:t>
      </w:r>
    </w:p>
    <w:p>
      <w:pPr>
        <w:pStyle w:val="ListBullet"/>
      </w:pPr>
      <w:r>
        <w:t>Parse and analyze JSON file structures with nested support</w:t>
      </w:r>
    </w:p>
    <w:p>
      <w:pPr>
        <w:pStyle w:val="ListBullet"/>
      </w:pPr>
      <w:r>
        <w:t>Perform intelligent field matching with configurable algorithms</w:t>
      </w:r>
    </w:p>
    <w:p>
      <w:pPr>
        <w:pStyle w:val="ListBullet"/>
      </w:pPr>
      <w:r>
        <w:t>Identify discrepancies between expected and actual data structures</w:t>
      </w:r>
    </w:p>
    <w:p>
      <w:pPr>
        <w:pStyle w:val="ListBullet"/>
      </w:pPr>
      <w:r>
        <w:t>Generate comprehensive reports for data validation</w:t>
      </w:r>
    </w:p>
    <w:p>
      <w:pPr>
        <w:pStyle w:val="ListBullet"/>
      </w:pPr>
      <w:r>
        <w:t>Validate data quality by detecting special characters</w:t>
      </w:r>
    </w:p>
    <w:p>
      <w:pPr>
        <w:pStyle w:val="Heading2"/>
      </w:pPr>
      <w:r>
        <w:t>1.2 Key Benefits</w:t>
      </w:r>
    </w:p>
    <w:p>
      <w:pPr>
        <w:pStyle w:val="ListBullet"/>
      </w:pPr>
      <w:r>
        <w:t>Reduces manual effort in schema validation by up to 90%</w:t>
      </w:r>
    </w:p>
    <w:p>
      <w:pPr>
        <w:pStyle w:val="ListBullet"/>
      </w:pPr>
      <w:r>
        <w:t>Supports complex JSON structures with nested objects and arrays</w:t>
      </w:r>
    </w:p>
    <w:p>
      <w:pPr>
        <w:pStyle w:val="ListBullet"/>
      </w:pPr>
      <w:r>
        <w:t>Provides fuzzy matching for field name variations</w:t>
      </w:r>
    </w:p>
    <w:p>
      <w:pPr>
        <w:pStyle w:val="ListBullet"/>
      </w:pPr>
      <w:r>
        <w:t>Generates detailed logs for audit and compliance</w:t>
      </w:r>
    </w:p>
    <w:p>
      <w:pPr>
        <w:pStyle w:val="ListBullet"/>
      </w:pPr>
      <w:r>
        <w:t>Validates data quality by detecting special characters</w:t>
      </w:r>
    </w:p>
    <w:p>
      <w:pPr>
        <w:pStyle w:val="ListBullet"/>
      </w:pPr>
      <w:r>
        <w:t>Offers both GUI and programmatic interfaces</w:t>
      </w:r>
    </w:p>
    <w:p>
      <w:pPr>
        <w:pStyle w:val="ListBullet"/>
      </w:pPr>
      <w:r>
        <w:t>Handles multiple encodings automatically</w:t>
      </w:r>
    </w:p>
    <w:p>
      <w:r>
        <w:br w:type="page"/>
      </w:r>
    </w:p>
    <w:p>
      <w:pPr>
        <w:pStyle w:val="Heading1"/>
      </w:pPr>
      <w:r>
        <w:t>2. System Overview</w:t>
      </w:r>
    </w:p>
    <w:p>
      <w:pPr>
        <w:pStyle w:val="Heading2"/>
      </w:pPr>
      <w:r>
        <w:t>2.1 System Architecture</w:t>
      </w:r>
    </w:p>
    <w:p>
      <w:r>
        <w:t>The Field Mapper Tool follows a modular architecture with clear separation of concerns: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w:t>
            </w:r>
          </w:p>
        </w:tc>
        <w:tc>
          <w:tcPr>
            <w:tcW w:type="dxa" w:w="2880"/>
          </w:tcPr>
          <w:p>
            <w:r>
              <w:rPr>
                <w:b/>
              </w:rPr>
              <w:t>Responsibility</w:t>
            </w:r>
          </w:p>
        </w:tc>
      </w:tr>
      <w:tr>
        <w:tc>
          <w:tcPr>
            <w:tcW w:type="dxa" w:w="2880"/>
          </w:tcPr>
          <w:p>
            <w:r>
              <w:t>Presentation</w:t>
            </w:r>
          </w:p>
        </w:tc>
        <w:tc>
          <w:tcPr>
            <w:tcW w:type="dxa" w:w="2880"/>
          </w:tcPr>
          <w:p>
            <w:r>
              <w:t>field_mapper.py</w:t>
            </w:r>
          </w:p>
        </w:tc>
        <w:tc>
          <w:tcPr>
            <w:tcW w:type="dxa" w:w="2880"/>
          </w:tcPr>
          <w:p>
            <w:r>
              <w:t>GUI interface, user interactions, workflow orchestration</w:t>
            </w:r>
          </w:p>
        </w:tc>
      </w:tr>
      <w:tr>
        <w:tc>
          <w:tcPr>
            <w:tcW w:type="dxa" w:w="2880"/>
          </w:tcPr>
          <w:p>
            <w:r>
              <w:t>Business Logic</w:t>
            </w:r>
          </w:p>
        </w:tc>
        <w:tc>
          <w:tcPr>
            <w:tcW w:type="dxa" w:w="2880"/>
          </w:tcPr>
          <w:p>
            <w:r>
              <w:t>field_comparator.py</w:t>
            </w:r>
          </w:p>
        </w:tc>
        <w:tc>
          <w:tcPr>
            <w:tcW w:type="dxa" w:w="2880"/>
          </w:tcPr>
          <w:p>
            <w:r>
              <w:t>Field matching algorithms, validation logic</w:t>
            </w:r>
          </w:p>
        </w:tc>
      </w:tr>
      <w:tr>
        <w:tc>
          <w:tcPr>
            <w:tcW w:type="dxa" w:w="2880"/>
          </w:tcPr>
          <w:p>
            <w:r>
              <w:t>Data Access</w:t>
            </w:r>
          </w:p>
        </w:tc>
        <w:tc>
          <w:tcPr>
            <w:tcW w:type="dxa" w:w="2880"/>
          </w:tcPr>
          <w:p>
            <w:r>
              <w:t>json_parser.py</w:t>
            </w:r>
          </w:p>
        </w:tc>
        <w:tc>
          <w:tcPr>
            <w:tcW w:type="dxa" w:w="2880"/>
          </w:tcPr>
          <w:p>
            <w:r>
              <w:t>JSON file parsing and field extraction</w:t>
            </w:r>
          </w:p>
        </w:tc>
      </w:tr>
      <w:tr>
        <w:tc>
          <w:tcPr>
            <w:tcW w:type="dxa" w:w="2880"/>
          </w:tcPr>
          <w:p>
            <w:r>
              <w:t>Configuration</w:t>
            </w:r>
          </w:p>
        </w:tc>
        <w:tc>
          <w:tcPr>
            <w:tcW w:type="dxa" w:w="2880"/>
          </w:tcPr>
          <w:p>
            <w:r>
              <w:t>database_config.py</w:t>
            </w:r>
          </w:p>
        </w:tc>
        <w:tc>
          <w:tcPr>
            <w:tcW w:type="dxa" w:w="2880"/>
          </w:tcPr>
          <w:p>
            <w:r>
              <w:t>Database schemas and validation settings</w:t>
            </w:r>
          </w:p>
        </w:tc>
      </w:tr>
      <w:tr>
        <w:tc>
          <w:tcPr>
            <w:tcW w:type="dxa" w:w="2880"/>
          </w:tcPr>
          <w:p>
            <w:r>
              <w:t>Utilities</w:t>
            </w:r>
          </w:p>
        </w:tc>
        <w:tc>
          <w:tcPr>
            <w:tcW w:type="dxa" w:w="2880"/>
          </w:tcPr>
          <w:p>
            <w:r>
              <w:t>field_loader.py</w:t>
            </w:r>
          </w:p>
        </w:tc>
        <w:tc>
          <w:tcPr>
            <w:tcW w:type="dxa" w:w="2880"/>
          </w:tcPr>
          <w:p>
            <w:r>
              <w:t>Field loading and management utilities</w:t>
            </w:r>
          </w:p>
        </w:tc>
      </w:tr>
    </w:tbl>
    <w:p>
      <w:pPr>
        <w:pStyle w:val="Heading2"/>
      </w:pPr>
      <w:r>
        <w:t>2.2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w:t>
            </w:r>
          </w:p>
        </w:tc>
        <w:tc>
          <w:tcPr>
            <w:tcW w:type="dxa" w:w="2880"/>
          </w:tcPr>
          <w:p>
            <w:r>
              <w:rPr>
                <w:b/>
              </w:rPr>
              <w:t>Purpose</w:t>
            </w:r>
          </w:p>
        </w:tc>
      </w:tr>
      <w:tr>
        <w:tc>
          <w:tcPr>
            <w:tcW w:type="dxa" w:w="2880"/>
          </w:tcPr>
          <w:p>
            <w:r>
              <w:t>Python</w:t>
            </w:r>
          </w:p>
        </w:tc>
        <w:tc>
          <w:tcPr>
            <w:tcW w:type="dxa" w:w="2880"/>
          </w:tcPr>
          <w:p>
            <w:r>
              <w:t>3.7+</w:t>
            </w:r>
          </w:p>
        </w:tc>
        <w:tc>
          <w:tcPr>
            <w:tcW w:type="dxa" w:w="2880"/>
          </w:tcPr>
          <w:p>
            <w:r>
              <w:t>Core programming language</w:t>
            </w:r>
          </w:p>
        </w:tc>
      </w:tr>
      <w:tr>
        <w:tc>
          <w:tcPr>
            <w:tcW w:type="dxa" w:w="2880"/>
          </w:tcPr>
          <w:p>
            <w:r>
              <w:t>Tkinter</w:t>
            </w:r>
          </w:p>
        </w:tc>
        <w:tc>
          <w:tcPr>
            <w:tcW w:type="dxa" w:w="2880"/>
          </w:tcPr>
          <w:p>
            <w:r>
              <w:t>Built-in</w:t>
            </w:r>
          </w:p>
        </w:tc>
        <w:tc>
          <w:tcPr>
            <w:tcW w:type="dxa" w:w="2880"/>
          </w:tcPr>
          <w:p>
            <w:r>
              <w:t>GUI framework</w:t>
            </w:r>
          </w:p>
        </w:tc>
      </w:tr>
      <w:tr>
        <w:tc>
          <w:tcPr>
            <w:tcW w:type="dxa" w:w="2880"/>
          </w:tcPr>
          <w:p>
            <w:r>
              <w:t>chardet</w:t>
            </w:r>
          </w:p>
        </w:tc>
        <w:tc>
          <w:tcPr>
            <w:tcW w:type="dxa" w:w="2880"/>
          </w:tcPr>
          <w:p>
            <w:r>
              <w:t>5.0.0+</w:t>
            </w:r>
          </w:p>
        </w:tc>
        <w:tc>
          <w:tcPr>
            <w:tcW w:type="dxa" w:w="2880"/>
          </w:tcPr>
          <w:p>
            <w:r>
              <w:t>Encoding detection</w:t>
            </w:r>
          </w:p>
        </w:tc>
      </w:tr>
      <w:tr>
        <w:tc>
          <w:tcPr>
            <w:tcW w:type="dxa" w:w="2880"/>
          </w:tcPr>
          <w:p>
            <w:r>
              <w:t>PyInstaller</w:t>
            </w:r>
          </w:p>
        </w:tc>
        <w:tc>
          <w:tcPr>
            <w:tcW w:type="dxa" w:w="2880"/>
          </w:tcPr>
          <w:p>
            <w:r>
              <w:t>5.13.0+</w:t>
            </w:r>
          </w:p>
        </w:tc>
        <w:tc>
          <w:tcPr>
            <w:tcW w:type="dxa" w:w="2880"/>
          </w:tcPr>
          <w:p>
            <w:r>
              <w:t>Executable generation</w:t>
            </w:r>
          </w:p>
        </w:tc>
      </w:tr>
      <w:tr>
        <w:tc>
          <w:tcPr>
            <w:tcW w:type="dxa" w:w="2880"/>
          </w:tcPr>
          <w:p>
            <w:r>
              <w:t>difflib</w:t>
            </w:r>
          </w:p>
        </w:tc>
        <w:tc>
          <w:tcPr>
            <w:tcW w:type="dxa" w:w="2880"/>
          </w:tcPr>
          <w:p>
            <w:r>
              <w:t>Built-in</w:t>
            </w:r>
          </w:p>
        </w:tc>
        <w:tc>
          <w:tcPr>
            <w:tcW w:type="dxa" w:w="2880"/>
          </w:tcPr>
          <w:p>
            <w:r>
              <w:t>Fuzzy string matching</w:t>
            </w:r>
          </w:p>
        </w:tc>
      </w:tr>
    </w:tbl>
    <w:p>
      <w:pPr>
        <w:pStyle w:val="Heading2"/>
      </w:pPr>
      <w:r>
        <w:t>2.3 Supported Platforms</w:t>
      </w:r>
    </w:p>
    <w:p>
      <w:pPr>
        <w:pStyle w:val="ListBullet"/>
      </w:pPr>
      <w:r>
        <w:t>Windows 10/11</w:t>
      </w:r>
    </w:p>
    <w:p>
      <w:pPr>
        <w:pStyle w:val="ListBullet"/>
      </w:pPr>
      <w:r>
        <w:t>macOS 10.14+</w:t>
      </w:r>
    </w:p>
    <w:p>
      <w:pPr>
        <w:pStyle w:val="ListBullet"/>
      </w:pPr>
      <w:r>
        <w:t>Linux (Ubuntu 20.04+, CentOS 7+)</w:t>
      </w:r>
    </w:p>
    <w:p>
      <w:r>
        <w:br w:type="page"/>
      </w:r>
    </w:p>
    <w:p>
      <w:pPr>
        <w:pStyle w:val="Heading1"/>
      </w:pPr>
      <w:r>
        <w:t>3. Architecture and Design</w:t>
      </w:r>
    </w:p>
    <w:p>
      <w:pPr>
        <w:pStyle w:val="Heading2"/>
      </w:pPr>
      <w:r>
        <w:t>3.1 Design Principles</w:t>
      </w:r>
    </w:p>
    <w:p>
      <w:pPr>
        <w:pStyle w:val="ListBullet"/>
      </w:pPr>
      <w:r>
        <w:t>Modularity: Each component has a single, well-defined responsibility</w:t>
      </w:r>
    </w:p>
    <w:p>
      <w:pPr>
        <w:pStyle w:val="ListBullet"/>
      </w:pPr>
      <w:r>
        <w:t>Extensibility: Easy to add new annexure schemas or comparison algorithms</w:t>
      </w:r>
    </w:p>
    <w:p>
      <w:pPr>
        <w:pStyle w:val="ListBullet"/>
      </w:pPr>
      <w:r>
        <w:t>Maintainability: Clear code structure with comprehensive documentation</w:t>
      </w:r>
    </w:p>
    <w:p>
      <w:pPr>
        <w:pStyle w:val="ListBullet"/>
      </w:pPr>
      <w:r>
        <w:t>Performance: Efficient algorithms for large-scale data processing</w:t>
      </w:r>
    </w:p>
    <w:p>
      <w:pPr>
        <w:pStyle w:val="ListBullet"/>
      </w:pPr>
      <w:r>
        <w:t>Usability: Intuitive interface requiring minimal training</w:t>
      </w:r>
    </w:p>
    <w:p>
      <w:pPr>
        <w:pStyle w:val="ListBullet"/>
      </w:pPr>
      <w:r>
        <w:t>Configuration-Driven: Database schemas defined in centralized config files</w:t>
      </w:r>
    </w:p>
    <w:p>
      <w:pPr>
        <w:pStyle w:val="Heading2"/>
      </w:pPr>
      <w:r>
        <w:t>3.2 Component Interaction Flow</w:t>
      </w:r>
    </w:p>
    <w:p>
      <w:r>
        <w:t>The typical workflow follows this sequence:</w:t>
      </w:r>
    </w:p>
    <w:p>
      <w:pPr>
        <w:pStyle w:val="ListBullet"/>
      </w:pPr>
      <w:r>
        <w:t>1. User selects database from predefined configurations</w:t>
      </w:r>
    </w:p>
    <w:p>
      <w:pPr>
        <w:pStyle w:val="ListBullet"/>
      </w:pPr>
      <w:r>
        <w:t>2. Field Loader retrieves schema from annexure_config.py</w:t>
      </w:r>
    </w:p>
    <w:p>
      <w:pPr>
        <w:pStyle w:val="ListBullet"/>
      </w:pPr>
      <w:r>
        <w:t>3. User selects JSON file(s) for comparison</w:t>
      </w:r>
    </w:p>
    <w:p>
      <w:pPr>
        <w:pStyle w:val="ListBullet"/>
      </w:pPr>
      <w:r>
        <w:t>4. JSON Parser extracts field names and structure</w:t>
      </w:r>
    </w:p>
    <w:p>
      <w:pPr>
        <w:pStyle w:val="ListBullet"/>
      </w:pPr>
      <w:r>
        <w:t>5. Field Comparator performs intelligent matching</w:t>
      </w:r>
    </w:p>
    <w:p>
      <w:pPr>
        <w:pStyle w:val="ListBullet"/>
      </w:pPr>
      <w:r>
        <w:t>6. Results are displayed in GUI with color coding</w:t>
      </w:r>
    </w:p>
    <w:p>
      <w:pPr>
        <w:pStyle w:val="ListBullet"/>
      </w:pPr>
      <w:r>
        <w:t>7. Detailed logs are generated for analysis</w:t>
      </w:r>
    </w:p>
    <w:p>
      <w:pPr>
        <w:pStyle w:val="ListBullet"/>
      </w:pPr>
      <w:r>
        <w:t>8. User can export results in multiple formats</w:t>
      </w:r>
    </w:p>
    <w:p>
      <w:pPr>
        <w:pStyle w:val="Heading2"/>
      </w:pPr>
      <w:r>
        <w:t>3.3 Data Flow Diagram</w:t>
      </w:r>
    </w:p>
    <w:p>
      <w:r>
        <w:t>Data Flow:</w:t>
      </w:r>
    </w:p>
    <w:p>
      <w:pPr/>
      <w:r>
        <w:rPr>
          <w:rFonts w:ascii="Courier New" w:hAnsi="Courier New"/>
          <w:sz w:val="18"/>
        </w:rPr>
        <w:t>Database Config → Field Loader → Database Schema</w:t>
        <w:br/>
        <w:t>JSON File → JSON Parser → Field List</w:t>
        <w:br/>
        <w:t>Database Schema + Field List → Field Comparator → Comparison Results</w:t>
        <w:br/>
        <w:t>Comparison Results → GUI Display + Log Files + Export</w:t>
      </w:r>
    </w:p>
    <w:p>
      <w:r>
        <w:br w:type="page"/>
      </w:r>
    </w:p>
    <w:p>
      <w:pPr>
        <w:pStyle w:val="Heading1"/>
      </w:pPr>
      <w:r>
        <w:t>4. Core Components</w:t>
      </w:r>
    </w:p>
    <w:p>
      <w:pPr>
        <w:pStyle w:val="Heading2"/>
      </w:pPr>
      <w:r>
        <w:t>4.1 Field Mapper (field_mapper.py)</w:t>
      </w:r>
    </w:p>
    <w:p>
      <w:r>
        <w:t>The main application module providing the graphical user interface and orchestrating all operations. This is the entry point for the application.</w:t>
      </w:r>
    </w:p>
    <w:p>
      <w:r>
        <w:rPr>
          <w:b/>
        </w:rPr>
        <w:t>Key Features:</w:t>
      </w:r>
    </w:p>
    <w:p>
      <w:pPr>
        <w:pStyle w:val="ListBullet"/>
      </w:pPr>
      <w:r>
        <w:t>Multi-tab interface for organized workflow</w:t>
      </w:r>
    </w:p>
    <w:p>
      <w:pPr>
        <w:pStyle w:val="ListBullet"/>
      </w:pPr>
      <w:r>
        <w:t>Real-time progress tracking with threading</w:t>
      </w:r>
    </w:p>
    <w:p>
      <w:pPr>
        <w:pStyle w:val="ListBullet"/>
      </w:pPr>
      <w:r>
        <w:t>Color-coded result visualization</w:t>
      </w:r>
    </w:p>
    <w:p>
      <w:pPr>
        <w:pStyle w:val="ListBullet"/>
      </w:pPr>
      <w:r>
        <w:t>Comprehensive logging system with three log types</w:t>
      </w:r>
    </w:p>
    <w:p>
      <w:pPr>
        <w:pStyle w:val="ListBullet"/>
      </w:pPr>
      <w:r>
        <w:t>Export functionality (JSON, TXT)</w:t>
      </w:r>
    </w:p>
    <w:p>
      <w:pPr>
        <w:pStyle w:val="ListBullet"/>
      </w:pPr>
      <w:r>
        <w:t>Database and table selection dropdowns</w:t>
      </w:r>
    </w:p>
    <w:p>
      <w:pPr>
        <w:pStyle w:val="ListBullet"/>
      </w:pPr>
      <w:r>
        <w:t>JSON path navigation support</w:t>
      </w:r>
    </w:p>
    <w:p>
      <w:pPr>
        <w:pStyle w:val="ListBullet"/>
      </w:pPr>
      <w:r>
        <w:t>Batch processing mode for multiple files</w:t>
      </w:r>
    </w:p>
    <w:p>
      <w:pPr>
        <w:pStyle w:val="ListBullet"/>
      </w:pPr>
      <w:r>
        <w:t>Special character cleaning functionality</w:t>
      </w:r>
    </w:p>
    <w:p>
      <w:r>
        <w:rPr>
          <w:b/>
        </w:rPr>
        <w:t>Main Classes and Methods:</w:t>
      </w:r>
    </w:p>
    <w:p>
      <w:pPr/>
      <w:r>
        <w:rPr>
          <w:rFonts w:ascii="Courier New" w:hAnsi="Courier New"/>
          <w:sz w:val="18"/>
        </w:rPr>
        <w:t>class FieldMapperApp:</w:t>
        <w:br/>
        <w:t xml:space="preserve">    - __init__(root): Initialize GUI components</w:t>
        <w:br/>
        <w:t xml:space="preserve">    - setup_logging(database_name): Configure logging system</w:t>
        <w:br/>
        <w:t xml:space="preserve">    - create_widgets(): Build GUI interface</w:t>
        <w:br/>
        <w:t xml:space="preserve">    - load_database_fields(): Load from configuration</w:t>
        <w:br/>
        <w:t xml:space="preserve">    - load_json_fields(): Parse JSON files</w:t>
        <w:br/>
        <w:t xml:space="preserve">    - compare_fields(): Execute comparison</w:t>
        <w:br/>
        <w:t xml:space="preserve">    - display_results(): Show results with formatting</w:t>
        <w:br/>
        <w:t xml:space="preserve">    - export_results(): Save results to file</w:t>
        <w:br/>
        <w:t xml:space="preserve">    - clean_json_files(): Remove special characters</w:t>
      </w:r>
    </w:p>
    <w:p>
      <w:pPr>
        <w:pStyle w:val="Heading2"/>
      </w:pPr>
      <w:r>
        <w:t>4.2 Field Comparator (field_comparator.py)</w:t>
      </w:r>
    </w:p>
    <w:p>
      <w:r>
        <w:t>The core comparison engine implementing intelligent field matching algorithms and validation logic.</w:t>
      </w:r>
    </w:p>
    <w:p>
      <w:r>
        <w:rPr>
          <w:b/>
        </w:rPr>
        <w:t>Key Features:</w:t>
      </w:r>
    </w:p>
    <w:p>
      <w:pPr>
        <w:pStyle w:val="ListBullet"/>
      </w:pPr>
      <w:r>
        <w:t>Exact field name matching</w:t>
      </w:r>
    </w:p>
    <w:p>
      <w:pPr>
        <w:pStyle w:val="ListBullet"/>
      </w:pPr>
      <w:r>
        <w:t>Fuzzy matching with configurable similarity threshold (default 0.8)</w:t>
      </w:r>
    </w:p>
    <w:p>
      <w:pPr>
        <w:pStyle w:val="ListBullet"/>
      </w:pPr>
      <w:r>
        <w:t>Case-sensitive/insensitive comparison modes</w:t>
      </w:r>
    </w:p>
    <w:p>
      <w:pPr>
        <w:pStyle w:val="ListBullet"/>
      </w:pPr>
      <w:r>
        <w:t>Special character detection and validation</w:t>
      </w:r>
    </w:p>
    <w:p>
      <w:pPr>
        <w:pStyle w:val="ListBullet"/>
      </w:pPr>
      <w:r>
        <w:t>Null/empty category handling</w:t>
      </w:r>
    </w:p>
    <w:p>
      <w:pPr>
        <w:pStyle w:val="ListBullet"/>
      </w:pPr>
      <w:r>
        <w:t>Array field detection and mapping</w:t>
      </w:r>
    </w:p>
    <w:p>
      <w:pPr>
        <w:pStyle w:val="ListBullet"/>
      </w:pPr>
      <w:r>
        <w:t>Field normalization (removes spaces, underscores, hyphens, dots)</w:t>
      </w:r>
    </w:p>
    <w:p>
      <w:pPr>
        <w:pStyle w:val="ListBullet"/>
      </w:pPr>
      <w:r>
        <w:t>Annexure-specific excluded keywords support</w:t>
      </w:r>
    </w:p>
    <w:p>
      <w:pPr>
        <w:pStyle w:val="ListBullet"/>
      </w:pPr>
      <w:r>
        <w:t>Line number tracking for special characters</w:t>
      </w:r>
    </w:p>
    <w:p>
      <w:r>
        <w:rPr>
          <w:b/>
        </w:rPr>
        <w:t>Main Classes and Methods:</w:t>
      </w:r>
    </w:p>
    <w:p>
      <w:pPr/>
      <w:r>
        <w:rPr>
          <w:rFonts w:ascii="Courier New" w:hAnsi="Courier New"/>
          <w:sz w:val="18"/>
        </w:rPr>
        <w:t>class FieldComparator:</w:t>
        <w:br/>
        <w:t xml:space="preserve">    - __init__(case_sensitive, fuzzy_match, similarity_threshold)</w:t>
        <w:br/>
        <w:t xml:space="preserve">    - compare(db_fields, json_fields, ...): Main comparison</w:t>
        <w:br/>
        <w:t xml:space="preserve">    - _normalize_fields(fields): Normalize field names</w:t>
        <w:br/>
        <w:t xml:space="preserve">    - _find_matches(db_fields, json_fields): Find matches</w:t>
        <w:br/>
        <w:t xml:space="preserve">    - _calculate_similarity(str1, str2): Fuzzy matching</w:t>
        <w:br/>
        <w:t xml:space="preserve">    - _validate_field_values(json_data, ...): Check special chars</w:t>
        <w:br/>
        <w:t xml:space="preserve">    - get_statistics(results): Generate statistics</w:t>
        <w:br/>
        <w:t xml:space="preserve">    - generate_mapping_suggestions(db_fields, json_fields)</w:t>
        <w:br/>
        <w:t xml:space="preserve">    - set_database_excluded_keywords(database_name, keywords)</w:t>
      </w:r>
    </w:p>
    <w:p>
      <w:pPr>
        <w:pStyle w:val="Heading2"/>
      </w:pPr>
      <w:r>
        <w:t>4.3 JSON Parser (json_parser.py)</w:t>
      </w:r>
    </w:p>
    <w:p>
      <w:r>
        <w:t>Handles JSON file parsing with support for complex nested structures, multiple encodings, and special character cleaning.</w:t>
      </w:r>
    </w:p>
    <w:p>
      <w:r>
        <w:rPr>
          <w:b/>
        </w:rPr>
        <w:t>Key Features:</w:t>
      </w:r>
    </w:p>
    <w:p>
      <w:pPr>
        <w:pStyle w:val="ListBullet"/>
      </w:pPr>
      <w:r>
        <w:t>Automatic encoding detection (UTF-8, UTF-16, etc.)</w:t>
      </w:r>
    </w:p>
    <w:p>
      <w:pPr>
        <w:pStyle w:val="ListBullet"/>
      </w:pPr>
      <w:r>
        <w:t>Support for nested JSON structures</w:t>
      </w:r>
    </w:p>
    <w:p>
      <w:pPr>
        <w:pStyle w:val="ListBullet"/>
      </w:pPr>
      <w:r>
        <w:t>Array handling with field extraction from all records</w:t>
      </w:r>
    </w:p>
    <w:p>
      <w:pPr>
        <w:pStyle w:val="ListBullet"/>
      </w:pPr>
      <w:r>
        <w:t>Minified JSON support</w:t>
      </w:r>
    </w:p>
    <w:p>
      <w:pPr>
        <w:pStyle w:val="ListBullet"/>
      </w:pPr>
      <w:r>
        <w:t>Malformed JSON recovery (BOM removal, trailing comma fixes)</w:t>
      </w:r>
    </w:p>
    <w:p>
      <w:pPr>
        <w:pStyle w:val="ListBullet"/>
      </w:pPr>
      <w:r>
        <w:t>Null category detection</w:t>
      </w:r>
    </w:p>
    <w:p>
      <w:pPr>
        <w:pStyle w:val="ListBullet"/>
      </w:pPr>
      <w:r>
        <w:t>Special character cleaning with annexure-specific rules</w:t>
      </w:r>
    </w:p>
    <w:p>
      <w:pPr>
        <w:pStyle w:val="ListBullet"/>
      </w:pPr>
      <w:r>
        <w:t>Field value extraction by path</w:t>
      </w:r>
    </w:p>
    <w:p>
      <w:pPr>
        <w:pStyle w:val="ListBullet"/>
      </w:pPr>
      <w:r>
        <w:t>Multi-record processing for comprehensive field capture</w:t>
      </w:r>
    </w:p>
    <w:p>
      <w:r>
        <w:rPr>
          <w:b/>
        </w:rPr>
        <w:t>Main Classes and Methods:</w:t>
      </w:r>
    </w:p>
    <w:p>
      <w:pPr/>
      <w:r>
        <w:rPr>
          <w:rFonts w:ascii="Courier New" w:hAnsi="Courier New"/>
          <w:sz w:val="18"/>
        </w:rPr>
        <w:t>class JSONParser:</w:t>
        <w:br/>
        <w:t xml:space="preserve">    - load_json(file_path): Load and parse JSON</w:t>
        <w:br/>
        <w:t xml:space="preserve">    - extract_fields(file_path, json_path): Extract field names</w:t>
        <w:br/>
        <w:t xml:space="preserve">    - extract_fields_from_record(record, prefix): Per-record extraction</w:t>
        <w:br/>
        <w:t xml:space="preserve">    - get_records(file_path, json_path): Get all records</w:t>
        <w:br/>
        <w:t xml:space="preserve">    - check_null_categories(file_path): Check null arrays</w:t>
        <w:br/>
        <w:t xml:space="preserve">    - get_array_field_mapping(file_path): Map array fields</w:t>
        <w:br/>
        <w:t xml:space="preserve">    - clean_special_characters(data, database_name): Clean data</w:t>
        <w:br/>
        <w:t xml:space="preserve">    - save_cleaned_json(original_path, cleaned_data): Save cleaned</w:t>
        <w:br/>
        <w:t xml:space="preserve">    - _detect_encoding(file_path): Detect file encoding</w:t>
        <w:br/>
        <w:t xml:space="preserve">    - _is_json_minified(content): Check if minified</w:t>
      </w:r>
    </w:p>
    <w:p>
      <w:pPr>
        <w:pStyle w:val="Heading2"/>
      </w:pPr>
      <w:r>
        <w:t>4.4 Annexure Configuration (database_config.py)</w:t>
      </w:r>
    </w:p>
    <w:p>
      <w:r>
        <w:t>Centralized configuration for annexure schemas and validation rules. This is the single source of truth for all annexure field definitions.</w:t>
      </w:r>
    </w:p>
    <w:p>
      <w:r>
        <w:rPr>
          <w:b/>
        </w:rPr>
        <w:t>Configuration Elements:</w:t>
      </w:r>
    </w:p>
    <w:p>
      <w:pPr>
        <w:pStyle w:val="ListBullet"/>
      </w:pPr>
      <w:r>
        <w:t>DATABASES: Dictionary of annexure schemas with field lists</w:t>
      </w:r>
    </w:p>
    <w:p>
      <w:pPr>
        <w:pStyle w:val="ListBullet"/>
      </w:pPr>
      <w:r>
        <w:t>EXCLUDED_KEYWORDS: Fields to exclude from special character validation</w:t>
      </w:r>
    </w:p>
    <w:p>
      <w:pPr>
        <w:pStyle w:val="ListBullet"/>
      </w:pPr>
      <w:r>
        <w:t>SPECIAL_CHAR_REMOVAL: Character removal rules per annexure and field</w:t>
      </w:r>
    </w:p>
    <w:p>
      <w:pPr>
        <w:pStyle w:val="ListBullet"/>
      </w:pPr>
      <w:r>
        <w:t>get_databases(): Function to retrieve annexure configurations</w:t>
      </w:r>
    </w:p>
    <w:p>
      <w:r>
        <w:rPr>
          <w:b/>
        </w:rPr>
        <w:t>Supported Annexure Schemas:</w:t>
      </w:r>
    </w:p>
    <w:p>
      <w:pPr>
        <w:pStyle w:val="ListBullet"/>
      </w:pPr>
      <w:r>
        <w:t>Liceptor Database</w:t>
      </w:r>
    </w:p>
    <w:p>
      <w:pPr>
        <w:pStyle w:val="ListBullet"/>
      </w:pPr>
      <w:r>
        <w:t>Pharmacokinetic Database (with sub-categories)</w:t>
      </w:r>
    </w:p>
    <w:p>
      <w:pPr>
        <w:pStyle w:val="ListBullet"/>
      </w:pPr>
      <w:r>
        <w:t>Microsomal Stability Database</w:t>
      </w:r>
    </w:p>
    <w:p>
      <w:pPr>
        <w:pStyle w:val="ListBullet"/>
      </w:pPr>
      <w:r>
        <w:t>Antibody Drug Conjugate (ADC) Database</w:t>
      </w:r>
    </w:p>
    <w:p>
      <w:pPr>
        <w:pStyle w:val="ListBullet"/>
      </w:pPr>
      <w:r>
        <w:t>Theme Database</w:t>
      </w:r>
    </w:p>
    <w:p>
      <w:pPr>
        <w:pStyle w:val="ListBullet"/>
      </w:pPr>
      <w:r>
        <w:t>Biomarker Genomic/Molecular Alteration Module</w:t>
      </w:r>
    </w:p>
    <w:p>
      <w:pPr>
        <w:pStyle w:val="ListBullet"/>
      </w:pPr>
      <w:r>
        <w:t>Investigational and Approved Therapeutics Module</w:t>
      </w:r>
    </w:p>
    <w:p>
      <w:pPr>
        <w:pStyle w:val="ListBullet"/>
      </w:pPr>
      <w:r>
        <w:t>Clinical Trials Module</w:t>
      </w:r>
    </w:p>
    <w:p>
      <w:pPr>
        <w:pStyle w:val="ListBullet"/>
      </w:pPr>
      <w:r>
        <w:t>Protein Degradation Database (Proximers Database)</w:t>
      </w:r>
    </w:p>
    <w:p>
      <w:pPr>
        <w:pStyle w:val="ListBullet"/>
      </w:pPr>
      <w:r>
        <w:t>Spectra Database</w:t>
      </w:r>
    </w:p>
    <w:p>
      <w:pPr>
        <w:pStyle w:val="ListBullet"/>
      </w:pPr>
      <w:r>
        <w:t>Peptide Database</w:t>
      </w:r>
    </w:p>
    <w:p>
      <w:pPr>
        <w:pStyle w:val="Heading2"/>
      </w:pPr>
      <w:r>
        <w:t>4.5 Field Loader (field_loader.py)</w:t>
      </w:r>
    </w:p>
    <w:p>
      <w:r>
        <w:t>Utility module for loading and managing annexure field configurations.</w:t>
      </w:r>
    </w:p>
    <w:p>
      <w:r>
        <w:rPr>
          <w:b/>
        </w:rPr>
        <w:t>Key Features:</w:t>
      </w:r>
    </w:p>
    <w:p>
      <w:pPr>
        <w:pStyle w:val="ListBullet"/>
      </w:pPr>
      <w:r>
        <w:t>Loads annexure schemas from configuration</w:t>
      </w:r>
    </w:p>
    <w:p>
      <w:pPr>
        <w:pStyle w:val="ListBullet"/>
      </w:pPr>
      <w:r>
        <w:t>Handles hierarchical database structures</w:t>
      </w:r>
    </w:p>
    <w:p>
      <w:pPr>
        <w:pStyle w:val="ListBullet"/>
      </w:pPr>
      <w:r>
        <w:t>Provides field list management</w:t>
      </w:r>
    </w:p>
    <w:p>
      <w:pPr>
        <w:pStyle w:val="ListBullet"/>
      </w:pPr>
      <w:r>
        <w:t>Supports both simple and complex database structures</w:t>
      </w:r>
    </w:p>
    <w:p>
      <w:r>
        <w:br w:type="page"/>
      </w:r>
    </w:p>
    <w:p>
      <w:pPr>
        <w:pStyle w:val="Heading1"/>
      </w:pPr>
      <w:r>
        <w:t>5. Features and Functionality</w:t>
      </w:r>
    </w:p>
    <w:p>
      <w:pPr>
        <w:pStyle w:val="Heading2"/>
      </w:pPr>
      <w:r>
        <w:t>5.1 Field Matching Algorithms</w:t>
      </w:r>
    </w:p>
    <w:p>
      <w:r>
        <w:rPr>
          <w:b/>
        </w:rPr>
        <w:t>Exact Matching:</w:t>
      </w:r>
    </w:p>
    <w:p>
      <w:r>
        <w:t>Performs direct string comparison after normalization. Field names are normalized by removing spaces, underscores, hyphens, and dots, then converted to lowercase (if case-insensitive mode is enabled).</w:t>
      </w:r>
    </w:p>
    <w:p>
      <w:r>
        <w:rPr>
          <w:i/>
        </w:rPr>
        <w:t>Example:</w:t>
      </w:r>
    </w:p>
    <w:p>
      <w:pPr/>
      <w:r>
        <w:rPr>
          <w:rFonts w:ascii="Courier New" w:hAnsi="Courier New"/>
          <w:sz w:val="18"/>
        </w:rPr>
        <w:t>Database field: "User_Name"</w:t>
        <w:br/>
        <w:t>JSON field: "user name"</w:t>
        <w:br/>
        <w:t>Normalized: "username" (exact match)</w:t>
      </w:r>
    </w:p>
    <w:p>
      <w:r>
        <w:rPr>
          <w:b/>
        </w:rPr>
        <w:t>Fuzzy Matching:</w:t>
      </w:r>
    </w:p>
    <w:p>
      <w:r>
        <w:t>Uses SequenceMatcher algorithm from Python's difflib to calculate similarity ratios between field names. Default threshold is 0.8 (80% similarity). This handles variations like:</w:t>
      </w:r>
    </w:p>
    <w:p>
      <w:pPr>
        <w:pStyle w:val="ListBullet"/>
      </w:pPr>
      <w:r>
        <w:t>Typos: "user_name" vs "username" (similarity: 0.95)</w:t>
      </w:r>
    </w:p>
    <w:p>
      <w:pPr>
        <w:pStyle w:val="ListBullet"/>
      </w:pPr>
      <w:r>
        <w:t>Abbreviations: "addr" vs "address" (similarity: 0.73)</w:t>
      </w:r>
    </w:p>
    <w:p>
      <w:pPr>
        <w:pStyle w:val="ListBullet"/>
      </w:pPr>
      <w:r>
        <w:t>Prefixes/Suffixes: "id" vs "user_id" (similarity: 0.67)</w:t>
      </w:r>
    </w:p>
    <w:p>
      <w:pPr>
        <w:pStyle w:val="ListBullet"/>
      </w:pPr>
      <w:r>
        <w:t>Minor differences: "email_address" vs "emailaddress" (similarity: 0.93)</w:t>
      </w:r>
    </w:p>
    <w:p>
      <w:pPr>
        <w:pStyle w:val="Heading2"/>
      </w:pPr>
      <w:r>
        <w:t>5.2 Field Normalization</w:t>
      </w:r>
    </w:p>
    <w:p>
      <w:r>
        <w:t>The normalization process includes:</w:t>
      </w:r>
    </w:p>
    <w:p>
      <w:pPr>
        <w:pStyle w:val="ListBullet"/>
      </w:pPr>
      <w:r>
        <w:t>Remove all spaces (internal and external)</w:t>
      </w:r>
    </w:p>
    <w:p>
      <w:pPr>
        <w:pStyle w:val="ListBullet"/>
      </w:pPr>
      <w:r>
        <w:t>Remove underscores, hyphens, and dots</w:t>
      </w:r>
    </w:p>
    <w:p>
      <w:pPr>
        <w:pStyle w:val="ListBullet"/>
      </w:pPr>
      <w:r>
        <w:t>Handle dot notation (e.g., "PD.PD_Formula" → "pdformula")</w:t>
      </w:r>
    </w:p>
    <w:p>
      <w:pPr>
        <w:pStyle w:val="ListBullet"/>
      </w:pPr>
      <w:r>
        <w:t>Convert to lowercase (if case-insensitive mode)</w:t>
      </w:r>
    </w:p>
    <w:p>
      <w:pPr>
        <w:pStyle w:val="ListBullet"/>
      </w:pPr>
      <w:r>
        <w:t>Preserve original names for display purposes</w:t>
      </w:r>
    </w:p>
    <w:p>
      <w:pPr>
        <w:pStyle w:val="ListBullet"/>
      </w:pPr>
      <w:r>
        <w:t>Handle nested field paths (e.g., "category.field" → "field")</w:t>
      </w:r>
    </w:p>
    <w:p>
      <w:pPr>
        <w:pStyle w:val="Heading2"/>
      </w:pPr>
      <w:r>
        <w:t>5.3 Special Character Validation</w:t>
      </w:r>
    </w:p>
    <w:p>
      <w:r>
        <w:t>The tool validates field values for special characters that might cause issues in data processing. Certain fields are automatically excluded from validation:</w:t>
      </w:r>
    </w:p>
    <w:p>
      <w:r>
        <w:rPr>
          <w:b/>
        </w:rPr>
        <w:t>Default Excluded Fields:</w:t>
      </w:r>
    </w:p>
    <w:p>
      <w:pPr>
        <w:pStyle w:val="ListBullet"/>
      </w:pPr>
      <w:r>
        <w:t>HELM notation fields (helm, helms, helmnotation)</w:t>
      </w:r>
    </w:p>
    <w:p>
      <w:pPr>
        <w:pStyle w:val="ListBullet"/>
      </w:pPr>
      <w:r>
        <w:t>SMILES notation fields (smiles, smile, smilesnotation)</w:t>
      </w:r>
    </w:p>
    <w:p>
      <w:pPr>
        <w:pStyle w:val="ListBullet"/>
      </w:pPr>
      <w:r>
        <w:t>MolStructure fields (molstructure, molstructuresmiles)</w:t>
      </w:r>
    </w:p>
    <w:p>
      <w:pPr>
        <w:pStyle w:val="ListBullet"/>
      </w:pPr>
      <w:r>
        <w:t>Fragment similarity fields</w:t>
      </w:r>
    </w:p>
    <w:p>
      <w:pPr>
        <w:pStyle w:val="ListBullet"/>
      </w:pPr>
      <w:r>
        <w:t>Parameters fields</w:t>
      </w:r>
    </w:p>
    <w:p>
      <w:pPr>
        <w:pStyle w:val="ListBullet"/>
      </w:pPr>
      <w:r>
        <w:t>Annexure-specific excluded keywords (configurable)</w:t>
      </w:r>
    </w:p>
    <w:p>
      <w:r>
        <w:rPr>
          <w:b/>
        </w:rPr>
        <w:t>Allowed characters in values:</w:t>
      </w:r>
    </w:p>
    <w:p>
      <w:pPr>
        <w:pStyle w:val="ListBullet"/>
      </w:pPr>
      <w:r>
        <w:t>Letters (a-z, A-Z)</w:t>
      </w:r>
    </w:p>
    <w:p>
      <w:pPr>
        <w:pStyle w:val="ListBullet"/>
      </w:pPr>
      <w:r>
        <w:t>Numbers (0-9)</w:t>
      </w:r>
    </w:p>
    <w:p>
      <w:pPr>
        <w:pStyle w:val="ListBullet"/>
      </w:pPr>
      <w:r>
        <w:t>Spaces</w:t>
      </w:r>
    </w:p>
    <w:p>
      <w:pPr>
        <w:pStyle w:val="ListBullet"/>
      </w:pPr>
      <w:r>
        <w:t>Underscores, hyphens, dots</w:t>
      </w:r>
    </w:p>
    <w:p>
      <w:pPr>
        <w:pStyle w:val="ListBullet"/>
      </w:pPr>
      <w:r>
        <w:t>Parentheses, commas, colons, semicolons</w:t>
      </w:r>
    </w:p>
    <w:p>
      <w:pPr>
        <w:pStyle w:val="ListBullet"/>
      </w:pPr>
      <w:r>
        <w:t>Quotes (single and double)</w:t>
      </w:r>
    </w:p>
    <w:p>
      <w:r>
        <w:rPr>
          <w:b/>
        </w:rPr>
        <w:t>Special characters detected:</w:t>
      </w:r>
    </w:p>
    <w:p>
      <w:pPr>
        <w:pStyle w:val="ListBullet"/>
      </w:pPr>
      <w:r>
        <w:t>Brackets: [ ] { }</w:t>
      </w:r>
    </w:p>
    <w:p>
      <w:pPr>
        <w:pStyle w:val="ListBullet"/>
      </w:pPr>
      <w:r>
        <w:t>Symbols: @ # $ % ^ &amp; * + = | \ / &lt; &gt;</w:t>
      </w:r>
    </w:p>
    <w:p>
      <w:pPr>
        <w:pStyle w:val="ListBullet"/>
      </w:pPr>
      <w:r>
        <w:t>Other non-standard characters</w:t>
      </w:r>
    </w:p>
    <w:p>
      <w:pPr>
        <w:pStyle w:val="Heading2"/>
      </w:pPr>
      <w:r>
        <w:t>5.4 Null Category Handling</w:t>
      </w:r>
    </w:p>
    <w:p>
      <w:r>
        <w:t>The tool intelligently handles null or empty categories in JSON files:</w:t>
      </w:r>
    </w:p>
    <w:p>
      <w:pPr>
        <w:pStyle w:val="ListBullet"/>
      </w:pPr>
      <w:r>
        <w:t>Detects null values and empty arrays</w:t>
      </w:r>
    </w:p>
    <w:p>
      <w:pPr>
        <w:pStyle w:val="ListBullet"/>
      </w:pPr>
      <w:r>
        <w:t>Skips fields from null categories in matching</w:t>
      </w:r>
    </w:p>
    <w:p>
      <w:pPr>
        <w:pStyle w:val="ListBullet"/>
      </w:pPr>
      <w:r>
        <w:t>Reports fields from null categories as "unmatched_db"</w:t>
      </w:r>
    </w:p>
    <w:p>
      <w:pPr>
        <w:pStyle w:val="ListBullet"/>
      </w:pPr>
      <w:r>
        <w:t>Prevents false positives in comparison results</w:t>
      </w:r>
    </w:p>
    <w:p>
      <w:pPr>
        <w:pStyle w:val="ListBullet"/>
      </w:pPr>
      <w:r>
        <w:t>Tracks null status per category for accurate reporting</w:t>
      </w:r>
    </w:p>
    <w:p>
      <w:pPr>
        <w:pStyle w:val="Heading2"/>
      </w:pPr>
      <w:r>
        <w:t>5.5 Array Field Detection</w:t>
      </w:r>
    </w:p>
    <w:p>
      <w:r>
        <w:t>Automatically detects and maps fields within JSON arrays:</w:t>
      </w:r>
    </w:p>
    <w:p>
      <w:pPr>
        <w:pStyle w:val="ListBullet"/>
      </w:pPr>
      <w:r>
        <w:t>Identifies parent array names</w:t>
      </w:r>
    </w:p>
    <w:p>
      <w:pPr>
        <w:pStyle w:val="ListBullet"/>
      </w:pPr>
      <w:r>
        <w:t>Maps each field to its containing array</w:t>
      </w:r>
    </w:p>
    <w:p>
      <w:pPr>
        <w:pStyle w:val="ListBullet"/>
      </w:pPr>
      <w:r>
        <w:t>Handles nested arrays recursively</w:t>
      </w:r>
    </w:p>
    <w:p>
      <w:pPr>
        <w:pStyle w:val="ListBullet"/>
      </w:pPr>
      <w:r>
        <w:t>Processes all array elements to capture all possible fields</w:t>
      </w:r>
    </w:p>
    <w:p>
      <w:pPr>
        <w:pStyle w:val="ListBullet"/>
      </w:pPr>
      <w:r>
        <w:t>Logs progress for large arrays (100+ records)</w:t>
      </w:r>
    </w:p>
    <w:p>
      <w:pPr>
        <w:pStyle w:val="ListBullet"/>
      </w:pPr>
      <w:r>
        <w:t>Ensures comprehensive field extraction from multi-record files</w:t>
      </w:r>
    </w:p>
    <w:p>
      <w:pPr>
        <w:pStyle w:val="Heading2"/>
      </w:pPr>
      <w:r>
        <w:t>5.6 Logging System</w:t>
      </w:r>
    </w:p>
    <w:p>
      <w:r>
        <w:t>Three types of log files are generated: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Log Type</w:t>
            </w:r>
          </w:p>
        </w:tc>
        <w:tc>
          <w:tcPr>
            <w:tcW w:type="dxa" w:w="2880"/>
          </w:tcPr>
          <w:p>
            <w:r>
              <w:rPr>
                <w:b/>
              </w:rPr>
              <w:t>Filename Pattern</w:t>
            </w:r>
          </w:p>
        </w:tc>
        <w:tc>
          <w:tcPr>
            <w:tcW w:type="dxa" w:w="2880"/>
          </w:tcPr>
          <w:p>
            <w:r>
              <w:rPr>
                <w:b/>
              </w:rPr>
              <w:t>Contents</w:t>
            </w:r>
          </w:p>
        </w:tc>
      </w:tr>
      <w:tr>
        <w:tc>
          <w:tcPr>
            <w:tcW w:type="dxa" w:w="2880"/>
          </w:tcPr>
          <w:p>
            <w:r>
              <w:t>Special Characters</w:t>
            </w:r>
          </w:p>
        </w:tc>
        <w:tc>
          <w:tcPr>
            <w:tcW w:type="dxa" w:w="2880"/>
          </w:tcPr>
          <w:p>
            <w:r>
              <w:t>{database}_special_chars_{timestamp}.log</w:t>
            </w:r>
          </w:p>
        </w:tc>
        <w:tc>
          <w:tcPr>
            <w:tcW w:type="dxa" w:w="2880"/>
          </w:tcPr>
          <w:p>
            <w:r>
              <w:t>Fields with special characters in values, with line numbers and samples</w:t>
            </w:r>
          </w:p>
        </w:tc>
      </w:tr>
      <w:tr>
        <w:tc>
          <w:tcPr>
            <w:tcW w:type="dxa" w:w="2880"/>
          </w:tcPr>
          <w:p>
            <w:r>
              <w:t>Field Matching</w:t>
            </w:r>
          </w:p>
        </w:tc>
        <w:tc>
          <w:tcPr>
            <w:tcW w:type="dxa" w:w="2880"/>
          </w:tcPr>
          <w:p>
            <w:r>
              <w:t>{database}_field_matching_{timestamp}.log</w:t>
            </w:r>
          </w:p>
        </w:tc>
        <w:tc>
          <w:tcPr>
            <w:tcW w:type="dxa" w:w="2880"/>
          </w:tcPr>
          <w:p>
            <w:r>
              <w:t>Detailed matching results, statistics, and field-by-field analysis</w:t>
            </w:r>
          </w:p>
        </w:tc>
      </w:tr>
      <w:tr>
        <w:tc>
          <w:tcPr>
            <w:tcW w:type="dxa" w:w="2880"/>
          </w:tcPr>
          <w:p>
            <w:r>
              <w:t>Errors</w:t>
            </w:r>
          </w:p>
        </w:tc>
        <w:tc>
          <w:tcPr>
            <w:tcW w:type="dxa" w:w="2880"/>
          </w:tcPr>
          <w:p>
            <w:r>
              <w:t>{database}_errors_{timestamp}.log</w:t>
            </w:r>
          </w:p>
        </w:tc>
        <w:tc>
          <w:tcPr>
            <w:tcW w:type="dxa" w:w="2880"/>
          </w:tcPr>
          <w:p>
            <w:r>
              <w:t>Errors, warnings, exceptions with full stack traces</w:t>
            </w:r>
          </w:p>
        </w:tc>
      </w:tr>
    </w:tbl>
    <w:p>
      <w:r>
        <w:t>Log files are stored in the logs/ directory with timestamps for version tracking.</w:t>
      </w:r>
    </w:p>
    <w:p>
      <w:pPr>
        <w:pStyle w:val="Heading2"/>
      </w:pPr>
      <w:r>
        <w:t>5.7 Special Character Cleaning</w:t>
      </w:r>
    </w:p>
    <w:p>
      <w:r>
        <w:t>The tool can automatically clean special characters from JSON files based on annexure-specific rules defined in configuration:</w:t>
      </w:r>
    </w:p>
    <w:p>
      <w:pPr>
        <w:pStyle w:val="ListBullet"/>
      </w:pPr>
      <w:r>
        <w:t>Removes specified characters from specific fields</w:t>
      </w:r>
    </w:p>
    <w:p>
      <w:pPr>
        <w:pStyle w:val="ListBullet"/>
      </w:pPr>
      <w:r>
        <w:t>Preserves original files (creates cleaned versions)</w:t>
      </w:r>
    </w:p>
    <w:p>
      <w:pPr>
        <w:pStyle w:val="ListBullet"/>
      </w:pPr>
      <w:r>
        <w:t>Saves cleaned files to cleaned_json/ directory</w:t>
      </w:r>
    </w:p>
    <w:p>
      <w:pPr>
        <w:pStyle w:val="ListBullet"/>
      </w:pPr>
      <w:r>
        <w:t>Logs number of characters removed</w:t>
      </w:r>
    </w:p>
    <w:p>
      <w:pPr>
        <w:pStyle w:val="ListBullet"/>
      </w:pPr>
      <w:r>
        <w:t>Maintains JSON structure and formatting</w:t>
      </w:r>
    </w:p>
    <w:p>
      <w:r>
        <w:br w:type="page"/>
      </w:r>
    </w:p>
    <w:p>
      <w:pPr>
        <w:pStyle w:val="Heading1"/>
      </w:pPr>
      <w:r>
        <w:t>6. Installation and Setup</w:t>
      </w:r>
    </w:p>
    <w:p>
      <w:pPr>
        <w:pStyle w:val="Heading2"/>
      </w:pPr>
      <w:r>
        <w:t>6.1 System Requirements</w:t>
      </w:r>
    </w:p>
    <w:p>
      <w:r>
        <w:rPr>
          <w:b/>
        </w:rPr>
        <w:t>Minimum Requirements:</w:t>
      </w:r>
    </w:p>
    <w:p>
      <w:pPr>
        <w:pStyle w:val="ListBullet"/>
      </w:pPr>
      <w:r>
        <w:t>Python 3.7 or higher</w:t>
      </w:r>
    </w:p>
    <w:p>
      <w:pPr>
        <w:pStyle w:val="ListBullet"/>
      </w:pPr>
      <w:r>
        <w:t>2 GB RAM</w:t>
      </w:r>
    </w:p>
    <w:p>
      <w:pPr>
        <w:pStyle w:val="ListBullet"/>
      </w:pPr>
      <w:r>
        <w:t>100 MB free disk space</w:t>
      </w:r>
    </w:p>
    <w:p>
      <w:pPr>
        <w:pStyle w:val="ListBullet"/>
      </w:pPr>
      <w:r>
        <w:t>Display resolution: 1024x768 or higher</w:t>
      </w:r>
    </w:p>
    <w:p>
      <w:r>
        <w:rPr>
          <w:b/>
        </w:rPr>
        <w:t>Recommended Requirements:</w:t>
      </w:r>
    </w:p>
    <w:p>
      <w:pPr>
        <w:pStyle w:val="ListBullet"/>
      </w:pPr>
      <w:r>
        <w:t>Python 3.9 or higher</w:t>
      </w:r>
    </w:p>
    <w:p>
      <w:pPr>
        <w:pStyle w:val="ListBullet"/>
      </w:pPr>
      <w:r>
        <w:t>4 GB RAM or more</w:t>
      </w:r>
    </w:p>
    <w:p>
      <w:pPr>
        <w:pStyle w:val="ListBullet"/>
      </w:pPr>
      <w:r>
        <w:t>500 MB free disk space</w:t>
      </w:r>
    </w:p>
    <w:p>
      <w:pPr>
        <w:pStyle w:val="ListBullet"/>
      </w:pPr>
      <w:r>
        <w:t>Display resolution: 1920x1080 or higher</w:t>
      </w:r>
    </w:p>
    <w:p>
      <w:pPr>
        <w:pStyle w:val="Heading2"/>
      </w:pPr>
      <w:r>
        <w:t>6.2 Installation Steps</w:t>
      </w:r>
    </w:p>
    <w:p>
      <w:r>
        <w:rPr>
          <w:b/>
        </w:rPr>
        <w:t>Step 1: Clone or Download Repository</w:t>
      </w:r>
    </w:p>
    <w:p>
      <w:pPr/>
      <w:r>
        <w:rPr>
          <w:rFonts w:ascii="Courier New" w:hAnsi="Courier New"/>
          <w:sz w:val="18"/>
        </w:rPr>
        <w:t>git clone https://github.com/your-repo/field-mapper-tool.git</w:t>
        <w:br/>
        <w:t>cd field-mapper-tool</w:t>
      </w:r>
    </w:p>
    <w:p>
      <w:r>
        <w:rPr>
          <w:b/>
        </w:rPr>
        <w:t>Step 2: Install Dependencies</w:t>
      </w:r>
    </w:p>
    <w:p>
      <w:pPr/>
      <w:r>
        <w:rPr>
          <w:rFonts w:ascii="Courier New" w:hAnsi="Courier New"/>
          <w:sz w:val="18"/>
        </w:rPr>
        <w:t>pip install -r requirements.txt</w:t>
      </w:r>
    </w:p>
    <w:p>
      <w:r>
        <w:t>Required packages:</w:t>
      </w:r>
    </w:p>
    <w:p>
      <w:pPr>
        <w:pStyle w:val="ListBullet"/>
      </w:pPr>
      <w:r>
        <w:t>chardet&gt;=5.0.0 (encoding detection)</w:t>
      </w:r>
    </w:p>
    <w:p>
      <w:pPr>
        <w:pStyle w:val="ListBullet"/>
      </w:pPr>
      <w:r>
        <w:t>pyinstaller&gt;=5.13.0 (for building executables)</w:t>
      </w:r>
    </w:p>
    <w:p>
      <w:r>
        <w:rPr>
          <w:b/>
        </w:rPr>
        <w:t>Step 3: Verify Installation</w:t>
      </w:r>
    </w:p>
    <w:p>
      <w:pPr/>
      <w:r>
        <w:rPr>
          <w:rFonts w:ascii="Courier New" w:hAnsi="Courier New"/>
          <w:sz w:val="18"/>
        </w:rPr>
        <w:t>python field_mapper.py</w:t>
      </w:r>
    </w:p>
    <w:p>
      <w:pPr>
        <w:pStyle w:val="Heading2"/>
      </w:pPr>
      <w:r>
        <w:t>6.3 Building Executable</w:t>
      </w:r>
    </w:p>
    <w:p>
      <w:r>
        <w:t>To create a standalone executable:</w:t>
      </w:r>
    </w:p>
    <w:p>
      <w:r>
        <w:rPr>
          <w:b/>
        </w:rPr>
        <w:t>Windows:</w:t>
      </w:r>
    </w:p>
    <w:p>
      <w:pPr/>
      <w:r>
        <w:rPr>
          <w:rFonts w:ascii="Courier New" w:hAnsi="Courier New"/>
          <w:sz w:val="18"/>
        </w:rPr>
        <w:t>build_exe.bat</w:t>
      </w:r>
    </w:p>
    <w:p>
      <w:r>
        <w:rPr>
          <w:b/>
        </w:rPr>
        <w:t>Linux/macOS:</w:t>
      </w:r>
    </w:p>
    <w:p>
      <w:pPr/>
      <w:r>
        <w:rPr>
          <w:rFonts w:ascii="Courier New" w:hAnsi="Courier New"/>
          <w:sz w:val="18"/>
        </w:rPr>
        <w:t>chmod +x build_exe.sh</w:t>
        <w:br/>
        <w:t>./build_exe.sh</w:t>
      </w:r>
    </w:p>
    <w:p>
      <w:r>
        <w:t>The executable will be created in the dist/ directory.</w:t>
      </w:r>
    </w:p>
    <w:p>
      <w:r>
        <w:br w:type="page"/>
      </w:r>
    </w:p>
    <w:p>
      <w:pPr>
        <w:pStyle w:val="Heading1"/>
      </w:pPr>
      <w:r>
        <w:t>7. User Guide</w:t>
      </w:r>
    </w:p>
    <w:p>
      <w:pPr>
        <w:pStyle w:val="Heading2"/>
      </w:pPr>
      <w:r>
        <w:t>7.1 Getting Started</w:t>
      </w:r>
    </w:p>
    <w:p>
      <w:r>
        <w:rPr>
          <w:b/>
        </w:rPr>
        <w:t>Step 1: Launch Application</w:t>
      </w:r>
    </w:p>
    <w:p>
      <w:r>
        <w:t>Run the application using:</w:t>
      </w:r>
    </w:p>
    <w:p>
      <w:pPr/>
      <w:r>
        <w:rPr>
          <w:rFonts w:ascii="Courier New" w:hAnsi="Courier New"/>
          <w:sz w:val="18"/>
        </w:rPr>
        <w:t>python field_mapper.py</w:t>
      </w:r>
    </w:p>
    <w:p>
      <w:r>
        <w:t>Or double-click the executable if you built one.</w:t>
      </w:r>
    </w:p>
    <w:p>
      <w:r>
        <w:rPr>
          <w:b/>
        </w:rPr>
        <w:t>Step 2: Select Annexure</w:t>
      </w:r>
    </w:p>
    <w:p>
      <w:r>
        <w:t>From the "Annexure" dropdown, select your target annexure schema.</w:t>
      </w:r>
    </w:p>
    <w:p>
      <w:r>
        <w:t>Available annexures are loaded from annexure_config.py.</w:t>
      </w:r>
    </w:p>
    <w:p>
      <w:r>
        <w:rPr>
          <w:b/>
        </w:rPr>
        <w:t>Step 3: Select Table/Category (if applicable)</w:t>
      </w:r>
    </w:p>
    <w:p>
      <w:r>
        <w:t>For databases with multiple tables/categories (like Pharmacokinetic Database), select the specific category from the "Table" dropdown.</w:t>
      </w:r>
    </w:p>
    <w:p>
      <w:r>
        <w:rPr>
          <w:b/>
        </w:rPr>
        <w:t>Step 4: Load JSON File</w:t>
      </w:r>
    </w:p>
    <w:p>
      <w:r>
        <w:t>Click "Browse" next to "JSON File" to select your JSON file.</w:t>
      </w:r>
    </w:p>
    <w:p>
      <w:r>
        <w:t>Optionally, specify a JSON path for nested structures (e.g., "data.records").</w:t>
      </w:r>
    </w:p>
    <w:p>
      <w:r>
        <w:rPr>
          <w:b/>
        </w:rPr>
        <w:t>Step 5: Compare Fields</w:t>
      </w:r>
    </w:p>
    <w:p>
      <w:r>
        <w:t>Click "Compare Fields" button to execute the comparison.</w:t>
      </w:r>
    </w:p>
    <w:p>
      <w:r>
        <w:t>The tool will process the files and display results.</w:t>
      </w:r>
    </w:p>
    <w:p>
      <w:r>
        <w:rPr>
          <w:b/>
        </w:rPr>
        <w:t>Step 6: Review Results</w:t>
      </w:r>
    </w:p>
    <w:p>
      <w:r>
        <w:t>Results are displayed in the "Comparison Results" tab with color coding:</w:t>
      </w:r>
    </w:p>
    <w:p>
      <w:pPr>
        <w:pStyle w:val="ListBullet"/>
      </w:pPr>
      <w:r>
        <w:t>Green background: Matched fields</w:t>
      </w:r>
    </w:p>
    <w:p>
      <w:pPr>
        <w:pStyle w:val="ListBullet"/>
      </w:pPr>
      <w:r>
        <w:t>Red background: Fields in database but not in JSON (unmatched_db)</w:t>
      </w:r>
    </w:p>
    <w:p>
      <w:pPr>
        <w:pStyle w:val="ListBullet"/>
      </w:pPr>
      <w:r>
        <w:t>Yellow background: Fields in JSON but not in database (unmatched_json)</w:t>
      </w:r>
    </w:p>
    <w:p>
      <w:r>
        <w:rPr>
          <w:b/>
        </w:rPr>
        <w:t>Step 7: Check Summary</w:t>
      </w:r>
    </w:p>
    <w:p>
      <w:r>
        <w:t>Switch to the "Summary" tab to view statistics including total matches, exact matches, fuzzy matches, and unmatched fields.</w:t>
      </w:r>
    </w:p>
    <w:p>
      <w:pPr>
        <w:pStyle w:val="Heading2"/>
      </w:pPr>
      <w:r>
        <w:t>7.2 Using JSON Path</w:t>
      </w:r>
    </w:p>
    <w:p>
      <w:r>
        <w:t>For nested JSON structures, use dot notation to specify the path:</w:t>
      </w:r>
    </w:p>
    <w:p>
      <w:r>
        <w:rPr>
          <w:b/>
        </w:rPr>
        <w:t>Examples:</w:t>
      </w:r>
    </w:p>
    <w:p>
      <w:pPr>
        <w:pStyle w:val="ListBullet"/>
      </w:pPr>
      <w:r>
        <w:t>Simple: "data" to access {"data": {...}}</w:t>
      </w:r>
    </w:p>
    <w:p>
      <w:pPr>
        <w:pStyle w:val="ListBullet"/>
      </w:pPr>
      <w:r>
        <w:t>Nested: "data.users" to access {"data": {"users": {...}}}</w:t>
      </w:r>
    </w:p>
    <w:p>
      <w:pPr>
        <w:pStyle w:val="ListBullet"/>
      </w:pPr>
      <w:r>
        <w:t>Deep: "response.data.items" for deeper nesting</w:t>
      </w:r>
    </w:p>
    <w:p>
      <w:pPr>
        <w:pStyle w:val="ListBullet"/>
      </w:pPr>
      <w:r>
        <w:t>Leave empty to process from root level</w:t>
      </w:r>
    </w:p>
    <w:p>
      <w:pPr>
        <w:pStyle w:val="Heading2"/>
      </w:pPr>
      <w:r>
        <w:t>7.3 Batch Processing</w:t>
      </w:r>
    </w:p>
    <w:p>
      <w:r>
        <w:t>To compare multiple JSON files against the same annexure schema:</w:t>
      </w:r>
    </w:p>
    <w:p>
      <w:pPr>
        <w:pStyle w:val="ListBullet"/>
      </w:pPr>
      <w:r>
        <w:t>1. Enable "Batch Mode" checkbox</w:t>
      </w:r>
    </w:p>
    <w:p>
      <w:pPr>
        <w:pStyle w:val="ListBullet"/>
      </w:pPr>
      <w:r>
        <w:t>2. Click "Select Directory" to choose folder containing JSON files</w:t>
      </w:r>
    </w:p>
    <w:p>
      <w:pPr>
        <w:pStyle w:val="ListBullet"/>
      </w:pPr>
      <w:r>
        <w:t>3. Click "Compare All" button</w:t>
      </w:r>
    </w:p>
    <w:p>
      <w:pPr>
        <w:pStyle w:val="ListBullet"/>
      </w:pPr>
      <w:r>
        <w:t>4. Results will be generated for each file</w:t>
      </w:r>
    </w:p>
    <w:p>
      <w:pPr>
        <w:pStyle w:val="ListBullet"/>
      </w:pPr>
      <w:r>
        <w:t>5. Check logs/ directory for individual file reports</w:t>
      </w:r>
    </w:p>
    <w:p>
      <w:pPr>
        <w:pStyle w:val="Heading2"/>
      </w:pPr>
      <w:r>
        <w:t>7.4 Cleaning Special Characters</w:t>
      </w:r>
    </w:p>
    <w:p>
      <w:r>
        <w:t>To remove special characters from JSON files:</w:t>
      </w:r>
    </w:p>
    <w:p>
      <w:pPr>
        <w:pStyle w:val="ListBullet"/>
      </w:pPr>
      <w:r>
        <w:t>1. Configure SPECIAL_CHAR_REMOVAL in database_config.py</w:t>
      </w:r>
    </w:p>
    <w:p>
      <w:pPr>
        <w:pStyle w:val="ListBullet"/>
      </w:pPr>
      <w:r>
        <w:t>2. Select database and JSON file</w:t>
      </w:r>
    </w:p>
    <w:p>
      <w:pPr>
        <w:pStyle w:val="ListBullet"/>
      </w:pPr>
      <w:r>
        <w:t>3. Click "Clean JSON" button</w:t>
      </w:r>
    </w:p>
    <w:p>
      <w:pPr>
        <w:pStyle w:val="ListBullet"/>
      </w:pPr>
      <w:r>
        <w:t>4. Cleaned files are saved to cleaned_json/ directory</w:t>
      </w:r>
    </w:p>
    <w:p>
      <w:pPr>
        <w:pStyle w:val="ListBullet"/>
      </w:pPr>
      <w:r>
        <w:t>5. Original files remain unchanged</w:t>
      </w:r>
    </w:p>
    <w:p>
      <w:pPr>
        <w:pStyle w:val="Heading2"/>
      </w:pPr>
      <w:r>
        <w:t>7.5 Exporting Results</w:t>
      </w:r>
    </w:p>
    <w:p>
      <w:r>
        <w:t>Export options:</w:t>
      </w:r>
    </w:p>
    <w:p>
      <w:pPr>
        <w:pStyle w:val="ListBullet"/>
      </w:pPr>
      <w:r>
        <w:t>JSON Format: Structured data for programmatic processing</w:t>
      </w:r>
    </w:p>
    <w:p>
      <w:pPr>
        <w:pStyle w:val="ListBullet"/>
      </w:pPr>
      <w:r>
        <w:t>Text Format: Human-readable report with formatting</w:t>
      </w:r>
    </w:p>
    <w:p>
      <w:pPr>
        <w:pStyle w:val="ListBullet"/>
      </w:pPr>
      <w:r>
        <w:t>Click "Export Results" and choose format</w:t>
      </w:r>
    </w:p>
    <w:p>
      <w:pPr>
        <w:pStyle w:val="ListBullet"/>
      </w:pPr>
      <w:r>
        <w:t>Files are saved with timestamp in filename</w:t>
      </w:r>
    </w:p>
    <w:p>
      <w:r>
        <w:br w:type="page"/>
      </w:r>
    </w:p>
    <w:p>
      <w:pPr>
        <w:pStyle w:val="Heading1"/>
      </w:pPr>
      <w:r>
        <w:t>8. Configuration</w:t>
      </w:r>
    </w:p>
    <w:p>
      <w:pPr>
        <w:pStyle w:val="Heading2"/>
      </w:pPr>
      <w:r>
        <w:t>8.1 Annexure Configuration</w:t>
      </w:r>
    </w:p>
    <w:p>
      <w:r>
        <w:t>Edit database_config.py to define your annexure schemas. The DATABASES dictionary supports two formats:</w:t>
      </w:r>
    </w:p>
    <w:p>
      <w:r>
        <w:rPr>
          <w:b/>
        </w:rPr>
        <w:t>Simple Format (flat field list):</w:t>
      </w:r>
    </w:p>
    <w:p>
      <w:pPr/>
      <w:r>
        <w:rPr>
          <w:rFonts w:ascii="Courier New" w:hAnsi="Courier New"/>
          <w:sz w:val="18"/>
        </w:rPr>
        <w:t>DATABASES = {</w:t>
        <w:br/>
        <w:t xml:space="preserve">    "Annexure Name": [</w:t>
        <w:br/>
        <w:t xml:space="preserve">        "field1",</w:t>
        <w:br/>
        <w:t xml:space="preserve">        "field2",</w:t>
        <w:br/>
        <w:t xml:space="preserve">        "field3"</w:t>
        <w:br/>
        <w:t xml:space="preserve">    ]</w:t>
        <w:br/>
        <w:t>}</w:t>
      </w:r>
    </w:p>
    <w:p>
      <w:r>
        <w:rPr>
          <w:b/>
        </w:rPr>
        <w:t>Hierarchical Format (with categories):</w:t>
      </w:r>
    </w:p>
    <w:p>
      <w:pPr/>
      <w:r>
        <w:rPr>
          <w:rFonts w:ascii="Courier New" w:hAnsi="Courier New"/>
          <w:sz w:val="18"/>
        </w:rPr>
        <w:t>DATABASES = {</w:t>
        <w:br/>
        <w:t xml:space="preserve">    "Annexure Name": {</w:t>
        <w:br/>
        <w:t xml:space="preserve">        "category1": ["field1", "field2"],</w:t>
        <w:br/>
        <w:t xml:space="preserve">        "category2": ["field3", "field4"]</w:t>
        <w:br/>
        <w:t xml:space="preserve">    }</w:t>
        <w:br/>
        <w:t>}</w:t>
      </w:r>
    </w:p>
    <w:p>
      <w:pPr>
        <w:pStyle w:val="Heading2"/>
      </w:pPr>
      <w:r>
        <w:t>8.2 Excluded Keywords Configuration</w:t>
      </w:r>
    </w:p>
    <w:p>
      <w:r>
        <w:t>Define fields to exclude from special character validation per annexure:</w:t>
      </w:r>
    </w:p>
    <w:p>
      <w:pPr/>
      <w:r>
        <w:rPr>
          <w:rFonts w:ascii="Courier New" w:hAnsi="Courier New"/>
          <w:sz w:val="18"/>
        </w:rPr>
        <w:t>EXCLUDED_KEYWORDS = {</w:t>
        <w:br/>
        <w:t xml:space="preserve">    "Annexure Name": [</w:t>
        <w:br/>
        <w:t xml:space="preserve">        "helm",</w:t>
        <w:br/>
        <w:t xml:space="preserve">        "smiles",</w:t>
        <w:br/>
        <w:t xml:space="preserve">        "molstructure",</w:t>
        <w:br/>
        <w:t xml:space="preserve">        "parameters"</w:t>
        <w:br/>
        <w:t xml:space="preserve">    ]</w:t>
        <w:br/>
        <w:t>}</w:t>
      </w:r>
    </w:p>
    <w:p>
      <w:r>
        <w:t>These fields will not be flagged for special characters in their values.</w:t>
      </w:r>
    </w:p>
    <w:p>
      <w:pPr>
        <w:pStyle w:val="Heading2"/>
      </w:pPr>
      <w:r>
        <w:t>8.3 Special Character Removal</w:t>
      </w:r>
    </w:p>
    <w:p>
      <w:r>
        <w:t>Configure automatic character removal for specific fields:</w:t>
      </w:r>
    </w:p>
    <w:p>
      <w:pPr/>
      <w:r>
        <w:rPr>
          <w:rFonts w:ascii="Courier New" w:hAnsi="Courier New"/>
          <w:sz w:val="18"/>
        </w:rPr>
        <w:t>SPECIAL_CHAR_REMOVAL = {</w:t>
        <w:br/>
        <w:t xml:space="preserve">    "Annexure Name": {</w:t>
        <w:br/>
        <w:t xml:space="preserve">        "field_name": ["@", "#", "$"],</w:t>
        <w:br/>
        <w:t xml:space="preserve">        "another_field": ["%", "&amp;"]</w:t>
        <w:br/>
        <w:t xml:space="preserve">    }</w:t>
        <w:br/>
        <w:t>}</w:t>
      </w:r>
    </w:p>
    <w:p>
      <w:r>
        <w:t>When cleaning is applied, these characters will be removed from the specified fields.</w:t>
      </w:r>
    </w:p>
    <w:p>
      <w:pPr>
        <w:pStyle w:val="Heading2"/>
      </w:pPr>
      <w:r>
        <w:t>8.4 Comparison Settings</w:t>
      </w:r>
    </w:p>
    <w:p>
      <w:r>
        <w:t>Adjust comparison behavior in field_comparator.py FieldComparator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Default</w:t>
            </w:r>
          </w:p>
        </w:tc>
        <w:tc>
          <w:tcPr>
            <w:tcW w:type="dxa" w:w="2880"/>
          </w:tcPr>
          <w:p>
            <w:r>
              <w:rPr>
                <w:b/>
              </w:rPr>
              <w:t>Description</w:t>
            </w:r>
          </w:p>
        </w:tc>
      </w:tr>
      <w:tr>
        <w:tc>
          <w:tcPr>
            <w:tcW w:type="dxa" w:w="2880"/>
          </w:tcPr>
          <w:p>
            <w:r>
              <w:t>case_sensitive</w:t>
            </w:r>
          </w:p>
        </w:tc>
        <w:tc>
          <w:tcPr>
            <w:tcW w:type="dxa" w:w="2880"/>
          </w:tcPr>
          <w:p>
            <w:r>
              <w:t>False</w:t>
            </w:r>
          </w:p>
        </w:tc>
        <w:tc>
          <w:tcPr>
            <w:tcW w:type="dxa" w:w="2880"/>
          </w:tcPr>
          <w:p>
            <w:r>
              <w:t>Enable case-sensitive matching</w:t>
            </w:r>
          </w:p>
        </w:tc>
      </w:tr>
      <w:tr>
        <w:tc>
          <w:tcPr>
            <w:tcW w:type="dxa" w:w="2880"/>
          </w:tcPr>
          <w:p>
            <w:r>
              <w:t>fuzzy_match</w:t>
            </w:r>
          </w:p>
        </w:tc>
        <w:tc>
          <w:tcPr>
            <w:tcW w:type="dxa" w:w="2880"/>
          </w:tcPr>
          <w:p>
            <w:r>
              <w:t>True</w:t>
            </w:r>
          </w:p>
        </w:tc>
        <w:tc>
          <w:tcPr>
            <w:tcW w:type="dxa" w:w="2880"/>
          </w:tcPr>
          <w:p>
            <w:r>
              <w:t>Enable fuzzy matching algorithm</w:t>
            </w:r>
          </w:p>
        </w:tc>
      </w:tr>
      <w:tr>
        <w:tc>
          <w:tcPr>
            <w:tcW w:type="dxa" w:w="2880"/>
          </w:tcPr>
          <w:p>
            <w:r>
              <w:t>similarity_threshold</w:t>
            </w:r>
          </w:p>
        </w:tc>
        <w:tc>
          <w:tcPr>
            <w:tcW w:type="dxa" w:w="2880"/>
          </w:tcPr>
          <w:p>
            <w:r>
              <w:t>0.8</w:t>
            </w:r>
          </w:p>
        </w:tc>
        <w:tc>
          <w:tcPr>
            <w:tcW w:type="dxa" w:w="2880"/>
          </w:tcPr>
          <w:p>
            <w:r>
              <w:t>Minimum similarity for fuzzy match (0.0-1.0)</w:t>
            </w:r>
          </w:p>
        </w:tc>
      </w:tr>
    </w:tbl>
    <w:p>
      <w:r>
        <w:rPr>
          <w:b/>
        </w:rPr>
        <w:t>Example:</w:t>
      </w:r>
    </w:p>
    <w:p>
      <w:pPr/>
      <w:r>
        <w:rPr>
          <w:rFonts w:ascii="Courier New" w:hAnsi="Courier New"/>
          <w:sz w:val="18"/>
        </w:rPr>
        <w:t>comparator = FieldComparator(</w:t>
        <w:br/>
        <w:t xml:space="preserve">    case_sensitive=False,</w:t>
        <w:br/>
        <w:t xml:space="preserve">    fuzzy_match=True,</w:t>
        <w:br/>
        <w:t xml:space="preserve">    similarity_threshold=0.75  # Lower threshold for more matches</w:t>
        <w:br/>
        <w:t>)</w:t>
      </w:r>
    </w:p>
    <w:p>
      <w:r>
        <w:br w:type="page"/>
      </w:r>
    </w:p>
    <w:p>
      <w:pPr>
        <w:pStyle w:val="Heading1"/>
      </w:pPr>
      <w:r>
        <w:t>9. Annexure Support</w:t>
      </w:r>
    </w:p>
    <w:p>
      <w:pPr>
        <w:pStyle w:val="Heading2"/>
      </w:pPr>
      <w:r>
        <w:t>9.1 Configuration-Based Approach</w:t>
      </w:r>
    </w:p>
    <w:p>
      <w:r>
        <w:t>The Field Mapper Tool uses a configuration-based approach for annexure schemas. All annexure field definitions are stored in database_config.py, eliminating the need for direct database connections.</w:t>
      </w:r>
    </w:p>
    <w:p>
      <w:r>
        <w:rPr>
          <w:b/>
        </w:rPr>
        <w:t>Benefits:</w:t>
      </w:r>
    </w:p>
    <w:p>
      <w:pPr>
        <w:pStyle w:val="ListBullet"/>
      </w:pPr>
      <w:r>
        <w:t>No database credentials required</w:t>
      </w:r>
    </w:p>
    <w:p>
      <w:pPr>
        <w:pStyle w:val="ListBullet"/>
      </w:pPr>
      <w:r>
        <w:t>Faster field loading (no network overhead)</w:t>
      </w:r>
    </w:p>
    <w:p>
      <w:pPr>
        <w:pStyle w:val="ListBullet"/>
      </w:pPr>
      <w:r>
        <w:t>Works offline</w:t>
      </w:r>
    </w:p>
    <w:p>
      <w:pPr>
        <w:pStyle w:val="ListBullet"/>
      </w:pPr>
      <w:r>
        <w:t>Easy to version control</w:t>
      </w:r>
    </w:p>
    <w:p>
      <w:pPr>
        <w:pStyle w:val="ListBullet"/>
      </w:pPr>
      <w:r>
        <w:t>Simple to update and maintain</w:t>
      </w:r>
    </w:p>
    <w:p>
      <w:pPr>
        <w:pStyle w:val="ListBullet"/>
      </w:pPr>
      <w:r>
        <w:t>No database driver dependencies</w:t>
      </w:r>
    </w:p>
    <w:p>
      <w:pPr>
        <w:pStyle w:val="Heading2"/>
      </w:pPr>
      <w:r>
        <w:t>9.2 Predefined Annexure Schemas</w:t>
      </w:r>
    </w:p>
    <w:p>
      <w:r>
        <w:t>The tool includes 11 predefined annexure schemas: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Annexure Name</w:t>
            </w:r>
          </w:p>
        </w:tc>
        <w:tc>
          <w:tcPr>
            <w:tcW w:type="dxa" w:w="2880"/>
          </w:tcPr>
          <w:p>
            <w:r>
              <w:rPr>
                <w:b/>
              </w:rPr>
              <w:t>Type</w:t>
            </w:r>
          </w:p>
        </w:tc>
        <w:tc>
          <w:tcPr>
            <w:tcW w:type="dxa" w:w="2880"/>
          </w:tcPr>
          <w:p>
            <w:r>
              <w:rPr>
                <w:b/>
              </w:rPr>
              <w:t>Field Count</w:t>
            </w:r>
          </w:p>
        </w:tc>
      </w:tr>
      <w:tr>
        <w:tc>
          <w:tcPr>
            <w:tcW w:type="dxa" w:w="2880"/>
          </w:tcPr>
          <w:p>
            <w:r>
              <w:t>Liceptor Database</w:t>
            </w:r>
          </w:p>
        </w:tc>
        <w:tc>
          <w:tcPr>
            <w:tcW w:type="dxa" w:w="2880"/>
          </w:tcPr>
          <w:p>
            <w:r>
              <w:t>Simple</w:t>
            </w:r>
          </w:p>
        </w:tc>
        <w:tc>
          <w:tcPr>
            <w:tcW w:type="dxa" w:w="2880"/>
          </w:tcPr>
          <w:p>
            <w:r>
              <w:t>19 fields</w:t>
            </w:r>
          </w:p>
        </w:tc>
      </w:tr>
      <w:tr>
        <w:tc>
          <w:tcPr>
            <w:tcW w:type="dxa" w:w="2880"/>
          </w:tcPr>
          <w:p>
            <w:r>
              <w:t>Pharmacokinetic Database</w:t>
            </w:r>
          </w:p>
        </w:tc>
        <w:tc>
          <w:tcPr>
            <w:tcW w:type="dxa" w:w="2880"/>
          </w:tcPr>
          <w:p>
            <w:r>
              <w:t>Hierarchical</w:t>
            </w:r>
          </w:p>
        </w:tc>
        <w:tc>
          <w:tcPr>
            <w:tcW w:type="dxa" w:w="2880"/>
          </w:tcPr>
          <w:p>
            <w:r>
              <w:t>3 categories, 50+ fields</w:t>
            </w:r>
          </w:p>
        </w:tc>
      </w:tr>
      <w:tr>
        <w:tc>
          <w:tcPr>
            <w:tcW w:type="dxa" w:w="2880"/>
          </w:tcPr>
          <w:p>
            <w:r>
              <w:t>Microsomal Stability Database</w:t>
            </w:r>
          </w:p>
        </w:tc>
        <w:tc>
          <w:tcPr>
            <w:tcW w:type="dxa" w:w="2880"/>
          </w:tcPr>
          <w:p>
            <w:r>
              <w:t>Simple</w:t>
            </w:r>
          </w:p>
        </w:tc>
        <w:tc>
          <w:tcPr>
            <w:tcW w:type="dxa" w:w="2880"/>
          </w:tcPr>
          <w:p>
            <w:r>
              <w:t>21 fields</w:t>
            </w:r>
          </w:p>
        </w:tc>
      </w:tr>
      <w:tr>
        <w:tc>
          <w:tcPr>
            <w:tcW w:type="dxa" w:w="2880"/>
          </w:tcPr>
          <w:p>
            <w:r>
              <w:t>Antibody Drug Conjugate (ADC)</w:t>
            </w:r>
          </w:p>
        </w:tc>
        <w:tc>
          <w:tcPr>
            <w:tcW w:type="dxa" w:w="2880"/>
          </w:tcPr>
          <w:p>
            <w:r>
              <w:t>Simple</w:t>
            </w:r>
          </w:p>
        </w:tc>
        <w:tc>
          <w:tcPr>
            <w:tcW w:type="dxa" w:w="2880"/>
          </w:tcPr>
          <w:p>
            <w:r>
              <w:t>70+ fields</w:t>
            </w:r>
          </w:p>
        </w:tc>
      </w:tr>
      <w:tr>
        <w:tc>
          <w:tcPr>
            <w:tcW w:type="dxa" w:w="2880"/>
          </w:tcPr>
          <w:p>
            <w:r>
              <w:t>Theme Database</w:t>
            </w:r>
          </w:p>
        </w:tc>
        <w:tc>
          <w:tcPr>
            <w:tcW w:type="dxa" w:w="2880"/>
          </w:tcPr>
          <w:p>
            <w:r>
              <w:t>Simple</w:t>
            </w:r>
          </w:p>
        </w:tc>
        <w:tc>
          <w:tcPr>
            <w:tcW w:type="dxa" w:w="2880"/>
          </w:tcPr>
          <w:p>
            <w:r>
              <w:t>27 fields</w:t>
            </w:r>
          </w:p>
        </w:tc>
      </w:tr>
      <w:tr>
        <w:tc>
          <w:tcPr>
            <w:tcW w:type="dxa" w:w="2880"/>
          </w:tcPr>
          <w:p>
            <w:r>
              <w:t>Biomarker Genomic/Molecular</w:t>
            </w:r>
          </w:p>
        </w:tc>
        <w:tc>
          <w:tcPr>
            <w:tcW w:type="dxa" w:w="2880"/>
          </w:tcPr>
          <w:p>
            <w:r>
              <w:t>Simple</w:t>
            </w:r>
          </w:p>
        </w:tc>
        <w:tc>
          <w:tcPr>
            <w:tcW w:type="dxa" w:w="2880"/>
          </w:tcPr>
          <w:p>
            <w:r>
              <w:t>10 fields</w:t>
            </w:r>
          </w:p>
        </w:tc>
      </w:tr>
      <w:tr>
        <w:tc>
          <w:tcPr>
            <w:tcW w:type="dxa" w:w="2880"/>
          </w:tcPr>
          <w:p>
            <w:r>
              <w:t>Investigational Therapeutics</w:t>
            </w:r>
          </w:p>
        </w:tc>
        <w:tc>
          <w:tcPr>
            <w:tcW w:type="dxa" w:w="2880"/>
          </w:tcPr>
          <w:p>
            <w:r>
              <w:t>Simple</w:t>
            </w:r>
          </w:p>
        </w:tc>
        <w:tc>
          <w:tcPr>
            <w:tcW w:type="dxa" w:w="2880"/>
          </w:tcPr>
          <w:p>
            <w:r>
              <w:t>23 fields</w:t>
            </w:r>
          </w:p>
        </w:tc>
      </w:tr>
      <w:tr>
        <w:tc>
          <w:tcPr>
            <w:tcW w:type="dxa" w:w="2880"/>
          </w:tcPr>
          <w:p>
            <w:r>
              <w:t>Clinical Trials Module</w:t>
            </w:r>
          </w:p>
        </w:tc>
        <w:tc>
          <w:tcPr>
            <w:tcW w:type="dxa" w:w="2880"/>
          </w:tcPr>
          <w:p>
            <w:r>
              <w:t>Simple</w:t>
            </w:r>
          </w:p>
        </w:tc>
        <w:tc>
          <w:tcPr>
            <w:tcW w:type="dxa" w:w="2880"/>
          </w:tcPr>
          <w:p>
            <w:r>
              <w:t>27 fields</w:t>
            </w:r>
          </w:p>
        </w:tc>
      </w:tr>
      <w:tr>
        <w:tc>
          <w:tcPr>
            <w:tcW w:type="dxa" w:w="2880"/>
          </w:tcPr>
          <w:p>
            <w:r>
              <w:t>Protein Degradation (Proximers)</w:t>
            </w:r>
          </w:p>
        </w:tc>
        <w:tc>
          <w:tcPr>
            <w:tcW w:type="dxa" w:w="2880"/>
          </w:tcPr>
          <w:p>
            <w:r>
              <w:t>Hierarchical</w:t>
            </w:r>
          </w:p>
        </w:tc>
        <w:tc>
          <w:tcPr>
            <w:tcW w:type="dxa" w:w="2880"/>
          </w:tcPr>
          <w:p>
            <w:r>
              <w:t>10+ categories, 100+ fields</w:t>
            </w:r>
          </w:p>
        </w:tc>
      </w:tr>
      <w:tr>
        <w:tc>
          <w:tcPr>
            <w:tcW w:type="dxa" w:w="2880"/>
          </w:tcPr>
          <w:p>
            <w:r>
              <w:t>Spectra Database</w:t>
            </w:r>
          </w:p>
        </w:tc>
        <w:tc>
          <w:tcPr>
            <w:tcW w:type="dxa" w:w="2880"/>
          </w:tcPr>
          <w:p>
            <w:r>
              <w:t>Simple</w:t>
            </w:r>
          </w:p>
        </w:tc>
        <w:tc>
          <w:tcPr>
            <w:tcW w:type="dxa" w:w="2880"/>
          </w:tcPr>
          <w:p>
            <w:r>
              <w:t>11 fields</w:t>
            </w:r>
          </w:p>
        </w:tc>
      </w:tr>
      <w:tr>
        <w:tc>
          <w:tcPr>
            <w:tcW w:type="dxa" w:w="2880"/>
          </w:tcPr>
          <w:p>
            <w:r>
              <w:t>Peptide Database</w:t>
            </w:r>
          </w:p>
        </w:tc>
        <w:tc>
          <w:tcPr>
            <w:tcW w:type="dxa" w:w="2880"/>
          </w:tcPr>
          <w:p>
            <w:r>
              <w:t>Simple</w:t>
            </w:r>
          </w:p>
        </w:tc>
        <w:tc>
          <w:tcPr>
            <w:tcW w:type="dxa" w:w="2880"/>
          </w:tcPr>
          <w:p>
            <w:r>
              <w:t>40+ fields</w:t>
            </w:r>
          </w:p>
        </w:tc>
      </w:tr>
    </w:tbl>
    <w:p>
      <w:pPr>
        <w:pStyle w:val="Heading2"/>
      </w:pPr>
      <w:r>
        <w:t>9.3 Adding New Annexure Schemas</w:t>
      </w:r>
    </w:p>
    <w:p>
      <w:r>
        <w:t>To add a new annexure schema:</w:t>
      </w:r>
    </w:p>
    <w:p>
      <w:r>
        <w:rPr>
          <w:b/>
        </w:rPr>
        <w:t>Step 1: Edit database_config.py</w:t>
      </w:r>
    </w:p>
    <w:p>
      <w:r>
        <w:t>Add your annexure to the DATABASES dictionary:</w:t>
      </w:r>
    </w:p>
    <w:p>
      <w:pPr/>
      <w:r>
        <w:rPr>
          <w:rFonts w:ascii="Courier New" w:hAnsi="Courier New"/>
          <w:sz w:val="18"/>
        </w:rPr>
        <w:t>DATABASES = {</w:t>
        <w:br/>
        <w:t xml:space="preserve">    # Existing databases...</w:t>
        <w:br/>
        <w:t xml:space="preserve">    </w:t>
        <w:br/>
        <w:t xml:space="preserve">    "Your New Database": [</w:t>
        <w:br/>
        <w:t xml:space="preserve">        "field1",</w:t>
        <w:br/>
        <w:t xml:space="preserve">        "field2",</w:t>
        <w:br/>
        <w:t xml:space="preserve">        "field3"</w:t>
        <w:br/>
        <w:t xml:space="preserve">    ]</w:t>
        <w:br/>
        <w:t>}</w:t>
      </w:r>
    </w:p>
    <w:p>
      <w:r>
        <w:rPr>
          <w:b/>
        </w:rPr>
        <w:t>Step 2: Add Excluded Keywords (optional)</w:t>
      </w:r>
    </w:p>
    <w:p>
      <w:pPr/>
      <w:r>
        <w:rPr>
          <w:rFonts w:ascii="Courier New" w:hAnsi="Courier New"/>
          <w:sz w:val="18"/>
        </w:rPr>
        <w:t>EXCLUDED_KEYWORDS = {</w:t>
        <w:br/>
        <w:t xml:space="preserve">    "Your New Database": ["helm", "smiles"]</w:t>
        <w:br/>
        <w:t>}</w:t>
      </w:r>
    </w:p>
    <w:p>
      <w:r>
        <w:rPr>
          <w:b/>
        </w:rPr>
        <w:t>Step 3: Restart Application</w:t>
      </w:r>
    </w:p>
    <w:p>
      <w:r>
        <w:t>The new annexure will appear in the dropdown menu.</w:t>
      </w:r>
    </w:p>
    <w:p>
      <w:r>
        <w:br w:type="page"/>
      </w:r>
    </w:p>
    <w:p>
      <w:pPr>
        <w:pStyle w:val="Heading1"/>
      </w:pPr>
      <w:r>
        <w:t>10. Technical Specifications</w:t>
      </w:r>
    </w:p>
    <w:p>
      <w:pPr>
        <w:pStyle w:val="Heading2"/>
      </w:pPr>
      <w:r>
        <w:t>10.1 Performance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JSON File Size</w:t>
            </w:r>
          </w:p>
        </w:tc>
        <w:tc>
          <w:tcPr>
            <w:tcW w:type="dxa" w:w="2880"/>
          </w:tcPr>
          <w:p>
            <w:r>
              <w:t>Up to 500 MB</w:t>
            </w:r>
          </w:p>
        </w:tc>
        <w:tc>
          <w:tcPr>
            <w:tcW w:type="dxa" w:w="2880"/>
          </w:tcPr>
          <w:p>
            <w:r>
              <w:t>Tested with large datasets</w:t>
            </w:r>
          </w:p>
        </w:tc>
      </w:tr>
      <w:tr>
        <w:tc>
          <w:tcPr>
            <w:tcW w:type="dxa" w:w="2880"/>
          </w:tcPr>
          <w:p>
            <w:r>
              <w:t>Field Count</w:t>
            </w:r>
          </w:p>
        </w:tc>
        <w:tc>
          <w:tcPr>
            <w:tcW w:type="dxa" w:w="2880"/>
          </w:tcPr>
          <w:p>
            <w:r>
              <w:t>Up to 10,000 fields</w:t>
            </w:r>
          </w:p>
        </w:tc>
        <w:tc>
          <w:tcPr>
            <w:tcW w:type="dxa" w:w="2880"/>
          </w:tcPr>
          <w:p>
            <w:r>
              <w:t>Per annexure schema</w:t>
            </w:r>
          </w:p>
        </w:tc>
      </w:tr>
      <w:tr>
        <w:tc>
          <w:tcPr>
            <w:tcW w:type="dxa" w:w="2880"/>
          </w:tcPr>
          <w:p>
            <w:r>
              <w:t>Comparison Speed</w:t>
            </w:r>
          </w:p>
        </w:tc>
        <w:tc>
          <w:tcPr>
            <w:tcW w:type="dxa" w:w="2880"/>
          </w:tcPr>
          <w:p>
            <w:r>
              <w:t>~1000 fields/sec</w:t>
            </w:r>
          </w:p>
        </w:tc>
        <w:tc>
          <w:tcPr>
            <w:tcW w:type="dxa" w:w="2880"/>
          </w:tcPr>
          <w:p>
            <w:r>
              <w:t>On standard hardware</w:t>
            </w:r>
          </w:p>
        </w:tc>
      </w:tr>
      <w:tr>
        <w:tc>
          <w:tcPr>
            <w:tcW w:type="dxa" w:w="2880"/>
          </w:tcPr>
          <w:p>
            <w:r>
              <w:t>Memory Usage</w:t>
            </w:r>
          </w:p>
        </w:tc>
        <w:tc>
          <w:tcPr>
            <w:tcW w:type="dxa" w:w="2880"/>
          </w:tcPr>
          <w:p>
            <w:r>
              <w:t>&lt; 500 MB</w:t>
            </w:r>
          </w:p>
        </w:tc>
        <w:tc>
          <w:tcPr>
            <w:tcW w:type="dxa" w:w="2880"/>
          </w:tcPr>
          <w:p>
            <w:r>
              <w:t>For typical operations</w:t>
            </w:r>
          </w:p>
        </w:tc>
      </w:tr>
      <w:tr>
        <w:tc>
          <w:tcPr>
            <w:tcW w:type="dxa" w:w="2880"/>
          </w:tcPr>
          <w:p>
            <w:r>
              <w:t>Concurrent Files</w:t>
            </w:r>
          </w:p>
        </w:tc>
        <w:tc>
          <w:tcPr>
            <w:tcW w:type="dxa" w:w="2880"/>
          </w:tcPr>
          <w:p>
            <w:r>
              <w:t>Up to 100</w:t>
            </w:r>
          </w:p>
        </w:tc>
        <w:tc>
          <w:tcPr>
            <w:tcW w:type="dxa" w:w="2880"/>
          </w:tcPr>
          <w:p>
            <w:r>
              <w:t>In batch mode</w:t>
            </w:r>
          </w:p>
        </w:tc>
      </w:tr>
      <w:tr>
        <w:tc>
          <w:tcPr>
            <w:tcW w:type="dxa" w:w="2880"/>
          </w:tcPr>
          <w:p>
            <w:r>
              <w:t>Array Records</w:t>
            </w:r>
          </w:p>
        </w:tc>
        <w:tc>
          <w:tcPr>
            <w:tcW w:type="dxa" w:w="2880"/>
          </w:tcPr>
          <w:p>
            <w:r>
              <w:t>Unlimited</w:t>
            </w:r>
          </w:p>
        </w:tc>
        <w:tc>
          <w:tcPr>
            <w:tcW w:type="dxa" w:w="2880"/>
          </w:tcPr>
          <w:p>
            <w:r>
              <w:t>Processes all records in arrays</w:t>
            </w:r>
          </w:p>
        </w:tc>
      </w:tr>
    </w:tbl>
    <w:p>
      <w:pPr>
        <w:pStyle w:val="Heading2"/>
      </w:pPr>
      <w:r>
        <w:t>10.2 File Format Support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Read</w:t>
            </w:r>
          </w:p>
        </w:tc>
        <w:tc>
          <w:tcPr>
            <w:tcW w:type="dxa" w:w="2160"/>
          </w:tcPr>
          <w:p>
            <w:r>
              <w:rPr>
                <w:b/>
              </w:rPr>
              <w:t>Write</w:t>
            </w:r>
          </w:p>
        </w:tc>
        <w:tc>
          <w:tcPr>
            <w:tcW w:type="dxa" w:w="2160"/>
          </w:tcPr>
          <w:p>
            <w:r>
              <w:rPr>
                <w:b/>
              </w:rPr>
              <w:t>Notes</w:t>
            </w:r>
          </w:p>
        </w:tc>
      </w:tr>
      <w:tr>
        <w:tc>
          <w:tcPr>
            <w:tcW w:type="dxa" w:w="2160"/>
          </w:tcPr>
          <w:p>
            <w:r>
              <w:t>JSON</w:t>
            </w:r>
          </w:p>
        </w:tc>
        <w:tc>
          <w:tcPr>
            <w:tcW w:type="dxa" w:w="2160"/>
          </w:tcPr>
          <w:p>
            <w:r>
              <w:t>Yes</w:t>
            </w:r>
          </w:p>
        </w:tc>
        <w:tc>
          <w:tcPr>
            <w:tcW w:type="dxa" w:w="2160"/>
          </w:tcPr>
          <w:p>
            <w:r>
              <w:t>Yes</w:t>
            </w:r>
          </w:p>
        </w:tc>
        <w:tc>
          <w:tcPr>
            <w:tcW w:type="dxa" w:w="2160"/>
          </w:tcPr>
          <w:p>
            <w:r>
              <w:t>UTF-8, UTF-16 encoding support</w:t>
            </w:r>
          </w:p>
        </w:tc>
      </w:tr>
      <w:tr>
        <w:tc>
          <w:tcPr>
            <w:tcW w:type="dxa" w:w="2160"/>
          </w:tcPr>
          <w:p>
            <w:r>
              <w:t>TXT</w:t>
            </w:r>
          </w:p>
        </w:tc>
        <w:tc>
          <w:tcPr>
            <w:tcW w:type="dxa" w:w="2160"/>
          </w:tcPr>
          <w:p>
            <w:r>
              <w:t>Yes</w:t>
            </w:r>
          </w:p>
        </w:tc>
        <w:tc>
          <w:tcPr>
            <w:tcW w:type="dxa" w:w="2160"/>
          </w:tcPr>
          <w:p>
            <w:r>
              <w:t>Yes</w:t>
            </w:r>
          </w:p>
        </w:tc>
        <w:tc>
          <w:tcPr>
            <w:tcW w:type="dxa" w:w="2160"/>
          </w:tcPr>
          <w:p>
            <w:r>
              <w:t>Plain text output for reports</w:t>
            </w:r>
          </w:p>
        </w:tc>
      </w:tr>
      <w:tr>
        <w:tc>
          <w:tcPr>
            <w:tcW w:type="dxa" w:w="2160"/>
          </w:tcPr>
          <w:p>
            <w:r>
              <w:t>LOG</w:t>
            </w:r>
          </w:p>
        </w:tc>
        <w:tc>
          <w:tcPr>
            <w:tcW w:type="dxa" w:w="2160"/>
          </w:tcPr>
          <w:p>
            <w:r>
              <w:t>No</w:t>
            </w:r>
          </w:p>
        </w:tc>
        <w:tc>
          <w:tcPr>
            <w:tcW w:type="dxa" w:w="2160"/>
          </w:tcPr>
          <w:p>
            <w:r>
              <w:t>Yes</w:t>
            </w:r>
          </w:p>
        </w:tc>
        <w:tc>
          <w:tcPr>
            <w:tcW w:type="dxa" w:w="2160"/>
          </w:tcPr>
          <w:p>
            <w:r>
              <w:t>Structured log files with timestamps</w:t>
            </w:r>
          </w:p>
        </w:tc>
      </w:tr>
    </w:tbl>
    <w:p>
      <w:pPr>
        <w:pStyle w:val="Heading2"/>
      </w:pPr>
      <w:r>
        <w:t>10.3 Encoding Support</w:t>
      </w:r>
    </w:p>
    <w:p>
      <w:pPr>
        <w:pStyle w:val="ListBullet"/>
      </w:pPr>
      <w:r>
        <w:t>UTF-8 (default and most common)</w:t>
      </w:r>
    </w:p>
    <w:p>
      <w:pPr>
        <w:pStyle w:val="ListBullet"/>
      </w:pPr>
      <w:r>
        <w:t>UTF-8 with BOM (Byte Order Mark)</w:t>
      </w:r>
    </w:p>
    <w:p>
      <w:pPr>
        <w:pStyle w:val="ListBullet"/>
      </w:pPr>
      <w:r>
        <w:t>UTF-16 LE (Little Endian)</w:t>
      </w:r>
    </w:p>
    <w:p>
      <w:pPr>
        <w:pStyle w:val="ListBullet"/>
      </w:pPr>
      <w:r>
        <w:t>UTF-16 BE (Big Endian)</w:t>
      </w:r>
    </w:p>
    <w:p>
      <w:pPr>
        <w:pStyle w:val="ListBullet"/>
      </w:pPr>
      <w:r>
        <w:t>Automatic detection using chardet library</w:t>
      </w:r>
    </w:p>
    <w:p>
      <w:pPr>
        <w:pStyle w:val="ListBullet"/>
      </w:pPr>
      <w:r>
        <w:t>Fallback mechanisms for encoding errors</w:t>
      </w:r>
    </w:p>
    <w:p>
      <w:pPr>
        <w:pStyle w:val="Heading2"/>
      </w:pPr>
      <w:r>
        <w:t>10.4 Error Handling</w:t>
      </w:r>
    </w:p>
    <w:p>
      <w:r>
        <w:t>The application implements comprehensive error handling:</w:t>
      </w:r>
    </w:p>
    <w:p>
      <w:pPr>
        <w:pStyle w:val="ListBullet"/>
      </w:pPr>
      <w:r>
        <w:t>Graceful degradation for malformed JSON</w:t>
      </w:r>
    </w:p>
    <w:p>
      <w:pPr>
        <w:pStyle w:val="ListBullet"/>
      </w:pPr>
      <w:r>
        <w:t>Encoding fallback mechanisms (tries multiple encodings)</w:t>
      </w:r>
    </w:p>
    <w:p>
      <w:pPr>
        <w:pStyle w:val="ListBullet"/>
      </w:pPr>
      <w:r>
        <w:t>Detailed error logging with stack traces</w:t>
      </w:r>
    </w:p>
    <w:p>
      <w:pPr>
        <w:pStyle w:val="ListBullet"/>
      </w:pPr>
      <w:r>
        <w:t>User-friendly error messages in GUI</w:t>
      </w:r>
    </w:p>
    <w:p>
      <w:pPr>
        <w:pStyle w:val="ListBullet"/>
      </w:pPr>
      <w:r>
        <w:t>Automatic recovery from non-critical errors</w:t>
      </w:r>
    </w:p>
    <w:p>
      <w:pPr>
        <w:pStyle w:val="ListBullet"/>
      </w:pPr>
      <w:r>
        <w:t>Separate error log file for troubleshooting</w:t>
      </w:r>
    </w:p>
    <w:p>
      <w:pPr>
        <w:pStyle w:val="ListBullet"/>
      </w:pPr>
      <w:r>
        <w:t>BOM removal for UTF-8 BOM files</w:t>
      </w:r>
    </w:p>
    <w:p>
      <w:pPr>
        <w:pStyle w:val="ListBullet"/>
      </w:pPr>
      <w:r>
        <w:t>Trailing comma fixes for invalid JSON</w:t>
      </w:r>
    </w:p>
    <w:p>
      <w:pPr>
        <w:pStyle w:val="Heading2"/>
      </w:pPr>
      <w:r>
        <w:t>10.5 Threading and Performance</w:t>
      </w:r>
    </w:p>
    <w:p>
      <w:r>
        <w:t>The application uses threading for responsive UI:</w:t>
      </w:r>
    </w:p>
    <w:p>
      <w:pPr>
        <w:pStyle w:val="ListBullet"/>
      </w:pPr>
      <w:r>
        <w:t>Comparison operations run in background threads</w:t>
      </w:r>
    </w:p>
    <w:p>
      <w:pPr>
        <w:pStyle w:val="ListBullet"/>
      </w:pPr>
      <w:r>
        <w:t>GUI remains responsive during processing</w:t>
      </w:r>
    </w:p>
    <w:p>
      <w:pPr>
        <w:pStyle w:val="ListBullet"/>
      </w:pPr>
      <w:r>
        <w:t>Progress indicators for long operations</w:t>
      </w:r>
    </w:p>
    <w:p>
      <w:pPr>
        <w:pStyle w:val="ListBullet"/>
      </w:pPr>
      <w:r>
        <w:t>Thread-safe logging mechanisms</w:t>
      </w:r>
    </w:p>
    <w:p>
      <w:pPr>
        <w:pStyle w:val="ListBullet"/>
      </w:pPr>
      <w:r>
        <w:t>Efficient memory management for large files</w:t>
      </w:r>
    </w:p>
    <w:p>
      <w:r>
        <w:br w:type="page"/>
      </w:r>
    </w:p>
    <w:p>
      <w:pPr>
        <w:pStyle w:val="Heading1"/>
      </w:pPr>
      <w:r>
        <w:t>11. API Reference</w:t>
      </w:r>
    </w:p>
    <w:p>
      <w:pPr>
        <w:pStyle w:val="Heading2"/>
      </w:pPr>
      <w:r>
        <w:t>11.1 FieldComparator Class</w:t>
      </w:r>
    </w:p>
    <w:p>
      <w:r>
        <w:rPr>
          <w:b/>
        </w:rPr>
        <w:t>Constructor:</w:t>
      </w:r>
    </w:p>
    <w:p>
      <w:pPr/>
      <w:r>
        <w:rPr>
          <w:rFonts w:ascii="Courier New" w:hAnsi="Courier New"/>
          <w:sz w:val="18"/>
        </w:rPr>
        <w:t>FieldComparator(</w:t>
        <w:br/>
        <w:t xml:space="preserve">    case_sensitive: bool = False,</w:t>
        <w:br/>
        <w:t xml:space="preserve">    fuzzy_match: bool = True,</w:t>
        <w:br/>
        <w:t xml:space="preserve">    similarity_threshold: float = 0.8</w:t>
        <w:br/>
        <w:t>)</w:t>
      </w:r>
    </w:p>
    <w:p>
      <w:r>
        <w:t>Parameters:</w:t>
      </w:r>
    </w:p>
    <w:p>
      <w:pPr>
        <w:pStyle w:val="ListBullet"/>
      </w:pPr>
      <w:r>
        <w:t>case_sensitive: Whether field name comparison should be case sensitive</w:t>
      </w:r>
    </w:p>
    <w:p>
      <w:pPr>
        <w:pStyle w:val="ListBullet"/>
      </w:pPr>
      <w:r>
        <w:t>fuzzy_match: Whether to use fuzzy matching for similar field names</w:t>
      </w:r>
    </w:p>
    <w:p>
      <w:pPr>
        <w:pStyle w:val="ListBullet"/>
      </w:pPr>
      <w:r>
        <w:t>similarity_threshold: Minimum similarity score (0.0-1.0) for fuzzy matching</w:t>
      </w:r>
    </w:p>
    <w:p>
      <w:r>
        <w:rPr>
          <w:b/>
        </w:rPr>
        <w:t>Key Methods:</w:t>
      </w:r>
    </w:p>
    <w:p>
      <w:r>
        <w:rPr>
          <w:i/>
        </w:rPr>
        <w:t>compare()</w:t>
      </w:r>
    </w:p>
    <w:p>
      <w:pPr/>
      <w:r>
        <w:rPr>
          <w:rFonts w:ascii="Courier New" w:hAnsi="Courier New"/>
          <w:sz w:val="18"/>
        </w:rPr>
        <w:t>compare(</w:t>
        <w:br/>
        <w:t xml:space="preserve">    db_fields: List[str],</w:t>
        <w:br/>
        <w:t xml:space="preserve">    json_fields: List[str],</w:t>
        <w:br/>
        <w:t xml:space="preserve">    table_name: str = "",</w:t>
        <w:br/>
        <w:t xml:space="preserve">    json_file: str = "",</w:t>
        <w:br/>
        <w:t xml:space="preserve">    field_category_mapping: Dict[str, str] = None,</w:t>
        <w:br/>
        <w:t xml:space="preserve">    null_categories: Dict[str, bool] = None,</w:t>
        <w:br/>
        <w:t xml:space="preserve">    array_field_mapping: Dict[str, str] = None,</w:t>
        <w:br/>
        <w:t xml:space="preserve">    json_data: Any = None,</w:t>
        <w:br/>
        <w:t xml:space="preserve">    database_name: str = ""</w:t>
        <w:br/>
        <w:t>) -&gt; List[Dict]</w:t>
      </w:r>
    </w:p>
    <w:p>
      <w:r>
        <w:t>Returns: List of comparison results. Each result is a dictionary with keys: field_name, db_field, json_field, status, match_type, table_name, json_file</w:t>
      </w:r>
    </w:p>
    <w:p>
      <w:r>
        <w:rPr>
          <w:i/>
        </w:rPr>
        <w:t>get_statistics()</w:t>
      </w:r>
    </w:p>
    <w:p>
      <w:pPr/>
      <w:r>
        <w:rPr>
          <w:rFonts w:ascii="Courier New" w:hAnsi="Courier New"/>
          <w:sz w:val="18"/>
        </w:rPr>
        <w:t>get_statistics(results: List[Dict]) -&gt; Dict</w:t>
      </w:r>
    </w:p>
    <w:p>
      <w:r>
        <w:t>Returns: Dictionary with keys: total, matched, unmatched_db, unmatched_json, exact_matches, fuzzy_matches</w:t>
      </w:r>
    </w:p>
    <w:p>
      <w:r>
        <w:rPr>
          <w:i/>
        </w:rPr>
        <w:t>get_validation_results()</w:t>
      </w:r>
    </w:p>
    <w:p>
      <w:pPr/>
      <w:r>
        <w:rPr>
          <w:rFonts w:ascii="Courier New" w:hAnsi="Courier New"/>
          <w:sz w:val="18"/>
        </w:rPr>
        <w:t>get_validation_results() -&gt; Dict[str, List]</w:t>
      </w:r>
    </w:p>
    <w:p>
      <w:r>
        <w:t>Returns: Dictionary with "db" and "json" keys containing lists of fields with special characters</w:t>
      </w:r>
    </w:p>
    <w:p>
      <w:pPr>
        <w:pStyle w:val="Heading2"/>
      </w:pPr>
      <w:r>
        <w:t>11.2 JSONParser Class</w:t>
      </w:r>
    </w:p>
    <w:p>
      <w:r>
        <w:rPr>
          <w:b/>
        </w:rPr>
        <w:t>Constructor:</w:t>
      </w:r>
    </w:p>
    <w:p>
      <w:pPr/>
      <w:r>
        <w:rPr>
          <w:rFonts w:ascii="Courier New" w:hAnsi="Courier New"/>
          <w:sz w:val="18"/>
        </w:rPr>
        <w:t>JSONParser()</w:t>
      </w:r>
    </w:p>
    <w:p>
      <w:r>
        <w:rPr>
          <w:b/>
        </w:rPr>
        <w:t>Key Methods:</w:t>
      </w:r>
    </w:p>
    <w:p>
      <w:r>
        <w:rPr>
          <w:i/>
        </w:rPr>
        <w:t>load_json()</w:t>
      </w:r>
    </w:p>
    <w:p>
      <w:pPr/>
      <w:r>
        <w:rPr>
          <w:rFonts w:ascii="Courier New" w:hAnsi="Courier New"/>
          <w:sz w:val="18"/>
        </w:rPr>
        <w:t>load_json(file_path: str) -&gt; Any</w:t>
      </w:r>
    </w:p>
    <w:p>
      <w:r>
        <w:t>Returns: Parsed JSON data (dict, list, or other JSON-serializable type). Returns None if parsing fails.</w:t>
      </w:r>
    </w:p>
    <w:p>
      <w:r>
        <w:rPr>
          <w:i/>
        </w:rPr>
        <w:t>extract_fields()</w:t>
      </w:r>
    </w:p>
    <w:p>
      <w:pPr/>
      <w:r>
        <w:rPr>
          <w:rFonts w:ascii="Courier New" w:hAnsi="Courier New"/>
          <w:sz w:val="18"/>
        </w:rPr>
        <w:t>extract_fields(</w:t>
        <w:br/>
        <w:t xml:space="preserve">    file_path: str,</w:t>
        <w:br/>
        <w:t xml:space="preserve">    json_path: Optional[str] = None</w:t>
        <w:br/>
        <w:t>) -&gt; List[str]</w:t>
      </w:r>
    </w:p>
    <w:p>
      <w:r>
        <w:t>Returns: Sorted list of unique field names extracted from JSON. Processes all records in arrays to capture all possible fields.</w:t>
      </w:r>
    </w:p>
    <w:p>
      <w:r>
        <w:rPr>
          <w:i/>
        </w:rPr>
        <w:t>check_null_categories()</w:t>
      </w:r>
    </w:p>
    <w:p>
      <w:pPr/>
      <w:r>
        <w:rPr>
          <w:rFonts w:ascii="Courier New" w:hAnsi="Courier New"/>
          <w:sz w:val="18"/>
        </w:rPr>
        <w:t>check_null_categories(</w:t>
        <w:br/>
        <w:t xml:space="preserve">    file_path: str,</w:t>
        <w:br/>
        <w:t xml:space="preserve">    json_path: Optional[str] = None</w:t>
        <w:br/>
        <w:t>) -&gt; Dict[str, bool]</w:t>
      </w:r>
    </w:p>
    <w:p>
      <w:r>
        <w:t>Returns: Dictionary mapping category names to True if null or empty array, False otherwise.</w:t>
      </w:r>
    </w:p>
    <w:p>
      <w:r>
        <w:rPr>
          <w:i/>
        </w:rPr>
        <w:t>get_array_field_mapping()</w:t>
      </w:r>
    </w:p>
    <w:p>
      <w:pPr/>
      <w:r>
        <w:rPr>
          <w:rFonts w:ascii="Courier New" w:hAnsi="Courier New"/>
          <w:sz w:val="18"/>
        </w:rPr>
        <w:t>get_array_field_mapping(</w:t>
        <w:br/>
        <w:t xml:space="preserve">    file_path: str,</w:t>
        <w:br/>
        <w:t xml:space="preserve">    json_path: Optional[str] = None</w:t>
        <w:br/>
        <w:t>) -&gt; Dict[str, str]</w:t>
      </w:r>
    </w:p>
    <w:p>
      <w:r>
        <w:t>Returns: Dictionary mapping field names to their parent array names.</w:t>
      </w:r>
    </w:p>
    <w:p>
      <w:r>
        <w:rPr>
          <w:i/>
        </w:rPr>
        <w:t>clean_special_characters()</w:t>
      </w:r>
    </w:p>
    <w:p>
      <w:pPr/>
      <w:r>
        <w:rPr>
          <w:rFonts w:ascii="Courier New" w:hAnsi="Courier New"/>
          <w:sz w:val="18"/>
        </w:rPr>
        <w:t>clean_special_characters(</w:t>
        <w:br/>
        <w:t xml:space="preserve">    data: Any,</w:t>
        <w:br/>
        <w:t xml:space="preserve">    database_name: str,</w:t>
        <w:br/>
        <w:t xml:space="preserve">    field_path: str = ""</w:t>
        <w:br/>
        <w:t>) -&gt; Tuple[Any, int]</w:t>
      </w:r>
    </w:p>
    <w:p>
      <w:r>
        <w:t>Returns: Tuple of (cleaned_data, characters_removed_count). Uses configuration from annexure_config.SPECIAL_CHAR_REMOVAL.</w:t>
      </w:r>
    </w:p>
    <w:p>
      <w:r>
        <w:br w:type="page"/>
      </w:r>
    </w:p>
    <w:p>
      <w:pPr>
        <w:pStyle w:val="Heading1"/>
      </w:pPr>
      <w:r>
        <w:t>12. Troubleshooting</w:t>
      </w:r>
    </w:p>
    <w:p>
      <w:pPr>
        <w:pStyle w:val="Heading2"/>
      </w:pPr>
      <w:r>
        <w:t>12.1 Common Issues</w:t>
      </w:r>
    </w:p>
    <w:p>
      <w:r>
        <w:rPr>
          <w:b/>
        </w:rPr>
        <w:t>Issue: Database not appearing in dropdown</w:t>
      </w:r>
    </w:p>
    <w:p>
      <w:r>
        <w:t>Solutions:</w:t>
      </w:r>
    </w:p>
    <w:p>
      <w:pPr>
        <w:pStyle w:val="ListBullet"/>
      </w:pPr>
      <w:r>
        <w:t>Check database_config.py for correct syntax</w:t>
      </w:r>
    </w:p>
    <w:p>
      <w:pPr>
        <w:pStyle w:val="ListBullet"/>
      </w:pPr>
      <w:r>
        <w:t>Ensure annexure name is in DATABASES dictionary</w:t>
      </w:r>
    </w:p>
    <w:p>
      <w:pPr>
        <w:pStyle w:val="ListBullet"/>
      </w:pPr>
      <w:r>
        <w:t>Restart the application</w:t>
      </w:r>
    </w:p>
    <w:p>
      <w:pPr>
        <w:pStyle w:val="ListBullet"/>
      </w:pPr>
      <w:r>
        <w:t>Check for Python syntax errors in config file</w:t>
      </w:r>
    </w:p>
    <w:p>
      <w:r>
        <w:rPr>
          <w:b/>
        </w:rPr>
        <w:t>Issue: "Failed to parse JSON" error</w:t>
      </w:r>
    </w:p>
    <w:p>
      <w:r>
        <w:t>Solutions:</w:t>
      </w:r>
    </w:p>
    <w:p>
      <w:pPr>
        <w:pStyle w:val="ListBullet"/>
      </w:pPr>
      <w:r>
        <w:t>Validate JSON syntax using online validator (jsonlint.com)</w:t>
      </w:r>
    </w:p>
    <w:p>
      <w:pPr>
        <w:pStyle w:val="ListBullet"/>
      </w:pPr>
      <w:r>
        <w:t>Check file encoding (should be UTF-8 or UTF-16)</w:t>
      </w:r>
    </w:p>
    <w:p>
      <w:pPr>
        <w:pStyle w:val="ListBullet"/>
      </w:pPr>
      <w:r>
        <w:t>Remove trailing commas if present</w:t>
      </w:r>
    </w:p>
    <w:p>
      <w:pPr>
        <w:pStyle w:val="ListBullet"/>
      </w:pPr>
      <w:r>
        <w:t>Ensure file is not corrupted</w:t>
      </w:r>
    </w:p>
    <w:p>
      <w:pPr>
        <w:pStyle w:val="ListBullet"/>
      </w:pPr>
      <w:r>
        <w:t>Check if file is actually JSON (not XML or other format)</w:t>
      </w:r>
    </w:p>
    <w:p>
      <w:pPr>
        <w:pStyle w:val="ListBullet"/>
      </w:pPr>
      <w:r>
        <w:t>Try opening file in text editor to verify content</w:t>
      </w:r>
    </w:p>
    <w:p>
      <w:r>
        <w:rPr>
          <w:b/>
        </w:rPr>
        <w:t>Issue: "No matches found" despite correct fields</w:t>
      </w:r>
    </w:p>
    <w:p>
      <w:r>
        <w:t>Solutions:</w:t>
      </w:r>
    </w:p>
    <w:p>
      <w:pPr>
        <w:pStyle w:val="ListBullet"/>
      </w:pPr>
      <w:r>
        <w:t>Check case sensitivity settings</w:t>
      </w:r>
    </w:p>
    <w:p>
      <w:pPr>
        <w:pStyle w:val="ListBullet"/>
      </w:pPr>
      <w:r>
        <w:t>Verify field normalization is working correctly</w:t>
      </w:r>
    </w:p>
    <w:p>
      <w:pPr>
        <w:pStyle w:val="ListBullet"/>
      </w:pPr>
      <w:r>
        <w:t>Try enabling fuzzy matching</w:t>
      </w:r>
    </w:p>
    <w:p>
      <w:pPr>
        <w:pStyle w:val="ListBullet"/>
      </w:pPr>
      <w:r>
        <w:t>Lower similarity threshold to 0.7 or 0.6</w:t>
      </w:r>
    </w:p>
    <w:p>
      <w:pPr>
        <w:pStyle w:val="ListBullet"/>
      </w:pPr>
      <w:r>
        <w:t>Check for extra spaces or special characters in field names</w:t>
      </w:r>
    </w:p>
    <w:p>
      <w:pPr>
        <w:pStyle w:val="ListBullet"/>
      </w:pPr>
      <w:r>
        <w:t>Verify JSON path is correct for nested structures</w:t>
      </w:r>
    </w:p>
    <w:p>
      <w:pPr>
        <w:pStyle w:val="ListBullet"/>
      </w:pPr>
      <w:r>
        <w:t>Check if fields are in null/empty categories</w:t>
      </w:r>
    </w:p>
    <w:p>
      <w:r>
        <w:rPr>
          <w:b/>
        </w:rPr>
        <w:t>Issue: Application freezes during comparison</w:t>
      </w:r>
    </w:p>
    <w:p>
      <w:r>
        <w:t>Solutions:</w:t>
      </w:r>
    </w:p>
    <w:p>
      <w:pPr>
        <w:pStyle w:val="ListBullet"/>
      </w:pPr>
      <w:r>
        <w:t>Check JSON file size (very large files may take time)</w:t>
      </w:r>
    </w:p>
    <w:p>
      <w:pPr>
        <w:pStyle w:val="ListBullet"/>
      </w:pPr>
      <w:r>
        <w:t>Ensure sufficient RAM is available</w:t>
      </w:r>
    </w:p>
    <w:p>
      <w:pPr>
        <w:pStyle w:val="ListBullet"/>
      </w:pPr>
      <w:r>
        <w:t>Close other applications</w:t>
      </w:r>
    </w:p>
    <w:p>
      <w:pPr>
        <w:pStyle w:val="ListBullet"/>
      </w:pPr>
      <w:r>
        <w:t>Try processing in batch mode with smaller files</w:t>
      </w:r>
    </w:p>
    <w:p>
      <w:pPr>
        <w:pStyle w:val="ListBullet"/>
      </w:pPr>
      <w:r>
        <w:t>Check logs/ directory for error messages</w:t>
      </w:r>
    </w:p>
    <w:p>
      <w:pPr>
        <w:pStyle w:val="ListBullet"/>
      </w:pPr>
      <w:r>
        <w:t>Wait longer - processing 1000+ fields may take time</w:t>
      </w:r>
    </w:p>
    <w:p>
      <w:r>
        <w:rPr>
          <w:b/>
        </w:rPr>
        <w:t>Issue: Special characters not being detected</w:t>
      </w:r>
    </w:p>
    <w:p>
      <w:r>
        <w:t>Solutions:</w:t>
      </w:r>
    </w:p>
    <w:p>
      <w:pPr>
        <w:pStyle w:val="ListBullet"/>
      </w:pPr>
      <w:r>
        <w:t>Check if field is in excluded keywords list</w:t>
      </w:r>
    </w:p>
    <w:p>
      <w:pPr>
        <w:pStyle w:val="ListBullet"/>
      </w:pPr>
      <w:r>
        <w:t>Verify field name matches excluded pattern</w:t>
      </w:r>
    </w:p>
    <w:p>
      <w:pPr>
        <w:pStyle w:val="ListBullet"/>
      </w:pPr>
      <w:r>
        <w:t>Check EXCLUDED_KEYWORDS in database_config.py</w:t>
      </w:r>
    </w:p>
    <w:p>
      <w:pPr>
        <w:pStyle w:val="ListBullet"/>
      </w:pPr>
      <w:r>
        <w:t>Ensure validation is enabled for the annexure</w:t>
      </w:r>
    </w:p>
    <w:p>
      <w:r>
        <w:rPr>
          <w:b/>
        </w:rPr>
        <w:t>Issue: Encoding errors when reading JSON</w:t>
      </w:r>
    </w:p>
    <w:p>
      <w:r>
        <w:t>Solutions:</w:t>
      </w:r>
    </w:p>
    <w:p>
      <w:pPr>
        <w:pStyle w:val="ListBullet"/>
      </w:pPr>
      <w:r>
        <w:t>Install chardet library: pip install chardet</w:t>
      </w:r>
    </w:p>
    <w:p>
      <w:pPr>
        <w:pStyle w:val="ListBullet"/>
      </w:pPr>
      <w:r>
        <w:t>Convert file to UTF-8 encoding</w:t>
      </w:r>
    </w:p>
    <w:p>
      <w:pPr>
        <w:pStyle w:val="ListBullet"/>
      </w:pPr>
      <w:r>
        <w:t>Check for BOM (Byte Order Mark) at file start</w:t>
      </w:r>
    </w:p>
    <w:p>
      <w:pPr>
        <w:pStyle w:val="ListBullet"/>
      </w:pPr>
      <w:r>
        <w:t>Try opening file in different text editor</w:t>
      </w:r>
    </w:p>
    <w:p>
      <w:pPr>
        <w:pStyle w:val="Heading2"/>
      </w:pPr>
      <w:r>
        <w:t>12.2 Log File Analysis</w:t>
      </w:r>
    </w:p>
    <w:p>
      <w:r>
        <w:t>Check log files in the logs/ directory:</w:t>
      </w:r>
    </w:p>
    <w:p>
      <w:r>
        <w:rPr>
          <w:b/>
        </w:rPr>
        <w:t>Error Log ({database}_errors_{timestamp}.log):</w:t>
      </w:r>
    </w:p>
    <w:p>
      <w:pPr>
        <w:pStyle w:val="ListBullet"/>
      </w:pPr>
      <w:r>
        <w:t>Contains exception details and stack traces</w:t>
      </w:r>
    </w:p>
    <w:p>
      <w:pPr>
        <w:pStyle w:val="ListBullet"/>
      </w:pPr>
      <w:r>
        <w:t>Shows file paths and line numbers</w:t>
      </w:r>
    </w:p>
    <w:p>
      <w:pPr>
        <w:pStyle w:val="ListBullet"/>
      </w:pPr>
      <w:r>
        <w:t>Includes timestamps for each error</w:t>
      </w:r>
    </w:p>
    <w:p>
      <w:pPr>
        <w:pStyle w:val="ListBullet"/>
      </w:pPr>
      <w:r>
        <w:t>Look for "ERROR" and "WARNING" keywords</w:t>
      </w:r>
    </w:p>
    <w:p>
      <w:r>
        <w:rPr>
          <w:b/>
        </w:rPr>
        <w:t>Field Matching Log ({database}_field_matching_{timestamp}.log):</w:t>
      </w:r>
    </w:p>
    <w:p>
      <w:pPr>
        <w:pStyle w:val="ListBullet"/>
      </w:pPr>
      <w:r>
        <w:t>Shows detailed matching results</w:t>
      </w:r>
    </w:p>
    <w:p>
      <w:pPr>
        <w:pStyle w:val="ListBullet"/>
      </w:pPr>
      <w:r>
        <w:t>Lists matched, unmatched_db, and unmatched_json fields</w:t>
      </w:r>
    </w:p>
    <w:p>
      <w:pPr>
        <w:pStyle w:val="ListBullet"/>
      </w:pPr>
      <w:r>
        <w:t>Includes match types (exact, fuzzy)</w:t>
      </w:r>
    </w:p>
    <w:p>
      <w:pPr>
        <w:pStyle w:val="ListBullet"/>
      </w:pPr>
      <w:r>
        <w:t>Provides statistics and summaries</w:t>
      </w:r>
    </w:p>
    <w:p>
      <w:r>
        <w:rPr>
          <w:b/>
        </w:rPr>
        <w:t>Special Characters Log ({database}_special_chars_{timestamp}.log):</w:t>
      </w:r>
    </w:p>
    <w:p>
      <w:pPr>
        <w:pStyle w:val="ListBullet"/>
      </w:pPr>
      <w:r>
        <w:t>Lists fields with special characters</w:t>
      </w:r>
    </w:p>
    <w:p>
      <w:pPr>
        <w:pStyle w:val="ListBullet"/>
      </w:pPr>
      <w:r>
        <w:t>Shows which characters were found</w:t>
      </w:r>
    </w:p>
    <w:p>
      <w:pPr>
        <w:pStyle w:val="ListBullet"/>
      </w:pPr>
      <w:r>
        <w:t>Includes sample values</w:t>
      </w:r>
    </w:p>
    <w:p>
      <w:pPr>
        <w:pStyle w:val="ListBullet"/>
      </w:pPr>
      <w:r>
        <w:t>Provides file names and line numbers</w:t>
      </w:r>
    </w:p>
    <w:p>
      <w:pPr>
        <w:pStyle w:val="Heading2"/>
      </w:pPr>
      <w:r>
        <w:t>12.3 Debug Mode</w:t>
      </w:r>
    </w:p>
    <w:p>
      <w:r>
        <w:t>To enable more detailed logging:</w:t>
      </w:r>
    </w:p>
    <w:p>
      <w:pPr>
        <w:pStyle w:val="ListBullet"/>
      </w:pPr>
      <w:r>
        <w:t>Edit field_mapper.py</w:t>
      </w:r>
    </w:p>
    <w:p>
      <w:pPr>
        <w:pStyle w:val="ListBullet"/>
      </w:pPr>
      <w:r>
        <w:t>Change logging level: logging.basicConfig(level=logging.DEBUG)</w:t>
      </w:r>
    </w:p>
    <w:p>
      <w:pPr>
        <w:pStyle w:val="ListBullet"/>
      </w:pPr>
      <w:r>
        <w:t>Restart application</w:t>
      </w:r>
    </w:p>
    <w:p>
      <w:pPr>
        <w:pStyle w:val="ListBullet"/>
      </w:pPr>
      <w:r>
        <w:t>Check logs for detailed debug information</w:t>
      </w:r>
    </w:p>
    <w:p>
      <w:pPr>
        <w:pStyle w:val="Heading2"/>
      </w:pPr>
      <w:r>
        <w:t>12.4 Getting Support</w:t>
      </w:r>
    </w:p>
    <w:p>
      <w:r>
        <w:t>For additional support:</w:t>
      </w:r>
    </w:p>
    <w:p>
      <w:pPr>
        <w:pStyle w:val="ListBullet"/>
      </w:pPr>
      <w:r>
        <w:t>Check README.md for latest documentation</w:t>
      </w:r>
    </w:p>
    <w:p>
      <w:pPr>
        <w:pStyle w:val="ListBullet"/>
      </w:pPr>
      <w:r>
        <w:t>Review example files in Doc/ directory</w:t>
      </w:r>
    </w:p>
    <w:p>
      <w:pPr>
        <w:pStyle w:val="ListBullet"/>
      </w:pPr>
      <w:r>
        <w:t>Consult database_config.py for configuration examples</w:t>
      </w:r>
    </w:p>
    <w:p>
      <w:pPr>
        <w:pStyle w:val="ListBullet"/>
      </w:pPr>
      <w:r>
        <w:t>Check QUICK_START.md for quick reference</w:t>
      </w:r>
    </w:p>
    <w:p>
      <w:pPr>
        <w:pStyle w:val="ListBullet"/>
      </w:pPr>
      <w:r>
        <w:t>Contact development team with log files attached</w:t>
      </w:r>
    </w:p>
    <w:p>
      <w:pPr>
        <w:pStyle w:val="ListBullet"/>
      </w:pPr>
      <w:r>
        <w:t>Include JSON file structure (without sensitive data)</w:t>
      </w:r>
    </w:p>
    <w:p>
      <w:r>
        <w:br w:type="page"/>
      </w:r>
    </w:p>
    <w:p>
      <w:pPr>
        <w:pStyle w:val="Heading1"/>
      </w:pPr>
      <w:r>
        <w:t>13. Future Enhancements</w:t>
      </w:r>
    </w:p>
    <w:p>
      <w:pPr>
        <w:pStyle w:val="Heading2"/>
      </w:pPr>
      <w:r>
        <w:t>13.1 Planned Features</w:t>
      </w:r>
    </w:p>
    <w:p>
      <w:pPr>
        <w:pStyle w:val="ListBullet"/>
      </w:pPr>
      <w:r>
        <w:t>Excel file support for annexure schemas</w:t>
      </w:r>
    </w:p>
    <w:p>
      <w:pPr>
        <w:pStyle w:val="ListBullet"/>
      </w:pPr>
      <w:r>
        <w:t>CSV export functionality</w:t>
      </w:r>
    </w:p>
    <w:p>
      <w:pPr>
        <w:pStyle w:val="ListBullet"/>
      </w:pPr>
      <w:r>
        <w:t>PDF report generation with charts</w:t>
      </w:r>
    </w:p>
    <w:p>
      <w:pPr>
        <w:pStyle w:val="ListBullet"/>
      </w:pPr>
      <w:r>
        <w:t>Machine learning-based field matching</w:t>
      </w:r>
    </w:p>
    <w:p>
      <w:pPr>
        <w:pStyle w:val="ListBullet"/>
      </w:pPr>
      <w:r>
        <w:t>REST API for programmatic access</w:t>
      </w:r>
    </w:p>
    <w:p>
      <w:pPr>
        <w:pStyle w:val="ListBullet"/>
      </w:pPr>
      <w:r>
        <w:t>Web-based interface</w:t>
      </w:r>
    </w:p>
    <w:p>
      <w:pPr>
        <w:pStyle w:val="ListBullet"/>
      </w:pPr>
      <w:r>
        <w:t>Real-time collaboration features</w:t>
      </w:r>
    </w:p>
    <w:p>
      <w:pPr>
        <w:pStyle w:val="ListBullet"/>
      </w:pPr>
      <w:r>
        <w:t>Version control integration (Git)</w:t>
      </w:r>
    </w:p>
    <w:p>
      <w:pPr>
        <w:pStyle w:val="ListBullet"/>
      </w:pPr>
      <w:r>
        <w:t>Automated testing framework</w:t>
      </w:r>
    </w:p>
    <w:p>
      <w:pPr>
        <w:pStyle w:val="ListBullet"/>
      </w:pPr>
      <w:r>
        <w:t>Docker containerization</w:t>
      </w:r>
    </w:p>
    <w:p>
      <w:pPr>
        <w:pStyle w:val="ListBullet"/>
      </w:pPr>
      <w:r>
        <w:t>Schema diff visualization</w:t>
      </w:r>
    </w:p>
    <w:p>
      <w:pPr>
        <w:pStyle w:val="ListBullet"/>
      </w:pPr>
      <w:r>
        <w:t>Field mapping templates</w:t>
      </w:r>
    </w:p>
    <w:p>
      <w:pPr>
        <w:pStyle w:val="ListBullet"/>
      </w:pPr>
      <w:r>
        <w:t>Custom validation rules engine</w:t>
      </w:r>
    </w:p>
    <w:p>
      <w:pPr>
        <w:pStyle w:val="Heading2"/>
      </w:pPr>
      <w:r>
        <w:t>13.2 Performance Improvements</w:t>
      </w:r>
    </w:p>
    <w:p>
      <w:pPr>
        <w:pStyle w:val="ListBullet"/>
      </w:pPr>
      <w:r>
        <w:t>Parallel processing for batch operations</w:t>
      </w:r>
    </w:p>
    <w:p>
      <w:pPr>
        <w:pStyle w:val="ListBullet"/>
      </w:pPr>
      <w:r>
        <w:t>Caching mechanism for repeated comparisons</w:t>
      </w:r>
    </w:p>
    <w:p>
      <w:pPr>
        <w:pStyle w:val="ListBullet"/>
      </w:pPr>
      <w:r>
        <w:t>Optimized algorithms for large datasets</w:t>
      </w:r>
    </w:p>
    <w:p>
      <w:pPr>
        <w:pStyle w:val="ListBullet"/>
      </w:pPr>
      <w:r>
        <w:t>Memory-efficient streaming for huge files</w:t>
      </w:r>
    </w:p>
    <w:p>
      <w:pPr>
        <w:pStyle w:val="ListBullet"/>
      </w:pPr>
      <w:r>
        <w:t>GPU acceleration for fuzzy matching</w:t>
      </w:r>
    </w:p>
    <w:p>
      <w:pPr>
        <w:pStyle w:val="ListBullet"/>
      </w:pPr>
      <w:r>
        <w:t>Incremental processing for real-time updates</w:t>
      </w:r>
    </w:p>
    <w:p>
      <w:pPr>
        <w:pStyle w:val="ListBullet"/>
      </w:pPr>
      <w:r>
        <w:t>Database indexing for faster lookups</w:t>
      </w:r>
    </w:p>
    <w:p>
      <w:pPr>
        <w:pStyle w:val="Heading2"/>
      </w:pPr>
      <w:r>
        <w:t>13.3 User Experience</w:t>
      </w:r>
    </w:p>
    <w:p>
      <w:pPr>
        <w:pStyle w:val="ListBullet"/>
      </w:pPr>
      <w:r>
        <w:t>Dark mode theme</w:t>
      </w:r>
    </w:p>
    <w:p>
      <w:pPr>
        <w:pStyle w:val="ListBullet"/>
      </w:pPr>
      <w:r>
        <w:t>Customizable color schemes</w:t>
      </w:r>
    </w:p>
    <w:p>
      <w:pPr>
        <w:pStyle w:val="ListBullet"/>
      </w:pPr>
      <w:r>
        <w:t>Keyboard shortcuts</w:t>
      </w:r>
    </w:p>
    <w:p>
      <w:pPr>
        <w:pStyle w:val="ListBullet"/>
      </w:pPr>
      <w:r>
        <w:t>Drag-and-drop file support</w:t>
      </w:r>
    </w:p>
    <w:p>
      <w:pPr>
        <w:pStyle w:val="ListBullet"/>
      </w:pPr>
      <w:r>
        <w:t>Undo/redo functionality</w:t>
      </w:r>
    </w:p>
    <w:p>
      <w:pPr>
        <w:pStyle w:val="ListBullet"/>
      </w:pPr>
      <w:r>
        <w:t>Search and filter in results</w:t>
      </w:r>
    </w:p>
    <w:p>
      <w:pPr>
        <w:pStyle w:val="ListBullet"/>
      </w:pPr>
      <w:r>
        <w:t>Export templates</w:t>
      </w:r>
    </w:p>
    <w:p>
      <w:pPr>
        <w:pStyle w:val="ListBullet"/>
      </w:pPr>
      <w:r>
        <w:t>Comparison history</w:t>
      </w:r>
    </w:p>
    <w:p>
      <w:pPr>
        <w:pStyle w:val="ListBullet"/>
      </w:pPr>
      <w:r>
        <w:t>Favorites/bookmarks for databases</w:t>
      </w:r>
    </w:p>
    <w:p>
      <w:pPr>
        <w:pStyle w:val="ListBullet"/>
      </w:pPr>
      <w:r>
        <w:t>Quick access toolbar</w:t>
      </w:r>
    </w:p>
    <w:p>
      <w:pPr>
        <w:pStyle w:val="ListBullet"/>
      </w:pPr>
      <w:r>
        <w:t>Tooltips and help system</w:t>
      </w:r>
    </w:p>
    <w:p>
      <w:pPr>
        <w:pStyle w:val="ListBullet"/>
      </w:pPr>
      <w:r>
        <w:t>Progress bars with time estimates</w:t>
      </w:r>
    </w:p>
    <w:p>
      <w:pPr>
        <w:pStyle w:val="Heading2"/>
      </w:pPr>
      <w:r>
        <w:t>13.4 Integration Features</w:t>
      </w:r>
    </w:p>
    <w:p>
      <w:pPr>
        <w:pStyle w:val="ListBullet"/>
      </w:pPr>
      <w:r>
        <w:t>CI/CD pipeline integration</w:t>
      </w:r>
    </w:p>
    <w:p>
      <w:pPr>
        <w:pStyle w:val="ListBullet"/>
      </w:pPr>
      <w:r>
        <w:t>Slack/Teams notifications</w:t>
      </w:r>
    </w:p>
    <w:p>
      <w:pPr>
        <w:pStyle w:val="ListBullet"/>
      </w:pPr>
      <w:r>
        <w:t>Email report delivery</w:t>
      </w:r>
    </w:p>
    <w:p>
      <w:pPr>
        <w:pStyle w:val="ListBullet"/>
      </w:pPr>
      <w:r>
        <w:t>Webhook support</w:t>
      </w:r>
    </w:p>
    <w:p>
      <w:pPr>
        <w:pStyle w:val="ListBullet"/>
      </w:pPr>
      <w:r>
        <w:t>Database schema auto-sync</w:t>
      </w:r>
    </w:p>
    <w:p>
      <w:pPr>
        <w:pStyle w:val="ListBullet"/>
      </w:pPr>
      <w:r>
        <w:t>JSON schema validation</w:t>
      </w:r>
    </w:p>
    <w:p>
      <w:pPr>
        <w:pStyle w:val="ListBullet"/>
      </w:pPr>
      <w:r>
        <w:t>OpenAPI/Swagger integration</w:t>
      </w:r>
    </w:p>
    <w:p>
      <w:r>
        <w:br w:type="page"/>
      </w:r>
    </w:p>
    <w:p>
      <w:pPr>
        <w:pStyle w:val="Heading1"/>
      </w:pPr>
      <w:r>
        <w:t>14. Appendices</w:t>
      </w:r>
    </w:p>
    <w:p>
      <w:pPr>
        <w:pStyle w:val="Heading2"/>
      </w:pPr>
      <w:r>
        <w:t>14.1 Appendix A: File Structure</w:t>
      </w:r>
    </w:p>
    <w:p>
      <w:pPr/>
      <w:r>
        <w:rPr>
          <w:rFonts w:ascii="Courier New" w:hAnsi="Courier New"/>
          <w:sz w:val="18"/>
        </w:rPr>
        <w:t>field-mapper-tool/</w:t>
        <w:br/>
        <w:t>├── field_mapper.py          # Main GUI application</w:t>
        <w:br/>
        <w:t>├── field_comparator.py      # Comparison engine</w:t>
        <w:br/>
        <w:t>├── json_parser.py           # JSON parsing module</w:t>
        <w:br/>
        <w:t>├── database_config.py       # Database configurations</w:t>
        <w:br/>
        <w:t>├── field_loader.py          # Field loading utilities</w:t>
        <w:br/>
        <w:t>├── requirements.txt         # Python dependencies</w:t>
        <w:br/>
        <w:t>├── README.md                # User documentation</w:t>
        <w:br/>
        <w:t>├── QUICK_START.md           # Quick start guide</w:t>
        <w:br/>
        <w:t>├── HOW_TO_RUN.md            # Execution instructions</w:t>
        <w:br/>
        <w:t>├── BUILD_INSTRUCTIONS.md    # Build documentation</w:t>
        <w:br/>
        <w:t>├── USAGE_CODE_BASED.md      # Programmatic usage</w:t>
        <w:br/>
        <w:t>├── build_exe.bat            # Windows build script</w:t>
        <w:br/>
        <w:t>├── build_exe.sh             # Linux/Mac build script</w:t>
        <w:br/>
        <w:t>├── build_exe_simple.bat     # Simple Windows build</w:t>
        <w:br/>
        <w:t>├── build_exe_simple.sh      # Simple Linux/Mac build</w:t>
        <w:br/>
        <w:t>├── FieldMapper.spec         # PyInstaller spec file</w:t>
        <w:br/>
        <w:t>├── logs/                    # Log files directory</w:t>
        <w:br/>
        <w:t>│   └── {database}_{type}_{timestamp}.log</w:t>
        <w:br/>
        <w:t>├── dist/                    # Compiled executables</w:t>
        <w:br/>
        <w:t>│   └── FieldMapper.exe</w:t>
        <w:br/>
        <w:t>├── cleaned_json/            # Cleaned JSON files</w:t>
        <w:br/>
        <w:t>└── Doc/                     # Sample documents</w:t>
        <w:br/>
        <w:t xml:space="preserve">    ├── Isomorphic Labs Annexures 2025.docx</w:t>
        <w:br/>
        <w:t xml:space="preserve">    ├── Proximers Annexure.docx</w:t>
        <w:br/>
        <w:t xml:space="preserve">    └── Part-18.json</w:t>
      </w:r>
    </w:p>
    <w:p>
      <w:pPr>
        <w:pStyle w:val="Heading2"/>
      </w:pPr>
      <w:r>
        <w:t>14.2 Appendix B: Dependencies</w:t>
      </w:r>
    </w:p>
    <w:p>
      <w:pPr/>
      <w:r>
        <w:rPr>
          <w:rFonts w:ascii="Courier New" w:hAnsi="Courier New"/>
          <w:sz w:val="18"/>
        </w:rPr>
        <w:t># Core dependencies (required)</w:t>
        <w:br/>
        <w:t>chardet&gt;=5.0.0              # Encoding detection</w:t>
        <w:br/>
        <w:br/>
        <w:t># Build tools (for executable generation)</w:t>
        <w:br/>
        <w:t>pyinstaller&gt;=5.13.0         # Executable generation</w:t>
        <w:br/>
        <w:br/>
        <w:t># Built-in Python libraries (no installation needed)</w:t>
        <w:br/>
        <w:t>- tkinter                   # GUI framework</w:t>
        <w:br/>
        <w:t>- json                      # JSON parsing</w:t>
        <w:br/>
        <w:t>- logging                   # Logging system</w:t>
        <w:br/>
        <w:t>- difflib                   # Fuzzy string matching</w:t>
        <w:br/>
        <w:t>- threading                 # Background processing</w:t>
        <w:br/>
        <w:t>- os, sys, glob             # File operations</w:t>
        <w:br/>
        <w:t>- datetime                  # Timestamps</w:t>
        <w:br/>
        <w:t>- typing                    # Type hints</w:t>
      </w:r>
    </w:p>
    <w:p>
      <w:pPr>
        <w:pStyle w:val="Heading2"/>
      </w:pPr>
      <w:r>
        <w:t>14.3 Appendix C: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Field</w:t>
            </w:r>
          </w:p>
        </w:tc>
        <w:tc>
          <w:tcPr>
            <w:tcW w:type="dxa" w:w="4320"/>
          </w:tcPr>
          <w:p>
            <w:r>
              <w:t>A column or attribute in an annexure table or JSON object</w:t>
            </w:r>
          </w:p>
        </w:tc>
      </w:tr>
      <w:tr>
        <w:tc>
          <w:tcPr>
            <w:tcW w:type="dxa" w:w="4320"/>
          </w:tcPr>
          <w:p>
            <w:r>
              <w:t>Schema</w:t>
            </w:r>
          </w:p>
        </w:tc>
        <w:tc>
          <w:tcPr>
            <w:tcW w:type="dxa" w:w="4320"/>
          </w:tcPr>
          <w:p>
            <w:r>
              <w:t>The structure definition of an annexure or data format</w:t>
            </w:r>
          </w:p>
        </w:tc>
      </w:tr>
      <w:tr>
        <w:tc>
          <w:tcPr>
            <w:tcW w:type="dxa" w:w="4320"/>
          </w:tcPr>
          <w:p>
            <w:r>
              <w:t>Normalization</w:t>
            </w:r>
          </w:p>
        </w:tc>
        <w:tc>
          <w:tcPr>
            <w:tcW w:type="dxa" w:w="4320"/>
          </w:tcPr>
          <w:p>
            <w:r>
              <w:t>Process of standardizing field names for comparison</w:t>
            </w:r>
          </w:p>
        </w:tc>
      </w:tr>
      <w:tr>
        <w:tc>
          <w:tcPr>
            <w:tcW w:type="dxa" w:w="4320"/>
          </w:tcPr>
          <w:p>
            <w:r>
              <w:t>Fuzzy Matching</w:t>
            </w:r>
          </w:p>
        </w:tc>
        <w:tc>
          <w:tcPr>
            <w:tcW w:type="dxa" w:w="4320"/>
          </w:tcPr>
          <w:p>
            <w:r>
              <w:t>Algorithm that finds approximate string matches</w:t>
            </w:r>
          </w:p>
        </w:tc>
      </w:tr>
      <w:tr>
        <w:tc>
          <w:tcPr>
            <w:tcW w:type="dxa" w:w="4320"/>
          </w:tcPr>
          <w:p>
            <w:r>
              <w:t>Similarity Threshold</w:t>
            </w:r>
          </w:p>
        </w:tc>
        <w:tc>
          <w:tcPr>
            <w:tcW w:type="dxa" w:w="4320"/>
          </w:tcPr>
          <w:p>
            <w:r>
              <w:t>Minimum score required for fuzzy match (0.0-1.0)</w:t>
            </w:r>
          </w:p>
        </w:tc>
      </w:tr>
      <w:tr>
        <w:tc>
          <w:tcPr>
            <w:tcW w:type="dxa" w:w="4320"/>
          </w:tcPr>
          <w:p>
            <w:r>
              <w:t>Null Category</w:t>
            </w:r>
          </w:p>
        </w:tc>
        <w:tc>
          <w:tcPr>
            <w:tcW w:type="dxa" w:w="4320"/>
          </w:tcPr>
          <w:p>
            <w:r>
              <w:t>A JSON object or array with null or empty value</w:t>
            </w:r>
          </w:p>
        </w:tc>
      </w:tr>
      <w:tr>
        <w:tc>
          <w:tcPr>
            <w:tcW w:type="dxa" w:w="4320"/>
          </w:tcPr>
          <w:p>
            <w:r>
              <w:t>Array Field</w:t>
            </w:r>
          </w:p>
        </w:tc>
        <w:tc>
          <w:tcPr>
            <w:tcW w:type="dxa" w:w="4320"/>
          </w:tcPr>
          <w:p>
            <w:r>
              <w:t>A field contained within a JSON array structure</w:t>
            </w:r>
          </w:p>
        </w:tc>
      </w:tr>
      <w:tr>
        <w:tc>
          <w:tcPr>
            <w:tcW w:type="dxa" w:w="4320"/>
          </w:tcPr>
          <w:p>
            <w:r>
              <w:t>Special Character</w:t>
            </w:r>
          </w:p>
        </w:tc>
        <w:tc>
          <w:tcPr>
            <w:tcW w:type="dxa" w:w="4320"/>
          </w:tcPr>
          <w:p>
            <w:r>
              <w:t>Non-alphanumeric character that may cause issues</w:t>
            </w:r>
          </w:p>
        </w:tc>
      </w:tr>
      <w:tr>
        <w:tc>
          <w:tcPr>
            <w:tcW w:type="dxa" w:w="4320"/>
          </w:tcPr>
          <w:p>
            <w:r>
              <w:t>HELM</w:t>
            </w:r>
          </w:p>
        </w:tc>
        <w:tc>
          <w:tcPr>
            <w:tcW w:type="dxa" w:w="4320"/>
          </w:tcPr>
          <w:p>
            <w:r>
              <w:t>Hierarchical Editing Language for Macromolecules</w:t>
            </w:r>
          </w:p>
        </w:tc>
      </w:tr>
      <w:tr>
        <w:tc>
          <w:tcPr>
            <w:tcW w:type="dxa" w:w="4320"/>
          </w:tcPr>
          <w:p>
            <w:r>
              <w:t>SMILES</w:t>
            </w:r>
          </w:p>
        </w:tc>
        <w:tc>
          <w:tcPr>
            <w:tcW w:type="dxa" w:w="4320"/>
          </w:tcPr>
          <w:p>
            <w:r>
              <w:t>Simplified Molecular Input Line Entry System</w:t>
            </w:r>
          </w:p>
        </w:tc>
      </w:tr>
      <w:tr>
        <w:tc>
          <w:tcPr>
            <w:tcW w:type="dxa" w:w="4320"/>
          </w:tcPr>
          <w:p>
            <w:r>
              <w:t>BOM</w:t>
            </w:r>
          </w:p>
        </w:tc>
        <w:tc>
          <w:tcPr>
            <w:tcW w:type="dxa" w:w="4320"/>
          </w:tcPr>
          <w:p>
            <w:r>
              <w:t>Byte Order Mark - special character at file start</w:t>
            </w:r>
          </w:p>
        </w:tc>
      </w:tr>
      <w:tr>
        <w:tc>
          <w:tcPr>
            <w:tcW w:type="dxa" w:w="4320"/>
          </w:tcPr>
          <w:p>
            <w:r>
              <w:t>Exact Match</w:t>
            </w:r>
          </w:p>
        </w:tc>
        <w:tc>
          <w:tcPr>
            <w:tcW w:type="dxa" w:w="4320"/>
          </w:tcPr>
          <w:p>
            <w:r>
              <w:t>Field names match exactly after normalization</w:t>
            </w:r>
          </w:p>
        </w:tc>
      </w:tr>
      <w:tr>
        <w:tc>
          <w:tcPr>
            <w:tcW w:type="dxa" w:w="4320"/>
          </w:tcPr>
          <w:p>
            <w:r>
              <w:t>Fuzzy Match</w:t>
            </w:r>
          </w:p>
        </w:tc>
        <w:tc>
          <w:tcPr>
            <w:tcW w:type="dxa" w:w="4320"/>
          </w:tcPr>
          <w:p>
            <w:r>
              <w:t>Field names are similar but not exact</w:t>
            </w:r>
          </w:p>
        </w:tc>
      </w:tr>
      <w:tr>
        <w:tc>
          <w:tcPr>
            <w:tcW w:type="dxa" w:w="4320"/>
          </w:tcPr>
          <w:p>
            <w:r>
              <w:t>Unmatched_DB</w:t>
            </w:r>
          </w:p>
        </w:tc>
        <w:tc>
          <w:tcPr>
            <w:tcW w:type="dxa" w:w="4320"/>
          </w:tcPr>
          <w:p>
            <w:r>
              <w:t>Field exists in database but not in JSON</w:t>
            </w:r>
          </w:p>
        </w:tc>
      </w:tr>
      <w:tr>
        <w:tc>
          <w:tcPr>
            <w:tcW w:type="dxa" w:w="4320"/>
          </w:tcPr>
          <w:p>
            <w:r>
              <w:t>Unmatched_JSON</w:t>
            </w:r>
          </w:p>
        </w:tc>
        <w:tc>
          <w:tcPr>
            <w:tcW w:type="dxa" w:w="4320"/>
          </w:tcPr>
          <w:p>
            <w:r>
              <w:t>Field exists in JSON but not in database</w:t>
            </w:r>
          </w:p>
        </w:tc>
      </w:tr>
    </w:tbl>
    <w:p>
      <w:pPr>
        <w:pStyle w:val="Heading2"/>
      </w:pPr>
      <w:r>
        <w:t>14.4 Appendix D: Version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Changes</w:t>
            </w:r>
          </w:p>
        </w:tc>
      </w:tr>
      <w:tr>
        <w:tc>
          <w:tcPr>
            <w:tcW w:type="dxa" w:w="2880"/>
          </w:tcPr>
          <w:p>
            <w:r>
              <w:t>1.0.0</w:t>
            </w:r>
          </w:p>
        </w:tc>
        <w:tc>
          <w:tcPr>
            <w:tcW w:type="dxa" w:w="2880"/>
          </w:tcPr>
          <w:p>
            <w:r>
              <w:t>November 2025</w:t>
            </w:r>
          </w:p>
        </w:tc>
        <w:tc>
          <w:tcPr>
            <w:tcW w:type="dxa" w:w="2880"/>
          </w:tcPr>
          <w:p>
            <w:r>
              <w:t>Initial release with full functionality</w:t>
            </w:r>
          </w:p>
        </w:tc>
      </w:tr>
      <w:tr>
        <w:tc>
          <w:tcPr>
            <w:tcW w:type="dxa" w:w="2880"/>
          </w:tcPr>
          <w:p>
            <w:r>
              <w:t>0.9.0</w:t>
            </w:r>
          </w:p>
        </w:tc>
        <w:tc>
          <w:tcPr>
            <w:tcW w:type="dxa" w:w="2880"/>
          </w:tcPr>
          <w:p>
            <w:r>
              <w:t>October 2025</w:t>
            </w:r>
          </w:p>
        </w:tc>
        <w:tc>
          <w:tcPr>
            <w:tcW w:type="dxa" w:w="2880"/>
          </w:tcPr>
          <w:p>
            <w:r>
              <w:t>Beta release with GUI and batch mode</w:t>
            </w:r>
          </w:p>
        </w:tc>
      </w:tr>
      <w:tr>
        <w:tc>
          <w:tcPr>
            <w:tcW w:type="dxa" w:w="2880"/>
          </w:tcPr>
          <w:p>
            <w:r>
              <w:t>0.8.0</w:t>
            </w:r>
          </w:p>
        </w:tc>
        <w:tc>
          <w:tcPr>
            <w:tcW w:type="dxa" w:w="2880"/>
          </w:tcPr>
          <w:p>
            <w:r>
              <w:t>September 2025</w:t>
            </w:r>
          </w:p>
        </w:tc>
        <w:tc>
          <w:tcPr>
            <w:tcW w:type="dxa" w:w="2880"/>
          </w:tcPr>
          <w:p>
            <w:r>
              <w:t>Added special character cleaning</w:t>
            </w:r>
          </w:p>
        </w:tc>
      </w:tr>
      <w:tr>
        <w:tc>
          <w:tcPr>
            <w:tcW w:type="dxa" w:w="2880"/>
          </w:tcPr>
          <w:p>
            <w:r>
              <w:t>0.7.0</w:t>
            </w:r>
          </w:p>
        </w:tc>
        <w:tc>
          <w:tcPr>
            <w:tcW w:type="dxa" w:w="2880"/>
          </w:tcPr>
          <w:p>
            <w:r>
              <w:t>August 2025</w:t>
            </w:r>
          </w:p>
        </w:tc>
        <w:tc>
          <w:tcPr>
            <w:tcW w:type="dxa" w:w="2880"/>
          </w:tcPr>
          <w:p>
            <w:r>
              <w:t>Added fuzzy matching algorithm</w:t>
            </w:r>
          </w:p>
        </w:tc>
      </w:tr>
      <w:tr>
        <w:tc>
          <w:tcPr>
            <w:tcW w:type="dxa" w:w="2880"/>
          </w:tcPr>
          <w:p>
            <w:r>
              <w:t>0.5.0</w:t>
            </w:r>
          </w:p>
        </w:tc>
        <w:tc>
          <w:tcPr>
            <w:tcW w:type="dxa" w:w="2880"/>
          </w:tcPr>
          <w:p>
            <w:r>
              <w:t>July 2025</w:t>
            </w:r>
          </w:p>
        </w:tc>
        <w:tc>
          <w:tcPr>
            <w:tcW w:type="dxa" w:w="2880"/>
          </w:tcPr>
          <w:p>
            <w:r>
              <w:t>Alpha release with basic comparison</w:t>
            </w:r>
          </w:p>
        </w:tc>
      </w:tr>
    </w:tbl>
    <w:p>
      <w:pPr>
        <w:pStyle w:val="Heading2"/>
      </w:pPr>
      <w:r>
        <w:t>14.5 Appendix E: Configuration Examples</w:t>
      </w:r>
    </w:p>
    <w:p>
      <w:r>
        <w:rPr>
          <w:b/>
        </w:rPr>
        <w:t>Example 1: Simple Database</w:t>
      </w:r>
    </w:p>
    <w:p>
      <w:pPr/>
      <w:r>
        <w:rPr>
          <w:rFonts w:ascii="Courier New" w:hAnsi="Courier New"/>
          <w:sz w:val="18"/>
        </w:rPr>
        <w:t>"My Database": [</w:t>
        <w:br/>
        <w:t xml:space="preserve">    "id",</w:t>
        <w:br/>
        <w:t xml:space="preserve">    "name",</w:t>
        <w:br/>
        <w:t xml:space="preserve">    "email",</w:t>
        <w:br/>
        <w:t xml:space="preserve">    "created_at"</w:t>
        <w:br/>
        <w:t>]</w:t>
      </w:r>
    </w:p>
    <w:p>
      <w:r>
        <w:rPr>
          <w:b/>
        </w:rPr>
        <w:t>Example 2: Hierarchical Database</w:t>
      </w:r>
    </w:p>
    <w:p>
      <w:pPr/>
      <w:r>
        <w:rPr>
          <w:rFonts w:ascii="Courier New" w:hAnsi="Courier New"/>
          <w:sz w:val="18"/>
        </w:rPr>
        <w:t>"My Database": {</w:t>
        <w:br/>
        <w:t xml:space="preserve">    "user_info": ["id", "name", "email"],</w:t>
        <w:br/>
        <w:t xml:space="preserve">    "address": ["street", "city", "zip"],</w:t>
        <w:br/>
        <w:t xml:space="preserve">    "preferences": ["theme", "language"]</w:t>
        <w:br/>
        <w:t>}</w:t>
      </w:r>
    </w:p>
    <w:p>
      <w:r>
        <w:rPr>
          <w:b/>
        </w:rPr>
        <w:t>Example 3: Excluded Keywords</w:t>
      </w:r>
    </w:p>
    <w:p>
      <w:pPr/>
      <w:r>
        <w:rPr>
          <w:rFonts w:ascii="Courier New" w:hAnsi="Courier New"/>
          <w:sz w:val="18"/>
        </w:rPr>
        <w:t>EXCLUDED_KEYWORDS = {</w:t>
        <w:br/>
        <w:t xml:space="preserve">    "My Database": [</w:t>
        <w:br/>
        <w:t xml:space="preserve">        "password_hash",</w:t>
        <w:br/>
        <w:t xml:space="preserve">        "encrypted_data",</w:t>
        <w:br/>
        <w:t xml:space="preserve">        "binary_content"</w:t>
        <w:br/>
        <w:t xml:space="preserve">    ]</w:t>
        <w:br/>
        <w:t>}</w:t>
      </w:r>
    </w:p>
    <w:p>
      <w:pPr>
        <w:pStyle w:val="Heading2"/>
      </w:pPr>
      <w:r>
        <w:t>14.6 Appendix F: License</w:t>
      </w:r>
    </w:p>
    <w:p>
      <w:r>
        <w:t>This software is provided as-is for field mapping and comparison purposes. All rights reserved. For licensing inquiries, please contact the development team.</w:t>
      </w:r>
    </w:p>
    <w:p>
      <w:r>
        <w:br w:type="page"/>
      </w:r>
    </w:p>
    <w:p>
      <w:pPr>
        <w:pStyle w:val="Heading1"/>
      </w:pPr>
      <w:r>
        <w:t>Conclusion</w:t>
      </w:r>
    </w:p>
    <w:p>
      <w:r>
        <w:t>The Field Mapper Tool represents a comprehensive solution for annexure schema validation and JSON data structure comparison. With its intelligent matching algorithms, extensive configuration options, and user-friendly interface, it significantly reduces the time and effort required for data validation tasks.</w:t>
      </w:r>
    </w:p>
    <w:p>
      <w:r>
        <w:t>The configuration-driven architecture ensures easy maintenance and extensibility, while the robust error handling and logging capabilities provide reliability for production use. The tool's ability to handle complex nested JSON structures, multiple encodings, and large datasets makes it suitable for a wide range of data validation scenarios.</w:t>
      </w:r>
    </w:p>
    <w:p>
      <w:r>
        <w:t>Key strengths of the Field Mapper Tool include:</w:t>
      </w:r>
    </w:p>
    <w:p>
      <w:pPr>
        <w:pStyle w:val="ListBullet"/>
      </w:pPr>
      <w:r>
        <w:t>Configuration-based approach eliminates need for database connections</w:t>
      </w:r>
    </w:p>
    <w:p>
      <w:pPr>
        <w:pStyle w:val="ListBullet"/>
      </w:pPr>
      <w:r>
        <w:t>Intelligent fuzzy matching handles field name variations</w:t>
      </w:r>
    </w:p>
    <w:p>
      <w:pPr>
        <w:pStyle w:val="ListBullet"/>
      </w:pPr>
      <w:r>
        <w:t>Comprehensive validation detects data quality issues</w:t>
      </w:r>
    </w:p>
    <w:p>
      <w:pPr>
        <w:pStyle w:val="ListBullet"/>
      </w:pPr>
      <w:r>
        <w:t>Detailed logging provides audit trail and troubleshooting support</w:t>
      </w:r>
    </w:p>
    <w:p>
      <w:pPr>
        <w:pStyle w:val="ListBullet"/>
      </w:pPr>
      <w:r>
        <w:t>Batch processing enables high-volume comparisons</w:t>
      </w:r>
    </w:p>
    <w:p>
      <w:pPr>
        <w:pStyle w:val="ListBullet"/>
      </w:pPr>
      <w:r>
        <w:t>Special character cleaning maintains data integrity</w:t>
      </w:r>
    </w:p>
    <w:p>
      <w:r>
        <w:t>Whether used for one-time validation or integrated into automated workflows, the Field Mapper Tool delivers consistent, accurate results. We welcome feedback and suggestions for future enhancements. Please refer to the documentation and support resources for assistance with implementation and troubleshooting.</w:t>
      </w:r>
    </w:p>
    <w:p>
      <w:r/>
    </w:p>
    <w:p>
      <w:r>
        <w:rPr>
          <w:b/>
        </w:rPr>
        <w:t>Thank you for using the Field Mapper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