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IBM Plex Mono" w:cs="IBM Plex Mono" w:eastAsia="IBM Plex Mono" w:hAnsi="IBM Plex Mono"/>
          <w:b/>
          <w:bCs/>
          <w:color w:val="09090B"/>
          <w:sz w:val="64"/>
          <w:szCs w:val="64"/>
        </w:rPr>
        <w:t xml:space="preserve">AutoEDA</w:t>
      </w:r>
    </w:p>
    <w:p>
      <w:pPr>
        <w:spacing w:before="0" w:after="40"/>
      </w:pPr>
      <w:r>
        <w:rPr>
          <w:rFonts w:ascii="IBM Plex Sans" w:cs="IBM Plex Sans" w:eastAsia="IBM Plex Sans" w:hAnsi="IBM Plex Sans"/>
          <w:color w:val="71717A"/>
          <w:sz w:val="26"/>
          <w:szCs w:val="26"/>
        </w:rPr>
        <w:t xml:space="preserve">Automated Exploratory Data Analysis Tool</w:t>
      </w:r>
    </w:p>
    <w:p>
      <w:pPr>
        <w:spacing w:before="0" w:after="40"/>
      </w:pPr>
      <w:r>
        <w:rPr>
          <w:rFonts w:ascii="IBM Plex Mono" w:cs="IBM Plex Mono" w:eastAsia="IBM Plex Mono" w:hAnsi="IBM Plex Mono"/>
          <w:color w:val="E97316"/>
          <w:sz w:val="20"/>
          <w:szCs w:val="20"/>
        </w:rPr>
        <w:t xml:space="preserve">Project Report</w:t>
      </w:r>
    </w:p>
    <w:p>
      <w:pPr>
        <w:pBdr>
          <w:bottom w:val="single" w:color="E4E4E7" w:sz="4" w:space="1"/>
        </w:pBdr>
        <w:spacing w:before="240" w:after="240"/>
      </w:pPr>
    </w:p>
    <w:p>
      <w:pPr>
        <w:spacing w:before="240" w:after="80"/>
      </w:pPr>
      <w:r>
        <w:rPr>
          <w:rFonts w:ascii="IBM Plex Mono" w:cs="IBM Plex Mono" w:eastAsia="IBM Plex Mono" w:hAnsi="IBM Plex Mono"/>
          <w:color w:val="71717A"/>
          <w:spacing w:val="120"/>
          <w:sz w:val="16"/>
          <w:szCs w:val="16"/>
        </w:rPr>
        <w:t xml:space="preserve">PROJECT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Farooq Shah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DEVSIL (SMC-PRIVATE) LIMITED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Data Analytics + Streamlit Web Application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Python, Streamlit, Pandas, NumPy, Matplotlib, Seaborn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Streamlit Cloud (free tier)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Repository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github.com/YOUR_USERNAME/AutoEDA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Portfolio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farooqshah.devsil.com</w:t>
            </w:r>
          </w:p>
        </w:tc>
      </w:tr>
    </w:tbl>
    <w:p>
      <w:pPr>
        <w:pBdr>
          <w:bottom w:val="single" w:color="E4E4E7" w:sz="4" w:space="1"/>
        </w:pBdr>
        <w:spacing w:before="240" w:after="240"/>
      </w:pPr>
    </w:p>
    <w:p>
      <w:pPr>
        <w:pStyle w:val="Heading1"/>
        <w:spacing w:before="360" w:after="120"/>
      </w:pPr>
      <w:r>
        <w:rPr>
          <w:rFonts w:ascii="IBM Plex Sans" w:cs="IBM Plex Sans" w:eastAsia="IBM Plex Sans" w:hAnsi="IBM Plex Sans"/>
          <w:b/>
          <w:bCs/>
          <w:color w:val="09090B"/>
          <w:sz w:val="36"/>
          <w:szCs w:val="36"/>
        </w:rPr>
        <w:t xml:space="preserve">Project Overview</w:t>
      </w:r>
    </w:p>
    <w:p>
      <w:pPr>
        <w:spacing w:before="80" w:after="120" w:line="300"/>
      </w:pPr>
      <w:r>
        <w:rPr>
          <w:rFonts w:ascii="IBM Plex Sans" w:cs="IBM Plex Sans" w:eastAsia="IBM Plex Sans" w:hAnsi="IBM Plex Sans"/>
          <w:color w:val="27272A"/>
          <w:sz w:val="22"/>
          <w:szCs w:val="22"/>
        </w:rPr>
        <w:t xml:space="preserve">AutoEDA is a fully automated Exploratory Data Analysis tool that allows any user to upload a CSV file and receive a complete, structured analysis in seconds — no code required.</w:t>
      </w:r>
    </w:p>
    <w:p>
      <w:pPr>
        <w:spacing w:before="80" w:after="120" w:line="300"/>
      </w:pPr>
      <w:r>
        <w:rPr>
          <w:rFonts w:ascii="IBM Plex Sans" w:cs="IBM Plex Sans" w:eastAsia="IBM Plex Sans" w:hAnsi="IBM Plex Sans"/>
          <w:color w:val="27272A"/>
          <w:sz w:val="22"/>
          <w:szCs w:val="22"/>
        </w:rPr>
        <w:t xml:space="preserve">The tool was built to solve a real problem: every ML and data science project starts with EDA, yet the process is repetitive and time-consuming. AutoEDA automates the entire pipeline — from loading raw data to generating visualizations and exporting cleaned datasets.</w:t>
      </w:r>
    </w:p>
    <w:p>
      <w:pPr>
        <w:spacing w:before="80" w:after="120" w:line="300"/>
      </w:pPr>
      <w:r>
        <w:rPr>
          <w:rFonts w:ascii="IBM Plex Sans" w:cs="IBM Plex Sans" w:eastAsia="IBM Plex Sans" w:hAnsi="IBM Plex Sans"/>
          <w:color w:val="27272A"/>
          <w:sz w:val="22"/>
          <w:szCs w:val="22"/>
        </w:rPr>
        <w:t xml:space="preserve">The application is deployed as a Streamlit web app and can be accessed via a public URL, making it easy to demonstrate as a live portfolio project.</w:t>
      </w:r>
    </w:p>
    <w:p>
      <w:pPr>
        <w:pBdr>
          <w:bottom w:val="single" w:color="E4E4E7" w:sz="4" w:space="1"/>
        </w:pBdr>
        <w:spacing w:before="240" w:after="240"/>
      </w:pPr>
    </w:p>
    <w:p>
      <w:pPr>
        <w:pStyle w:val="Heading1"/>
        <w:spacing w:before="360" w:after="120"/>
      </w:pPr>
      <w:r>
        <w:rPr>
          <w:rFonts w:ascii="IBM Plex Sans" w:cs="IBM Plex Sans" w:eastAsia="IBM Plex Sans" w:hAnsi="IBM Plex Sans"/>
          <w:b/>
          <w:bCs/>
          <w:color w:val="09090B"/>
          <w:sz w:val="36"/>
          <w:szCs w:val="36"/>
        </w:rPr>
        <w:t xml:space="preserve">Features</w:t>
      </w:r>
    </w:p>
    <w:p>
      <w:pPr>
        <w:spacing w:before="240" w:after="80"/>
      </w:pPr>
      <w:r>
        <w:rPr>
          <w:rFonts w:ascii="IBM Plex Mono" w:cs="IBM Plex Mono" w:eastAsia="IBM Plex Mono" w:hAnsi="IBM Plex Mono"/>
          <w:color w:val="71717A"/>
          <w:spacing w:val="120"/>
          <w:sz w:val="16"/>
          <w:szCs w:val="16"/>
        </w:rPr>
        <w:t xml:space="preserve">WHAT THE APP DOES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09090B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09090B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Overview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Dataset shape, column types, memory usage, duplicate and missing value health check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Distributions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Histograms with mean and median markers for all numeric columns; bar charts for categorical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Correlations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Pearson correlation heatmap and ranked top feature pairs sorted by absolute correlation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Missing Values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Bar chart and table showing null counts and percentages per column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Outlier Detection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IQR-based outlier detection summary table and individual box plots for each numeric column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Export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Download raw data, cleaned data (duplicates removed), and stats summary as CSV files</w:t>
            </w:r>
          </w:p>
        </w:tc>
      </w:tr>
    </w:tbl>
    <w:p>
      <w:pPr>
        <w:pBdr>
          <w:bottom w:val="single" w:color="E4E4E7" w:sz="4" w:space="1"/>
        </w:pBdr>
        <w:spacing w:before="240" w:after="240"/>
      </w:pPr>
    </w:p>
    <w:p>
      <w:pPr>
        <w:pStyle w:val="Heading1"/>
        <w:spacing w:before="360" w:after="120"/>
      </w:pPr>
      <w:r>
        <w:rPr>
          <w:rFonts w:ascii="IBM Plex Sans" w:cs="IBM Plex Sans" w:eastAsia="IBM Plex Sans" w:hAnsi="IBM Plex Sans"/>
          <w:b/>
          <w:bCs/>
          <w:color w:val="09090B"/>
          <w:sz w:val="36"/>
          <w:szCs w:val="36"/>
        </w:rPr>
        <w:t xml:space="preserve">Technical Stack</w:t>
      </w:r>
    </w:p>
    <w:p>
      <w:pPr>
        <w:spacing w:before="240" w:after="80"/>
      </w:pPr>
      <w:r>
        <w:rPr>
          <w:rFonts w:ascii="IBM Plex Mono" w:cs="IBM Plex Mono" w:eastAsia="IBM Plex Mono" w:hAnsi="IBM Plex Mono"/>
          <w:color w:val="71717A"/>
          <w:spacing w:val="120"/>
          <w:sz w:val="16"/>
          <w:szCs w:val="16"/>
        </w:rPr>
        <w:t xml:space="preserve">LIBRARIES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09090B"/>
                <w:sz w:val="20"/>
                <w:szCs w:val="20"/>
              </w:rPr>
              <w:t xml:space="preserve">Library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shd w:fill="F4F4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/>
                <w:bCs/>
                <w:color w:val="09090B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Streamlit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Web application framework — UI, layout, file upload, download buttons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Pandas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Data loading, manipulation, descriptive statistics, missing value analysis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NumPy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Numerical operations, IQR calculations, array manipulation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Matplotlib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Custom dark-themed distribution plots, bar charts, box plots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Seaborn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Correlation heatmap with diverging color palette</w:t>
            </w:r>
          </w:p>
        </w:tc>
      </w:tr>
    </w:tbl>
    <w:p>
      <w:pPr>
        <w:pBdr>
          <w:bottom w:val="single" w:color="E4E4E7" w:sz="4" w:space="1"/>
        </w:pBdr>
        <w:spacing w:before="240" w:after="240"/>
      </w:pPr>
    </w:p>
    <w:p>
      <w:pPr>
        <w:pStyle w:val="Heading1"/>
        <w:spacing w:before="360" w:after="120"/>
      </w:pPr>
      <w:r>
        <w:rPr>
          <w:rFonts w:ascii="IBM Plex Sans" w:cs="IBM Plex Sans" w:eastAsia="IBM Plex Sans" w:hAnsi="IBM Plex Sans"/>
          <w:b/>
          <w:bCs/>
          <w:color w:val="09090B"/>
          <w:sz w:val="36"/>
          <w:szCs w:val="36"/>
        </w:rPr>
        <w:t xml:space="preserve">Project Structure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AutoEDA/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├── graphs and models/          sample output charts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├── auto_eda_app.py             Streamlit app (main file)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├── AutoEDA_Notebook.ipynb      Jupyter notebook walkthrough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├── AutoEDA_Report.docx         this document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├── requirements.txt            Python dependencies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└── README.md                   project documentation</w:t>
      </w:r>
    </w:p>
    <w:p>
      <w:pPr>
        <w:pBdr>
          <w:bottom w:val="single" w:color="E4E4E7" w:sz="4" w:space="1"/>
        </w:pBdr>
        <w:spacing w:before="240" w:after="240"/>
      </w:pPr>
    </w:p>
    <w:p>
      <w:pPr>
        <w:pStyle w:val="Heading1"/>
        <w:spacing w:before="360" w:after="120"/>
      </w:pPr>
      <w:r>
        <w:rPr>
          <w:rFonts w:ascii="IBM Plex Sans" w:cs="IBM Plex Sans" w:eastAsia="IBM Plex Sans" w:hAnsi="IBM Plex Sans"/>
          <w:b/>
          <w:bCs/>
          <w:color w:val="09090B"/>
          <w:sz w:val="36"/>
          <w:szCs w:val="36"/>
        </w:rPr>
        <w:t xml:space="preserve">How to Run</w:t>
      </w:r>
    </w:p>
    <w:p>
      <w:pPr>
        <w:pStyle w:val="Heading2"/>
        <w:spacing w:before="240" w:after="120"/>
      </w:pPr>
      <w:r>
        <w:rPr>
          <w:rFonts w:ascii="IBM Plex Sans" w:cs="IBM Plex Sans" w:eastAsia="IBM Plex Sans" w:hAnsi="IBM Plex Sans"/>
          <w:b/>
          <w:bCs/>
          <w:color w:val="09090B"/>
          <w:sz w:val="28"/>
          <w:szCs w:val="28"/>
        </w:rPr>
        <w:t xml:space="preserve">Local Setup</w:t>
      </w:r>
    </w:p>
    <w:p>
      <w:pPr>
        <w:spacing w:before="240" w:after="80"/>
      </w:pPr>
      <w:r>
        <w:rPr>
          <w:rFonts w:ascii="IBM Plex Mono" w:cs="IBM Plex Mono" w:eastAsia="IBM Plex Mono" w:hAnsi="IBM Plex Mono"/>
          <w:color w:val="71717A"/>
          <w:spacing w:val="120"/>
          <w:sz w:val="16"/>
          <w:szCs w:val="16"/>
        </w:rPr>
        <w:t xml:space="preserve">STEP 1 — CLONE AND INSTALL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git clone https://github.com/YOUR_USERNAME/AutoEDA.git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cd AutoEDA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pip install -r requirements.txt</w:t>
      </w:r>
    </w:p>
    <w:p>
      <w:pPr>
        <w:spacing w:before="160"/>
      </w:pPr>
    </w:p>
    <w:p>
      <w:pPr>
        <w:spacing w:before="240" w:after="80"/>
      </w:pPr>
      <w:r>
        <w:rPr>
          <w:rFonts w:ascii="IBM Plex Mono" w:cs="IBM Plex Mono" w:eastAsia="IBM Plex Mono" w:hAnsi="IBM Plex Mono"/>
          <w:color w:val="71717A"/>
          <w:spacing w:val="120"/>
          <w:sz w:val="16"/>
          <w:szCs w:val="16"/>
        </w:rPr>
        <w:t xml:space="preserve">STEP 2 — RUN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streamlit run auto_eda_app.py</w:t>
      </w:r>
    </w:p>
    <w:p>
      <w:pPr>
        <w:spacing w:before="160"/>
      </w:pPr>
    </w:p>
    <w:p>
      <w:pPr>
        <w:spacing w:before="240" w:after="80"/>
      </w:pPr>
      <w:r>
        <w:rPr>
          <w:rFonts w:ascii="IBM Plex Mono" w:cs="IBM Plex Mono" w:eastAsia="IBM Plex Mono" w:hAnsi="IBM Plex Mono"/>
          <w:color w:val="71717A"/>
          <w:spacing w:val="120"/>
          <w:sz w:val="16"/>
          <w:szCs w:val="16"/>
        </w:rPr>
        <w:t xml:space="preserve">STEP 3 — OPEN IN BROWSER</w:t>
      </w:r>
    </w:p>
    <w:p>
      <w:pPr>
        <w:shd w:fill="F4F4F5" w:val="clear"/>
        <w:spacing w:before="60" w:after="60"/>
        <w:ind w:left="360" w:right="360"/>
      </w:pPr>
      <w:r>
        <w:rPr>
          <w:rFonts w:ascii="IBM Plex Mono" w:cs="IBM Plex Mono" w:eastAsia="IBM Plex Mono" w:hAnsi="IBM Plex Mono"/>
          <w:color w:val="E97316"/>
          <w:sz w:val="19"/>
          <w:szCs w:val="19"/>
        </w:rPr>
        <w:t xml:space="preserve">http://localhost:8501</w:t>
      </w:r>
    </w:p>
    <w:p>
      <w:pPr>
        <w:pStyle w:val="Heading2"/>
        <w:spacing w:before="240" w:after="120"/>
      </w:pPr>
      <w:r>
        <w:rPr>
          <w:rFonts w:ascii="IBM Plex Sans" w:cs="IBM Plex Sans" w:eastAsia="IBM Plex Sans" w:hAnsi="IBM Plex Sans"/>
          <w:b/>
          <w:bCs/>
          <w:color w:val="09090B"/>
          <w:sz w:val="28"/>
          <w:szCs w:val="28"/>
        </w:rPr>
        <w:t xml:space="preserve">Deploy on Streamlit Cloud</w:t>
      </w:r>
    </w:p>
    <w:p>
      <w:pPr>
        <w:spacing w:before="80" w:after="120" w:line="300"/>
      </w:pPr>
      <w:r>
        <w:rPr>
          <w:rFonts w:ascii="IBM Plex Sans" w:cs="IBM Plex Sans" w:eastAsia="IBM Plex Sans" w:hAnsi="IBM Plex Sans"/>
          <w:color w:val="27272A"/>
          <w:sz w:val="22"/>
          <w:szCs w:val="22"/>
        </w:rPr>
        <w:t xml:space="preserve">Streamlit Cloud allows free deployment of Streamlit apps directly from a GitHub repository. Steps: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IBM Plex Sans" w:cs="IBM Plex Sans" w:eastAsia="IBM Plex Sans" w:hAnsi="IBM Plex Sans"/>
          <w:color w:val="27272A"/>
          <w:sz w:val="22"/>
          <w:szCs w:val="22"/>
        </w:rPr>
        <w:t xml:space="preserve">Push the repository to GitHub.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IBM Plex Sans" w:cs="IBM Plex Sans" w:eastAsia="IBM Plex Sans" w:hAnsi="IBM Plex Sans"/>
          <w:color w:val="27272A"/>
          <w:sz w:val="22"/>
          <w:szCs w:val="22"/>
        </w:rPr>
        <w:t xml:space="preserve">Go to share.streamlit.io and sign in with GitHub.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IBM Plex Sans" w:cs="IBM Plex Sans" w:eastAsia="IBM Plex Sans" w:hAnsi="IBM Plex Sans"/>
          <w:color w:val="27272A"/>
          <w:sz w:val="22"/>
          <w:szCs w:val="22"/>
        </w:rPr>
        <w:t xml:space="preserve">Click New app, select the repo, and set the main file to auto_eda_app.py.</w:t>
      </w:r>
    </w:p>
    <w:p>
      <w:pPr>
        <w:pStyle w:val="ListParagraph"/>
        <w:numPr>
          <w:ilvl w:val="0"/>
          <w:numId w:val="2"/>
        </w:numPr>
        <w:spacing w:before="80" w:after="60"/>
      </w:pPr>
      <w:r>
        <w:rPr>
          <w:rFonts w:ascii="IBM Plex Sans" w:cs="IBM Plex Sans" w:eastAsia="IBM Plex Sans" w:hAnsi="IBM Plex Sans"/>
          <w:color w:val="27272A"/>
          <w:sz w:val="22"/>
          <w:szCs w:val="22"/>
        </w:rPr>
        <w:t xml:space="preserve">Click Deploy. The app is live in under 2 minutes with a public URL.</w:t>
      </w:r>
    </w:p>
    <w:p>
      <w:pPr>
        <w:pBdr>
          <w:bottom w:val="single" w:color="E4E4E7" w:sz="4" w:space="1"/>
        </w:pBdr>
        <w:spacing w:before="240" w:after="240"/>
      </w:pPr>
    </w:p>
    <w:p>
      <w:pPr>
        <w:pStyle w:val="Heading1"/>
        <w:spacing w:before="360" w:after="120"/>
      </w:pPr>
      <w:r>
        <w:rPr>
          <w:rFonts w:ascii="IBM Plex Sans" w:cs="IBM Plex Sans" w:eastAsia="IBM Plex Sans" w:hAnsi="IBM Plex Sans"/>
          <w:b/>
          <w:bCs/>
          <w:color w:val="09090B"/>
          <w:sz w:val="36"/>
          <w:szCs w:val="36"/>
        </w:rPr>
        <w:t xml:space="preserve">Author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Name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Farooq Shah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Data Scientist &amp; ML Engineer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Email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hayatshahm15@gmail.com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Portfolio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farooqshah.devsil.com</w:t>
            </w:r>
          </w:p>
        </w:tc>
      </w:tr>
      <w:tr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E4E4E7" w:sz="1"/>
              <w:left w:val="single" w:color="E4E4E7" w:sz="1"/>
              <w:bottom w:val="single" w:color="E4E4E7" w:sz="1"/>
              <w:right w:val="single" w:color="E4E4E7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IBM Plex Sans" w:cs="IBM Plex Sans" w:eastAsia="IBM Plex Sans" w:hAnsi="IBM Plex Sans"/>
                <w:b w:val="false"/>
                <w:bCs w:val="false"/>
                <w:color w:val="3F3F46"/>
                <w:sz w:val="20"/>
                <w:szCs w:val="20"/>
              </w:rPr>
              <w:t xml:space="preserve">Abbottabad, KPK, Pakistan</w:t>
            </w:r>
          </w:p>
        </w:tc>
      </w:tr>
    </w:tbl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4E7" w:sz="4" w:space="1"/>
      </w:pBdr>
      <w:spacing w:after="200"/>
    </w:pPr>
    <w:r>
      <w:rPr>
        <w:rFonts w:ascii="IBM Plex Mono" w:cs="IBM Plex Mono" w:eastAsia="IBM Plex Mono" w:hAnsi="IBM Plex Mono"/>
        <w:color w:val="71717A"/>
        <w:sz w:val="18"/>
        <w:szCs w:val="18"/>
      </w:rPr>
      <w:t xml:space="preserve">AutoEDA — Project Report</w:t>
    </w:r>
    <w:r>
      <w:rPr>
        <w:rFonts w:ascii="IBM Plex Mono" w:cs="IBM Plex Mono" w:eastAsia="IBM Plex Mono" w:hAnsi="IBM Plex Mono"/>
        <w:color w:val="D4D4D8"/>
        <w:sz w:val="18"/>
        <w:szCs w:val="18"/>
      </w:rPr>
      <w:t xml:space="preserve">  |  Farooq Shah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" w:eastAsia="IBM Plex Sans" w:hAnsi="IBM Plex Sans"/>
        <w:color w:val="2727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IBM Plex Sans" w:cs="IBM Plex Sans" w:eastAsia="IBM Plex Sans" w:hAnsi="IBM Plex Sans"/>
      <w:b/>
      <w:bCs/>
      <w:color w:val="09090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IBM Plex Sans" w:cs="IBM Plex Sans" w:eastAsia="IBM Plex Sans" w:hAnsi="IBM Plex Sans"/>
      <w:b/>
      <w:bCs/>
      <w:color w:val="09090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IBM Plex Sans" w:cs="IBM Plex Sans" w:eastAsia="IBM Plex Sans" w:hAnsi="IBM Plex Sans"/>
      <w:b/>
      <w:bCs/>
      <w:color w:val="09090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2026-03-05T19:58:29.484Z</dcterms:created>
  <dcterms:modified xsi:type="dcterms:W3CDTF">2026-03-05T19:58:29.485Z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