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4B87C" w14:textId="77777777" w:rsidR="007A4CDC" w:rsidRPr="006B0D2C" w:rsidRDefault="007A4CDC" w:rsidP="006B0D2C">
      <w:pPr>
        <w:spacing w:line="240" w:lineRule="auto"/>
        <w:jc w:val="both"/>
        <w:rPr>
          <w:rFonts w:ascii="Helvetica" w:hAnsi="Helvetica"/>
          <w:b/>
          <w:sz w:val="25"/>
          <w:szCs w:val="25"/>
          <w:u w:val="single"/>
        </w:rPr>
      </w:pPr>
      <w:r w:rsidRPr="006B0D2C">
        <w:rPr>
          <w:rFonts w:ascii="Helvetica" w:hAnsi="Helvetica" w:cs="Times New Roman"/>
          <w:noProof/>
          <w:sz w:val="25"/>
          <w:szCs w:val="25"/>
          <w:lang w:val="en-US"/>
        </w:rPr>
        <mc:AlternateContent>
          <mc:Choice Requires="wps">
            <w:drawing>
              <wp:anchor distT="0" distB="0" distL="114300" distR="114300" simplePos="0" relativeHeight="251659264" behindDoc="0" locked="0" layoutInCell="1" allowOverlap="1" wp14:anchorId="611F0812" wp14:editId="7E8572CD">
                <wp:simplePos x="0" y="0"/>
                <wp:positionH relativeFrom="margin">
                  <wp:posOffset>3838575</wp:posOffset>
                </wp:positionH>
                <wp:positionV relativeFrom="paragraph">
                  <wp:posOffset>-723900</wp:posOffset>
                </wp:positionV>
                <wp:extent cx="2752725" cy="1932305"/>
                <wp:effectExtent l="0" t="0" r="28575" b="10795"/>
                <wp:wrapNone/>
                <wp:docPr id="1" name="Text Box 1"/>
                <wp:cNvGraphicFramePr/>
                <a:graphic xmlns:a="http://schemas.openxmlformats.org/drawingml/2006/main">
                  <a:graphicData uri="http://schemas.microsoft.com/office/word/2010/wordprocessingShape">
                    <wps:wsp>
                      <wps:cNvSpPr txBox="1"/>
                      <wps:spPr>
                        <a:xfrm>
                          <a:off x="0" y="0"/>
                          <a:ext cx="2752725" cy="193230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86423CA" w14:textId="77777777" w:rsidR="00EF2D7B" w:rsidRDefault="00EF2D7B" w:rsidP="007A4CDC">
                            <w:pPr>
                              <w:pStyle w:val="NoSpacing"/>
                              <w:ind w:left="360"/>
                              <w:rPr>
                                <w:rFonts w:eastAsiaTheme="minorHAnsi"/>
                                <w:b/>
                                <w:smallCaps/>
                                <w:sz w:val="28"/>
                                <w:szCs w:val="28"/>
                                <w:lang w:val="en-IN"/>
                              </w:rPr>
                            </w:pPr>
                          </w:p>
                          <w:p w14:paraId="44BDDBEB" w14:textId="77777777" w:rsidR="00EF2D7B" w:rsidRDefault="00EF2D7B" w:rsidP="007A4CDC">
                            <w:pPr>
                              <w:pStyle w:val="NoSpacing"/>
                              <w:ind w:left="360"/>
                              <w:rPr>
                                <w:rFonts w:eastAsiaTheme="minorHAnsi"/>
                                <w:b/>
                                <w:smallCaps/>
                                <w:sz w:val="28"/>
                                <w:szCs w:val="28"/>
                                <w:lang w:val="en-IN"/>
                              </w:rPr>
                            </w:pPr>
                            <w:r>
                              <w:rPr>
                                <w:rFonts w:eastAsiaTheme="minorHAnsi"/>
                                <w:b/>
                                <w:smallCaps/>
                                <w:sz w:val="28"/>
                                <w:szCs w:val="28"/>
                                <w:lang w:val="en-IN"/>
                              </w:rPr>
                              <w:t>Overall: 3.0</w:t>
                            </w:r>
                            <w:r>
                              <w:rPr>
                                <w:rFonts w:eastAsiaTheme="minorHAnsi"/>
                                <w:b/>
                                <w:smallCaps/>
                                <w:sz w:val="28"/>
                                <w:szCs w:val="28"/>
                                <w:lang w:val="en-IN"/>
                              </w:rPr>
                              <w:tab/>
                            </w:r>
                          </w:p>
                          <w:p w14:paraId="42AA908D" w14:textId="77777777" w:rsidR="00EF2D7B" w:rsidRDefault="00EF2D7B" w:rsidP="007A4CDC">
                            <w:pPr>
                              <w:pStyle w:val="NoSpacing"/>
                              <w:ind w:left="360"/>
                              <w:rPr>
                                <w:rFonts w:eastAsiaTheme="minorHAnsi"/>
                                <w:b/>
                                <w:smallCaps/>
                                <w:sz w:val="28"/>
                                <w:szCs w:val="28"/>
                                <w:lang w:val="en-IN"/>
                              </w:rPr>
                            </w:pPr>
                            <w:r>
                              <w:rPr>
                                <w:rFonts w:eastAsiaTheme="minorHAnsi"/>
                                <w:b/>
                                <w:smallCaps/>
                                <w:sz w:val="28"/>
                                <w:szCs w:val="28"/>
                                <w:lang w:val="en-IN"/>
                              </w:rPr>
                              <w:t>Culture and values: 3.2</w:t>
                            </w:r>
                          </w:p>
                          <w:p w14:paraId="24784452" w14:textId="77777777" w:rsidR="00EF2D7B" w:rsidRDefault="00EF2D7B" w:rsidP="007A4CDC">
                            <w:pPr>
                              <w:pStyle w:val="NoSpacing"/>
                              <w:ind w:left="360"/>
                              <w:rPr>
                                <w:rFonts w:eastAsiaTheme="minorHAnsi"/>
                                <w:b/>
                                <w:smallCaps/>
                                <w:sz w:val="28"/>
                                <w:szCs w:val="28"/>
                                <w:lang w:val="en-IN"/>
                              </w:rPr>
                            </w:pPr>
                            <w:r>
                              <w:rPr>
                                <w:rFonts w:eastAsiaTheme="minorHAnsi"/>
                                <w:b/>
                                <w:smallCaps/>
                                <w:sz w:val="28"/>
                                <w:szCs w:val="28"/>
                                <w:lang w:val="en-IN"/>
                              </w:rPr>
                              <w:t>Work life balance: 2.9</w:t>
                            </w:r>
                          </w:p>
                          <w:p w14:paraId="34E1C220" w14:textId="77777777" w:rsidR="00EF2D7B" w:rsidRDefault="00EF2D7B" w:rsidP="007A4CDC">
                            <w:pPr>
                              <w:pStyle w:val="NoSpacing"/>
                              <w:ind w:left="360"/>
                              <w:rPr>
                                <w:rFonts w:eastAsiaTheme="minorHAnsi"/>
                                <w:b/>
                                <w:smallCaps/>
                                <w:sz w:val="28"/>
                                <w:szCs w:val="28"/>
                                <w:lang w:val="en-IN"/>
                              </w:rPr>
                            </w:pPr>
                            <w:r>
                              <w:rPr>
                                <w:rFonts w:eastAsiaTheme="minorHAnsi"/>
                                <w:b/>
                                <w:smallCaps/>
                                <w:sz w:val="28"/>
                                <w:szCs w:val="28"/>
                                <w:lang w:val="en-IN"/>
                              </w:rPr>
                              <w:t>Senior management: 3.1</w:t>
                            </w:r>
                          </w:p>
                          <w:p w14:paraId="53E11247" w14:textId="77777777" w:rsidR="00EF2D7B" w:rsidRDefault="00EF2D7B" w:rsidP="007A4CDC">
                            <w:pPr>
                              <w:pStyle w:val="NoSpacing"/>
                              <w:ind w:left="360"/>
                              <w:rPr>
                                <w:rFonts w:eastAsiaTheme="minorHAnsi"/>
                                <w:b/>
                                <w:smallCaps/>
                                <w:sz w:val="28"/>
                                <w:szCs w:val="28"/>
                                <w:lang w:val="en-IN"/>
                              </w:rPr>
                            </w:pPr>
                            <w:r>
                              <w:rPr>
                                <w:rFonts w:eastAsiaTheme="minorHAnsi"/>
                                <w:b/>
                                <w:smallCaps/>
                                <w:sz w:val="28"/>
                                <w:szCs w:val="28"/>
                                <w:lang w:val="en-IN"/>
                              </w:rPr>
                              <w:t>Comp and benefits: 3.2</w:t>
                            </w:r>
                          </w:p>
                          <w:p w14:paraId="7C8700A9" w14:textId="77777777" w:rsidR="00EF2D7B" w:rsidRDefault="00EF2D7B" w:rsidP="007A4CDC">
                            <w:pPr>
                              <w:pStyle w:val="NoSpacing"/>
                              <w:ind w:left="360"/>
                              <w:rPr>
                                <w:b/>
                                <w:sz w:val="28"/>
                                <w:szCs w:val="28"/>
                              </w:rPr>
                            </w:pPr>
                            <w:r>
                              <w:rPr>
                                <w:rFonts w:eastAsiaTheme="minorHAnsi"/>
                                <w:b/>
                                <w:smallCaps/>
                                <w:sz w:val="28"/>
                                <w:szCs w:val="28"/>
                                <w:lang w:val="en-IN"/>
                              </w:rPr>
                              <w:t>Career opportunities: 3.1</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02.25pt;margin-top:-56.95pt;width:216.75pt;height:15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" fillcolor="#4f81bd [3204]" strokecolor="#4579b8 [3044]">
                <v:fill color2="#a7bfde [1620]" rotate="t" type="gradient">
                  <o:fill v:ext="view" type="gradientUnscaled"/>
                </v:fill>
                <v:shadow on="t" opacity="22937f" mv:blur="40000f" origin=",.5" offset="0,23000emu"/>
                <v:textbox inset="3.6pt,7.2pt,0,0">
                  <w:txbxContent>
                    <w:p w14:paraId="486423CA" w14:textId="77777777" w:rsidR="00EF2D7B" w:rsidRDefault="00EF2D7B" w:rsidP="007A4CDC">
                      <w:pPr>
                        <w:pStyle w:val="NoSpacing"/>
                        <w:ind w:left="360"/>
                        <w:rPr>
                          <w:rFonts w:eastAsiaTheme="minorHAnsi"/>
                          <w:b/>
                          <w:smallCaps/>
                          <w:sz w:val="28"/>
                          <w:szCs w:val="28"/>
                          <w:lang w:val="en-IN"/>
                        </w:rPr>
                      </w:pPr>
                    </w:p>
                    <w:p w14:paraId="44BDDBEB" w14:textId="77777777" w:rsidR="00EF2D7B" w:rsidRDefault="00EF2D7B" w:rsidP="007A4CDC">
                      <w:pPr>
                        <w:pStyle w:val="NoSpacing"/>
                        <w:ind w:left="360"/>
                        <w:rPr>
                          <w:rFonts w:eastAsiaTheme="minorHAnsi"/>
                          <w:b/>
                          <w:smallCaps/>
                          <w:sz w:val="28"/>
                          <w:szCs w:val="28"/>
                          <w:lang w:val="en-IN"/>
                        </w:rPr>
                      </w:pPr>
                      <w:r>
                        <w:rPr>
                          <w:rFonts w:eastAsiaTheme="minorHAnsi"/>
                          <w:b/>
                          <w:smallCaps/>
                          <w:sz w:val="28"/>
                          <w:szCs w:val="28"/>
                          <w:lang w:val="en-IN"/>
                        </w:rPr>
                        <w:t>Overall: 3.0</w:t>
                      </w:r>
                      <w:r>
                        <w:rPr>
                          <w:rFonts w:eastAsiaTheme="minorHAnsi"/>
                          <w:b/>
                          <w:smallCaps/>
                          <w:sz w:val="28"/>
                          <w:szCs w:val="28"/>
                          <w:lang w:val="en-IN"/>
                        </w:rPr>
                        <w:tab/>
                      </w:r>
                    </w:p>
                    <w:p w14:paraId="42AA908D" w14:textId="77777777" w:rsidR="00EF2D7B" w:rsidRDefault="00EF2D7B" w:rsidP="007A4CDC">
                      <w:pPr>
                        <w:pStyle w:val="NoSpacing"/>
                        <w:ind w:left="360"/>
                        <w:rPr>
                          <w:rFonts w:eastAsiaTheme="minorHAnsi"/>
                          <w:b/>
                          <w:smallCaps/>
                          <w:sz w:val="28"/>
                          <w:szCs w:val="28"/>
                          <w:lang w:val="en-IN"/>
                        </w:rPr>
                      </w:pPr>
                      <w:r>
                        <w:rPr>
                          <w:rFonts w:eastAsiaTheme="minorHAnsi"/>
                          <w:b/>
                          <w:smallCaps/>
                          <w:sz w:val="28"/>
                          <w:szCs w:val="28"/>
                          <w:lang w:val="en-IN"/>
                        </w:rPr>
                        <w:t>Culture and values: 3.2</w:t>
                      </w:r>
                    </w:p>
                    <w:p w14:paraId="24784452" w14:textId="77777777" w:rsidR="00EF2D7B" w:rsidRDefault="00EF2D7B" w:rsidP="007A4CDC">
                      <w:pPr>
                        <w:pStyle w:val="NoSpacing"/>
                        <w:ind w:left="360"/>
                        <w:rPr>
                          <w:rFonts w:eastAsiaTheme="minorHAnsi"/>
                          <w:b/>
                          <w:smallCaps/>
                          <w:sz w:val="28"/>
                          <w:szCs w:val="28"/>
                          <w:lang w:val="en-IN"/>
                        </w:rPr>
                      </w:pPr>
                      <w:r>
                        <w:rPr>
                          <w:rFonts w:eastAsiaTheme="minorHAnsi"/>
                          <w:b/>
                          <w:smallCaps/>
                          <w:sz w:val="28"/>
                          <w:szCs w:val="28"/>
                          <w:lang w:val="en-IN"/>
                        </w:rPr>
                        <w:t>Work life balance: 2.9</w:t>
                      </w:r>
                    </w:p>
                    <w:p w14:paraId="34E1C220" w14:textId="77777777" w:rsidR="00EF2D7B" w:rsidRDefault="00EF2D7B" w:rsidP="007A4CDC">
                      <w:pPr>
                        <w:pStyle w:val="NoSpacing"/>
                        <w:ind w:left="360"/>
                        <w:rPr>
                          <w:rFonts w:eastAsiaTheme="minorHAnsi"/>
                          <w:b/>
                          <w:smallCaps/>
                          <w:sz w:val="28"/>
                          <w:szCs w:val="28"/>
                          <w:lang w:val="en-IN"/>
                        </w:rPr>
                      </w:pPr>
                      <w:r>
                        <w:rPr>
                          <w:rFonts w:eastAsiaTheme="minorHAnsi"/>
                          <w:b/>
                          <w:smallCaps/>
                          <w:sz w:val="28"/>
                          <w:szCs w:val="28"/>
                          <w:lang w:val="en-IN"/>
                        </w:rPr>
                        <w:t>Senior management: 3.1</w:t>
                      </w:r>
                    </w:p>
                    <w:p w14:paraId="53E11247" w14:textId="77777777" w:rsidR="00EF2D7B" w:rsidRDefault="00EF2D7B" w:rsidP="007A4CDC">
                      <w:pPr>
                        <w:pStyle w:val="NoSpacing"/>
                        <w:ind w:left="360"/>
                        <w:rPr>
                          <w:rFonts w:eastAsiaTheme="minorHAnsi"/>
                          <w:b/>
                          <w:smallCaps/>
                          <w:sz w:val="28"/>
                          <w:szCs w:val="28"/>
                          <w:lang w:val="en-IN"/>
                        </w:rPr>
                      </w:pPr>
                      <w:r>
                        <w:rPr>
                          <w:rFonts w:eastAsiaTheme="minorHAnsi"/>
                          <w:b/>
                          <w:smallCaps/>
                          <w:sz w:val="28"/>
                          <w:szCs w:val="28"/>
                          <w:lang w:val="en-IN"/>
                        </w:rPr>
                        <w:t>Comp and benefits: 3.2</w:t>
                      </w:r>
                    </w:p>
                    <w:p w14:paraId="7C8700A9" w14:textId="77777777" w:rsidR="00EF2D7B" w:rsidRDefault="00EF2D7B" w:rsidP="007A4CDC">
                      <w:pPr>
                        <w:pStyle w:val="NoSpacing"/>
                        <w:ind w:left="360"/>
                        <w:rPr>
                          <w:b/>
                          <w:sz w:val="28"/>
                          <w:szCs w:val="28"/>
                        </w:rPr>
                      </w:pPr>
                      <w:r>
                        <w:rPr>
                          <w:rFonts w:eastAsiaTheme="minorHAnsi"/>
                          <w:b/>
                          <w:smallCaps/>
                          <w:sz w:val="28"/>
                          <w:szCs w:val="28"/>
                          <w:lang w:val="en-IN"/>
                        </w:rPr>
                        <w:t>Career opportunities: 3.1</w:t>
                      </w:r>
                    </w:p>
                  </w:txbxContent>
                </v:textbox>
                <w10:wrap anchorx="margin"/>
              </v:shape>
            </w:pict>
          </mc:Fallback>
        </mc:AlternateContent>
      </w:r>
    </w:p>
    <w:p w14:paraId="2EA6703F" w14:textId="77777777" w:rsidR="007A4CDC" w:rsidRPr="006B0D2C" w:rsidRDefault="007A4CDC" w:rsidP="006B0D2C">
      <w:pPr>
        <w:spacing w:line="240" w:lineRule="auto"/>
        <w:jc w:val="both"/>
        <w:rPr>
          <w:rFonts w:ascii="Helvetica" w:hAnsi="Helvetica"/>
          <w:b/>
          <w:sz w:val="25"/>
          <w:szCs w:val="25"/>
          <w:u w:val="single"/>
        </w:rPr>
      </w:pPr>
    </w:p>
    <w:p w14:paraId="52EBFF9F" w14:textId="4BEE2F52" w:rsidR="007A4CDC" w:rsidRPr="006B0D2C" w:rsidRDefault="007A4CDC" w:rsidP="006B0D2C">
      <w:pPr>
        <w:spacing w:line="240" w:lineRule="auto"/>
        <w:jc w:val="both"/>
        <w:rPr>
          <w:rFonts w:ascii="Helvetica" w:hAnsi="Helvetica"/>
          <w:sz w:val="25"/>
          <w:szCs w:val="25"/>
        </w:rPr>
      </w:pPr>
      <w:r w:rsidRPr="006B0D2C">
        <w:rPr>
          <w:rFonts w:ascii="Helvetica" w:hAnsi="Helvetica"/>
          <w:b/>
          <w:iCs/>
          <w:sz w:val="25"/>
          <w:szCs w:val="25"/>
          <w:bdr w:val="none" w:sz="0" w:space="0" w:color="auto" w:frame="1"/>
          <w:shd w:val="clear" w:color="auto" w:fill="FFFFFF"/>
        </w:rPr>
        <w:t>Name of the Organization</w:t>
      </w:r>
      <w:r w:rsidRPr="006B0D2C">
        <w:rPr>
          <w:rFonts w:ascii="Helvetica" w:hAnsi="Helvetica"/>
          <w:b/>
          <w:sz w:val="25"/>
          <w:szCs w:val="25"/>
        </w:rPr>
        <w:t xml:space="preserve">: </w:t>
      </w:r>
      <w:r w:rsidRPr="006B0D2C">
        <w:rPr>
          <w:rFonts w:ascii="Helvetica" w:hAnsi="Helvetica"/>
          <w:sz w:val="25"/>
          <w:szCs w:val="25"/>
        </w:rPr>
        <w:t>IDFC</w:t>
      </w:r>
      <w:r w:rsidR="00C95B52" w:rsidRPr="006B0D2C">
        <w:rPr>
          <w:rFonts w:ascii="Helvetica" w:hAnsi="Helvetica"/>
          <w:sz w:val="25"/>
          <w:szCs w:val="25"/>
        </w:rPr>
        <w:t xml:space="preserve"> Bank</w:t>
      </w:r>
    </w:p>
    <w:p w14:paraId="42BA4FDA" w14:textId="77777777" w:rsidR="007A4CDC" w:rsidRPr="006B0D2C" w:rsidRDefault="007A4CDC" w:rsidP="006B0D2C">
      <w:pPr>
        <w:spacing w:line="240" w:lineRule="auto"/>
        <w:jc w:val="both"/>
        <w:rPr>
          <w:rFonts w:ascii="Helvetica" w:hAnsi="Helvetica"/>
          <w:b/>
          <w:sz w:val="25"/>
          <w:szCs w:val="25"/>
        </w:rPr>
      </w:pPr>
      <w:r w:rsidRPr="006B0D2C">
        <w:rPr>
          <w:rFonts w:ascii="Helvetica" w:hAnsi="Helvetica"/>
          <w:b/>
          <w:iCs/>
          <w:sz w:val="25"/>
          <w:szCs w:val="25"/>
          <w:bdr w:val="none" w:sz="0" w:space="0" w:color="auto" w:frame="1"/>
          <w:shd w:val="clear" w:color="auto" w:fill="FFFFFF"/>
        </w:rPr>
        <w:t>Headquarters</w:t>
      </w:r>
      <w:r w:rsidRPr="006B0D2C">
        <w:rPr>
          <w:rFonts w:ascii="Helvetica" w:hAnsi="Helvetica"/>
          <w:b/>
          <w:sz w:val="25"/>
          <w:szCs w:val="25"/>
        </w:rPr>
        <w:t>:</w:t>
      </w:r>
      <w:r w:rsidRPr="006B0D2C">
        <w:rPr>
          <w:rFonts w:ascii="Helvetica" w:hAnsi="Helvetica"/>
          <w:b/>
          <w:iCs/>
          <w:sz w:val="25"/>
          <w:szCs w:val="25"/>
          <w:bdr w:val="none" w:sz="0" w:space="0" w:color="auto" w:frame="1"/>
          <w:shd w:val="clear" w:color="auto" w:fill="FFFFFF"/>
        </w:rPr>
        <w:t xml:space="preserve"> </w:t>
      </w:r>
      <w:r w:rsidR="00486FA7" w:rsidRPr="006B0D2C">
        <w:rPr>
          <w:rFonts w:ascii="Helvetica" w:hAnsi="Helvetica"/>
          <w:iCs/>
          <w:sz w:val="25"/>
          <w:szCs w:val="25"/>
          <w:bdr w:val="none" w:sz="0" w:space="0" w:color="auto" w:frame="1"/>
          <w:shd w:val="clear" w:color="auto" w:fill="FFFFFF"/>
        </w:rPr>
        <w:t>Mumbai</w:t>
      </w:r>
    </w:p>
    <w:p w14:paraId="009636EA" w14:textId="440EA07F" w:rsidR="007A4CDC" w:rsidRPr="006B0D2C" w:rsidRDefault="007A4CDC" w:rsidP="006B0D2C">
      <w:pPr>
        <w:spacing w:line="240" w:lineRule="auto"/>
        <w:rPr>
          <w:rFonts w:ascii="Helvetica" w:eastAsia="Times New Roman" w:hAnsi="Helvetica" w:cs="Times New Roman"/>
          <w:sz w:val="25"/>
          <w:szCs w:val="25"/>
        </w:rPr>
      </w:pPr>
      <w:r w:rsidRPr="006B0D2C">
        <w:rPr>
          <w:rFonts w:ascii="Helvetica" w:hAnsi="Helvetica"/>
          <w:b/>
          <w:iCs/>
          <w:sz w:val="25"/>
          <w:szCs w:val="25"/>
          <w:bdr w:val="none" w:sz="0" w:space="0" w:color="auto" w:frame="1"/>
          <w:shd w:val="clear" w:color="auto" w:fill="FFFFFF"/>
        </w:rPr>
        <w:t>Industry:</w:t>
      </w:r>
      <w:r w:rsidRPr="006B0D2C">
        <w:rPr>
          <w:rFonts w:ascii="Helvetica" w:hAnsi="Helvetica"/>
          <w:b/>
          <w:sz w:val="25"/>
          <w:szCs w:val="25"/>
        </w:rPr>
        <w:t xml:space="preserve"> </w:t>
      </w:r>
      <w:r w:rsidR="00486FA7" w:rsidRPr="006B0D2C">
        <w:rPr>
          <w:rFonts w:ascii="Helvetica" w:eastAsia="Times New Roman" w:hAnsi="Helvetica" w:cs="Times New Roman"/>
          <w:sz w:val="25"/>
          <w:szCs w:val="25"/>
          <w:shd w:val="clear" w:color="auto" w:fill="F8F9FA"/>
        </w:rPr>
        <w:t>Banking</w:t>
      </w:r>
      <w:r w:rsidR="00C95B52" w:rsidRPr="006B0D2C">
        <w:rPr>
          <w:rFonts w:ascii="Helvetica" w:eastAsia="Times New Roman" w:hAnsi="Helvetica" w:cs="Times New Roman"/>
          <w:sz w:val="25"/>
          <w:szCs w:val="25"/>
        </w:rPr>
        <w:t xml:space="preserve"> </w:t>
      </w:r>
    </w:p>
    <w:p w14:paraId="38BBFC95" w14:textId="0B9A3C7A" w:rsidR="007A4CDC" w:rsidRPr="006B0D2C" w:rsidRDefault="007A4CDC" w:rsidP="006B0D2C">
      <w:pPr>
        <w:pStyle w:val="NormalWeb"/>
        <w:spacing w:before="120" w:beforeAutospacing="0" w:after="120" w:afterAutospacing="0"/>
        <w:jc w:val="both"/>
        <w:rPr>
          <w:rFonts w:ascii="Helvetica" w:hAnsi="Helvetica"/>
          <w:b/>
          <w:iCs/>
          <w:sz w:val="25"/>
          <w:szCs w:val="25"/>
          <w:bdr w:val="none" w:sz="0" w:space="0" w:color="auto" w:frame="1"/>
          <w:shd w:val="clear" w:color="auto" w:fill="FFFFFF"/>
        </w:rPr>
      </w:pPr>
      <w:r w:rsidRPr="006B0D2C">
        <w:rPr>
          <w:rFonts w:ascii="Helvetica" w:hAnsi="Helvetica"/>
          <w:b/>
          <w:iCs/>
          <w:sz w:val="25"/>
          <w:szCs w:val="25"/>
          <w:bdr w:val="none" w:sz="0" w:space="0" w:color="auto" w:frame="1"/>
          <w:shd w:val="clear" w:color="auto" w:fill="FFFFFF"/>
        </w:rPr>
        <w:t xml:space="preserve">Company Overview: </w:t>
      </w:r>
    </w:p>
    <w:p w14:paraId="1ED5B43D" w14:textId="251F0D18" w:rsidR="00486FA7" w:rsidRPr="006B0D2C" w:rsidRDefault="00C95B52" w:rsidP="006B0D2C">
      <w:pPr>
        <w:spacing w:line="240" w:lineRule="auto"/>
        <w:rPr>
          <w:rFonts w:ascii="Helvetica" w:eastAsia="Times New Roman" w:hAnsi="Helvetica" w:cs="Times New Roman"/>
          <w:sz w:val="25"/>
          <w:szCs w:val="25"/>
          <w:lang w:val="en-US"/>
        </w:rPr>
      </w:pPr>
      <w:r w:rsidRPr="006B0D2C">
        <w:rPr>
          <w:rFonts w:ascii="Helvetica" w:eastAsia="Times New Roman" w:hAnsi="Helvetica" w:cs="Times New Roman"/>
          <w:sz w:val="25"/>
          <w:szCs w:val="25"/>
          <w:shd w:val="clear" w:color="auto" w:fill="FFFFFF"/>
        </w:rPr>
        <w:t>IDFC Bank Ltd. (</w:t>
      </w:r>
      <w:hyperlink r:id="rId8" w:tooltip="Infrastructure Development Finance Company" w:history="1">
        <w:r w:rsidRPr="006B0D2C">
          <w:rPr>
            <w:rStyle w:val="Hyperlink"/>
            <w:rFonts w:ascii="Helvetica" w:eastAsia="Times New Roman" w:hAnsi="Helvetica" w:cs="Times New Roman"/>
            <w:color w:val="auto"/>
            <w:sz w:val="25"/>
            <w:szCs w:val="25"/>
            <w:u w:val="none"/>
          </w:rPr>
          <w:t>Infrastructure Development Finance Company</w:t>
        </w:r>
      </w:hyperlink>
      <w:r w:rsidRPr="006B0D2C">
        <w:rPr>
          <w:rFonts w:ascii="Helvetica" w:eastAsia="Times New Roman" w:hAnsi="Helvetica" w:cs="Times New Roman"/>
          <w:sz w:val="25"/>
          <w:szCs w:val="25"/>
          <w:shd w:val="clear" w:color="auto" w:fill="FFFFFF"/>
        </w:rPr>
        <w:t>) is an Indian</w:t>
      </w:r>
      <w:r w:rsidRPr="006B0D2C">
        <w:rPr>
          <w:rStyle w:val="apple-converted-space"/>
          <w:rFonts w:ascii="Helvetica" w:eastAsia="Times New Roman" w:hAnsi="Helvetica" w:cs="Times New Roman"/>
          <w:sz w:val="25"/>
          <w:szCs w:val="25"/>
          <w:shd w:val="clear" w:color="auto" w:fill="FFFFFF"/>
        </w:rPr>
        <w:t> </w:t>
      </w:r>
      <w:hyperlink r:id="rId9" w:tooltip="Banking" w:history="1">
        <w:r w:rsidRPr="006B0D2C">
          <w:rPr>
            <w:rStyle w:val="Hyperlink"/>
            <w:rFonts w:ascii="Helvetica" w:eastAsia="Times New Roman" w:hAnsi="Helvetica" w:cs="Times New Roman"/>
            <w:color w:val="auto"/>
            <w:sz w:val="25"/>
            <w:szCs w:val="25"/>
            <w:u w:val="none"/>
          </w:rPr>
          <w:t>banking</w:t>
        </w:r>
      </w:hyperlink>
      <w:r w:rsidRPr="006B0D2C">
        <w:rPr>
          <w:rStyle w:val="apple-converted-space"/>
          <w:rFonts w:ascii="Helvetica" w:eastAsia="Times New Roman" w:hAnsi="Helvetica" w:cs="Times New Roman"/>
          <w:sz w:val="25"/>
          <w:szCs w:val="25"/>
          <w:shd w:val="clear" w:color="auto" w:fill="FFFFFF"/>
        </w:rPr>
        <w:t> </w:t>
      </w:r>
      <w:r w:rsidRPr="006B0D2C">
        <w:rPr>
          <w:rFonts w:ascii="Helvetica" w:eastAsia="Times New Roman" w:hAnsi="Helvetica" w:cs="Times New Roman"/>
          <w:sz w:val="25"/>
          <w:szCs w:val="25"/>
          <w:shd w:val="clear" w:color="auto" w:fill="FFFFFF"/>
        </w:rPr>
        <w:t>company with headquarters in</w:t>
      </w:r>
      <w:r w:rsidRPr="006B0D2C">
        <w:rPr>
          <w:rStyle w:val="apple-converted-space"/>
          <w:rFonts w:ascii="Helvetica" w:eastAsia="Times New Roman" w:hAnsi="Helvetica" w:cs="Times New Roman"/>
          <w:sz w:val="25"/>
          <w:szCs w:val="25"/>
          <w:shd w:val="clear" w:color="auto" w:fill="FFFFFF"/>
        </w:rPr>
        <w:t> </w:t>
      </w:r>
      <w:hyperlink r:id="rId10" w:tooltip="Mumbai" w:history="1">
        <w:r w:rsidRPr="006B0D2C">
          <w:rPr>
            <w:rStyle w:val="Hyperlink"/>
            <w:rFonts w:ascii="Helvetica" w:eastAsia="Times New Roman" w:hAnsi="Helvetica" w:cs="Times New Roman"/>
            <w:color w:val="auto"/>
            <w:sz w:val="25"/>
            <w:szCs w:val="25"/>
            <w:u w:val="none"/>
          </w:rPr>
          <w:t>Mumbai</w:t>
        </w:r>
      </w:hyperlink>
      <w:r w:rsidRPr="006B0D2C">
        <w:rPr>
          <w:rStyle w:val="apple-converted-space"/>
          <w:rFonts w:ascii="Helvetica" w:eastAsia="Times New Roman" w:hAnsi="Helvetica" w:cs="Times New Roman"/>
          <w:sz w:val="25"/>
          <w:szCs w:val="25"/>
          <w:shd w:val="clear" w:color="auto" w:fill="FFFFFF"/>
        </w:rPr>
        <w:t> </w:t>
      </w:r>
      <w:r w:rsidRPr="006B0D2C">
        <w:rPr>
          <w:rFonts w:ascii="Helvetica" w:eastAsia="Times New Roman" w:hAnsi="Helvetica" w:cs="Times New Roman"/>
          <w:sz w:val="25"/>
          <w:szCs w:val="25"/>
          <w:shd w:val="clear" w:color="auto" w:fill="FFFFFF"/>
        </w:rPr>
        <w:t>that forms part of</w:t>
      </w:r>
      <w:r w:rsidRPr="006B0D2C">
        <w:rPr>
          <w:rStyle w:val="apple-converted-space"/>
          <w:rFonts w:ascii="Helvetica" w:eastAsia="Times New Roman" w:hAnsi="Helvetica" w:cs="Times New Roman"/>
          <w:sz w:val="25"/>
          <w:szCs w:val="25"/>
          <w:shd w:val="clear" w:color="auto" w:fill="FFFFFF"/>
        </w:rPr>
        <w:t> </w:t>
      </w:r>
      <w:hyperlink r:id="rId11" w:tooltip="IDFC" w:history="1">
        <w:r w:rsidRPr="006B0D2C">
          <w:rPr>
            <w:rStyle w:val="Hyperlink"/>
            <w:rFonts w:ascii="Helvetica" w:eastAsia="Times New Roman" w:hAnsi="Helvetica" w:cs="Times New Roman"/>
            <w:color w:val="auto"/>
            <w:sz w:val="25"/>
            <w:szCs w:val="25"/>
            <w:u w:val="none"/>
          </w:rPr>
          <w:t>IDFC</w:t>
        </w:r>
      </w:hyperlink>
      <w:r w:rsidRPr="006B0D2C">
        <w:rPr>
          <w:rFonts w:ascii="Helvetica" w:eastAsia="Times New Roman" w:hAnsi="Helvetica" w:cs="Times New Roman"/>
          <w:sz w:val="25"/>
          <w:szCs w:val="25"/>
          <w:shd w:val="clear" w:color="auto" w:fill="FFFFFF"/>
        </w:rPr>
        <w:t>, an integrated infrastructure finance company. The bank started operations on 1st October 2015.</w:t>
      </w:r>
      <w:r w:rsidR="00E93C86" w:rsidRPr="006B0D2C">
        <w:rPr>
          <w:rFonts w:ascii="Helvetica" w:eastAsia="Times New Roman" w:hAnsi="Helvetica" w:cs="Times New Roman"/>
          <w:sz w:val="25"/>
          <w:szCs w:val="25"/>
          <w:shd w:val="clear" w:color="auto" w:fill="FFFFFF"/>
        </w:rPr>
        <w:t xml:space="preserve"> </w:t>
      </w:r>
      <w:r w:rsidRPr="006B0D2C">
        <w:rPr>
          <w:rFonts w:ascii="Helvetica" w:eastAsia="Times New Roman" w:hAnsi="Helvetica" w:cs="Times New Roman"/>
          <w:sz w:val="25"/>
          <w:szCs w:val="25"/>
          <w:shd w:val="clear" w:color="auto" w:fill="FFFFFF"/>
        </w:rPr>
        <w:t>IDFC received a universal banking licence from the</w:t>
      </w:r>
      <w:r w:rsidRPr="006B0D2C">
        <w:rPr>
          <w:rStyle w:val="apple-converted-space"/>
          <w:rFonts w:ascii="Helvetica" w:eastAsia="Times New Roman" w:hAnsi="Helvetica" w:cs="Times New Roman"/>
          <w:sz w:val="25"/>
          <w:szCs w:val="25"/>
          <w:shd w:val="clear" w:color="auto" w:fill="FFFFFF"/>
        </w:rPr>
        <w:t> </w:t>
      </w:r>
      <w:hyperlink r:id="rId12" w:tooltip="Reserve Bank of India" w:history="1">
        <w:r w:rsidRPr="006B0D2C">
          <w:rPr>
            <w:rStyle w:val="Hyperlink"/>
            <w:rFonts w:ascii="Helvetica" w:eastAsia="Times New Roman" w:hAnsi="Helvetica" w:cs="Times New Roman"/>
            <w:color w:val="auto"/>
            <w:sz w:val="25"/>
            <w:szCs w:val="25"/>
            <w:u w:val="none"/>
          </w:rPr>
          <w:t>Reserve Bank of India</w:t>
        </w:r>
      </w:hyperlink>
      <w:r w:rsidRPr="006B0D2C">
        <w:rPr>
          <w:rStyle w:val="apple-converted-space"/>
          <w:rFonts w:ascii="Helvetica" w:eastAsia="Times New Roman" w:hAnsi="Helvetica" w:cs="Times New Roman"/>
          <w:sz w:val="25"/>
          <w:szCs w:val="25"/>
          <w:shd w:val="clear" w:color="auto" w:fill="FFFFFF"/>
        </w:rPr>
        <w:t> </w:t>
      </w:r>
      <w:r w:rsidRPr="006B0D2C">
        <w:rPr>
          <w:rFonts w:ascii="Helvetica" w:eastAsia="Times New Roman" w:hAnsi="Helvetica" w:cs="Times New Roman"/>
          <w:sz w:val="25"/>
          <w:szCs w:val="25"/>
          <w:shd w:val="clear" w:color="auto" w:fill="FFFFFF"/>
        </w:rPr>
        <w:t>(RBI) in July 2015.</w:t>
      </w:r>
      <w:r w:rsidRPr="006B0D2C">
        <w:rPr>
          <w:rStyle w:val="apple-converted-space"/>
          <w:rFonts w:ascii="Helvetica" w:eastAsia="Times New Roman" w:hAnsi="Helvetica" w:cs="Times New Roman"/>
          <w:sz w:val="25"/>
          <w:szCs w:val="25"/>
          <w:shd w:val="clear" w:color="auto" w:fill="FFFFFF"/>
        </w:rPr>
        <w:t xml:space="preserve"> </w:t>
      </w:r>
      <w:r w:rsidRPr="006B0D2C">
        <w:rPr>
          <w:rFonts w:ascii="Helvetica" w:eastAsia="Times New Roman" w:hAnsi="Helvetica" w:cs="Times New Roman"/>
          <w:sz w:val="25"/>
          <w:szCs w:val="25"/>
          <w:shd w:val="clear" w:color="auto" w:fill="FFFFFF"/>
          <w:lang w:val="en-US"/>
        </w:rPr>
        <w:t>The bank serves corporate and private customers in India including the infrastructure sector that IDFC specialized in from its founding in 1997. The bank also aims to provide services to people in rural areas and to the self-employed</w:t>
      </w:r>
      <w:r w:rsidR="00E93C86" w:rsidRPr="006B0D2C">
        <w:rPr>
          <w:rFonts w:ascii="Helvetica" w:eastAsia="Times New Roman" w:hAnsi="Helvetica" w:cs="Times New Roman"/>
          <w:sz w:val="25"/>
          <w:szCs w:val="25"/>
          <w:shd w:val="clear" w:color="auto" w:fill="FFFFFF"/>
          <w:lang w:val="en-US"/>
        </w:rPr>
        <w:t>.</w:t>
      </w:r>
    </w:p>
    <w:p w14:paraId="07704AB3" w14:textId="77777777" w:rsidR="00486FA7" w:rsidRPr="006B0D2C" w:rsidRDefault="00486FA7" w:rsidP="006B0D2C">
      <w:pPr>
        <w:spacing w:before="120" w:after="120" w:line="240" w:lineRule="auto"/>
        <w:jc w:val="both"/>
        <w:rPr>
          <w:rFonts w:ascii="Helvetica" w:eastAsia="Times New Roman" w:hAnsi="Helvetica" w:cs="Times New Roman"/>
          <w:sz w:val="25"/>
          <w:szCs w:val="25"/>
          <w:lang w:eastAsia="en-IN"/>
        </w:rPr>
      </w:pPr>
      <w:r w:rsidRPr="006B0D2C">
        <w:rPr>
          <w:rFonts w:ascii="Helvetica" w:eastAsiaTheme="minorEastAsia" w:hAnsi="Helvetica" w:cs="Helvetica"/>
          <w:noProof/>
          <w:sz w:val="25"/>
          <w:szCs w:val="25"/>
          <w:lang w:val="en-US"/>
        </w:rPr>
        <w:drawing>
          <wp:inline distT="0" distB="0" distL="0" distR="0" wp14:anchorId="609221A0" wp14:editId="6120DA67">
            <wp:extent cx="5731510" cy="3888581"/>
            <wp:effectExtent l="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88581"/>
                    </a:xfrm>
                    <a:prstGeom prst="rect">
                      <a:avLst/>
                    </a:prstGeom>
                    <a:noFill/>
                    <a:ln>
                      <a:noFill/>
                    </a:ln>
                  </pic:spPr>
                </pic:pic>
              </a:graphicData>
            </a:graphic>
          </wp:inline>
        </w:drawing>
      </w:r>
    </w:p>
    <w:p w14:paraId="498EC0E9" w14:textId="1EC8EDAB" w:rsidR="007A4CDC" w:rsidRPr="006B0D2C" w:rsidRDefault="00486FA7" w:rsidP="006B0D2C">
      <w:pPr>
        <w:spacing w:after="0" w:line="240" w:lineRule="auto"/>
        <w:jc w:val="center"/>
        <w:rPr>
          <w:rFonts w:ascii="Helvetica" w:eastAsia="Times New Roman" w:hAnsi="Helvetica" w:cs="Times New Roman"/>
          <w:sz w:val="25"/>
          <w:szCs w:val="25"/>
          <w:lang w:val="en-US"/>
        </w:rPr>
      </w:pPr>
      <w:r w:rsidRPr="006B0D2C">
        <w:rPr>
          <w:rFonts w:ascii="Helvetica" w:eastAsia="Times New Roman" w:hAnsi="Helvetica" w:cs="Times New Roman"/>
          <w:b/>
          <w:bCs/>
          <w:sz w:val="25"/>
          <w:szCs w:val="25"/>
          <w:lang w:val="en-US"/>
        </w:rPr>
        <w:t xml:space="preserve">Simplified Corporate Structure as on October 2015 </w:t>
      </w:r>
      <w:proofErr w:type="gramStart"/>
      <w:r w:rsidRPr="006B0D2C">
        <w:rPr>
          <w:rFonts w:ascii="Helvetica" w:eastAsia="Times New Roman" w:hAnsi="Helvetica" w:cs="Times New Roman"/>
          <w:b/>
          <w:bCs/>
          <w:sz w:val="25"/>
          <w:szCs w:val="25"/>
          <w:lang w:val="en-US"/>
        </w:rPr>
        <w:t>On</w:t>
      </w:r>
      <w:proofErr w:type="gramEnd"/>
      <w:r w:rsidRPr="006B0D2C">
        <w:rPr>
          <w:rFonts w:ascii="Helvetica" w:eastAsia="Times New Roman" w:hAnsi="Helvetica" w:cs="Times New Roman"/>
          <w:b/>
          <w:bCs/>
          <w:sz w:val="25"/>
          <w:szCs w:val="25"/>
          <w:lang w:val="en-US"/>
        </w:rPr>
        <w:t xml:space="preserve"> the eve of starting Bank Operations</w:t>
      </w:r>
    </w:p>
    <w:p w14:paraId="33460618" w14:textId="77777777" w:rsidR="00E93C86" w:rsidRPr="006B0D2C" w:rsidRDefault="00E93C86" w:rsidP="006B0D2C">
      <w:pPr>
        <w:pStyle w:val="NormalWeb"/>
        <w:shd w:val="clear" w:color="auto" w:fill="FFFFFF"/>
        <w:spacing w:before="0" w:beforeAutospacing="0" w:after="0" w:afterAutospacing="0"/>
        <w:jc w:val="both"/>
        <w:textAlignment w:val="baseline"/>
        <w:rPr>
          <w:rFonts w:ascii="Helvetica" w:eastAsiaTheme="minorHAnsi" w:hAnsi="Helvetica" w:cstheme="minorBidi"/>
          <w:b/>
          <w:iCs/>
          <w:sz w:val="25"/>
          <w:szCs w:val="25"/>
          <w:bdr w:val="none" w:sz="0" w:space="0" w:color="auto" w:frame="1"/>
          <w:shd w:val="clear" w:color="auto" w:fill="FFFFFF"/>
          <w:lang w:eastAsia="en-US"/>
        </w:rPr>
      </w:pPr>
    </w:p>
    <w:p w14:paraId="734DA324" w14:textId="77777777" w:rsidR="00E93C86" w:rsidRPr="006B0D2C" w:rsidRDefault="00C95B52" w:rsidP="006B0D2C">
      <w:pPr>
        <w:pStyle w:val="NormalWeb"/>
        <w:shd w:val="clear" w:color="auto" w:fill="FFFFFF"/>
        <w:spacing w:before="0" w:beforeAutospacing="0" w:after="0" w:afterAutospacing="0"/>
        <w:jc w:val="both"/>
        <w:textAlignment w:val="baseline"/>
        <w:rPr>
          <w:rFonts w:ascii="Helvetica" w:eastAsiaTheme="minorHAnsi" w:hAnsi="Helvetica" w:cstheme="minorBidi"/>
          <w:b/>
          <w:iCs/>
          <w:sz w:val="25"/>
          <w:szCs w:val="25"/>
          <w:bdr w:val="none" w:sz="0" w:space="0" w:color="auto" w:frame="1"/>
          <w:shd w:val="clear" w:color="auto" w:fill="FFFFFF"/>
          <w:lang w:eastAsia="en-US"/>
        </w:rPr>
      </w:pPr>
      <w:r w:rsidRPr="006B0D2C">
        <w:rPr>
          <w:rFonts w:ascii="Helvetica" w:eastAsiaTheme="minorHAnsi" w:hAnsi="Helvetica" w:cstheme="minorBidi"/>
          <w:b/>
          <w:iCs/>
          <w:sz w:val="25"/>
          <w:szCs w:val="25"/>
          <w:bdr w:val="none" w:sz="0" w:space="0" w:color="auto" w:frame="1"/>
          <w:shd w:val="clear" w:color="auto" w:fill="FFFFFF"/>
          <w:lang w:eastAsia="en-US"/>
        </w:rPr>
        <w:t>Vision</w:t>
      </w:r>
      <w:r w:rsidR="00E93C86" w:rsidRPr="006B0D2C">
        <w:rPr>
          <w:rFonts w:ascii="Helvetica" w:eastAsiaTheme="minorHAnsi" w:hAnsi="Helvetica" w:cstheme="minorBidi"/>
          <w:b/>
          <w:iCs/>
          <w:sz w:val="25"/>
          <w:szCs w:val="25"/>
          <w:bdr w:val="none" w:sz="0" w:space="0" w:color="auto" w:frame="1"/>
          <w:shd w:val="clear" w:color="auto" w:fill="FFFFFF"/>
          <w:lang w:eastAsia="en-US"/>
        </w:rPr>
        <w:t>:</w:t>
      </w:r>
    </w:p>
    <w:p w14:paraId="16DA165F" w14:textId="04788668" w:rsidR="00C95B52" w:rsidRPr="006B0D2C" w:rsidRDefault="00C95B52" w:rsidP="006B0D2C">
      <w:pPr>
        <w:pStyle w:val="NormalWeb"/>
        <w:shd w:val="clear" w:color="auto" w:fill="FFFFFF"/>
        <w:spacing w:before="0" w:beforeAutospacing="0" w:after="0" w:afterAutospacing="0"/>
        <w:jc w:val="both"/>
        <w:textAlignment w:val="baseline"/>
        <w:rPr>
          <w:rFonts w:ascii="Helvetica" w:eastAsiaTheme="minorHAnsi" w:hAnsi="Helvetica" w:cstheme="minorBidi"/>
          <w:b/>
          <w:iCs/>
          <w:sz w:val="25"/>
          <w:szCs w:val="25"/>
          <w:bdr w:val="none" w:sz="0" w:space="0" w:color="auto" w:frame="1"/>
          <w:shd w:val="clear" w:color="auto" w:fill="FFFFFF"/>
          <w:lang w:eastAsia="en-US"/>
        </w:rPr>
      </w:pPr>
      <w:r w:rsidRPr="006B0D2C">
        <w:rPr>
          <w:rFonts w:ascii="Helvetica" w:hAnsi="Helvetica"/>
          <w:b/>
          <w:sz w:val="25"/>
          <w:szCs w:val="25"/>
          <w:shd w:val="clear" w:color="auto" w:fill="FFFFFF"/>
          <w:lang w:val="en-US"/>
        </w:rPr>
        <w:t xml:space="preserve">Business Vision: </w:t>
      </w:r>
      <w:r w:rsidRPr="006B0D2C">
        <w:rPr>
          <w:rFonts w:ascii="Helvetica" w:hAnsi="Helvetica"/>
          <w:sz w:val="25"/>
          <w:szCs w:val="25"/>
          <w:shd w:val="clear" w:color="auto" w:fill="FFFFFF"/>
          <w:lang w:val="en-US"/>
        </w:rPr>
        <w:t>To deliver banking anytime, anywhere at scale by using technology to relentlessly drive efficiency and set new standards of customer experience and convenience.</w:t>
      </w:r>
    </w:p>
    <w:p w14:paraId="5095B897" w14:textId="77777777" w:rsidR="00C95B52" w:rsidRPr="006B0D2C" w:rsidRDefault="00C95B52" w:rsidP="006B0D2C">
      <w:pPr>
        <w:spacing w:after="0" w:line="240" w:lineRule="auto"/>
        <w:rPr>
          <w:rFonts w:ascii="Helvetica" w:eastAsia="Times New Roman" w:hAnsi="Helvetica" w:cs="Times New Roman"/>
          <w:sz w:val="25"/>
          <w:szCs w:val="25"/>
          <w:shd w:val="clear" w:color="auto" w:fill="FFFFFF"/>
          <w:lang w:val="en-US"/>
        </w:rPr>
      </w:pPr>
    </w:p>
    <w:p w14:paraId="0FD4D7D9" w14:textId="4F3F81D2" w:rsidR="00C95B52" w:rsidRPr="006B0D2C" w:rsidRDefault="00C95B52" w:rsidP="006B0D2C">
      <w:pPr>
        <w:spacing w:line="240" w:lineRule="auto"/>
        <w:rPr>
          <w:rFonts w:ascii="Helvetica" w:eastAsia="Times New Roman" w:hAnsi="Helvetica" w:cs="Times New Roman"/>
          <w:sz w:val="25"/>
          <w:szCs w:val="25"/>
          <w:lang w:val="en-US"/>
        </w:rPr>
      </w:pPr>
      <w:r w:rsidRPr="006B0D2C">
        <w:rPr>
          <w:rFonts w:ascii="Helvetica" w:eastAsia="Times New Roman" w:hAnsi="Helvetica" w:cs="Times New Roman"/>
          <w:b/>
          <w:sz w:val="25"/>
          <w:szCs w:val="25"/>
          <w:shd w:val="clear" w:color="auto" w:fill="FFFFFF"/>
          <w:lang w:val="en-US"/>
        </w:rPr>
        <w:lastRenderedPageBreak/>
        <w:t>Institutional Vision:</w:t>
      </w:r>
      <w:r w:rsidRPr="006B0D2C">
        <w:rPr>
          <w:rFonts w:ascii="Helvetica" w:eastAsia="Times New Roman" w:hAnsi="Helvetica" w:cs="Times New Roman"/>
          <w:sz w:val="25"/>
          <w:szCs w:val="25"/>
          <w:shd w:val="clear" w:color="auto" w:fill="FFFFFF"/>
          <w:lang w:val="en-US"/>
        </w:rPr>
        <w:t xml:space="preserve"> We serve therefore we are. We are committed to serve all stakeholders that </w:t>
      </w:r>
      <w:r w:rsidR="00E93C86" w:rsidRPr="006B0D2C">
        <w:rPr>
          <w:rFonts w:ascii="Helvetica" w:eastAsia="Times New Roman" w:hAnsi="Helvetica" w:cs="Times New Roman"/>
          <w:sz w:val="25"/>
          <w:szCs w:val="25"/>
          <w:shd w:val="clear" w:color="auto" w:fill="FFFFFF"/>
          <w:lang w:val="en-US"/>
        </w:rPr>
        <w:t>include</w:t>
      </w:r>
      <w:r w:rsidRPr="006B0D2C">
        <w:rPr>
          <w:rFonts w:ascii="Helvetica" w:eastAsia="Times New Roman" w:hAnsi="Helvetica" w:cs="Times New Roman"/>
          <w:sz w:val="25"/>
          <w:szCs w:val="25"/>
          <w:shd w:val="clear" w:color="auto" w:fill="FFFFFF"/>
          <w:lang w:val="en-US"/>
        </w:rPr>
        <w:t xml:space="preserve"> our customers, community, country &amp; colleagues.</w:t>
      </w:r>
    </w:p>
    <w:p w14:paraId="1AD75EE9" w14:textId="7C3838F6" w:rsidR="00C95B52" w:rsidRPr="006B0D2C" w:rsidRDefault="00C95B52" w:rsidP="006B0D2C">
      <w:pPr>
        <w:spacing w:after="0" w:line="240" w:lineRule="auto"/>
        <w:rPr>
          <w:rFonts w:ascii="Helvetica" w:eastAsia="Times New Roman" w:hAnsi="Helvetica" w:cs="Times New Roman"/>
          <w:b/>
          <w:sz w:val="25"/>
          <w:szCs w:val="25"/>
          <w:shd w:val="clear" w:color="auto" w:fill="FFFFFF"/>
          <w:lang w:val="en-US"/>
        </w:rPr>
      </w:pPr>
      <w:r w:rsidRPr="006B0D2C">
        <w:rPr>
          <w:rFonts w:ascii="Helvetica" w:eastAsia="Times New Roman" w:hAnsi="Helvetica" w:cs="Times New Roman"/>
          <w:b/>
          <w:sz w:val="25"/>
          <w:szCs w:val="25"/>
          <w:shd w:val="clear" w:color="auto" w:fill="FFFFFF"/>
          <w:lang w:val="en-US"/>
        </w:rPr>
        <w:t>Service Philosophy:</w:t>
      </w:r>
    </w:p>
    <w:p w14:paraId="1409407F" w14:textId="330E84DC" w:rsidR="00C95B52" w:rsidRPr="006B0D2C" w:rsidRDefault="00C95B52" w:rsidP="006B0D2C">
      <w:pPr>
        <w:spacing w:after="0" w:line="240" w:lineRule="auto"/>
        <w:rPr>
          <w:rFonts w:ascii="Helvetica" w:eastAsia="Times New Roman" w:hAnsi="Helvetica" w:cs="Times New Roman"/>
          <w:sz w:val="25"/>
          <w:szCs w:val="25"/>
          <w:lang w:val="en-US"/>
        </w:rPr>
      </w:pPr>
      <w:r w:rsidRPr="006B0D2C">
        <w:rPr>
          <w:rFonts w:ascii="Helvetica" w:eastAsia="Times New Roman" w:hAnsi="Helvetica" w:cs="Times New Roman"/>
          <w:sz w:val="25"/>
          <w:szCs w:val="25"/>
          <w:lang w:val="en-US"/>
        </w:rPr>
        <w:t>Simple</w:t>
      </w:r>
    </w:p>
    <w:p w14:paraId="13EE2BAF" w14:textId="0DF16695" w:rsidR="00C95B52" w:rsidRPr="006B0D2C" w:rsidRDefault="00C95B52" w:rsidP="006B0D2C">
      <w:pPr>
        <w:spacing w:after="0" w:line="240" w:lineRule="auto"/>
        <w:rPr>
          <w:rFonts w:ascii="Helvetica" w:eastAsia="Times New Roman" w:hAnsi="Helvetica" w:cs="Times New Roman"/>
          <w:sz w:val="25"/>
          <w:szCs w:val="25"/>
          <w:lang w:val="en-US"/>
        </w:rPr>
      </w:pPr>
      <w:r w:rsidRPr="006B0D2C">
        <w:rPr>
          <w:rFonts w:ascii="Helvetica" w:eastAsia="Times New Roman" w:hAnsi="Helvetica" w:cs="Times New Roman"/>
          <w:sz w:val="25"/>
          <w:szCs w:val="25"/>
          <w:lang w:val="en-US"/>
        </w:rPr>
        <w:t>First time right</w:t>
      </w:r>
    </w:p>
    <w:p w14:paraId="4F0BACCF" w14:textId="6D5D1CE3" w:rsidR="00C95B52" w:rsidRPr="006B0D2C" w:rsidRDefault="00C95B52" w:rsidP="006B0D2C">
      <w:pPr>
        <w:spacing w:after="0" w:line="240" w:lineRule="auto"/>
        <w:rPr>
          <w:rFonts w:ascii="Helvetica" w:eastAsia="Times New Roman" w:hAnsi="Helvetica" w:cs="Times New Roman"/>
          <w:sz w:val="25"/>
          <w:szCs w:val="25"/>
          <w:lang w:val="en-US"/>
        </w:rPr>
      </w:pPr>
      <w:r w:rsidRPr="006B0D2C">
        <w:rPr>
          <w:rFonts w:ascii="Helvetica" w:eastAsia="Times New Roman" w:hAnsi="Helvetica" w:cs="Times New Roman"/>
          <w:sz w:val="25"/>
          <w:szCs w:val="25"/>
          <w:lang w:val="en-US"/>
        </w:rPr>
        <w:t>Quick and consistent</w:t>
      </w:r>
    </w:p>
    <w:p w14:paraId="00F90C65" w14:textId="71024239" w:rsidR="00C95B52" w:rsidRPr="006B0D2C" w:rsidRDefault="00C95B52" w:rsidP="006B0D2C">
      <w:pPr>
        <w:spacing w:after="0" w:line="240" w:lineRule="auto"/>
        <w:rPr>
          <w:rFonts w:ascii="Helvetica" w:eastAsia="Times New Roman" w:hAnsi="Helvetica" w:cs="Times New Roman"/>
          <w:sz w:val="25"/>
          <w:szCs w:val="25"/>
          <w:lang w:val="en-US"/>
        </w:rPr>
      </w:pPr>
      <w:r w:rsidRPr="006B0D2C">
        <w:rPr>
          <w:rFonts w:ascii="Helvetica" w:eastAsia="Times New Roman" w:hAnsi="Helvetica" w:cs="Times New Roman"/>
          <w:sz w:val="25"/>
          <w:szCs w:val="25"/>
          <w:lang w:val="en-US"/>
        </w:rPr>
        <w:t>Thoughtful</w:t>
      </w:r>
    </w:p>
    <w:p w14:paraId="282A1206" w14:textId="47665752" w:rsidR="00C95B52" w:rsidRPr="006B0D2C" w:rsidRDefault="00C95B52" w:rsidP="006B0D2C">
      <w:pPr>
        <w:spacing w:after="0" w:line="240" w:lineRule="auto"/>
        <w:rPr>
          <w:rFonts w:ascii="Helvetica" w:eastAsia="Times New Roman" w:hAnsi="Helvetica" w:cs="Times New Roman"/>
          <w:sz w:val="25"/>
          <w:szCs w:val="25"/>
          <w:lang w:val="en-US"/>
        </w:rPr>
      </w:pPr>
      <w:r w:rsidRPr="006B0D2C">
        <w:rPr>
          <w:rFonts w:ascii="Helvetica" w:eastAsia="Times New Roman" w:hAnsi="Helvetica" w:cs="Times New Roman"/>
          <w:sz w:val="25"/>
          <w:szCs w:val="25"/>
          <w:lang w:val="en-US"/>
        </w:rPr>
        <w:t>Personal</w:t>
      </w:r>
    </w:p>
    <w:p w14:paraId="3C30C06D" w14:textId="4A9003A9" w:rsidR="00C95B52" w:rsidRPr="006B0D2C" w:rsidRDefault="00C95B52" w:rsidP="006B0D2C">
      <w:pPr>
        <w:spacing w:after="0" w:line="240" w:lineRule="auto"/>
        <w:rPr>
          <w:rFonts w:ascii="Helvetica" w:eastAsia="Times New Roman" w:hAnsi="Helvetica" w:cs="Times New Roman"/>
          <w:sz w:val="25"/>
          <w:szCs w:val="25"/>
          <w:lang w:val="en-US"/>
        </w:rPr>
      </w:pPr>
      <w:r w:rsidRPr="006B0D2C">
        <w:rPr>
          <w:rFonts w:ascii="Helvetica" w:eastAsia="Times New Roman" w:hAnsi="Helvetica" w:cs="Times New Roman"/>
          <w:sz w:val="25"/>
          <w:szCs w:val="25"/>
          <w:lang w:val="en-US"/>
        </w:rPr>
        <w:t>Anytime, anywhere</w:t>
      </w:r>
    </w:p>
    <w:p w14:paraId="4308F21E" w14:textId="77777777" w:rsidR="007A4CDC" w:rsidRPr="006B0D2C" w:rsidRDefault="007A4CDC" w:rsidP="006B0D2C">
      <w:pPr>
        <w:pStyle w:val="NormalWeb"/>
        <w:shd w:val="clear" w:color="auto" w:fill="FFFFFF"/>
        <w:spacing w:before="0" w:beforeAutospacing="0" w:after="0" w:afterAutospacing="0"/>
        <w:jc w:val="both"/>
        <w:textAlignment w:val="baseline"/>
        <w:rPr>
          <w:rFonts w:ascii="Helvetica" w:eastAsiaTheme="minorHAnsi" w:hAnsi="Helvetica" w:cstheme="minorBidi"/>
          <w:b/>
          <w:iCs/>
          <w:sz w:val="25"/>
          <w:szCs w:val="25"/>
          <w:bdr w:val="none" w:sz="0" w:space="0" w:color="auto" w:frame="1"/>
          <w:shd w:val="clear" w:color="auto" w:fill="FFFFFF"/>
          <w:lang w:eastAsia="en-US"/>
        </w:rPr>
      </w:pPr>
    </w:p>
    <w:p w14:paraId="493D2F8E" w14:textId="77777777" w:rsidR="007A4CDC" w:rsidRPr="006B0D2C" w:rsidRDefault="007A4CDC" w:rsidP="006B0D2C">
      <w:pPr>
        <w:pStyle w:val="NormalWeb"/>
        <w:shd w:val="clear" w:color="auto" w:fill="FFFFFF"/>
        <w:spacing w:before="0" w:beforeAutospacing="0" w:after="0" w:afterAutospacing="0"/>
        <w:jc w:val="both"/>
        <w:textAlignment w:val="baseline"/>
        <w:rPr>
          <w:rFonts w:ascii="Helvetica" w:hAnsi="Helvetica"/>
          <w:sz w:val="25"/>
          <w:szCs w:val="25"/>
          <w:shd w:val="clear" w:color="auto" w:fill="FFFFFF"/>
        </w:rPr>
      </w:pPr>
      <w:r w:rsidRPr="006B0D2C">
        <w:rPr>
          <w:rFonts w:ascii="Helvetica" w:eastAsiaTheme="minorHAnsi" w:hAnsi="Helvetica" w:cstheme="minorBidi"/>
          <w:b/>
          <w:iCs/>
          <w:sz w:val="25"/>
          <w:szCs w:val="25"/>
          <w:bdr w:val="none" w:sz="0" w:space="0" w:color="auto" w:frame="1"/>
          <w:shd w:val="clear" w:color="auto" w:fill="FFFFFF"/>
          <w:lang w:eastAsia="en-US"/>
        </w:rPr>
        <w:t>Core values</w:t>
      </w:r>
      <w:r w:rsidRPr="006B0D2C">
        <w:rPr>
          <w:rFonts w:ascii="Helvetica" w:hAnsi="Helvetica"/>
          <w:sz w:val="25"/>
          <w:szCs w:val="25"/>
          <w:shd w:val="clear" w:color="auto" w:fill="FFFFFF"/>
        </w:rPr>
        <w:t xml:space="preserve">: </w:t>
      </w:r>
    </w:p>
    <w:p w14:paraId="4B563F70" w14:textId="77777777" w:rsidR="00486FA7" w:rsidRPr="006B0D2C" w:rsidRDefault="00486FA7" w:rsidP="006B0D2C">
      <w:pPr>
        <w:spacing w:after="0" w:line="240" w:lineRule="auto"/>
        <w:outlineLvl w:val="1"/>
        <w:rPr>
          <w:rFonts w:ascii="Helvetica" w:eastAsia="Times New Roman" w:hAnsi="Helvetica" w:cs="Times New Roman"/>
          <w:bCs/>
          <w:sz w:val="25"/>
          <w:szCs w:val="25"/>
          <w:lang w:val="en-US"/>
        </w:rPr>
      </w:pPr>
      <w:r w:rsidRPr="006B0D2C">
        <w:rPr>
          <w:rFonts w:ascii="Helvetica" w:eastAsia="Times New Roman" w:hAnsi="Helvetica" w:cs="Times New Roman"/>
          <w:bCs/>
          <w:sz w:val="25"/>
          <w:szCs w:val="25"/>
          <w:lang w:val="en-US"/>
        </w:rPr>
        <w:t>Balance</w:t>
      </w:r>
    </w:p>
    <w:p w14:paraId="46CC9842" w14:textId="77777777" w:rsidR="00486FA7" w:rsidRPr="006B0D2C" w:rsidRDefault="00486FA7" w:rsidP="006B0D2C">
      <w:pPr>
        <w:spacing w:after="0" w:line="240" w:lineRule="auto"/>
        <w:outlineLvl w:val="1"/>
        <w:rPr>
          <w:rFonts w:ascii="Helvetica" w:eastAsia="Times New Roman" w:hAnsi="Helvetica" w:cs="Times New Roman"/>
          <w:bCs/>
          <w:sz w:val="25"/>
          <w:szCs w:val="25"/>
          <w:lang w:val="en-US"/>
        </w:rPr>
      </w:pPr>
      <w:r w:rsidRPr="006B0D2C">
        <w:rPr>
          <w:rFonts w:ascii="Helvetica" w:eastAsia="Times New Roman" w:hAnsi="Helvetica" w:cs="Times New Roman"/>
          <w:bCs/>
          <w:sz w:val="25"/>
          <w:szCs w:val="25"/>
          <w:lang w:val="en-US"/>
        </w:rPr>
        <w:t>Collaboration</w:t>
      </w:r>
    </w:p>
    <w:p w14:paraId="31F9FD62" w14:textId="77777777" w:rsidR="00486FA7" w:rsidRPr="006B0D2C" w:rsidRDefault="00486FA7" w:rsidP="006B0D2C">
      <w:pPr>
        <w:spacing w:after="0" w:line="240" w:lineRule="auto"/>
        <w:outlineLvl w:val="1"/>
        <w:rPr>
          <w:rFonts w:ascii="Helvetica" w:eastAsia="Times New Roman" w:hAnsi="Helvetica" w:cs="Times New Roman"/>
          <w:bCs/>
          <w:sz w:val="25"/>
          <w:szCs w:val="25"/>
          <w:lang w:val="en-US"/>
        </w:rPr>
      </w:pPr>
      <w:r w:rsidRPr="006B0D2C">
        <w:rPr>
          <w:rFonts w:ascii="Helvetica" w:eastAsia="Times New Roman" w:hAnsi="Helvetica" w:cs="Times New Roman"/>
          <w:bCs/>
          <w:sz w:val="25"/>
          <w:szCs w:val="25"/>
          <w:lang w:val="en-US"/>
        </w:rPr>
        <w:t>Drive</w:t>
      </w:r>
    </w:p>
    <w:p w14:paraId="5E7A7789" w14:textId="77777777" w:rsidR="00486FA7" w:rsidRPr="006B0D2C" w:rsidRDefault="00486FA7" w:rsidP="006B0D2C">
      <w:pPr>
        <w:spacing w:after="0" w:line="240" w:lineRule="auto"/>
        <w:outlineLvl w:val="1"/>
        <w:rPr>
          <w:rFonts w:ascii="Helvetica" w:eastAsia="Times New Roman" w:hAnsi="Helvetica" w:cs="Times New Roman"/>
          <w:bCs/>
          <w:sz w:val="25"/>
          <w:szCs w:val="25"/>
          <w:lang w:val="en-US"/>
        </w:rPr>
      </w:pPr>
      <w:r w:rsidRPr="006B0D2C">
        <w:rPr>
          <w:rFonts w:ascii="Helvetica" w:eastAsia="Times New Roman" w:hAnsi="Helvetica" w:cs="Times New Roman"/>
          <w:bCs/>
          <w:sz w:val="25"/>
          <w:szCs w:val="25"/>
          <w:lang w:val="en-US"/>
        </w:rPr>
        <w:t>Honesty</w:t>
      </w:r>
    </w:p>
    <w:p w14:paraId="1E7EF1D0" w14:textId="77777777" w:rsidR="00E93C86" w:rsidRPr="006B0D2C" w:rsidRDefault="00E93C86" w:rsidP="006B0D2C">
      <w:pPr>
        <w:spacing w:after="0" w:line="240" w:lineRule="auto"/>
        <w:outlineLvl w:val="1"/>
        <w:rPr>
          <w:rFonts w:ascii="Helvetica" w:eastAsia="Times New Roman" w:hAnsi="Helvetica" w:cs="Times New Roman"/>
          <w:bCs/>
          <w:sz w:val="25"/>
          <w:szCs w:val="25"/>
          <w:lang w:val="en-US"/>
        </w:rPr>
      </w:pPr>
    </w:p>
    <w:p w14:paraId="070F79AE" w14:textId="77390AD3" w:rsidR="00E93C86" w:rsidRPr="006B0D2C" w:rsidRDefault="00E93C86" w:rsidP="006B0D2C">
      <w:pPr>
        <w:spacing w:after="0" w:line="240" w:lineRule="auto"/>
        <w:outlineLvl w:val="1"/>
        <w:rPr>
          <w:rFonts w:ascii="Helvetica" w:eastAsia="Times New Roman" w:hAnsi="Helvetica" w:cs="Times New Roman"/>
          <w:b/>
          <w:bCs/>
          <w:sz w:val="25"/>
          <w:szCs w:val="25"/>
          <w:lang w:val="en-US"/>
        </w:rPr>
      </w:pPr>
      <w:r w:rsidRPr="006B0D2C">
        <w:rPr>
          <w:rFonts w:ascii="Helvetica" w:eastAsia="Times New Roman" w:hAnsi="Helvetica" w:cs="Times New Roman"/>
          <w:b/>
          <w:bCs/>
          <w:sz w:val="25"/>
          <w:szCs w:val="25"/>
          <w:lang w:val="en-US"/>
        </w:rPr>
        <w:t>Goals:</w:t>
      </w:r>
    </w:p>
    <w:p w14:paraId="37D6DCB2" w14:textId="77777777" w:rsidR="00E93C86" w:rsidRPr="006B0D2C" w:rsidRDefault="00E93C86" w:rsidP="006B0D2C">
      <w:pPr>
        <w:numPr>
          <w:ilvl w:val="0"/>
          <w:numId w:val="3"/>
        </w:numPr>
        <w:spacing w:after="0" w:line="240" w:lineRule="auto"/>
        <w:ind w:left="488"/>
        <w:jc w:val="both"/>
        <w:rPr>
          <w:rFonts w:ascii="Helvetica" w:eastAsia="Times New Roman" w:hAnsi="Helvetica" w:cs="Times New Roman"/>
          <w:sz w:val="25"/>
          <w:szCs w:val="25"/>
          <w:lang w:val="en-US"/>
        </w:rPr>
      </w:pPr>
      <w:r w:rsidRPr="006B0D2C">
        <w:rPr>
          <w:rFonts w:ascii="Helvetica" w:eastAsia="Times New Roman" w:hAnsi="Helvetica" w:cs="Times New Roman"/>
          <w:sz w:val="25"/>
          <w:szCs w:val="25"/>
          <w:lang w:val="en-US"/>
        </w:rPr>
        <w:t>The starting position would be to become a more complete financier to the country’s Infrastructure sector.</w:t>
      </w:r>
    </w:p>
    <w:p w14:paraId="48DD7B1F" w14:textId="77777777" w:rsidR="00E93C86" w:rsidRPr="006B0D2C" w:rsidRDefault="00E93C86" w:rsidP="006B0D2C">
      <w:pPr>
        <w:numPr>
          <w:ilvl w:val="0"/>
          <w:numId w:val="3"/>
        </w:numPr>
        <w:spacing w:after="0" w:line="240" w:lineRule="auto"/>
        <w:ind w:left="488"/>
        <w:jc w:val="both"/>
        <w:rPr>
          <w:rFonts w:ascii="Helvetica" w:eastAsia="Times New Roman" w:hAnsi="Helvetica" w:cs="Times New Roman"/>
          <w:sz w:val="25"/>
          <w:szCs w:val="25"/>
          <w:lang w:val="en-US"/>
        </w:rPr>
      </w:pPr>
      <w:r w:rsidRPr="006B0D2C">
        <w:rPr>
          <w:rFonts w:ascii="Helvetica" w:eastAsia="Times New Roman" w:hAnsi="Helvetica" w:cs="Times New Roman"/>
          <w:sz w:val="25"/>
          <w:szCs w:val="25"/>
          <w:lang w:val="en-US"/>
        </w:rPr>
        <w:t>IDFC Bank will use its existing relationship managers to extend their product portfolio to the wider corporate sector and leverage existing relationships to serve the government at different levels, including at the level of the municipality.</w:t>
      </w:r>
    </w:p>
    <w:p w14:paraId="73C921A9" w14:textId="77777777" w:rsidR="00E93C86" w:rsidRPr="006B0D2C" w:rsidRDefault="00E93C86" w:rsidP="006B0D2C">
      <w:pPr>
        <w:numPr>
          <w:ilvl w:val="0"/>
          <w:numId w:val="3"/>
        </w:numPr>
        <w:spacing w:after="0" w:line="240" w:lineRule="auto"/>
        <w:ind w:left="488"/>
        <w:jc w:val="both"/>
        <w:rPr>
          <w:rFonts w:ascii="Helvetica" w:eastAsia="Times New Roman" w:hAnsi="Helvetica" w:cs="Times New Roman"/>
          <w:sz w:val="25"/>
          <w:szCs w:val="25"/>
          <w:lang w:val="en-US"/>
        </w:rPr>
      </w:pPr>
      <w:r w:rsidRPr="006B0D2C">
        <w:rPr>
          <w:rFonts w:ascii="Helvetica" w:eastAsia="Times New Roman" w:hAnsi="Helvetica" w:cs="Times New Roman"/>
          <w:sz w:val="25"/>
          <w:szCs w:val="25"/>
          <w:lang w:val="en-US"/>
        </w:rPr>
        <w:t xml:space="preserve">IDFC Bank will target the demands arising from accelerating </w:t>
      </w:r>
      <w:proofErr w:type="spellStart"/>
      <w:r w:rsidRPr="006B0D2C">
        <w:rPr>
          <w:rFonts w:ascii="Helvetica" w:eastAsia="Times New Roman" w:hAnsi="Helvetica" w:cs="Times New Roman"/>
          <w:sz w:val="25"/>
          <w:szCs w:val="25"/>
          <w:lang w:val="en-US"/>
        </w:rPr>
        <w:t>urbanisation</w:t>
      </w:r>
      <w:proofErr w:type="spellEnd"/>
      <w:r w:rsidRPr="006B0D2C">
        <w:rPr>
          <w:rFonts w:ascii="Helvetica" w:eastAsia="Times New Roman" w:hAnsi="Helvetica" w:cs="Times New Roman"/>
          <w:sz w:val="25"/>
          <w:szCs w:val="25"/>
          <w:lang w:val="en-US"/>
        </w:rPr>
        <w:t xml:space="preserve"> to meet the aspiration of urban, middle and rural India for credit and home ownership.</w:t>
      </w:r>
    </w:p>
    <w:p w14:paraId="061D4297" w14:textId="77777777" w:rsidR="00E93C86" w:rsidRPr="006B0D2C" w:rsidRDefault="00E93C86" w:rsidP="006B0D2C">
      <w:pPr>
        <w:numPr>
          <w:ilvl w:val="0"/>
          <w:numId w:val="3"/>
        </w:numPr>
        <w:spacing w:after="0" w:line="240" w:lineRule="auto"/>
        <w:ind w:left="488"/>
        <w:jc w:val="both"/>
        <w:rPr>
          <w:rFonts w:ascii="Helvetica" w:eastAsia="Times New Roman" w:hAnsi="Helvetica" w:cs="Times New Roman"/>
          <w:sz w:val="25"/>
          <w:szCs w:val="25"/>
          <w:lang w:val="en-US"/>
        </w:rPr>
      </w:pPr>
      <w:r w:rsidRPr="006B0D2C">
        <w:rPr>
          <w:rFonts w:ascii="Helvetica" w:eastAsia="Times New Roman" w:hAnsi="Helvetica" w:cs="Times New Roman"/>
          <w:sz w:val="25"/>
          <w:szCs w:val="25"/>
          <w:lang w:val="en-US"/>
        </w:rPr>
        <w:t>IDFC Bank will also focus on the rapidly expanding needs of the rural economy and small businesses that will be the drivers of job creation in the country.</w:t>
      </w:r>
    </w:p>
    <w:p w14:paraId="59117073" w14:textId="77777777" w:rsidR="00E93C86" w:rsidRPr="006B0D2C" w:rsidRDefault="00E93C86" w:rsidP="006B0D2C">
      <w:pPr>
        <w:numPr>
          <w:ilvl w:val="0"/>
          <w:numId w:val="3"/>
        </w:numPr>
        <w:spacing w:after="0" w:line="240" w:lineRule="auto"/>
        <w:ind w:left="488"/>
        <w:jc w:val="both"/>
        <w:rPr>
          <w:rFonts w:ascii="Helvetica" w:eastAsia="Times New Roman" w:hAnsi="Helvetica" w:cs="Times New Roman"/>
          <w:sz w:val="25"/>
          <w:szCs w:val="25"/>
          <w:lang w:val="en-US"/>
        </w:rPr>
      </w:pPr>
      <w:r w:rsidRPr="006B0D2C">
        <w:rPr>
          <w:rFonts w:ascii="Helvetica" w:eastAsia="Times New Roman" w:hAnsi="Helvetica" w:cs="Times New Roman"/>
          <w:sz w:val="25"/>
          <w:szCs w:val="25"/>
          <w:lang w:val="en-US"/>
        </w:rPr>
        <w:t>Lastly, with no legacy workforce or branch network, IDFC Bank is well positioned to take advantage of recent advances in technology to give customers a distinctive and better experience. Customer service would be at the heart of IDFC Bank’s value proposition.</w:t>
      </w:r>
    </w:p>
    <w:p w14:paraId="1B48A1EE" w14:textId="77777777" w:rsidR="007A4CDC" w:rsidRPr="006B0D2C" w:rsidRDefault="007A4CDC" w:rsidP="006B0D2C">
      <w:pPr>
        <w:spacing w:line="240" w:lineRule="auto"/>
        <w:jc w:val="both"/>
        <w:rPr>
          <w:rFonts w:ascii="Helvetica" w:hAnsi="Helvetica"/>
          <w:b/>
          <w:iCs/>
          <w:sz w:val="25"/>
          <w:szCs w:val="25"/>
          <w:bdr w:val="none" w:sz="0" w:space="0" w:color="auto" w:frame="1"/>
          <w:shd w:val="clear" w:color="auto" w:fill="FFFFFF"/>
        </w:rPr>
      </w:pPr>
    </w:p>
    <w:p w14:paraId="4C78F529" w14:textId="77777777" w:rsidR="00486FA7" w:rsidRPr="006B0D2C" w:rsidRDefault="007A4CDC" w:rsidP="006B0D2C">
      <w:pPr>
        <w:pStyle w:val="Heading2"/>
        <w:spacing w:before="0" w:beforeAutospacing="0" w:after="0" w:afterAutospacing="0"/>
        <w:rPr>
          <w:rFonts w:ascii="Helvetica" w:eastAsia="Times New Roman" w:hAnsi="Helvetica" w:cs="Times New Roman"/>
          <w:b w:val="0"/>
          <w:sz w:val="25"/>
          <w:szCs w:val="25"/>
        </w:rPr>
      </w:pPr>
      <w:r w:rsidRPr="006B0D2C">
        <w:rPr>
          <w:rFonts w:ascii="Helvetica" w:hAnsi="Helvetica"/>
          <w:iCs/>
          <w:sz w:val="25"/>
          <w:szCs w:val="25"/>
          <w:bdr w:val="none" w:sz="0" w:space="0" w:color="auto" w:frame="1"/>
          <w:shd w:val="clear" w:color="auto" w:fill="FFFFFF"/>
        </w:rPr>
        <w:t>CEO:</w:t>
      </w:r>
      <w:r w:rsidRPr="006B0D2C">
        <w:rPr>
          <w:rFonts w:ascii="Helvetica" w:hAnsi="Helvetica"/>
          <w:b w:val="0"/>
          <w:iCs/>
          <w:sz w:val="25"/>
          <w:szCs w:val="25"/>
          <w:bdr w:val="none" w:sz="0" w:space="0" w:color="auto" w:frame="1"/>
          <w:shd w:val="clear" w:color="auto" w:fill="FFFFFF"/>
        </w:rPr>
        <w:t xml:space="preserve"> </w:t>
      </w:r>
      <w:r w:rsidRPr="006B0D2C">
        <w:rPr>
          <w:rFonts w:ascii="Helvetica" w:hAnsi="Helvetica"/>
          <w:b w:val="0"/>
          <w:iCs/>
          <w:sz w:val="25"/>
          <w:szCs w:val="25"/>
          <w:bdr w:val="none" w:sz="0" w:space="0" w:color="auto" w:frame="1"/>
          <w:shd w:val="clear" w:color="auto" w:fill="FFFFFF"/>
        </w:rPr>
        <w:tab/>
      </w:r>
      <w:hyperlink r:id="rId14" w:history="1">
        <w:r w:rsidR="00486FA7" w:rsidRPr="006B0D2C">
          <w:rPr>
            <w:rStyle w:val="Hyperlink"/>
            <w:rFonts w:ascii="Helvetica" w:eastAsia="Times New Roman" w:hAnsi="Helvetica" w:cs="Times New Roman"/>
            <w:b w:val="0"/>
            <w:color w:val="auto"/>
            <w:sz w:val="25"/>
            <w:szCs w:val="25"/>
            <w:u w:val="none"/>
          </w:rPr>
          <w:t xml:space="preserve">Mr. Sunil </w:t>
        </w:r>
        <w:proofErr w:type="spellStart"/>
        <w:r w:rsidR="00486FA7" w:rsidRPr="006B0D2C">
          <w:rPr>
            <w:rStyle w:val="Hyperlink"/>
            <w:rFonts w:ascii="Helvetica" w:eastAsia="Times New Roman" w:hAnsi="Helvetica" w:cs="Times New Roman"/>
            <w:b w:val="0"/>
            <w:color w:val="auto"/>
            <w:sz w:val="25"/>
            <w:szCs w:val="25"/>
            <w:u w:val="none"/>
          </w:rPr>
          <w:t>Kakar</w:t>
        </w:r>
        <w:proofErr w:type="spellEnd"/>
      </w:hyperlink>
    </w:p>
    <w:p w14:paraId="57620D98" w14:textId="77777777" w:rsidR="007A4CDC" w:rsidRPr="006B0D2C" w:rsidRDefault="007A4CDC" w:rsidP="006B0D2C">
      <w:pPr>
        <w:spacing w:line="240" w:lineRule="auto"/>
        <w:jc w:val="both"/>
        <w:rPr>
          <w:rFonts w:ascii="Helvetica" w:eastAsia="Times New Roman" w:hAnsi="Helvetica" w:cs="Times New Roman"/>
          <w:sz w:val="25"/>
          <w:szCs w:val="25"/>
          <w:lang w:val="en-US"/>
        </w:rPr>
      </w:pPr>
    </w:p>
    <w:p w14:paraId="67B0690B" w14:textId="77777777" w:rsidR="007A4CDC" w:rsidRPr="006B0D2C" w:rsidRDefault="007A4CDC" w:rsidP="006B0D2C">
      <w:pPr>
        <w:spacing w:line="240" w:lineRule="auto"/>
        <w:jc w:val="both"/>
        <w:rPr>
          <w:rFonts w:ascii="Helvetica" w:hAnsi="Helvetica"/>
          <w:b/>
          <w:sz w:val="25"/>
          <w:szCs w:val="25"/>
        </w:rPr>
      </w:pPr>
      <w:r w:rsidRPr="006B0D2C">
        <w:rPr>
          <w:rFonts w:ascii="Helvetica" w:hAnsi="Helvetica"/>
          <w:b/>
          <w:sz w:val="25"/>
          <w:szCs w:val="25"/>
        </w:rPr>
        <w:t xml:space="preserve">News: </w:t>
      </w:r>
    </w:p>
    <w:p w14:paraId="4BD4A590" w14:textId="77777777" w:rsidR="00EF2D7B" w:rsidRPr="006B0D2C" w:rsidRDefault="00EF2D7B" w:rsidP="006B0D2C">
      <w:pPr>
        <w:pStyle w:val="Heading1"/>
        <w:numPr>
          <w:ilvl w:val="0"/>
          <w:numId w:val="4"/>
        </w:numPr>
        <w:spacing w:before="0" w:line="240" w:lineRule="auto"/>
        <w:rPr>
          <w:rFonts w:ascii="Helvetica" w:eastAsia="Times New Roman" w:hAnsi="Helvetica" w:cs="Times New Roman"/>
          <w:b w:val="0"/>
          <w:bCs w:val="0"/>
          <w:color w:val="auto"/>
          <w:sz w:val="25"/>
          <w:szCs w:val="25"/>
        </w:rPr>
      </w:pPr>
      <w:r w:rsidRPr="006B0D2C">
        <w:rPr>
          <w:rFonts w:ascii="Helvetica" w:eastAsia="Times New Roman" w:hAnsi="Helvetica" w:cs="Times New Roman"/>
          <w:b w:val="0"/>
          <w:bCs w:val="0"/>
          <w:color w:val="auto"/>
          <w:sz w:val="25"/>
          <w:szCs w:val="25"/>
        </w:rPr>
        <w:t>IDFC Bank aims to triple branches, increase POS by 100% in 36 months</w:t>
      </w:r>
    </w:p>
    <w:p w14:paraId="56D742C3" w14:textId="77777777" w:rsidR="00EF2D7B" w:rsidRPr="006B0D2C" w:rsidRDefault="00EF2D7B" w:rsidP="006B0D2C">
      <w:pPr>
        <w:pStyle w:val="Heading1"/>
        <w:numPr>
          <w:ilvl w:val="0"/>
          <w:numId w:val="4"/>
        </w:numPr>
        <w:spacing w:before="225" w:after="150" w:line="240" w:lineRule="auto"/>
        <w:rPr>
          <w:rFonts w:ascii="Helvetica" w:eastAsia="Times New Roman" w:hAnsi="Helvetica" w:cs="Times New Roman"/>
          <w:b w:val="0"/>
          <w:color w:val="auto"/>
          <w:sz w:val="25"/>
          <w:szCs w:val="25"/>
        </w:rPr>
      </w:pPr>
      <w:r w:rsidRPr="006B0D2C">
        <w:rPr>
          <w:rFonts w:ascii="Helvetica" w:eastAsia="Times New Roman" w:hAnsi="Helvetica" w:cs="Times New Roman"/>
          <w:b w:val="0"/>
          <w:color w:val="auto"/>
          <w:sz w:val="25"/>
          <w:szCs w:val="25"/>
        </w:rPr>
        <w:t>IDFC Bank Q1 profit rises 65%, bad loans ratio falls y/y</w:t>
      </w:r>
    </w:p>
    <w:p w14:paraId="020BB241" w14:textId="77777777" w:rsidR="00EF2D7B" w:rsidRPr="006B0D2C" w:rsidRDefault="00EF2D7B" w:rsidP="006B0D2C">
      <w:pPr>
        <w:pStyle w:val="ListParagraph"/>
        <w:spacing w:line="240" w:lineRule="auto"/>
        <w:jc w:val="both"/>
        <w:rPr>
          <w:rFonts w:ascii="Helvetica" w:hAnsi="Helvetica"/>
          <w:b/>
          <w:sz w:val="25"/>
          <w:szCs w:val="25"/>
        </w:rPr>
      </w:pPr>
    </w:p>
    <w:p w14:paraId="24F65E86" w14:textId="77777777" w:rsidR="007A4CDC" w:rsidRPr="006B0D2C" w:rsidRDefault="007A4CDC" w:rsidP="006B0D2C">
      <w:pPr>
        <w:spacing w:line="240" w:lineRule="auto"/>
        <w:jc w:val="both"/>
        <w:rPr>
          <w:rFonts w:ascii="Helvetica" w:hAnsi="Helvetica"/>
          <w:sz w:val="25"/>
          <w:szCs w:val="25"/>
        </w:rPr>
      </w:pPr>
      <w:bookmarkStart w:id="0" w:name="_GoBack"/>
      <w:bookmarkEnd w:id="0"/>
    </w:p>
    <w:p w14:paraId="1A94FF9E" w14:textId="77777777" w:rsidR="009031A9" w:rsidRPr="006B0D2C" w:rsidRDefault="009031A9" w:rsidP="006B0D2C">
      <w:pPr>
        <w:spacing w:line="240" w:lineRule="auto"/>
        <w:rPr>
          <w:rFonts w:ascii="Helvetica" w:hAnsi="Helvetica"/>
          <w:sz w:val="25"/>
          <w:szCs w:val="25"/>
        </w:rPr>
      </w:pPr>
    </w:p>
    <w:p w14:paraId="2345FF13" w14:textId="77777777" w:rsidR="002B367E" w:rsidRPr="006B0D2C" w:rsidRDefault="002B367E" w:rsidP="006B0D2C">
      <w:pPr>
        <w:spacing w:line="240" w:lineRule="auto"/>
        <w:rPr>
          <w:rFonts w:ascii="Helvetica" w:eastAsiaTheme="minorEastAsia" w:hAnsi="Helvetica"/>
          <w:sz w:val="25"/>
          <w:szCs w:val="25"/>
          <w:lang w:val="en-US"/>
        </w:rPr>
      </w:pPr>
    </w:p>
    <w:sectPr w:rsidR="002B367E" w:rsidRPr="006B0D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9BBE2" w14:textId="77777777" w:rsidR="00EF2D7B" w:rsidRDefault="00EF2D7B">
      <w:pPr>
        <w:spacing w:after="0" w:line="240" w:lineRule="auto"/>
      </w:pPr>
      <w:r>
        <w:separator/>
      </w:r>
    </w:p>
  </w:endnote>
  <w:endnote w:type="continuationSeparator" w:id="0">
    <w:p w14:paraId="6E54A6FA" w14:textId="77777777" w:rsidR="00EF2D7B" w:rsidRDefault="00EF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67951B" w14:textId="77777777" w:rsidR="00EF2D7B" w:rsidRDefault="00EF2D7B">
      <w:pPr>
        <w:spacing w:after="0" w:line="240" w:lineRule="auto"/>
      </w:pPr>
      <w:r>
        <w:separator/>
      </w:r>
    </w:p>
  </w:footnote>
  <w:footnote w:type="continuationSeparator" w:id="0">
    <w:p w14:paraId="4E36C1F9" w14:textId="77777777" w:rsidR="00EF2D7B" w:rsidRDefault="00EF2D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150C6"/>
    <w:multiLevelType w:val="hybridMultilevel"/>
    <w:tmpl w:val="3650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26FA1"/>
    <w:multiLevelType w:val="multilevel"/>
    <w:tmpl w:val="6D38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B4512B"/>
    <w:multiLevelType w:val="hybridMultilevel"/>
    <w:tmpl w:val="6F88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4240A2"/>
    <w:multiLevelType w:val="hybridMultilevel"/>
    <w:tmpl w:val="A588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CDC"/>
    <w:rsid w:val="002A2A03"/>
    <w:rsid w:val="002B367E"/>
    <w:rsid w:val="00350706"/>
    <w:rsid w:val="00486FA7"/>
    <w:rsid w:val="006B0D2C"/>
    <w:rsid w:val="007A4CDC"/>
    <w:rsid w:val="007D6AF0"/>
    <w:rsid w:val="009031A9"/>
    <w:rsid w:val="009E4700"/>
    <w:rsid w:val="00C95B52"/>
    <w:rsid w:val="00E93C86"/>
    <w:rsid w:val="00EF2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BBE4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CDC"/>
    <w:pPr>
      <w:spacing w:after="160" w:line="259" w:lineRule="auto"/>
    </w:pPr>
    <w:rPr>
      <w:rFonts w:eastAsiaTheme="minorHAnsi"/>
      <w:sz w:val="22"/>
      <w:szCs w:val="22"/>
      <w:lang w:val="en-IN"/>
    </w:rPr>
  </w:style>
  <w:style w:type="paragraph" w:styleId="Heading1">
    <w:name w:val="heading 1"/>
    <w:basedOn w:val="Normal"/>
    <w:next w:val="Normal"/>
    <w:link w:val="Heading1Char"/>
    <w:uiPriority w:val="9"/>
    <w:qFormat/>
    <w:rsid w:val="00EF2D7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86FA7"/>
    <w:pPr>
      <w:spacing w:before="100" w:beforeAutospacing="1" w:after="100" w:afterAutospacing="1" w:line="240" w:lineRule="auto"/>
      <w:outlineLvl w:val="1"/>
    </w:pPr>
    <w:rPr>
      <w:rFonts w:ascii="Times" w:eastAsiaTheme="minorEastAsia" w:hAnsi="Times"/>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4C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7A4CDC"/>
    <w:rPr>
      <w:sz w:val="22"/>
      <w:szCs w:val="22"/>
    </w:rPr>
  </w:style>
  <w:style w:type="character" w:customStyle="1" w:styleId="NoSpacingChar">
    <w:name w:val="No Spacing Char"/>
    <w:basedOn w:val="DefaultParagraphFont"/>
    <w:link w:val="NoSpacing"/>
    <w:uiPriority w:val="1"/>
    <w:rsid w:val="007A4CDC"/>
    <w:rPr>
      <w:sz w:val="22"/>
      <w:szCs w:val="22"/>
    </w:rPr>
  </w:style>
  <w:style w:type="paragraph" w:styleId="ListParagraph">
    <w:name w:val="List Paragraph"/>
    <w:basedOn w:val="Normal"/>
    <w:uiPriority w:val="34"/>
    <w:qFormat/>
    <w:rsid w:val="007A4CDC"/>
    <w:pPr>
      <w:ind w:left="720"/>
      <w:contextualSpacing/>
    </w:pPr>
  </w:style>
  <w:style w:type="character" w:styleId="Hyperlink">
    <w:name w:val="Hyperlink"/>
    <w:basedOn w:val="DefaultParagraphFont"/>
    <w:uiPriority w:val="99"/>
    <w:unhideWhenUsed/>
    <w:rsid w:val="007A4CDC"/>
    <w:rPr>
      <w:color w:val="0000FF" w:themeColor="hyperlink"/>
      <w:u w:val="single"/>
    </w:rPr>
  </w:style>
  <w:style w:type="character" w:customStyle="1" w:styleId="Heading2Char">
    <w:name w:val="Heading 2 Char"/>
    <w:basedOn w:val="DefaultParagraphFont"/>
    <w:link w:val="Heading2"/>
    <w:uiPriority w:val="9"/>
    <w:rsid w:val="00486FA7"/>
    <w:rPr>
      <w:rFonts w:ascii="Times" w:hAnsi="Times"/>
      <w:b/>
      <w:bCs/>
      <w:sz w:val="36"/>
      <w:szCs w:val="36"/>
    </w:rPr>
  </w:style>
  <w:style w:type="paragraph" w:styleId="BalloonText">
    <w:name w:val="Balloon Text"/>
    <w:basedOn w:val="Normal"/>
    <w:link w:val="BalloonTextChar"/>
    <w:uiPriority w:val="99"/>
    <w:semiHidden/>
    <w:unhideWhenUsed/>
    <w:rsid w:val="00486F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FA7"/>
    <w:rPr>
      <w:rFonts w:ascii="Lucida Grande" w:eastAsiaTheme="minorHAnsi" w:hAnsi="Lucida Grande" w:cs="Lucida Grande"/>
      <w:sz w:val="18"/>
      <w:szCs w:val="18"/>
      <w:lang w:val="en-IN"/>
    </w:rPr>
  </w:style>
  <w:style w:type="character" w:customStyle="1" w:styleId="apple-converted-space">
    <w:name w:val="apple-converted-space"/>
    <w:basedOn w:val="DefaultParagraphFont"/>
    <w:rsid w:val="00486FA7"/>
  </w:style>
  <w:style w:type="character" w:styleId="FollowedHyperlink">
    <w:name w:val="FollowedHyperlink"/>
    <w:basedOn w:val="DefaultParagraphFont"/>
    <w:uiPriority w:val="99"/>
    <w:semiHidden/>
    <w:unhideWhenUsed/>
    <w:rsid w:val="00C95B52"/>
    <w:rPr>
      <w:color w:val="800080" w:themeColor="followedHyperlink"/>
      <w:u w:val="single"/>
    </w:rPr>
  </w:style>
  <w:style w:type="character" w:customStyle="1" w:styleId="Heading1Char">
    <w:name w:val="Heading 1 Char"/>
    <w:basedOn w:val="DefaultParagraphFont"/>
    <w:link w:val="Heading1"/>
    <w:uiPriority w:val="9"/>
    <w:rsid w:val="00EF2D7B"/>
    <w:rPr>
      <w:rFonts w:asciiTheme="majorHAnsi" w:eastAsiaTheme="majorEastAsia" w:hAnsiTheme="majorHAnsi" w:cstheme="majorBidi"/>
      <w:b/>
      <w:bCs/>
      <w:color w:val="345A8A" w:themeColor="accent1" w:themeShade="B5"/>
      <w:sz w:val="32"/>
      <w:szCs w:val="32"/>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CDC"/>
    <w:pPr>
      <w:spacing w:after="160" w:line="259" w:lineRule="auto"/>
    </w:pPr>
    <w:rPr>
      <w:rFonts w:eastAsiaTheme="minorHAnsi"/>
      <w:sz w:val="22"/>
      <w:szCs w:val="22"/>
      <w:lang w:val="en-IN"/>
    </w:rPr>
  </w:style>
  <w:style w:type="paragraph" w:styleId="Heading1">
    <w:name w:val="heading 1"/>
    <w:basedOn w:val="Normal"/>
    <w:next w:val="Normal"/>
    <w:link w:val="Heading1Char"/>
    <w:uiPriority w:val="9"/>
    <w:qFormat/>
    <w:rsid w:val="00EF2D7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86FA7"/>
    <w:pPr>
      <w:spacing w:before="100" w:beforeAutospacing="1" w:after="100" w:afterAutospacing="1" w:line="240" w:lineRule="auto"/>
      <w:outlineLvl w:val="1"/>
    </w:pPr>
    <w:rPr>
      <w:rFonts w:ascii="Times" w:eastAsiaTheme="minorEastAsia" w:hAnsi="Times"/>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4C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7A4CDC"/>
    <w:rPr>
      <w:sz w:val="22"/>
      <w:szCs w:val="22"/>
    </w:rPr>
  </w:style>
  <w:style w:type="character" w:customStyle="1" w:styleId="NoSpacingChar">
    <w:name w:val="No Spacing Char"/>
    <w:basedOn w:val="DefaultParagraphFont"/>
    <w:link w:val="NoSpacing"/>
    <w:uiPriority w:val="1"/>
    <w:rsid w:val="007A4CDC"/>
    <w:rPr>
      <w:sz w:val="22"/>
      <w:szCs w:val="22"/>
    </w:rPr>
  </w:style>
  <w:style w:type="paragraph" w:styleId="ListParagraph">
    <w:name w:val="List Paragraph"/>
    <w:basedOn w:val="Normal"/>
    <w:uiPriority w:val="34"/>
    <w:qFormat/>
    <w:rsid w:val="007A4CDC"/>
    <w:pPr>
      <w:ind w:left="720"/>
      <w:contextualSpacing/>
    </w:pPr>
  </w:style>
  <w:style w:type="character" w:styleId="Hyperlink">
    <w:name w:val="Hyperlink"/>
    <w:basedOn w:val="DefaultParagraphFont"/>
    <w:uiPriority w:val="99"/>
    <w:unhideWhenUsed/>
    <w:rsid w:val="007A4CDC"/>
    <w:rPr>
      <w:color w:val="0000FF" w:themeColor="hyperlink"/>
      <w:u w:val="single"/>
    </w:rPr>
  </w:style>
  <w:style w:type="character" w:customStyle="1" w:styleId="Heading2Char">
    <w:name w:val="Heading 2 Char"/>
    <w:basedOn w:val="DefaultParagraphFont"/>
    <w:link w:val="Heading2"/>
    <w:uiPriority w:val="9"/>
    <w:rsid w:val="00486FA7"/>
    <w:rPr>
      <w:rFonts w:ascii="Times" w:hAnsi="Times"/>
      <w:b/>
      <w:bCs/>
      <w:sz w:val="36"/>
      <w:szCs w:val="36"/>
    </w:rPr>
  </w:style>
  <w:style w:type="paragraph" w:styleId="BalloonText">
    <w:name w:val="Balloon Text"/>
    <w:basedOn w:val="Normal"/>
    <w:link w:val="BalloonTextChar"/>
    <w:uiPriority w:val="99"/>
    <w:semiHidden/>
    <w:unhideWhenUsed/>
    <w:rsid w:val="00486F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FA7"/>
    <w:rPr>
      <w:rFonts w:ascii="Lucida Grande" w:eastAsiaTheme="minorHAnsi" w:hAnsi="Lucida Grande" w:cs="Lucida Grande"/>
      <w:sz w:val="18"/>
      <w:szCs w:val="18"/>
      <w:lang w:val="en-IN"/>
    </w:rPr>
  </w:style>
  <w:style w:type="character" w:customStyle="1" w:styleId="apple-converted-space">
    <w:name w:val="apple-converted-space"/>
    <w:basedOn w:val="DefaultParagraphFont"/>
    <w:rsid w:val="00486FA7"/>
  </w:style>
  <w:style w:type="character" w:styleId="FollowedHyperlink">
    <w:name w:val="FollowedHyperlink"/>
    <w:basedOn w:val="DefaultParagraphFont"/>
    <w:uiPriority w:val="99"/>
    <w:semiHidden/>
    <w:unhideWhenUsed/>
    <w:rsid w:val="00C95B52"/>
    <w:rPr>
      <w:color w:val="800080" w:themeColor="followedHyperlink"/>
      <w:u w:val="single"/>
    </w:rPr>
  </w:style>
  <w:style w:type="character" w:customStyle="1" w:styleId="Heading1Char">
    <w:name w:val="Heading 1 Char"/>
    <w:basedOn w:val="DefaultParagraphFont"/>
    <w:link w:val="Heading1"/>
    <w:uiPriority w:val="9"/>
    <w:rsid w:val="00EF2D7B"/>
    <w:rPr>
      <w:rFonts w:asciiTheme="majorHAnsi" w:eastAsiaTheme="majorEastAsia" w:hAnsiTheme="majorHAnsi" w:cstheme="majorBidi"/>
      <w:b/>
      <w:bCs/>
      <w:color w:val="345A8A" w:themeColor="accent1" w:themeShade="B5"/>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9583">
      <w:bodyDiv w:val="1"/>
      <w:marLeft w:val="0"/>
      <w:marRight w:val="0"/>
      <w:marTop w:val="0"/>
      <w:marBottom w:val="0"/>
      <w:divBdr>
        <w:top w:val="none" w:sz="0" w:space="0" w:color="auto"/>
        <w:left w:val="none" w:sz="0" w:space="0" w:color="auto"/>
        <w:bottom w:val="none" w:sz="0" w:space="0" w:color="auto"/>
        <w:right w:val="none" w:sz="0" w:space="0" w:color="auto"/>
      </w:divBdr>
    </w:div>
    <w:div w:id="179200457">
      <w:bodyDiv w:val="1"/>
      <w:marLeft w:val="0"/>
      <w:marRight w:val="0"/>
      <w:marTop w:val="0"/>
      <w:marBottom w:val="0"/>
      <w:divBdr>
        <w:top w:val="none" w:sz="0" w:space="0" w:color="auto"/>
        <w:left w:val="none" w:sz="0" w:space="0" w:color="auto"/>
        <w:bottom w:val="none" w:sz="0" w:space="0" w:color="auto"/>
        <w:right w:val="none" w:sz="0" w:space="0" w:color="auto"/>
      </w:divBdr>
    </w:div>
    <w:div w:id="351153225">
      <w:bodyDiv w:val="1"/>
      <w:marLeft w:val="0"/>
      <w:marRight w:val="0"/>
      <w:marTop w:val="0"/>
      <w:marBottom w:val="0"/>
      <w:divBdr>
        <w:top w:val="none" w:sz="0" w:space="0" w:color="auto"/>
        <w:left w:val="none" w:sz="0" w:space="0" w:color="auto"/>
        <w:bottom w:val="none" w:sz="0" w:space="0" w:color="auto"/>
        <w:right w:val="none" w:sz="0" w:space="0" w:color="auto"/>
      </w:divBdr>
    </w:div>
    <w:div w:id="513766697">
      <w:bodyDiv w:val="1"/>
      <w:marLeft w:val="0"/>
      <w:marRight w:val="0"/>
      <w:marTop w:val="0"/>
      <w:marBottom w:val="0"/>
      <w:divBdr>
        <w:top w:val="none" w:sz="0" w:space="0" w:color="auto"/>
        <w:left w:val="none" w:sz="0" w:space="0" w:color="auto"/>
        <w:bottom w:val="none" w:sz="0" w:space="0" w:color="auto"/>
        <w:right w:val="none" w:sz="0" w:space="0" w:color="auto"/>
      </w:divBdr>
    </w:div>
    <w:div w:id="639192644">
      <w:bodyDiv w:val="1"/>
      <w:marLeft w:val="0"/>
      <w:marRight w:val="0"/>
      <w:marTop w:val="0"/>
      <w:marBottom w:val="0"/>
      <w:divBdr>
        <w:top w:val="none" w:sz="0" w:space="0" w:color="auto"/>
        <w:left w:val="none" w:sz="0" w:space="0" w:color="auto"/>
        <w:bottom w:val="none" w:sz="0" w:space="0" w:color="auto"/>
        <w:right w:val="none" w:sz="0" w:space="0" w:color="auto"/>
      </w:divBdr>
    </w:div>
    <w:div w:id="839203376">
      <w:bodyDiv w:val="1"/>
      <w:marLeft w:val="0"/>
      <w:marRight w:val="0"/>
      <w:marTop w:val="0"/>
      <w:marBottom w:val="0"/>
      <w:divBdr>
        <w:top w:val="none" w:sz="0" w:space="0" w:color="auto"/>
        <w:left w:val="none" w:sz="0" w:space="0" w:color="auto"/>
        <w:bottom w:val="none" w:sz="0" w:space="0" w:color="auto"/>
        <w:right w:val="none" w:sz="0" w:space="0" w:color="auto"/>
      </w:divBdr>
    </w:div>
    <w:div w:id="1075398990">
      <w:bodyDiv w:val="1"/>
      <w:marLeft w:val="0"/>
      <w:marRight w:val="0"/>
      <w:marTop w:val="0"/>
      <w:marBottom w:val="0"/>
      <w:divBdr>
        <w:top w:val="none" w:sz="0" w:space="0" w:color="auto"/>
        <w:left w:val="none" w:sz="0" w:space="0" w:color="auto"/>
        <w:bottom w:val="none" w:sz="0" w:space="0" w:color="auto"/>
        <w:right w:val="none" w:sz="0" w:space="0" w:color="auto"/>
      </w:divBdr>
    </w:div>
    <w:div w:id="1270895049">
      <w:bodyDiv w:val="1"/>
      <w:marLeft w:val="0"/>
      <w:marRight w:val="0"/>
      <w:marTop w:val="0"/>
      <w:marBottom w:val="0"/>
      <w:divBdr>
        <w:top w:val="none" w:sz="0" w:space="0" w:color="auto"/>
        <w:left w:val="none" w:sz="0" w:space="0" w:color="auto"/>
        <w:bottom w:val="none" w:sz="0" w:space="0" w:color="auto"/>
        <w:right w:val="none" w:sz="0" w:space="0" w:color="auto"/>
      </w:divBdr>
    </w:div>
    <w:div w:id="1488326499">
      <w:bodyDiv w:val="1"/>
      <w:marLeft w:val="0"/>
      <w:marRight w:val="0"/>
      <w:marTop w:val="0"/>
      <w:marBottom w:val="0"/>
      <w:divBdr>
        <w:top w:val="none" w:sz="0" w:space="0" w:color="auto"/>
        <w:left w:val="none" w:sz="0" w:space="0" w:color="auto"/>
        <w:bottom w:val="none" w:sz="0" w:space="0" w:color="auto"/>
        <w:right w:val="none" w:sz="0" w:space="0" w:color="auto"/>
      </w:divBdr>
    </w:div>
    <w:div w:id="1834371170">
      <w:bodyDiv w:val="1"/>
      <w:marLeft w:val="0"/>
      <w:marRight w:val="0"/>
      <w:marTop w:val="0"/>
      <w:marBottom w:val="0"/>
      <w:divBdr>
        <w:top w:val="none" w:sz="0" w:space="0" w:color="auto"/>
        <w:left w:val="none" w:sz="0" w:space="0" w:color="auto"/>
        <w:bottom w:val="none" w:sz="0" w:space="0" w:color="auto"/>
        <w:right w:val="none" w:sz="0" w:space="0" w:color="auto"/>
      </w:divBdr>
    </w:div>
    <w:div w:id="1886869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IDFC" TargetMode="External"/><Relationship Id="rId12" Type="http://schemas.openxmlformats.org/officeDocument/2006/relationships/hyperlink" Target="https://en.wikipedia.org/wiki/Reserve_Bank_of_India" TargetMode="External"/><Relationship Id="rId13" Type="http://schemas.openxmlformats.org/officeDocument/2006/relationships/image" Target="media/image1.jpeg"/><Relationship Id="rId14" Type="http://schemas.openxmlformats.org/officeDocument/2006/relationships/hyperlink" Target="http://www.idfc.com/our-firm/sunil-kakar.ht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Infrastructure_Development_Finance_Company" TargetMode="External"/><Relationship Id="rId9" Type="http://schemas.openxmlformats.org/officeDocument/2006/relationships/hyperlink" Target="https://en.wikipedia.org/wiki/Banking" TargetMode="External"/><Relationship Id="rId10" Type="http://schemas.openxmlformats.org/officeDocument/2006/relationships/hyperlink" Target="https://en.wikipedia.org/wiki/Mum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1547</TotalTime>
  <Pages>3</Pages>
  <Words>423</Words>
  <Characters>2412</Characters>
  <Application>Microsoft Macintosh Word</Application>
  <DocSecurity>0</DocSecurity>
  <Lines>20</Lines>
  <Paragraphs>5</Paragraphs>
  <ScaleCrop>false</ScaleCrop>
  <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Revati Sahijwani</dc:creator>
  <cp:keywords/>
  <dc:description/>
  <cp:lastModifiedBy>Revati Sahijwani</cp:lastModifiedBy>
  <cp:revision>5</cp:revision>
  <dcterms:created xsi:type="dcterms:W3CDTF">2017-07-28T10:56:00Z</dcterms:created>
  <dcterms:modified xsi:type="dcterms:W3CDTF">2017-07-30T05:28:00Z</dcterms:modified>
</cp:coreProperties>
</file>