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587" w:rsidRPr="00CF7587" w:rsidRDefault="00CF7587" w:rsidP="00CF7587">
      <w:pPr>
        <w:pStyle w:val="Ingetavstnd"/>
        <w:rPr>
          <w:b/>
          <w:u w:val="single"/>
        </w:rPr>
      </w:pPr>
      <w:r w:rsidRPr="00CF7587">
        <w:rPr>
          <w:b/>
          <w:u w:val="single"/>
        </w:rPr>
        <w:t>Avvikelser: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Tvångsarbete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Organisationsrätt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Barnarbete</w:t>
      </w:r>
    </w:p>
    <w:p w:rsidR="00CF7587" w:rsidRPr="00CF7587" w:rsidRDefault="00CF7587" w:rsidP="00CF7587">
      <w:pPr>
        <w:pStyle w:val="Ingetavstnd"/>
        <w:rPr>
          <w:b/>
          <w:color w:val="FF0000"/>
        </w:rPr>
      </w:pPr>
      <w:r w:rsidRPr="00CF7587">
        <w:rPr>
          <w:color w:val="FF0000"/>
        </w:rPr>
        <w:t xml:space="preserve"> Icke-diskriminering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 xml:space="preserve"> Psykosocial arbetsmiljö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Hälsa och säkerhet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Ersättning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 xml:space="preserve"> Arbetstider</w:t>
      </w:r>
      <w:r w:rsidRPr="00CF7587">
        <w:rPr>
          <w:color w:val="FF0000"/>
        </w:rPr>
        <w:t xml:space="preserve"> 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Anställningsvillkor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 xml:space="preserve"> Underleverantörer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Miljö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anti</w:t>
      </w:r>
      <w:r w:rsidRPr="00CF7587">
        <w:rPr>
          <w:color w:val="FF0000"/>
        </w:rPr>
        <w:t>-korruption.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b/>
        </w:rPr>
      </w:pPr>
      <w:r w:rsidRPr="00CF7587">
        <w:rPr>
          <w:b/>
        </w:rPr>
        <w:t>Produktsäkerhet:</w:t>
      </w:r>
    </w:p>
    <w:p w:rsidR="00CF7587" w:rsidRPr="00CF7587" w:rsidRDefault="00CF7587" w:rsidP="00CF7587">
      <w:pPr>
        <w:pStyle w:val="Ingetavstnd"/>
        <w:rPr>
          <w:color w:val="FF0000"/>
        </w:rPr>
      </w:pPr>
      <w:proofErr w:type="spellStart"/>
      <w:r w:rsidRPr="00CF7587">
        <w:rPr>
          <w:color w:val="FF0000"/>
        </w:rPr>
        <w:t>Ledningssytem</w:t>
      </w:r>
      <w:proofErr w:type="spellEnd"/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 xml:space="preserve"> HACCP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 xml:space="preserve"> Inköp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Spårbarhet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Varukrav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Anläggning/personal</w:t>
      </w:r>
    </w:p>
    <w:p w:rsidR="00CF7587" w:rsidRDefault="00CF7587" w:rsidP="00CF7587">
      <w:pPr>
        <w:pStyle w:val="Ingetavstnd"/>
      </w:pPr>
    </w:p>
    <w:p w:rsidR="00CF7587" w:rsidRDefault="00CF7587" w:rsidP="00CF7587">
      <w:pPr>
        <w:pStyle w:val="Ingetavstnd"/>
      </w:pPr>
      <w:bookmarkStart w:id="0" w:name="_GoBack"/>
      <w:bookmarkEnd w:id="0"/>
    </w:p>
    <w:p w:rsidR="00CF7587" w:rsidRPr="00CF7587" w:rsidRDefault="00CF7587" w:rsidP="00CF7587">
      <w:pPr>
        <w:pStyle w:val="Ingetavstnd"/>
        <w:rPr>
          <w:b/>
          <w:u w:val="single"/>
        </w:rPr>
      </w:pPr>
      <w:r w:rsidRPr="00CF7587">
        <w:rPr>
          <w:b/>
          <w:u w:val="single"/>
        </w:rPr>
        <w:t xml:space="preserve">Funktioner: 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*Nästa revision räknas automatiskt ut.</w:t>
      </w: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*Lägga till eller ta bort avvikelser inom "antal avvikelser..."</w:t>
      </w: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*Se statistik över avvikelser.</w:t>
      </w: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*Ändra revisionsintervall</w:t>
      </w: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*Sortera och filtrera kolumner.</w:t>
      </w: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*Lägga till och ändra kontaktpersoner</w:t>
      </w: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*Ny leverantör revideras inom 1 år. Högrisk revideras inom 3 månader.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b/>
          <w:i/>
          <w:u w:val="single"/>
        </w:rPr>
      </w:pPr>
      <w:r w:rsidRPr="00CF7587">
        <w:rPr>
          <w:b/>
          <w:i/>
          <w:u w:val="single"/>
        </w:rPr>
        <w:t>KONTON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b/>
        </w:rPr>
      </w:pPr>
      <w:r w:rsidRPr="00CF7587">
        <w:rPr>
          <w:b/>
        </w:rPr>
        <w:t>Konsult: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+Se begränsad information om leverantörer, varor och kategorier.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b/>
        </w:rPr>
      </w:pPr>
      <w:r w:rsidRPr="00CF7587">
        <w:rPr>
          <w:b/>
        </w:rPr>
        <w:t>Användare:</w:t>
      </w:r>
    </w:p>
    <w:p w:rsidR="00CF7587" w:rsidRPr="00CF7587" w:rsidRDefault="00CF7587" w:rsidP="00CF7587">
      <w:pPr>
        <w:pStyle w:val="Ingetavstnd"/>
        <w:rPr>
          <w:color w:val="00B050"/>
        </w:rPr>
      </w:pPr>
      <w:r w:rsidRPr="00CF7587">
        <w:rPr>
          <w:color w:val="00B008"/>
        </w:rPr>
        <w:t>+Se all information om leverantörer, varor och kategorier.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b/>
        </w:rPr>
      </w:pPr>
      <w:proofErr w:type="spellStart"/>
      <w:r w:rsidRPr="00CF7587">
        <w:rPr>
          <w:b/>
        </w:rPr>
        <w:t>Admin</w:t>
      </w:r>
      <w:proofErr w:type="spellEnd"/>
      <w:r w:rsidRPr="00CF7587">
        <w:rPr>
          <w:b/>
        </w:rPr>
        <w:t>: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+Kryssa i eller välja bort om en leverantör är aktiv. (Inaktiv blir grå)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+Ta bort eller lägga till leverantör, vara eller kategori.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+Ändra alla värden om leverantörer eller varor.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+Skriva revisionsrapporter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+Kan se alla sidans medlemmar och ge eller ta bort administratörsrättigheter.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+Lägga till vilka avvikelser som skett efter senaste revision. (Revisionsrapporten?)</w:t>
      </w:r>
    </w:p>
    <w:p w:rsidR="00A83F4E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+Skapa nya konton</w:t>
      </w:r>
    </w:p>
    <w:p w:rsidR="00720374" w:rsidRDefault="00720374" w:rsidP="00CF7587">
      <w:pPr>
        <w:pStyle w:val="Ingetavstnd"/>
        <w:rPr>
          <w:color w:val="00B008"/>
        </w:rPr>
      </w:pPr>
    </w:p>
    <w:p w:rsidR="00720374" w:rsidRDefault="00720374" w:rsidP="00720374">
      <w:pPr>
        <w:pStyle w:val="Ingetavstnd"/>
        <w:rPr>
          <w:b/>
          <w:color w:val="000000" w:themeColor="text1"/>
        </w:rPr>
      </w:pPr>
    </w:p>
    <w:p w:rsidR="00720374" w:rsidRDefault="00720374" w:rsidP="00720374">
      <w:pPr>
        <w:pStyle w:val="Ingetavstn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Statistik:</w:t>
      </w:r>
    </w:p>
    <w:p w:rsidR="00720374" w:rsidRPr="00720374" w:rsidRDefault="00720374" w:rsidP="00720374">
      <w:pPr>
        <w:pStyle w:val="Ingetavstnd"/>
        <w:rPr>
          <w:color w:val="F79646" w:themeColor="accent6"/>
        </w:rPr>
      </w:pPr>
    </w:p>
    <w:p w:rsidR="00720374" w:rsidRDefault="00187604" w:rsidP="00CF7587">
      <w:pPr>
        <w:pStyle w:val="Ingetavstnd"/>
        <w:rPr>
          <w:color w:val="E36C0A" w:themeColor="accent6" w:themeShade="BF"/>
        </w:rPr>
      </w:pPr>
      <w:r>
        <w:rPr>
          <w:color w:val="E36C0A" w:themeColor="accent6" w:themeShade="BF"/>
        </w:rPr>
        <w:t>*</w:t>
      </w:r>
      <w:r w:rsidR="00720374">
        <w:rPr>
          <w:color w:val="E36C0A" w:themeColor="accent6" w:themeShade="BF"/>
        </w:rPr>
        <w:t>Planerade revisioner</w:t>
      </w:r>
    </w:p>
    <w:p w:rsidR="00720374" w:rsidRDefault="00187604" w:rsidP="00CF7587">
      <w:pPr>
        <w:pStyle w:val="Ingetavstnd"/>
        <w:rPr>
          <w:color w:val="E36C0A" w:themeColor="accent6" w:themeShade="BF"/>
        </w:rPr>
      </w:pPr>
      <w:r>
        <w:rPr>
          <w:color w:val="E36C0A" w:themeColor="accent6" w:themeShade="BF"/>
        </w:rPr>
        <w:t>*</w:t>
      </w:r>
      <w:r w:rsidR="00720374">
        <w:rPr>
          <w:color w:val="E36C0A" w:themeColor="accent6" w:themeShade="BF"/>
        </w:rPr>
        <w:t>Genomförda revisioner</w:t>
      </w:r>
    </w:p>
    <w:p w:rsidR="00720374" w:rsidRDefault="00187604" w:rsidP="00CF7587">
      <w:pPr>
        <w:pStyle w:val="Ingetavstnd"/>
        <w:rPr>
          <w:color w:val="E36C0A" w:themeColor="accent6" w:themeShade="BF"/>
        </w:rPr>
      </w:pPr>
      <w:r>
        <w:rPr>
          <w:color w:val="E36C0A" w:themeColor="accent6" w:themeShade="BF"/>
        </w:rPr>
        <w:t>*</w:t>
      </w:r>
      <w:r w:rsidR="00720374">
        <w:rPr>
          <w:color w:val="E36C0A" w:themeColor="accent6" w:themeShade="BF"/>
        </w:rPr>
        <w:t>Antal avvikelser– område</w:t>
      </w:r>
    </w:p>
    <w:p w:rsidR="00720374" w:rsidRDefault="00187604" w:rsidP="00CF7587">
      <w:pPr>
        <w:pStyle w:val="Ingetavstnd"/>
        <w:rPr>
          <w:color w:val="E36C0A" w:themeColor="accent6" w:themeShade="BF"/>
        </w:rPr>
      </w:pPr>
      <w:r>
        <w:rPr>
          <w:color w:val="E36C0A" w:themeColor="accent6" w:themeShade="BF"/>
        </w:rPr>
        <w:t>*</w:t>
      </w:r>
      <w:r w:rsidR="00720374">
        <w:rPr>
          <w:color w:val="E36C0A" w:themeColor="accent6" w:themeShade="BF"/>
        </w:rPr>
        <w:t>Certifiering</w:t>
      </w:r>
      <w:r>
        <w:rPr>
          <w:color w:val="E36C0A" w:themeColor="accent6" w:themeShade="BF"/>
        </w:rPr>
        <w:t xml:space="preserve"> av leverantörer</w:t>
      </w:r>
    </w:p>
    <w:p w:rsidR="00187604" w:rsidRDefault="00187604" w:rsidP="00CF7587">
      <w:pPr>
        <w:pStyle w:val="Ingetavstnd"/>
        <w:rPr>
          <w:color w:val="E36C0A" w:themeColor="accent6" w:themeShade="BF"/>
        </w:rPr>
      </w:pPr>
      <w:r>
        <w:rPr>
          <w:color w:val="E36C0A" w:themeColor="accent6" w:themeShade="BF"/>
        </w:rPr>
        <w:t>*</w:t>
      </w:r>
      <w:proofErr w:type="gramStart"/>
      <w:r>
        <w:rPr>
          <w:color w:val="E36C0A" w:themeColor="accent6" w:themeShade="BF"/>
        </w:rPr>
        <w:t>Produktionsländer</w:t>
      </w:r>
      <w:proofErr w:type="gramEnd"/>
    </w:p>
    <w:p w:rsidR="00187604" w:rsidRDefault="00187604" w:rsidP="00CF7587">
      <w:pPr>
        <w:pStyle w:val="Ingetavstnd"/>
        <w:rPr>
          <w:color w:val="E36C0A" w:themeColor="accent6" w:themeShade="BF"/>
        </w:rPr>
      </w:pPr>
      <w:r>
        <w:rPr>
          <w:color w:val="E36C0A" w:themeColor="accent6" w:themeShade="BF"/>
        </w:rPr>
        <w:t>*Antal leverantörer inom de olika riskpoängen</w:t>
      </w:r>
    </w:p>
    <w:p w:rsidR="00720374" w:rsidRPr="00720374" w:rsidRDefault="00720374" w:rsidP="00CF7587">
      <w:pPr>
        <w:pStyle w:val="Ingetavstnd"/>
        <w:rPr>
          <w:color w:val="E36C0A" w:themeColor="accent6" w:themeShade="BF"/>
        </w:rPr>
      </w:pPr>
    </w:p>
    <w:sectPr w:rsidR="00720374" w:rsidRPr="00720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587"/>
    <w:rsid w:val="00082793"/>
    <w:rsid w:val="000B781A"/>
    <w:rsid w:val="000F2257"/>
    <w:rsid w:val="000F3BF8"/>
    <w:rsid w:val="000F7B4E"/>
    <w:rsid w:val="00126335"/>
    <w:rsid w:val="00161A8A"/>
    <w:rsid w:val="0016732E"/>
    <w:rsid w:val="001820B7"/>
    <w:rsid w:val="00187604"/>
    <w:rsid w:val="00217259"/>
    <w:rsid w:val="0028041C"/>
    <w:rsid w:val="00290088"/>
    <w:rsid w:val="002F43ED"/>
    <w:rsid w:val="00303CAE"/>
    <w:rsid w:val="00332B83"/>
    <w:rsid w:val="00363F4D"/>
    <w:rsid w:val="003A7150"/>
    <w:rsid w:val="003B5439"/>
    <w:rsid w:val="003E2510"/>
    <w:rsid w:val="00405B78"/>
    <w:rsid w:val="00414688"/>
    <w:rsid w:val="00524D26"/>
    <w:rsid w:val="0055655A"/>
    <w:rsid w:val="00560841"/>
    <w:rsid w:val="00567EE2"/>
    <w:rsid w:val="005736ED"/>
    <w:rsid w:val="005A55DE"/>
    <w:rsid w:val="00622E8E"/>
    <w:rsid w:val="0069468E"/>
    <w:rsid w:val="00714CBC"/>
    <w:rsid w:val="00720374"/>
    <w:rsid w:val="00732071"/>
    <w:rsid w:val="007372D6"/>
    <w:rsid w:val="00776B01"/>
    <w:rsid w:val="00796A72"/>
    <w:rsid w:val="007C13DE"/>
    <w:rsid w:val="00812CA2"/>
    <w:rsid w:val="00945A8E"/>
    <w:rsid w:val="00950728"/>
    <w:rsid w:val="009D7530"/>
    <w:rsid w:val="00A17B60"/>
    <w:rsid w:val="00A51118"/>
    <w:rsid w:val="00A6217F"/>
    <w:rsid w:val="00A777A4"/>
    <w:rsid w:val="00A83F4E"/>
    <w:rsid w:val="00AB5726"/>
    <w:rsid w:val="00B532CE"/>
    <w:rsid w:val="00B72E12"/>
    <w:rsid w:val="00B905E0"/>
    <w:rsid w:val="00BC7B98"/>
    <w:rsid w:val="00BF748A"/>
    <w:rsid w:val="00C33205"/>
    <w:rsid w:val="00C4752E"/>
    <w:rsid w:val="00C93C6B"/>
    <w:rsid w:val="00C93ED7"/>
    <w:rsid w:val="00CA2C8A"/>
    <w:rsid w:val="00CF7587"/>
    <w:rsid w:val="00D26D00"/>
    <w:rsid w:val="00D345F3"/>
    <w:rsid w:val="00D54764"/>
    <w:rsid w:val="00D6401F"/>
    <w:rsid w:val="00DB1774"/>
    <w:rsid w:val="00DD2E40"/>
    <w:rsid w:val="00DD4727"/>
    <w:rsid w:val="00DF0C6D"/>
    <w:rsid w:val="00E04DA1"/>
    <w:rsid w:val="00E065DF"/>
    <w:rsid w:val="00E34F48"/>
    <w:rsid w:val="00E424FE"/>
    <w:rsid w:val="00E46584"/>
    <w:rsid w:val="00E94171"/>
    <w:rsid w:val="00E96F36"/>
    <w:rsid w:val="00F1594E"/>
    <w:rsid w:val="00F73C25"/>
    <w:rsid w:val="00FC6338"/>
    <w:rsid w:val="00FE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CF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F7587"/>
    <w:rPr>
      <w:rFonts w:ascii="Tahoma" w:hAnsi="Tahoma" w:cs="Tahoma"/>
      <w:sz w:val="16"/>
      <w:szCs w:val="16"/>
    </w:rPr>
  </w:style>
  <w:style w:type="paragraph" w:styleId="Ingetavstnd">
    <w:name w:val="No Spacing"/>
    <w:uiPriority w:val="1"/>
    <w:qFormat/>
    <w:rsid w:val="00CF75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CF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F7587"/>
    <w:rPr>
      <w:rFonts w:ascii="Tahoma" w:hAnsi="Tahoma" w:cs="Tahoma"/>
      <w:sz w:val="16"/>
      <w:szCs w:val="16"/>
    </w:rPr>
  </w:style>
  <w:style w:type="paragraph" w:styleId="Ingetavstnd">
    <w:name w:val="No Spacing"/>
    <w:uiPriority w:val="1"/>
    <w:qFormat/>
    <w:rsid w:val="00CF7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212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3</cp:revision>
  <dcterms:created xsi:type="dcterms:W3CDTF">2013-01-18T09:38:00Z</dcterms:created>
  <dcterms:modified xsi:type="dcterms:W3CDTF">2013-01-18T11:45:00Z</dcterms:modified>
</cp:coreProperties>
</file>