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HUI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http://www.hcoder.net/hui/docs278.html</w:t>
      </w:r>
    </w:p>
    <w:p>
      <w:r>
        <w:drawing>
          <wp:inline distT="0" distB="0" distL="114300" distR="114300">
            <wp:extent cx="3075940" cy="60858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608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3314065" cy="68192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6819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28365" cy="71240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712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14090" cy="687641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687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33165" cy="68192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6819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80790" cy="6971665"/>
            <wp:effectExtent l="0" t="0" r="1016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697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23665" cy="7400290"/>
            <wp:effectExtent l="0" t="0" r="63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740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C460B8"/>
    <w:rsid w:val="2F56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2017-09-16T00:33:51Z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