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jc w:val="center"/>
        <w:tblCellSpacing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A21761">
        <w:trPr>
          <w:tblCellSpacing w:w="15" w:type="dxa"/>
          <w:jc w:val="center"/>
        </w:trPr>
        <w:tc>
          <w:tcPr>
            <w:tcW w:w="10740" w:type="dxa"/>
            <w:vAlign w:val="center"/>
          </w:tcPr>
          <w:tbl>
            <w:tblPr>
              <w:tblW w:w="10740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740"/>
            </w:tblGrid>
            <w:tr w:rsidR="00A21761">
              <w:trPr>
                <w:trHeight w:val="375"/>
                <w:tblCellSpacing w:w="15" w:type="dxa"/>
              </w:trPr>
              <w:tc>
                <w:tcPr>
                  <w:tcW w:w="10680" w:type="dxa"/>
                  <w:vAlign w:val="center"/>
                </w:tcPr>
                <w:p w:rsidR="00A21761" w:rsidRDefault="007012B5">
                  <w:pPr>
                    <w:spacing w:line="420" w:lineRule="atLeast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简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    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>历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个人信息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0"/>
                    <w:gridCol w:w="2850"/>
                    <w:gridCol w:w="1650"/>
                    <w:gridCol w:w="4650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姓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名：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杨凯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性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别：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男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出生日期：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1988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8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1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居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住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地：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北京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-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海淀区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工作年限：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A21761" w:rsidRDefault="00DA01A9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 w:rsidR="007012B5">
                          <w:rPr>
                            <w:color w:val="000000"/>
                            <w:sz w:val="18"/>
                            <w:szCs w:val="18"/>
                          </w:rPr>
                          <w:t>年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电子邮件：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bragonro@126.com 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手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机：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13661222171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户籍：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廊坊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5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个人主页：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8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</w:rPr>
                          <w:t>http://</w:t>
                        </w:r>
                        <w:r>
                          <w:rPr>
                            <w:rFonts w:hint="eastAsia"/>
                          </w:rPr>
                          <w:t>ithack.github.io</w:t>
                        </w:r>
                      </w:p>
                    </w:tc>
                    <w:tc>
                      <w:tcPr>
                        <w:tcW w:w="1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婚姻状况：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已婚</w:t>
                        </w:r>
                      </w:p>
                    </w:tc>
                  </w:tr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自我评价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p w:rsidR="00A21761" w:rsidRDefault="007012B5">
                  <w:pPr>
                    <w:pStyle w:val="HTML"/>
                    <w:spacing w:line="360" w:lineRule="atLeast"/>
                    <w:ind w:left="225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Theme="minorEastAsia" w:eastAsiaTheme="minorEastAsia" w:hAnsiTheme="minorEastAsia" w:cstheme="minorEastAsia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对互联网产品和</w:t>
                  </w:r>
                  <w:r>
                    <w:rPr>
                      <w:rFonts w:asciiTheme="minorEastAsia" w:eastAsiaTheme="minorEastAsia" w:hAnsiTheme="minorEastAsia" w:cstheme="minorEastAsia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web</w:t>
                  </w:r>
                  <w:r>
                    <w:rPr>
                      <w:rFonts w:asciiTheme="minorEastAsia" w:eastAsiaTheme="minorEastAsia" w:hAnsiTheme="minorEastAsia" w:cstheme="minorEastAsia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技术有强烈兴趣，能不断学习业界最新技术，喜欢创新，愿意不断尝试新方法；</w:t>
                  </w:r>
                  <w:r>
                    <w:rPr>
                      <w:rFonts w:asciiTheme="minorEastAsia" w:eastAsiaTheme="minorEastAsia" w:hAnsiTheme="minorEastAsia" w:cstheme="minorEastAsia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br/>
                  </w:r>
                  <w:r>
                    <w:rPr>
                      <w:rFonts w:asciiTheme="minorEastAsia" w:eastAsiaTheme="minorEastAsia" w:hAnsiTheme="minorEastAsia" w:cstheme="minorEastAsia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踏实能干，性格和善，有较好的团队协作和沟通能力，由强烈的责任心；</w:t>
                  </w:r>
                  <w:r>
                    <w:rPr>
                      <w:rFonts w:asciiTheme="minorEastAsia" w:eastAsiaTheme="minorEastAsia" w:hAnsiTheme="minorEastAsia" w:cstheme="minorEastAsia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br/>
                  </w:r>
                  <w:r>
                    <w:rPr>
                      <w:rFonts w:asciiTheme="minorEastAsia" w:eastAsiaTheme="minorEastAsia" w:hAnsiTheme="minorEastAsia" w:cstheme="minorEastAsia" w:hint="eastAsia"/>
                      <w:color w:val="333333"/>
                      <w:sz w:val="18"/>
                      <w:szCs w:val="18"/>
                      <w:shd w:val="clear" w:color="auto" w:fill="FFFFFF"/>
                    </w:rPr>
                    <w:t>学习和适应能力强，头脑灵活，具有和好的团队合作精神和交流能力</w:t>
                  </w:r>
                  <w:r>
                    <w:rPr>
                      <w:color w:val="000000"/>
                      <w:sz w:val="18"/>
                      <w:szCs w:val="18"/>
                    </w:rPr>
                    <w:t>。</w:t>
                  </w:r>
                </w:p>
                <w:p w:rsidR="00A21761" w:rsidRDefault="007012B5">
                  <w:pPr>
                    <w:pStyle w:val="HTML"/>
                    <w:spacing w:line="360" w:lineRule="atLeast"/>
                    <w:ind w:left="225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color w:val="000000"/>
                      <w:sz w:val="18"/>
                      <w:szCs w:val="18"/>
                    </w:rPr>
                    <w:t>给我一个机会</w:t>
                  </w: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，</w:t>
                  </w:r>
                  <w:r>
                    <w:rPr>
                      <w:color w:val="000000"/>
                      <w:sz w:val="18"/>
                      <w:szCs w:val="18"/>
                    </w:rPr>
                    <w:t>还你一个惊喜</w:t>
                  </w:r>
                </w:p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A21761" w:rsidRDefault="007012B5">
                        <w:pPr>
                          <w:pStyle w:val="HTML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熟悉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Web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前端技术，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熟练应用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HTML/CSS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，精通浏览器兼容技术；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了解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HTML5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CSS3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基础知识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；</w:t>
                        </w:r>
                      </w:p>
                      <w:p w:rsidR="00A21761" w:rsidRDefault="007012B5">
                        <w:pPr>
                          <w:pStyle w:val="HTML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JavaScript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jQuery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avalonjs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框架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进行项目开发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;</w:t>
                        </w:r>
                      </w:p>
                      <w:p w:rsidR="00A21761" w:rsidRDefault="007012B5">
                        <w:pPr>
                          <w:pStyle w:val="HTML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项目开发用过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VUE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React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avalon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nodejs</w:t>
                        </w:r>
                        <w:proofErr w:type="spellEnd"/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w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ebpack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自动化工具和框架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进行项目开发</w:t>
                        </w:r>
                        <w:r>
                          <w:rPr>
                            <w:rFonts w:hint="eastAsia"/>
                            <w:color w:val="000000" w:themeColor="text1"/>
                            <w:sz w:val="18"/>
                            <w:szCs w:val="18"/>
                          </w:rPr>
                          <w:t>；</w:t>
                        </w:r>
                      </w:p>
                      <w:p w:rsidR="00A21761" w:rsidRDefault="007012B5" w:rsidP="002C45A6">
                        <w:pPr>
                          <w:pStyle w:val="HTML"/>
                          <w:numPr>
                            <w:ilvl w:val="0"/>
                            <w:numId w:val="1"/>
                          </w:numPr>
                          <w:spacing w:line="360" w:lineRule="atLeast"/>
                          <w:ind w:left="225"/>
                          <w:rPr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git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或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svn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进行项目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版本管理；</w:t>
                        </w:r>
                        <w:r w:rsidR="002C45A6">
                          <w:rPr>
                            <w:color w:val="333333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工作经验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50"/>
                  </w:tblGrid>
                  <w:tr w:rsidR="00DA01A9" w:rsidTr="003D60EC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DA01A9" w:rsidRDefault="00DA01A9" w:rsidP="00DA01A9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/3--至今：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京东集团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DA01A9" w:rsidTr="003D60EC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DA01A9" w:rsidRDefault="00DA01A9" w:rsidP="00DA01A9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京东商城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Web前端开发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DA01A9" w:rsidTr="003D60EC">
                    <w:trPr>
                      <w:tblCellSpacing w:w="0" w:type="dxa"/>
                    </w:trPr>
                    <w:tc>
                      <w:tcPr>
                        <w:tcW w:w="10650" w:type="dxa"/>
                      </w:tcPr>
                      <w:p w:rsidR="00DA01A9" w:rsidRDefault="00DA01A9" w:rsidP="00DA01A9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可视化运营页面搭建系统架构搭建研发</w:t>
                        </w:r>
                      </w:p>
                      <w:p w:rsidR="00DA01A9" w:rsidRDefault="00DA01A9" w:rsidP="00DA01A9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负责全球购，陪伴计划项目研发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；</w:t>
                        </w:r>
                      </w:p>
                      <w:p w:rsidR="00DA01A9" w:rsidRPr="00DA01A9" w:rsidRDefault="00DA01A9" w:rsidP="00DA01A9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带领团队需求开发，解决开发中遇到的问题</w:t>
                        </w:r>
                      </w:p>
                    </w:tc>
                  </w:tr>
                </w:tbl>
                <w:p w:rsidR="00DA01A9" w:rsidRDefault="00DA01A9">
                  <w:pPr>
                    <w:rPr>
                      <w:rFonts w:hint="eastAsia"/>
                    </w:rPr>
                  </w:pPr>
                </w:p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2"/>
                    <w:gridCol w:w="7948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bookmarkStart w:id="0" w:name="_GoBack"/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/3</w:t>
                        </w:r>
                        <w:r w:rsidR="00DA01A9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—</w:t>
                        </w:r>
                        <w:r w:rsidR="00DA01A9"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  <w:r w:rsidR="00DA01A9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017/10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北京猪八戒网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8"/>
                            <w:rFonts w:hint="eastAsia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猪八戒网事业群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Web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前端开发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Vue+webpack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内部管理后台开发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(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主要负责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nuxt+elementUI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的搭建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+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公用组建开发和两个管理页面的开发搭建工作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)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react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开发内部后台系统（主要用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ant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后台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ui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框架开发），参与八戒校园的重构工作（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http://xiaoyuan.zbj.com/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）；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带校招生开发项目，使用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nodejs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作为中间层和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后端做数据交互等工作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2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技术分享学习新技术：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react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node+mongodb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https://github.com/ithack/nodeJsMongodb-demo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）等新技术的探索学习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2014 /3--201</w:t>
                        </w:r>
                        <w:r>
                          <w:rPr>
                            <w:rFonts w:hint="eastAsia"/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/3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奇虎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360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科技有限公司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手游事业部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Web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前端开发</w:t>
                        </w:r>
                        <w:r>
                          <w:rPr>
                            <w:rStyle w:val="a8"/>
                            <w:rFonts w:hint="eastAsia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Style w:val="a8"/>
                            <w:rFonts w:hint="eastAsia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非奇舞团人员</w:t>
                        </w:r>
                        <w:r>
                          <w:rPr>
                            <w:rStyle w:val="a8"/>
                            <w:rFonts w:hint="eastAsia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）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1.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抽奖功能的开发制作，后台提供抽奖接口，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js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接收和展示；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2.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手机端不同的形式抽奖页面的制作如：摇奖机、翻牌、摇一摇等形式抽奖形式的制作开发；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3.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手机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APP 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webview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页面内嵌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h5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页面制作如：签到功能的制作和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js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开发工作，类似淘宝聚划算抢购页面功能开发工作等；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5.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vue+webpack  SPA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项目开发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:http://prize.u.360.cn/web/index.html#/, http://guact.u.360.cn/node/activity/index.html,http://next.test.gamebox.360.cn/web/redbo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x/</w:t>
                        </w:r>
                      </w:p>
                    </w:tc>
                  </w:tr>
                  <w:tr w:rsidR="00A21761">
                    <w:trPr>
                      <w:trHeight w:val="90"/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noProof/>
                            <w:color w:val="000000"/>
                            <w:sz w:val="18"/>
                            <w:szCs w:val="18"/>
                          </w:rPr>
                          <w:pict>
                            <v:rect id="_x0000_i1025" alt="" style="width:.05pt;height:.05pt;mso-width-percent:0;mso-height-percent:0;mso-width-percent:0;mso-height-percent:0" o:hralign="right" o:hrstd="t" o:hrnoshade="t" o:hr="t" fillcolor="#e0e0e0" stroked="f"/>
                          </w:pic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201</w:t>
                        </w:r>
                        <w:r w:rsidR="00FA6AC7"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/10--2014 /3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18"/>
                            <w:szCs w:val="18"/>
                          </w:rPr>
                          <w:t>北京融汇金信科技有限公司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150-500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人）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2702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所属行业：</w:t>
                        </w:r>
                      </w:p>
                    </w:tc>
                    <w:tc>
                      <w:tcPr>
                        <w:tcW w:w="7948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  <w:lang w:val="en-GB"/>
                          </w:rPr>
                          <w:t>互联网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金融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lastRenderedPageBreak/>
                          <w:t>技术部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Style w:val="a8"/>
                            <w:b w:val="0"/>
                            <w:bCs w:val="0"/>
                            <w:color w:val="000000"/>
                            <w:sz w:val="18"/>
                            <w:szCs w:val="18"/>
                          </w:rPr>
                          <w:t>前端工程师</w:t>
                        </w:r>
                        <w:r>
                          <w:rPr>
                            <w:rStyle w:val="a8"/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    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2"/>
                      </w:tcPr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UI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设计师合作，完成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Photoshop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切图；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html+css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编写静态页面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完成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JavaScript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脚本编写及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jQuery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特效编写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与后台程序员合作，完成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AJAX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交互；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修改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bug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，保证在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IE6/7/8/9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Firefox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Safari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Chrome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Opera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等主流浏览器下的兼容性；</w:t>
                        </w:r>
                      </w:p>
                      <w:p w:rsidR="00A21761" w:rsidRDefault="007012B5">
                        <w:pPr>
                          <w:numPr>
                            <w:ilvl w:val="0"/>
                            <w:numId w:val="3"/>
                          </w:num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完成了网站页面的响应式布局（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HTML5+CSS3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7.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使用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Highcharts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图标插件应用等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; </w:t>
                        </w:r>
                      </w:p>
                    </w:tc>
                  </w:tr>
                  <w:bookmarkEnd w:id="0"/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lastRenderedPageBreak/>
                    <w:t>教育经历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00"/>
                    <w:gridCol w:w="3300"/>
                    <w:gridCol w:w="3300"/>
                    <w:gridCol w:w="1350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27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20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07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--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2011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北京城市学院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软件工程专业</w:t>
                        </w:r>
                      </w:p>
                    </w:tc>
                    <w:tc>
                      <w:tcPr>
                        <w:tcW w:w="135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本科</w:t>
                        </w: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计算机原理及系统结构、操作系统、数据结构、计算机网络、操作系统、数据库系统、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JAVA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程序设计、电脑组装与维护等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  <w:t>培训经历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tbl>
                  <w:tblPr>
                    <w:tblW w:w="1065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706"/>
                    <w:gridCol w:w="3307"/>
                    <w:gridCol w:w="3294"/>
                    <w:gridCol w:w="2343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1706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2009 /8 -- 2009 /11 </w:t>
                        </w:r>
                      </w:p>
                    </w:tc>
                    <w:tc>
                      <w:tcPr>
                        <w:tcW w:w="3307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东方标准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294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电脑美工设计师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343" w:type="dxa"/>
                      </w:tcPr>
                      <w:p w:rsidR="00A21761" w:rsidRDefault="00A21761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A21761">
                    <w:trPr>
                      <w:tblCellSpacing w:w="0" w:type="dxa"/>
                    </w:trPr>
                    <w:tc>
                      <w:tcPr>
                        <w:tcW w:w="10650" w:type="dxa"/>
                        <w:gridSpan w:val="4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ps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InDesign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Illustrator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proofErr w:type="spellStart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CorelDRAWX</w:t>
                        </w:r>
                        <w:proofErr w:type="spellEnd"/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Fireworks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等软件学习；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HTML/XHTML/DIV+CSS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网页的实现及整个网站设计制作；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Dreamweaver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FLASH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软件的学习。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shd w:val="clear" w:color="auto" w:fill="EDEDED"/>
                  <w:tcMar>
                    <w:top w:w="75" w:type="dxa"/>
                    <w:left w:w="150" w:type="dxa"/>
                    <w:bottom w:w="75" w:type="dxa"/>
                    <w:right w:w="0" w:type="dxa"/>
                  </w:tcMar>
                  <w:vAlign w:val="center"/>
                </w:tcPr>
                <w:p w:rsidR="00A21761" w:rsidRDefault="007012B5">
                  <w:pPr>
                    <w:spacing w:line="360" w:lineRule="atLeast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000000"/>
                      <w:sz w:val="18"/>
                      <w:szCs w:val="18"/>
                    </w:rPr>
                    <w:t>参与部分项目</w:t>
                  </w:r>
                  <w:r>
                    <w:rPr>
                      <w:color w:val="000000"/>
                      <w:sz w:val="18"/>
                      <w:szCs w:val="18"/>
                    </w:rPr>
                    <w:t>：</w:t>
                  </w:r>
                </w:p>
              </w:tc>
            </w:tr>
            <w:tr w:rsidR="00A21761">
              <w:trPr>
                <w:tblCellSpacing w:w="15" w:type="dxa"/>
              </w:trPr>
              <w:tc>
                <w:tcPr>
                  <w:tcW w:w="10680" w:type="dxa"/>
                  <w:vAlign w:val="center"/>
                </w:tcPr>
                <w:p w:rsidR="00A850E4" w:rsidRPr="00A850E4" w:rsidRDefault="00A850E4">
                  <w:pPr>
                    <w:rPr>
                      <w:rFonts w:hint="eastAsia"/>
                      <w:sz w:val="21"/>
                      <w:szCs w:val="21"/>
                    </w:rPr>
                  </w:pPr>
                  <w:r w:rsidRPr="00A850E4">
                    <w:rPr>
                      <w:rFonts w:hint="eastAsia"/>
                      <w:sz w:val="18"/>
                      <w:szCs w:val="18"/>
                    </w:rPr>
                    <w:t>可视化项目：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 </w:t>
                  </w:r>
                  <w:r w:rsidRPr="00A850E4">
                    <w:rPr>
                      <w:sz w:val="21"/>
                      <w:szCs w:val="21"/>
                    </w:rPr>
                    <w:t>https://github.com/ithack/vueCMS</w:t>
                  </w:r>
                </w:p>
                <w:tbl>
                  <w:tblPr>
                    <w:tblW w:w="900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000"/>
                  </w:tblGrid>
                  <w:tr w:rsidR="00A21761">
                    <w:trPr>
                      <w:tblCellSpacing w:w="0" w:type="dxa"/>
                    </w:trPr>
                    <w:tc>
                      <w:tcPr>
                        <w:tcW w:w="9000" w:type="dxa"/>
                      </w:tcPr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Vue</w:t>
                        </w:r>
                        <w:proofErr w:type="spellEnd"/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项目：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http://prize.u.360.cn/web/index.html#/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        http://guact.u.360.cn/node/activity/index.html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        http://next.test.gamebox.360.cn/web/redbox/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>活动页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：</w:t>
                        </w: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http://next.gamebox.360.cn/7/hd/mshd 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000000"/>
                            <w:sz w:val="18"/>
                            <w:szCs w:val="18"/>
                          </w:rPr>
                          <w:t xml:space="preserve">              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http://next.gamebox.360.cn/7/hd/qdhd 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金融理财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     www.jinhui365.com  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医药招商网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          http://www.yyzs.net/ 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心江湖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              www.xinjianghu.com </w:t>
                        </w:r>
                      </w:p>
                      <w:p w:rsidR="00A21761" w:rsidRDefault="007012B5">
                        <w:pPr>
                          <w:spacing w:line="320" w:lineRule="atLeast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>安博教育</w:t>
                        </w:r>
                        <w:r>
                          <w:rPr>
                            <w:color w:val="000000"/>
                            <w:sz w:val="18"/>
                            <w:szCs w:val="18"/>
                          </w:rPr>
                          <w:t xml:space="preserve">              www.ambow.net </w:t>
                        </w:r>
                      </w:p>
                    </w:tc>
                  </w:tr>
                </w:tbl>
                <w:p w:rsidR="00A21761" w:rsidRDefault="00A21761">
                  <w:pPr>
                    <w:spacing w:line="320" w:lineRule="atLeast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A21761" w:rsidRDefault="00A21761">
            <w:pPr>
              <w:spacing w:line="320" w:lineRule="atLeast"/>
              <w:rPr>
                <w:color w:val="000000"/>
                <w:sz w:val="18"/>
                <w:szCs w:val="18"/>
              </w:rPr>
            </w:pPr>
          </w:p>
        </w:tc>
      </w:tr>
    </w:tbl>
    <w:p w:rsidR="00A21761" w:rsidRDefault="00A21761"/>
    <w:sectPr w:rsidR="00A2176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3BCA4"/>
    <w:multiLevelType w:val="singleLevel"/>
    <w:tmpl w:val="5703BCA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03BCCF"/>
    <w:multiLevelType w:val="singleLevel"/>
    <w:tmpl w:val="5703BCCF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592E3C0A"/>
    <w:multiLevelType w:val="singleLevel"/>
    <w:tmpl w:val="592E3C0A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B7D795"/>
    <w:multiLevelType w:val="singleLevel"/>
    <w:tmpl w:val="59B7D795"/>
    <w:lvl w:ilvl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noPunctuationKerning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51B5"/>
    <w:rsid w:val="00204E7A"/>
    <w:rsid w:val="002C45A6"/>
    <w:rsid w:val="00317177"/>
    <w:rsid w:val="00392AB2"/>
    <w:rsid w:val="004B321B"/>
    <w:rsid w:val="0059090F"/>
    <w:rsid w:val="00656C4D"/>
    <w:rsid w:val="0067102A"/>
    <w:rsid w:val="006F605F"/>
    <w:rsid w:val="007012B5"/>
    <w:rsid w:val="0075448D"/>
    <w:rsid w:val="008E0FD7"/>
    <w:rsid w:val="00A21761"/>
    <w:rsid w:val="00A651B5"/>
    <w:rsid w:val="00A850E4"/>
    <w:rsid w:val="00B711B0"/>
    <w:rsid w:val="00C15795"/>
    <w:rsid w:val="00CC4786"/>
    <w:rsid w:val="00CE7193"/>
    <w:rsid w:val="00DA01A9"/>
    <w:rsid w:val="00E0765B"/>
    <w:rsid w:val="00FA6AC7"/>
    <w:rsid w:val="00FD3599"/>
    <w:rsid w:val="01E00465"/>
    <w:rsid w:val="0516479E"/>
    <w:rsid w:val="0D4C0478"/>
    <w:rsid w:val="1D774F09"/>
    <w:rsid w:val="1DFE4133"/>
    <w:rsid w:val="257F7477"/>
    <w:rsid w:val="26BD4FD1"/>
    <w:rsid w:val="2AC221D3"/>
    <w:rsid w:val="2E541845"/>
    <w:rsid w:val="33A83FE5"/>
    <w:rsid w:val="44D325E0"/>
    <w:rsid w:val="462C688D"/>
    <w:rsid w:val="46DB6B1B"/>
    <w:rsid w:val="4B4B1027"/>
    <w:rsid w:val="4CDF55E3"/>
    <w:rsid w:val="56B92F24"/>
    <w:rsid w:val="67D2734E"/>
    <w:rsid w:val="700E2E97"/>
    <w:rsid w:val="78BE57E8"/>
    <w:rsid w:val="7B01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CABE3"/>
  <w15:docId w15:val="{173A7D1C-A460-494C-A77D-D6E0E1925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7">
    <w:name w:val="Normal (Web)"/>
    <w:basedOn w:val="a"/>
    <w:uiPriority w:val="99"/>
    <w:unhideWhenUsed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FollowedHyperlink"/>
    <w:basedOn w:val="a0"/>
    <w:uiPriority w:val="99"/>
    <w:unhideWhenUsed/>
    <w:qFormat/>
    <w:rPr>
      <w:color w:val="000000"/>
      <w:sz w:val="18"/>
      <w:szCs w:val="18"/>
      <w:u w:val="single"/>
    </w:rPr>
  </w:style>
  <w:style w:type="character" w:styleId="aa">
    <w:name w:val="Hyperlink"/>
    <w:basedOn w:val="a0"/>
    <w:uiPriority w:val="99"/>
    <w:unhideWhenUsed/>
    <w:qFormat/>
    <w:rPr>
      <w:color w:val="000000"/>
      <w:sz w:val="18"/>
      <w:szCs w:val="18"/>
      <w:u w:val="single"/>
    </w:rPr>
  </w:style>
  <w:style w:type="paragraph" w:customStyle="1" w:styleId="split">
    <w:name w:val="split"/>
    <w:basedOn w:val="a"/>
    <w:qFormat/>
    <w:pPr>
      <w:shd w:val="clear" w:color="auto" w:fill="EDEDED"/>
      <w:spacing w:before="100" w:beforeAutospacing="1" w:after="100" w:afterAutospacing="1" w:line="360" w:lineRule="atLeast"/>
    </w:pPr>
    <w:rPr>
      <w:b/>
      <w:bCs/>
      <w:color w:val="000000"/>
      <w:sz w:val="18"/>
      <w:szCs w:val="18"/>
    </w:rPr>
  </w:style>
  <w:style w:type="paragraph" w:customStyle="1" w:styleId="font">
    <w:name w:val="font"/>
    <w:basedOn w:val="a"/>
    <w:qFormat/>
    <w:pPr>
      <w:spacing w:before="100" w:beforeAutospacing="1" w:after="100" w:afterAutospacing="1"/>
    </w:pPr>
    <w:rPr>
      <w:color w:val="00000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rFonts w:ascii="宋体" w:eastAsia="宋体" w:hAnsi="宋体" w:cs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335</Words>
  <Characters>1913</Characters>
  <Application>Microsoft Office Word</Application>
  <DocSecurity>0</DocSecurity>
  <Lines>15</Lines>
  <Paragraphs>4</Paragraphs>
  <ScaleCrop>false</ScaleCrop>
  <Company>Hewlett-Packard Company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杨凯</dc:creator>
  <cp:lastModifiedBy>Microsoft Office 用户</cp:lastModifiedBy>
  <cp:revision>19</cp:revision>
  <dcterms:created xsi:type="dcterms:W3CDTF">2015-08-04T08:54:00Z</dcterms:created>
  <dcterms:modified xsi:type="dcterms:W3CDTF">2018-11-14T02:32:00Z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