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jc w:val="center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A21761">
        <w:trPr>
          <w:tblCellSpacing w:w="15" w:type="dxa"/>
          <w:jc w:val="center"/>
        </w:trPr>
        <w:tc>
          <w:tcPr>
            <w:tcW w:w="10740" w:type="dxa"/>
            <w:vAlign w:val="center"/>
          </w:tcPr>
          <w:tbl>
            <w:tblPr>
              <w:tblW w:w="1074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40"/>
            </w:tblGrid>
            <w:tr w:rsidR="00A21761">
              <w:trPr>
                <w:trHeight w:val="375"/>
                <w:tblCellSpacing w:w="15" w:type="dxa"/>
              </w:trPr>
              <w:tc>
                <w:tcPr>
                  <w:tcW w:w="10680" w:type="dxa"/>
                  <w:vAlign w:val="center"/>
                </w:tcPr>
                <w:p w:rsidR="00A21761" w:rsidRDefault="007012B5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A21761" w:rsidRDefault="007012B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A21761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姓    名： 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杨凯 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性    别： 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1988年8月 1日 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居 住 地： 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北京-海淀区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A21761" w:rsidRDefault="00DA01A9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="007012B5">
                          <w:rPr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bragonro@126.com 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手    机： 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13661222171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户籍：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廊坊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个人主页： 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http://ithack.github.io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婚姻状况：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已婚</w:t>
                        </w:r>
                      </w:p>
                    </w:tc>
                  </w:tr>
                </w:tbl>
                <w:p w:rsidR="00A21761" w:rsidRDefault="00A21761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A21761" w:rsidRDefault="007012B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p w:rsidR="00A21761" w:rsidRDefault="007012B5">
                  <w:pPr>
                    <w:pStyle w:val="HTML"/>
                    <w:spacing w:line="360" w:lineRule="atLeast"/>
                    <w:ind w:left="225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对互联网产品和web技术有强烈兴趣，能不断学习业界最新技术，喜欢创新，愿意不断尝试新方法；</w:t>
                  </w:r>
                  <w:r>
                    <w:rPr>
                      <w:rFonts w:asciiTheme="minorEastAsia" w:eastAsiaTheme="minorEastAsia" w:hAnsiTheme="minorEastAsia" w:cstheme="minorEastAsia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br/>
                    <w:t>踏实能干，性格和善，有较好的团队协作和沟通能力，由强烈的责任心；</w:t>
                  </w:r>
                  <w:r>
                    <w:rPr>
                      <w:rFonts w:asciiTheme="minorEastAsia" w:eastAsiaTheme="minorEastAsia" w:hAnsiTheme="minorEastAsia" w:cstheme="minorEastAsia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br/>
                    <w:t>学习和适应能力强，头脑灵活，具有和好的团队合作精神和交流能力</w:t>
                  </w:r>
                  <w:r>
                    <w:rPr>
                      <w:color w:val="000000"/>
                      <w:sz w:val="18"/>
                      <w:szCs w:val="18"/>
                    </w:rPr>
                    <w:t>。</w:t>
                  </w:r>
                </w:p>
                <w:p w:rsidR="00A21761" w:rsidRDefault="007012B5">
                  <w:pPr>
                    <w:pStyle w:val="HTML"/>
                    <w:spacing w:line="360" w:lineRule="atLeast"/>
                    <w:ind w:left="225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给我一个机会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color w:val="000000"/>
                      <w:sz w:val="18"/>
                      <w:szCs w:val="18"/>
                    </w:rPr>
                    <w:t>还你一个惊喜</w:t>
                  </w:r>
                </w:p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 w:rsidR="00A21761" w:rsidRDefault="007012B5">
                        <w:pPr>
                          <w:pStyle w:val="HTML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熟悉Web前端技术，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熟练应用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HTML/CSS，精通浏览器兼容技术；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了解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HTML5，CSS3基础知识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；</w:t>
                        </w:r>
                      </w:p>
                      <w:p w:rsidR="00A21761" w:rsidRDefault="007012B5">
                        <w:pPr>
                          <w:pStyle w:val="HTML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JavaScript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jQuery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avalonjs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框架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进行项目开发;</w:t>
                        </w:r>
                      </w:p>
                      <w:p w:rsidR="00A21761" w:rsidRDefault="007012B5">
                        <w:pPr>
                          <w:pStyle w:val="HTML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项目开发用过VUE、React、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avalon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nodejs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、webpack自动化工具和框架进行项目开发；</w:t>
                        </w:r>
                      </w:p>
                      <w:p w:rsidR="00A21761" w:rsidRDefault="007012B5" w:rsidP="002C45A6">
                        <w:pPr>
                          <w:pStyle w:val="HTML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使用git或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svn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进行项目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版本管理；</w:t>
                        </w:r>
                        <w:r w:rsidR="002C45A6">
                          <w:rPr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A21761" w:rsidRDefault="00A21761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A21761" w:rsidRDefault="007012B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DA01A9" w:rsidTr="003D60EC"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 w:rsidR="00DA01A9" w:rsidRDefault="00DA01A9" w:rsidP="00DA01A9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/</w:t>
                        </w:r>
                        <w:r w:rsidR="00524D62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--至今：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京东集团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DA01A9" w:rsidTr="003D60EC"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 w:rsidR="00DA01A9" w:rsidRDefault="00DA01A9" w:rsidP="00DA01A9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京东商城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Web前端开发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DA01A9" w:rsidTr="003D60EC"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 w:rsidR="00DA01A9" w:rsidRDefault="00DA01A9" w:rsidP="00DA01A9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可视化运营页面搭建系统架构搭建研发</w:t>
                        </w:r>
                      </w:p>
                      <w:p w:rsidR="00DA01A9" w:rsidRDefault="00DA01A9" w:rsidP="00DA01A9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负责全球购，陪伴计划项目研发；</w:t>
                        </w:r>
                        <w:bookmarkStart w:id="0" w:name="_GoBack"/>
                        <w:bookmarkEnd w:id="0"/>
                      </w:p>
                      <w:p w:rsidR="00DA01A9" w:rsidRPr="00DA01A9" w:rsidRDefault="00DA01A9" w:rsidP="00DA01A9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带领团队需求开发，解决开发中遇到的问题</w:t>
                        </w:r>
                      </w:p>
                    </w:tc>
                  </w:tr>
                </w:tbl>
                <w:p w:rsidR="00DA01A9" w:rsidRDefault="00DA01A9"/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2"/>
                    <w:gridCol w:w="7948"/>
                  </w:tblGrid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/3</w:t>
                        </w:r>
                        <w:r w:rsidR="00DA01A9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—</w:t>
                        </w:r>
                        <w:r w:rsidR="00DA01A9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="00DA01A9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017/10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：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北京猪八戒网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8"/>
                            <w:rFonts w:hint="eastAsia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猪八戒网事业群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Web前端开发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Vue+webpack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内部管理后台开发(主要负责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nuxt+elementUI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的搭建+公用组建开发和两个管理页面的开发搭建工作)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使用react开发内部后台系统（主要用ant后台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ui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框架开发），参与八戒校园的重构工作（http://xiaoyuan.zbj.com/）；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带校招生开发项目，使用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nodejs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作为中间层和JAVA后端做数据交互等工作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技术分享学习新技术：react，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node+mongodb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（https://github.com/ithack/nodeJsMongodb-demo）等新技术的探索学习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2014 /3--201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/3： 奇虎360科技有限公司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手游事业部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Web前端开发</w:t>
                        </w:r>
                        <w:r>
                          <w:rPr>
                            <w:rStyle w:val="a8"/>
                            <w:rFonts w:hint="eastAsia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（非奇舞团人员）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1.抽奖功能的开发制作，后台提供抽奖接口，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js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接收和展示；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2.手机端不同的形式抽奖页面的制作如：摇奖机、翻牌、摇一摇等形式抽奖形式的制作开发；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3.手机APP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webview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页面内嵌h5页面制作如：签到功能的制作和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js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开发工作，类似淘宝聚划算抢购页面功能开发工作等；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vue+webpack  SPA项目开发:http://prize.u.360.cn/web/index.html#/, http://guact.u.360.cn/node/activity/index.html,http://next.test.gamebox.360.cn/web/redbox/</w:t>
                        </w:r>
                      </w:p>
                    </w:tc>
                  </w:tr>
                  <w:tr w:rsidR="00A21761">
                    <w:trPr>
                      <w:trHeight w:val="90"/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DD7A61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color w:val="000000"/>
                            <w:sz w:val="18"/>
                            <w:szCs w:val="18"/>
                          </w:rPr>
                          <w:pict>
                            <v:rect id="_x0000_i1025" alt="" style="width:532.5pt;height:.05pt;mso-width-percent:0;mso-height-percent:0;mso-width-percent:0;mso-height-percent:0" o:hralign="right" o:hrstd="t" o:hrnoshade="t" o:hr="t" fillcolor="#e0e0e0" stroked="f"/>
                          </w:pic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 w:rsidR="00FA6AC7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/10--2014 /3： 北京融汇金信科技有限公司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（150-500人） 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2702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7948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GB"/>
                          </w:rPr>
                          <w:t>互联网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金融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lastRenderedPageBreak/>
                          <w:t xml:space="preserve">技术部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前端工程师</w:t>
                        </w:r>
                        <w:r>
                          <w:rPr>
                            <w:rStyle w:val="a8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与UI设计师合作，完成Photoshop切图；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html+css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编写静态页面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完成JavaScript脚本编写及jQuery特效编写 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与后台程序员合作，完成AJAX交互；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修改bug，保证在IE6/7/8/9、Firefox、Safari、Chrome、Opera等主流浏览器下的兼容性；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完成了网站页面的响应式布局（HTML5+CSS3） 7. 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Highcharts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图标插件应用等; </w:t>
                        </w:r>
                      </w:p>
                    </w:tc>
                  </w:tr>
                </w:tbl>
                <w:p w:rsidR="00A21761" w:rsidRDefault="00A21761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A21761" w:rsidRDefault="007012B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教育经历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 w:rsidR="00A21761">
                    <w:trPr>
                      <w:tblCellSpacing w:w="0" w:type="dxa"/>
                    </w:trPr>
                    <w:tc>
                      <w:tcPr>
                        <w:tcW w:w="27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2011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北京城市学院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软件工程专业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计算机原理及系统结构、操作系统、数据结构、计算机网络、操作系统、数据库系统、JAVA程序设计、电脑组装与维护等 </w:t>
                        </w:r>
                      </w:p>
                    </w:tc>
                  </w:tr>
                </w:tbl>
                <w:p w:rsidR="00A21761" w:rsidRDefault="00A21761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A21761" w:rsidRDefault="007012B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培训经历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6"/>
                    <w:gridCol w:w="3307"/>
                    <w:gridCol w:w="3294"/>
                    <w:gridCol w:w="2343"/>
                  </w:tblGrid>
                  <w:tr w:rsidR="00A21761">
                    <w:trPr>
                      <w:tblCellSpacing w:w="0" w:type="dxa"/>
                    </w:trPr>
                    <w:tc>
                      <w:tcPr>
                        <w:tcW w:w="1706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2009 /8 -- 2009 /11 </w:t>
                        </w:r>
                      </w:p>
                    </w:tc>
                    <w:tc>
                      <w:tcPr>
                        <w:tcW w:w="3307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东方标准 </w:t>
                        </w:r>
                      </w:p>
                    </w:tc>
                    <w:tc>
                      <w:tcPr>
                        <w:tcW w:w="3294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电脑美工设计师 </w:t>
                        </w:r>
                      </w:p>
                    </w:tc>
                    <w:tc>
                      <w:tcPr>
                        <w:tcW w:w="2343" w:type="dxa"/>
                      </w:tcPr>
                      <w:p w:rsidR="00A21761" w:rsidRDefault="00A21761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ps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、InDesign、Illustrator、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CorelDRAWX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、Fireworks等软件学习； HTML/XHTML/DIV+CSS； 网页的实现及整个网站设计制作； Dreamweaver、FLASH软件的学习。 </w:t>
                        </w:r>
                      </w:p>
                    </w:tc>
                  </w:tr>
                </w:tbl>
                <w:p w:rsidR="00A21761" w:rsidRDefault="00A21761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A21761" w:rsidRDefault="007012B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参与部分项目</w:t>
                  </w:r>
                  <w:r>
                    <w:rPr>
                      <w:color w:val="000000"/>
                      <w:sz w:val="18"/>
                      <w:szCs w:val="18"/>
                    </w:rPr>
                    <w:t>：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p w:rsidR="00A850E4" w:rsidRPr="00A850E4" w:rsidRDefault="00A850E4">
                  <w:pPr>
                    <w:rPr>
                      <w:sz w:val="21"/>
                      <w:szCs w:val="21"/>
                    </w:rPr>
                  </w:pPr>
                  <w:r w:rsidRPr="00A850E4">
                    <w:rPr>
                      <w:rFonts w:hint="eastAsia"/>
                      <w:sz w:val="18"/>
                      <w:szCs w:val="18"/>
                    </w:rPr>
                    <w:t>可视化项目：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850E4">
                    <w:rPr>
                      <w:sz w:val="21"/>
                      <w:szCs w:val="21"/>
                    </w:rPr>
                    <w:t>https://github.com/ithack/vueCMS</w:t>
                  </w:r>
                </w:p>
                <w:tbl>
                  <w:tblPr>
                    <w:tblW w:w="900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A21761">
                    <w:trPr>
                      <w:tblCellSpacing w:w="0" w:type="dxa"/>
                    </w:trPr>
                    <w:tc>
                      <w:tcPr>
                        <w:tcW w:w="90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Vue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项目：    http://prize.u.360.cn/web/index.html#/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          http://guact.u.360.cn/node/activity/index.html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          http://next.test.gamebox.360.cn/web/redbox/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活动页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http://next.gamebox.360.cn/7/hd/mshd 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        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http://next.gamebox.360.cn/7/hd/qdhd 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金融理财       www.jinhui365.com  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医药招商网            http://www.yyzs.net/ 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心江湖                www.xinjianghu.com 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安博教育              www.ambow.net </w:t>
                        </w:r>
                      </w:p>
                    </w:tc>
                  </w:tr>
                </w:tbl>
                <w:p w:rsidR="00A21761" w:rsidRDefault="00A21761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A21761" w:rsidRDefault="00A21761"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A21761" w:rsidRDefault="00A21761"/>
    <w:sectPr w:rsidR="00A2176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3BCA4"/>
    <w:multiLevelType w:val="singleLevel"/>
    <w:tmpl w:val="5703BCA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03BCCF"/>
    <w:multiLevelType w:val="singleLevel"/>
    <w:tmpl w:val="5703BCC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2E3C0A"/>
    <w:multiLevelType w:val="singleLevel"/>
    <w:tmpl w:val="592E3C0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B7D795"/>
    <w:multiLevelType w:val="singleLevel"/>
    <w:tmpl w:val="59B7D795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1B5"/>
    <w:rsid w:val="00204E7A"/>
    <w:rsid w:val="002C45A6"/>
    <w:rsid w:val="00317177"/>
    <w:rsid w:val="00392AB2"/>
    <w:rsid w:val="004B321B"/>
    <w:rsid w:val="00524D62"/>
    <w:rsid w:val="0059090F"/>
    <w:rsid w:val="00656C4D"/>
    <w:rsid w:val="0067102A"/>
    <w:rsid w:val="006F605F"/>
    <w:rsid w:val="007012B5"/>
    <w:rsid w:val="0075448D"/>
    <w:rsid w:val="008E0FD7"/>
    <w:rsid w:val="00A21761"/>
    <w:rsid w:val="00A651B5"/>
    <w:rsid w:val="00A850E4"/>
    <w:rsid w:val="00B711B0"/>
    <w:rsid w:val="00C15795"/>
    <w:rsid w:val="00CC4786"/>
    <w:rsid w:val="00CE7193"/>
    <w:rsid w:val="00DA01A9"/>
    <w:rsid w:val="00DD7A61"/>
    <w:rsid w:val="00E0765B"/>
    <w:rsid w:val="00FA6AC7"/>
    <w:rsid w:val="00FD3599"/>
    <w:rsid w:val="01E00465"/>
    <w:rsid w:val="0516479E"/>
    <w:rsid w:val="0D4C0478"/>
    <w:rsid w:val="1D774F09"/>
    <w:rsid w:val="1DFE4133"/>
    <w:rsid w:val="257F7477"/>
    <w:rsid w:val="26BD4FD1"/>
    <w:rsid w:val="2AC221D3"/>
    <w:rsid w:val="2E541845"/>
    <w:rsid w:val="33A83FE5"/>
    <w:rsid w:val="44D325E0"/>
    <w:rsid w:val="462C688D"/>
    <w:rsid w:val="46DB6B1B"/>
    <w:rsid w:val="4B4B1027"/>
    <w:rsid w:val="4CDF55E3"/>
    <w:rsid w:val="56B92F24"/>
    <w:rsid w:val="67D2734E"/>
    <w:rsid w:val="700E2E97"/>
    <w:rsid w:val="78BE57E8"/>
    <w:rsid w:val="7B01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6E06E"/>
  <w15:docId w15:val="{173A7D1C-A460-494C-A77D-D6E0E192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uiPriority w:val="99"/>
    <w:unhideWhenUsed/>
    <w:qFormat/>
    <w:rPr>
      <w:color w:val="000000"/>
      <w:sz w:val="18"/>
      <w:szCs w:val="18"/>
      <w:u w:val="single"/>
    </w:rPr>
  </w:style>
  <w:style w:type="character" w:styleId="aa">
    <w:name w:val="Hyperlink"/>
    <w:basedOn w:val="a0"/>
    <w:uiPriority w:val="99"/>
    <w:unhideWhenUsed/>
    <w:qFormat/>
    <w:rPr>
      <w:color w:val="000000"/>
      <w:sz w:val="18"/>
      <w:szCs w:val="18"/>
      <w:u w:val="single"/>
    </w:rPr>
  </w:style>
  <w:style w:type="paragraph" w:customStyle="1" w:styleId="split">
    <w:name w:val="split"/>
    <w:basedOn w:val="a"/>
    <w:qFormat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335</Words>
  <Characters>1914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杨凯</dc:creator>
  <cp:lastModifiedBy>Microsoft Office 用户</cp:lastModifiedBy>
  <cp:revision>20</cp:revision>
  <dcterms:created xsi:type="dcterms:W3CDTF">2015-08-04T08:54:00Z</dcterms:created>
  <dcterms:modified xsi:type="dcterms:W3CDTF">2018-11-14T03:13:00Z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