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800" w:type="dxa"/>
        <w:jc w:val="center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0740" w:type="dxa"/>
            <w:vAlign w:val="center"/>
          </w:tcPr>
          <w:tbl>
            <w:tblPr>
              <w:tblStyle w:val="10"/>
              <w:tblW w:w="1074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4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5" w:hRule="atLeast"/>
                <w:tblCellSpacing w:w="15" w:type="dxa"/>
              </w:trPr>
              <w:tc>
                <w:tcPr>
                  <w:tcW w:w="10680" w:type="dxa"/>
                  <w:vAlign w:val="center"/>
                </w:tcPr>
                <w:p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简    历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10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杨凯 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1988年8月 1日 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北京-海淀区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bragonro@126.com </w:t>
                        </w:r>
                      </w:p>
                    </w:tc>
                  </w:tr>
                  <w:tr>
                    <w:tblPrEx>
                      <w:tblLayout w:type="fixed"/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13661222171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户籍：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廊坊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个人主页： 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http://</w:t>
                        </w:r>
                        <w:r>
                          <w:rPr>
                            <w:rFonts w:hint="eastAsia"/>
                          </w:rPr>
                          <w:t>ithack.github.io</w:t>
                        </w:r>
                      </w:p>
                    </w:tc>
                    <w:tc>
                      <w:tcPr>
                        <w:tcW w:w="1650" w:type="dxa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已婚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25k</w:t>
                        </w:r>
                      </w:p>
                    </w:tc>
                    <w:tc>
                      <w:tcPr>
                        <w:tcW w:w="1650" w:type="dxa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>
                  <w:pPr>
                    <w:pStyle w:val="4"/>
                    <w:spacing w:line="360" w:lineRule="atLeast"/>
                    <w:ind w:left="225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FFFFF"/>
                    </w:rPr>
                    <w:t>对互联网产品和web技术有强烈兴趣，能不断学习业界最新技术，喜欢创新，愿意不断尝试新方法；</w:t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bdr w:val="none" w:color="auto" w:sz="0" w:space="0"/>
                      <w:shd w:val="clear" w:fill="FFFFFF"/>
                    </w:rPr>
                    <w:br w:type="textWrapping"/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FFFFF"/>
                    </w:rPr>
                    <w:t>踏实能干，性格和善，有较好的团队协作和沟通能力，由强烈的责任心；</w:t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bdr w:val="none" w:color="auto" w:sz="0" w:space="0"/>
                      <w:shd w:val="clear" w:fill="FFFFFF"/>
                    </w:rPr>
                    <w:br w:type="textWrapping"/>
                  </w: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FFFFF"/>
                    </w:rPr>
                    <w:t>学习和适应能力强，头脑灵活，具有和好的团队合作精神和交流能力</w:t>
                  </w:r>
                  <w:r>
                    <w:rPr>
                      <w:color w:val="000000"/>
                      <w:sz w:val="18"/>
                      <w:szCs w:val="18"/>
                    </w:rPr>
                    <w:t>。</w:t>
                  </w:r>
                </w:p>
                <w:p>
                  <w:pPr>
                    <w:pStyle w:val="4"/>
                    <w:spacing w:line="360" w:lineRule="atLeast"/>
                    <w:ind w:left="225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给我一个机会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color w:val="000000"/>
                      <w:sz w:val="18"/>
                      <w:szCs w:val="18"/>
                    </w:rPr>
                    <w:t>还你一个惊喜</w:t>
                  </w:r>
                </w:p>
                <w:tbl>
                  <w:tblPr>
                    <w:tblStyle w:val="10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6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熟悉Web前端技术，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熟练应用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HTML/CSS，精通浏览器兼容技术；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HTML5，CSS3基础知识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、avalonjs等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框架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进行项目开发;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项目开发用过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VUE、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React、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avalon、nodejs、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ebpack自动化工具和框架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进行项目开发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使用git或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svn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进行项目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版本管理；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熟练使用DreamWeaver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、sublime text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、PhotoShop等工具软件；</w:t>
                        </w:r>
                      </w:p>
                      <w:p>
                        <w:pPr>
                          <w:pStyle w:val="4"/>
                          <w:numPr>
                            <w:numId w:val="0"/>
                          </w:numPr>
                          <w:spacing w:line="360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10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02"/>
                    <w:gridCol w:w="794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/3--至今：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北京猪八戒网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（5000-10000人）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7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猪八戒网事业群</w:t>
                        </w:r>
                        <w:r>
                          <w:rPr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Web前端开发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  <w:vAlign w:val="top"/>
                      </w:tcPr>
                      <w:p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Vue+webpack 内部管理后台开发(主要负责nuxt+elementUI的搭建+公用组建开发和两个管理页面的开发搭建工作)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使用react开发内部后台系统（主要用ant后台ui框架开发），参与八戒校园的重构工作（http://xiaoyuan.zbj.com/</w:t>
                        </w:r>
                        <w:bookmarkStart w:id="0" w:name="_GoBack"/>
                        <w:bookmarkEnd w:id="0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）；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带校招生开发项目，使用nodejs作为中间层和JAVA后端做数据交互等工作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技术分享学习新技术：react，node+mongodb（https://github.com/ithack/nodeJsMongodb-demo）等新技术的探索学习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2014 /3--201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/3： 奇虎360科技有限公司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（5000-10000人）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手游事业部 </w:t>
                        </w:r>
                        <w:r>
                          <w:rPr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Web前端开发</w:t>
                        </w:r>
                        <w:r>
                          <w:rPr>
                            <w:rStyle w:val="7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zh-CN"/>
                          </w:rPr>
                          <w:t>（</w:t>
                        </w:r>
                        <w:r>
                          <w:rPr>
                            <w:rStyle w:val="7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非奇舞团人员</w:t>
                        </w:r>
                        <w:r>
                          <w:rPr>
                            <w:rStyle w:val="7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  <w:lang w:eastAsia="zh-CN"/>
                          </w:rPr>
                          <w:t>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1.抽奖功能的开发制作，后台提供抽奖接口，js接收和展示；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2.手机端不同的形式抽奖页面的制作如：摇奖机、翻牌、摇一摇等形式抽奖形式的制作开发；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3.手机APP webview页面内嵌h5页面制作如：签到功能的制作和js开发工作，类似淘宝聚划算抢购页面功能开发工作等；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vue+webpack  SPA项目开发:http://prize.u.360.cn/web/index.html#/, http://guact.u.360.cn/node/activity/index.html,http://next.test.gamebox.360.cn/web/redbox/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0" w:hRule="atLeast"/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o:spt="1" style="height:0.75pt;width:1425pt;" fillcolor="#E0E0E0" filled="t" stroked="f" coordsize="21600,21600" o:hr="t" o:hrstd="t" o:hrnoshade="t" o:hralign="right">
                              <v:path/>
                              <v:fill on="t" focussize="0,0"/>
                              <v:stroke on="f"/>
                              <v:imagedata o:title=""/>
                              <o:lock v:ext="edi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2012 /10--2014 /3： 北京融汇金信科技有限公司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（150-500人）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702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7948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GB"/>
                          </w:rPr>
                          <w:t>互联网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金融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技术部 </w:t>
                        </w:r>
                        <w:r>
                          <w:rPr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前端工程师</w:t>
                        </w:r>
                        <w:r>
                          <w:rPr>
                            <w:rStyle w:val="7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与UI设计师合作，完成Photoshop切图；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用html+css编写静态页面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完成JavaScript脚本编写及jQuery特效编写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与后台程序员合作，完成AJAX交互；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修改bug，保证在IE6/7/8/9、Firefox、Safari、Chrome、Opera等主流浏览器下的兼容性；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完成了网站页面的响应式布局（HTML5+CSS3） 7. 使用Highcharts图标插件应用等;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o:spt="1" style="height:0.75pt;width:1425pt;" fillcolor="#E0E0E0" filled="t" stroked="f" coordsize="21600,21600" o:hr="t" o:hrstd="t" o:hrnoshade="t" o:hralign="right">
                              <v:path/>
                              <v:fill on="t" focussize="0,0"/>
                              <v:stroke on="f"/>
                              <v:imagedata o:title=""/>
                              <o:lock v:ext="edi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2011 /1--2012 /9： 北京凯博耐特软件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（50-150人）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702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7948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云存储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研发部 </w:t>
                        </w:r>
                        <w:r>
                          <w:rPr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7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前端工程师/网页制作 </w:t>
                        </w:r>
                        <w:r>
                          <w:rPr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与UI设计师合作，完成Photoshop切图；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手写HTML及CSS代码； 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与后台程序员合作，完成原生JavaScript脚本编写及jQuery特效编写；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合成系统DEMO页面，保证在IE6/7/8/9、Firefox、Safari、Chrome、Opera等主流浏览器下的兼容性；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维护公司现有网站，解决现有网站上存在的兼容性Bug。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o:spt="1" style="height:0.75pt;width:1425pt;" fillcolor="#E0E0E0" filled="t" stroked="f" coordsize="21600,21600" o:hr="t" o:hrstd="t" o:hrnoshade="t" o:hralign="right">
                              <v:path/>
                              <v:fill on="t" focussize="0,0"/>
                              <v:stroke on="f"/>
                              <v:imagedata o:title=""/>
                              <o:lock v:ext="edit"/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10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北京城市学院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软件工程专业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计算机原理及系统结构、操作系统、数据结构、计算机网络、操作系统、数据库系统、JAVA程序设计、电脑组装与维护等 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培训经历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10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06"/>
                    <w:gridCol w:w="3307"/>
                    <w:gridCol w:w="3294"/>
                    <w:gridCol w:w="2343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70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2009 /8 -- 2009 /11 </w:t>
                        </w:r>
                      </w:p>
                    </w:tc>
                    <w:tc>
                      <w:tcPr>
                        <w:tcW w:w="330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东方标准 </w:t>
                        </w:r>
                      </w:p>
                    </w:tc>
                    <w:tc>
                      <w:tcPr>
                        <w:tcW w:w="3294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电脑美工设计师 </w:t>
                        </w:r>
                      </w:p>
                    </w:tc>
                    <w:tc>
                      <w:tcPr>
                        <w:tcW w:w="2343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ps、InDesign、Illustrator、CorelDRAWX、Fireworks等软件学习； HTML/XHTML/DIV+CSS； 网页的实现及整个网站设计制作； Dreamweaver、FLASH软件的学习。 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参与部分项目</w:t>
                  </w:r>
                  <w:r>
                    <w:rPr>
                      <w:color w:val="000000"/>
                      <w:sz w:val="18"/>
                      <w:szCs w:val="18"/>
                    </w:rPr>
                    <w:t>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10"/>
                    <w:tblW w:w="900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000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Vue项目：    http://prize.u.360.cn/web/index.html#/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          http://guact.u.360.cn/node/activity/index.html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          http://next.test.gamebox.360.cn/web/redbox/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活动页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http://next.gamebox.360.cn/7/hd/mshd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http://next.gamebox.360.cn/7/hd/qdhd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金融理财       www.jinhui365.com 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医药招商网            http://www.yyzs.net/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心江湖                www.xinjianghu.com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安博教育              www.ambow.net 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CA4"/>
    <w:multiLevelType w:val="singleLevel"/>
    <w:tmpl w:val="5703BC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03BCCF"/>
    <w:multiLevelType w:val="singleLevel"/>
    <w:tmpl w:val="5703BC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2E3C0A"/>
    <w:multiLevelType w:val="singleLevel"/>
    <w:tmpl w:val="592E3C0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7D795"/>
    <w:multiLevelType w:val="singleLevel"/>
    <w:tmpl w:val="59B7D79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4"/>
  </w:compat>
  <w:rsids>
    <w:rsidRoot w:val="00A651B5"/>
    <w:rsid w:val="00204E7A"/>
    <w:rsid w:val="00317177"/>
    <w:rsid w:val="00392AB2"/>
    <w:rsid w:val="0059090F"/>
    <w:rsid w:val="00656C4D"/>
    <w:rsid w:val="0067102A"/>
    <w:rsid w:val="006F605F"/>
    <w:rsid w:val="0075448D"/>
    <w:rsid w:val="008E0FD7"/>
    <w:rsid w:val="00A651B5"/>
    <w:rsid w:val="00B711B0"/>
    <w:rsid w:val="00C15795"/>
    <w:rsid w:val="00CC4786"/>
    <w:rsid w:val="00CE7193"/>
    <w:rsid w:val="00E0765B"/>
    <w:rsid w:val="00FD3599"/>
    <w:rsid w:val="01E00465"/>
    <w:rsid w:val="0516479E"/>
    <w:rsid w:val="0D4C0478"/>
    <w:rsid w:val="1D774F09"/>
    <w:rsid w:val="1DFE4133"/>
    <w:rsid w:val="257F7477"/>
    <w:rsid w:val="26BD4FD1"/>
    <w:rsid w:val="2AC221D3"/>
    <w:rsid w:val="2E541845"/>
    <w:rsid w:val="33A83FE5"/>
    <w:rsid w:val="44D325E0"/>
    <w:rsid w:val="462C688D"/>
    <w:rsid w:val="46DB6B1B"/>
    <w:rsid w:val="4B4B1027"/>
    <w:rsid w:val="4CDF55E3"/>
    <w:rsid w:val="56B92F24"/>
    <w:rsid w:val="67D2734E"/>
    <w:rsid w:val="700E2E97"/>
    <w:rsid w:val="78BE57E8"/>
    <w:rsid w:val="7B0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000000"/>
      <w:sz w:val="18"/>
      <w:szCs w:val="18"/>
      <w:u w:val="single"/>
    </w:rPr>
  </w:style>
  <w:style w:type="character" w:styleId="9">
    <w:name w:val="Hyperlink"/>
    <w:basedOn w:val="6"/>
    <w:unhideWhenUsed/>
    <w:qFormat/>
    <w:uiPriority w:val="99"/>
    <w:rPr>
      <w:color w:val="000000"/>
      <w:sz w:val="18"/>
      <w:szCs w:val="18"/>
      <w:u w:val="single"/>
    </w:rPr>
  </w:style>
  <w:style w:type="paragraph" w:customStyle="1" w:styleId="11">
    <w:name w:val="split"/>
    <w:basedOn w:val="1"/>
    <w:qFormat/>
    <w:uiPriority w:val="0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2">
    <w:name w:val="font"/>
    <w:basedOn w:val="1"/>
    <w:qFormat/>
    <w:uiPriority w:val="0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3">
    <w:name w:val="HTML 预设格式 Char"/>
    <w:basedOn w:val="6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6"/>
    <w:link w:val="3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5">
    <w:name w:val="页脚 Char"/>
    <w:basedOn w:val="6"/>
    <w:link w:val="2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1044</Words>
  <Characters>2015</Characters>
  <Lines>16</Lines>
  <Paragraphs>4</Paragraphs>
  <ScaleCrop>false</ScaleCrop>
  <LinksUpToDate>false</LinksUpToDate>
  <CharactersWithSpaces>2252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2015-08-04T08:54:00Z</dcterms:created>
  <dc:creator>杨凯</dc:creator>
  <cp:lastModifiedBy>my</cp:lastModifiedBy>
  <dcterms:modified xsi:type="dcterms:W3CDTF">2017-09-12T12:57:32Z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