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DOCUMENTAÇÃO TÉCNICA DE PROJETO</w:t>
      </w:r>
    </w:p>
    <w:p/>
    <w:p>
      <w:pPr>
        <w:spacing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DESENVOLVIMENTO DE UM SISTEMA WEB PARA GESTÃO DE AGENDAMENTOS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EM BARBEARIAS</w:t>
      </w:r>
    </w:p>
    <w:p/>
    <w:p/>
    <w:p/>
    <w:p/>
    <w:p/>
    <w:p/>
    <w:p/>
    <w:p/>
    <w:p>
      <w:pPr>
        <w:spacing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6"/>
        </w:rPr>
        <w:t>BARBERSAAS</w:t>
      </w:r>
    </w:p>
    <w:p/>
    <w:p/>
    <w:p/>
    <w:p/>
    <w:p/>
    <w:p/>
    <w:p/>
    <w:p/>
    <w:p>
      <w:pPr>
        <w:spacing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EQUIPE DO PROJETO BARBERSAAS</w:t>
      </w:r>
    </w:p>
    <w:p/>
    <w:p/>
    <w:p/>
    <w:p/>
    <w:p/>
    <w:p/>
    <w:p/>
    <w:p/>
    <w:p/>
    <w:p/>
    <w:p>
      <w:pPr>
        <w:spacing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SÃO PAULO - SP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2026</w:t>
      </w:r>
    </w:p>
    <w:p>
      <w:r>
        <w:br w:type="page"/>
      </w:r>
    </w:p>
    <w:p/>
    <w:p/>
    <w:p/>
    <w:p>
      <w:pPr>
        <w:spacing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EQUIPE DO PROJETO BARBERSAAS</w:t>
      </w:r>
    </w:p>
    <w:p/>
    <w:p/>
    <w:p/>
    <w:p/>
    <w:p>
      <w:pPr>
        <w:spacing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DESENVOLVIMENTO DE UM SISTEMA WEB PARA GESTÃO DE AGENDAMENTOS EM BARBEARIAS</w:t>
      </w:r>
    </w:p>
    <w:p/>
    <w:p/>
    <w:p/>
    <w:p/>
    <w:p/>
    <w:p/>
    <w:p>
      <w:pPr>
        <w:spacing w:line="240" w:lineRule="auto"/>
        <w:ind w:left="5102" w:right="283" w:firstLine="0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Documentação técnica elaborada com base na estrutura do arquivo </w:t>
      </w:r>
      <w:r>
        <w:rPr>
          <w:rFonts w:ascii="Courier New" w:hAnsi="Courier New" w:eastAsia="Courier New"/>
          <w:b w:val="0"/>
          <w:sz w:val="20"/>
        </w:rPr>
        <w:t>Projeto-Exemplo-1.pdf</w:t>
      </w:r>
      <w:r>
        <w:rPr>
          <w:rFonts w:ascii="Times New Roman" w:hAnsi="Times New Roman" w:eastAsia="Times New Roman"/>
          <w:b w:val="0"/>
          <w:sz w:val="24"/>
        </w:rPr>
        <w:t>, adaptada integralmente ao contexto do sistema BarberSaaS, uma aplicação web voltada ao agendamento online, organização de agenda profissional, gestão operacional de barbeiros, serviços e notificações automatizadas. Documento de referência interna para entendimento do produto, planejamento, escopo, arquitetura, requisitos, riscos, cronograma, custos estimados e desenvolvimento prático do projeto.</w:t>
        <w:br/>
        <w:br/>
        <w:t>Projeto: BarberSaaS</w:t>
        <w:br/>
        <w:t>Versão do documento: 1.0</w:t>
        <w:br/>
        <w:t>Data de consolidação: 16 de março de 2026</w:t>
      </w:r>
    </w:p>
    <w:p/>
    <w:p/>
    <w:p/>
    <w:p/>
    <w:p/>
    <w:p/>
    <w:p/>
    <w:p/>
    <w:p/>
    <w:p/>
    <w:p>
      <w:pPr>
        <w:spacing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SÃO PAULO - SP</w:t>
      </w:r>
    </w:p>
    <w:p>
      <w:pPr>
        <w:spacing w:line="240" w:lineRule="auto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2026</w:t>
      </w:r>
    </w:p>
    <w:p>
      <w:r>
        <w:br w:type="page"/>
      </w:r>
    </w:p>
    <w:p/>
    <w:p/>
    <w:p>
      <w:pPr>
        <w:spacing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LISTA DE FIGURAS</w:t>
      </w:r>
    </w:p>
    <w:p/>
    <w:p/>
    <w:p>
      <w:pPr>
        <w:tabs>
          <w:tab w:pos="9071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sz w:val="24"/>
        </w:rPr>
        <w:t>Figura 1 - Estrutura analítica macro do projeto BarberSaaS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fig_1_figura_1_estrutura_analitica_macro_do_projeto_barbersaas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sz w:val="24"/>
        </w:rPr>
        <w:t>Figura 2 - Rede simplificada das entregas do projeto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fig_2_figura_2_rede_simplificada_das_entregas_do_projeto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sz w:val="24"/>
        </w:rPr>
        <w:t>Figura 3 - Diagrama de causa e efeito: atraso do projeto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fig_3_figura_3_diagrama_de_causa_e_efeito_atraso_do_projeto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sz w:val="24"/>
        </w:rPr>
        <w:t>Figura 4 - Diagrama de causa e efeito: indisponibilidade do sistema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fig_4_figura_4_diagrama_de_causa_e_efeito_indisponibilidade_do_sistema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sz w:val="24"/>
        </w:rPr>
        <w:t>Figura 5 - Fluxo operacional do agendamento online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fig_5_figura_5_fluxo_operacional_do_agendamento_online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r>
        <w:br w:type="page"/>
      </w:r>
    </w:p>
    <w:p/>
    <w:p/>
    <w:p>
      <w:pPr>
        <w:spacing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LISTA DE TABELAS</w:t>
      </w:r>
    </w:p>
    <w:p/>
    <w:p/>
    <w:p>
      <w:pPr>
        <w:tabs>
          <w:tab w:pos="9071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sz w:val="24"/>
        </w:rPr>
        <w:t>Tabela 1 - Controle de versões do documento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tab_1_tabela_1_controle_de_versoes_do_documento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sz w:val="24"/>
        </w:rPr>
        <w:t>Tabela 2 - Objetivos SMART e critérios de sucesso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tab_2_tabela_2_objetivos_smart_e_criterios_de_sucesso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sz w:val="24"/>
        </w:rPr>
        <w:t>Tabela 3 - Principais requisitos das entregas e status atual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tab_3_tabela_3_principais_requisitos_das_entregas_e_status_atual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sz w:val="24"/>
        </w:rPr>
        <w:t>Tabela 4 - Marcos do projeto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tab_4_tabela_4_marcos_do_projeto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sz w:val="24"/>
        </w:rPr>
        <w:t>Tabela 5 - Partes interessadas do projeto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tab_5_tabela_5_partes_interessadas_do_projeto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sz w:val="24"/>
        </w:rPr>
        <w:t>Tabela 6 - Orçamento macro do projeto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tab_6_tabela_6_orcamento_macro_do_projeto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sz w:val="24"/>
        </w:rPr>
        <w:t>Tabela 7 - Requisitos ágeis e backlog priorizado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tab_7_tabela_7_requisitos_ageis_e_backlog_priorizado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sz w:val="24"/>
        </w:rPr>
        <w:t>Tabela 8 - Cronograma macro do projeto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tab_8_tabela_8_cronograma_macro_do_projeto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sz w:val="24"/>
        </w:rPr>
        <w:t>Tabela 9 - Custos estimados por frente de trabalho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tab_9_tabela_9_custos_estimados_por_frente_de_trabalho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sz w:val="24"/>
        </w:rPr>
        <w:t>Tabela 10 - PDCAS do projeto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tab_10_tabela_10_pdcas_do_projeto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sz w:val="24"/>
        </w:rPr>
        <w:t>Tabela 11 - Responsabilidades de recursos humanos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tab_11_tabela_11_responsabilidades_de_recursos_humanos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sz w:val="24"/>
        </w:rPr>
        <w:t>Tabela 12 - Plano de comunicação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tab_12_tabela_12_plano_de_comunicacao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sz w:val="24"/>
        </w:rPr>
        <w:t>Tabela 13 - Matriz de riscos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tab_13_tabela_13_matriz_de_riscos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sz w:val="24"/>
        </w:rPr>
        <w:t>Tabela 14 - Aquisições e contratos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tab_14_tabela_14_aquisicoes_e_contratos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sz w:val="24"/>
        </w:rPr>
        <w:t>Tabela 15 - Tecnologias, ferramentas e técnicas utilizadas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tab_15_tabela_15_tecnologias_ferramentas_e_tecnicas_utilizadas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sz w:val="24"/>
        </w:rPr>
        <w:t>Tabela 16 - Rotas de API do sistema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tab_16_tabela_16_rotas_de_api_do_sistema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sz w:val="24"/>
        </w:rPr>
        <w:t>Tabela 17 - Principais entidades de dados do BarberSaaS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tab_17_tabela_17_principais_entidades_de_dados_do_barbersaas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sz w:val="24"/>
        </w:rPr>
        <w:t>Tabela 18 - Situação funcional dos módulos do sistema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tab_18_tabela_18_situacao_funcional_dos_modulos_do_sistema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r>
        <w:br w:type="page"/>
      </w:r>
    </w:p>
    <w:p/>
    <w:p/>
    <w:p>
      <w:pPr>
        <w:spacing w:line="240" w:lineRule="auto"/>
        <w:ind w:firstLine="0"/>
        <w:jc w:val="center"/>
      </w:pPr>
      <w:r>
        <w:rPr>
          <w:rFonts w:ascii="Times New Roman" w:hAnsi="Times New Roman" w:eastAsia="Times New Roman"/>
          <w:b/>
          <w:sz w:val="24"/>
        </w:rPr>
        <w:t>SUMÁRIO</w:t>
      </w:r>
    </w:p>
    <w:p/>
    <w:p/>
    <w:p>
      <w:pPr>
        <w:tabs>
          <w:tab w:pos="9071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sz w:val="24"/>
        </w:rPr>
        <w:t>1 INTRODUÇÃO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toc_1_1_introducao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sz w:val="24"/>
        </w:rPr>
        <w:t>2. GERENCIAMENTO DAS ÁREAS DE CONHECIMENTO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toc_2_2_gerenciamento_das_areas_de_conhecimento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340"/>
        <w:jc w:val="left"/>
      </w:pPr>
      <w:r>
        <w:rPr>
          <w:rFonts w:ascii="Times New Roman" w:hAnsi="Times New Roman" w:eastAsia="Times New Roman"/>
          <w:b/>
          <w:sz w:val="24"/>
        </w:rPr>
        <w:t>2.1 GERENCIAMENTO DA INTEGRAÇÃO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toc_3_2_1_gerenciamento_da_integracao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680"/>
        <w:jc w:val="left"/>
      </w:pPr>
      <w:r>
        <w:rPr>
          <w:rFonts w:ascii="Times New Roman" w:hAnsi="Times New Roman" w:eastAsia="Times New Roman"/>
          <w:b/>
          <w:sz w:val="24"/>
        </w:rPr>
        <w:t>2.1.1 Escopo do Projeto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toc_4_2_1_1_escopo_do_projeto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680"/>
        <w:jc w:val="left"/>
      </w:pPr>
      <w:r>
        <w:rPr>
          <w:rFonts w:ascii="Times New Roman" w:hAnsi="Times New Roman" w:eastAsia="Times New Roman"/>
          <w:b/>
          <w:sz w:val="24"/>
        </w:rPr>
        <w:t>2.1.1.1 Objetivos deste documento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toc_5_2_1_1_1_objetivos_deste_documento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680"/>
        <w:jc w:val="left"/>
      </w:pPr>
      <w:r>
        <w:rPr>
          <w:rFonts w:ascii="Times New Roman" w:hAnsi="Times New Roman" w:eastAsia="Times New Roman"/>
          <w:b/>
          <w:sz w:val="24"/>
        </w:rPr>
        <w:t>2.1.1.2 Situação atual e justificativa do projeto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toc_6_2_1_1_2_situacao_atual_e_justificativa_do_projeto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680"/>
        <w:jc w:val="left"/>
      </w:pPr>
      <w:r>
        <w:rPr>
          <w:rFonts w:ascii="Times New Roman" w:hAnsi="Times New Roman" w:eastAsia="Times New Roman"/>
          <w:b/>
          <w:sz w:val="24"/>
        </w:rPr>
        <w:t>2.1.1.3 Objetivos SMART e critérios de sucesso do projeto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toc_7_2_1_1_3_objetivos_smart_e_criterios_de_sucesso_do_projeto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680"/>
        <w:jc w:val="left"/>
      </w:pPr>
      <w:r>
        <w:rPr>
          <w:rFonts w:ascii="Times New Roman" w:hAnsi="Times New Roman" w:eastAsia="Times New Roman"/>
          <w:b/>
          <w:sz w:val="24"/>
        </w:rPr>
        <w:t>2.1.1.4 Estrutura Analítica do Projeto - Fases e principais entregas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toc_8_2_1_1_4_estrutura_analitica_do_projeto_fases_e_principais_entregas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680"/>
        <w:jc w:val="left"/>
      </w:pPr>
      <w:r>
        <w:rPr>
          <w:rFonts w:ascii="Times New Roman" w:hAnsi="Times New Roman" w:eastAsia="Times New Roman"/>
          <w:b/>
          <w:sz w:val="24"/>
        </w:rPr>
        <w:t>2.1.1.5 Principais requisitos das principais entregas/produtos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toc_9_2_1_1_5_principais_requisitos_das_principais_entregas_produtos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680"/>
        <w:jc w:val="left"/>
      </w:pPr>
      <w:r>
        <w:rPr>
          <w:rFonts w:ascii="Times New Roman" w:hAnsi="Times New Roman" w:eastAsia="Times New Roman"/>
          <w:b/>
          <w:sz w:val="24"/>
        </w:rPr>
        <w:t>2.1.1.6 MARCOS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toc_10_2_1_1_6_marcos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680"/>
        <w:jc w:val="left"/>
      </w:pPr>
      <w:r>
        <w:rPr>
          <w:rFonts w:ascii="Times New Roman" w:hAnsi="Times New Roman" w:eastAsia="Times New Roman"/>
          <w:b/>
          <w:sz w:val="24"/>
        </w:rPr>
        <w:t>2.1.1.7 PARTES INTERESSADAS DO PROJETO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toc_11_2_1_1_7_partes_interessadas_do_projeto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680"/>
        <w:jc w:val="left"/>
      </w:pPr>
      <w:r>
        <w:rPr>
          <w:rFonts w:ascii="Times New Roman" w:hAnsi="Times New Roman" w:eastAsia="Times New Roman"/>
          <w:b/>
          <w:sz w:val="24"/>
        </w:rPr>
        <w:t>2.1.1.8 RESTRIÇÕES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toc_12_2_1_1_8_restricoes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680"/>
        <w:jc w:val="left"/>
      </w:pPr>
      <w:r>
        <w:rPr>
          <w:rFonts w:ascii="Times New Roman" w:hAnsi="Times New Roman" w:eastAsia="Times New Roman"/>
          <w:b/>
          <w:sz w:val="24"/>
        </w:rPr>
        <w:t>2.1.1.9 PREMISSAS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toc_13_2_1_1_9_premissas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680"/>
        <w:jc w:val="left"/>
      </w:pPr>
      <w:r>
        <w:rPr>
          <w:rFonts w:ascii="Times New Roman" w:hAnsi="Times New Roman" w:eastAsia="Times New Roman"/>
          <w:b/>
          <w:sz w:val="24"/>
        </w:rPr>
        <w:t>2.1.1.10 RISCOS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toc_14_2_1_1_10_riscos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680"/>
        <w:jc w:val="left"/>
      </w:pPr>
      <w:r>
        <w:rPr>
          <w:rFonts w:ascii="Times New Roman" w:hAnsi="Times New Roman" w:eastAsia="Times New Roman"/>
          <w:b/>
          <w:sz w:val="24"/>
        </w:rPr>
        <w:t>2.1.1.11 ORÇAMENTO DO PROJETO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toc_15_2_1_1_11_orcamento_do_projeto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340"/>
        <w:jc w:val="left"/>
      </w:pPr>
      <w:r>
        <w:rPr>
          <w:rFonts w:ascii="Times New Roman" w:hAnsi="Times New Roman" w:eastAsia="Times New Roman"/>
          <w:b/>
          <w:sz w:val="24"/>
        </w:rPr>
        <w:t>2.2 GERENCIAMENTO DO ESCOPO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toc_16_2_2_gerenciamento_do_escopo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680"/>
        <w:jc w:val="left"/>
      </w:pPr>
      <w:r>
        <w:rPr>
          <w:rFonts w:ascii="Times New Roman" w:hAnsi="Times New Roman" w:eastAsia="Times New Roman"/>
          <w:b/>
          <w:sz w:val="24"/>
        </w:rPr>
        <w:t>2.2.1 REQUISITOS ÁGEIS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toc_17_2_2_1_requisitos_ageis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680"/>
        <w:jc w:val="left"/>
      </w:pPr>
      <w:r>
        <w:rPr>
          <w:rFonts w:ascii="Times New Roman" w:hAnsi="Times New Roman" w:eastAsia="Times New Roman"/>
          <w:b/>
          <w:sz w:val="24"/>
        </w:rPr>
        <w:t>2.2.2 ESTRUTURA ANALÍTICA DO PROJETO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toc_18_2_2_2_estrutura_analitica_do_projeto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340"/>
        <w:jc w:val="left"/>
      </w:pPr>
      <w:r>
        <w:rPr>
          <w:rFonts w:ascii="Times New Roman" w:hAnsi="Times New Roman" w:eastAsia="Times New Roman"/>
          <w:b/>
          <w:sz w:val="24"/>
        </w:rPr>
        <w:t>2.3 GERENCIAMENTO DO TEMPO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toc_19_2_3_gerenciamento_do_tempo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340"/>
        <w:jc w:val="left"/>
      </w:pPr>
      <w:r>
        <w:rPr>
          <w:rFonts w:ascii="Times New Roman" w:hAnsi="Times New Roman" w:eastAsia="Times New Roman"/>
          <w:b/>
          <w:sz w:val="24"/>
        </w:rPr>
        <w:t>2.4 GERENCIAMENTO DO CUSTO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toc_20_2_4_gerenciamento_do_custo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340"/>
        <w:jc w:val="left"/>
      </w:pPr>
      <w:r>
        <w:rPr>
          <w:rFonts w:ascii="Times New Roman" w:hAnsi="Times New Roman" w:eastAsia="Times New Roman"/>
          <w:b/>
          <w:sz w:val="24"/>
        </w:rPr>
        <w:t>2.5 GERENCIAMENTO DE QUALIDADE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toc_21_2_5_gerenciamento_de_qualidade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680"/>
        <w:jc w:val="left"/>
      </w:pPr>
      <w:r>
        <w:rPr>
          <w:rFonts w:ascii="Times New Roman" w:hAnsi="Times New Roman" w:eastAsia="Times New Roman"/>
          <w:b/>
          <w:sz w:val="24"/>
        </w:rPr>
        <w:t>2.5.1 PDCAS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toc_22_2_5_1_pdcas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680"/>
        <w:jc w:val="left"/>
      </w:pPr>
      <w:r>
        <w:rPr>
          <w:rFonts w:ascii="Times New Roman" w:hAnsi="Times New Roman" w:eastAsia="Times New Roman"/>
          <w:b/>
          <w:sz w:val="24"/>
        </w:rPr>
        <w:t>2.5.6 DIAGRAMAS DE CAUSA E EFEITO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toc_23_2_5_6_diagramas_de_causa_e_efeito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340"/>
        <w:jc w:val="left"/>
      </w:pPr>
      <w:r>
        <w:rPr>
          <w:rFonts w:ascii="Times New Roman" w:hAnsi="Times New Roman" w:eastAsia="Times New Roman"/>
          <w:b/>
          <w:sz w:val="24"/>
        </w:rPr>
        <w:t>2.6 GERENCIAMENTO DE RECURSOS HUMANOS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toc_24_2_6_gerenciamento_de_recursos_humanos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340"/>
        <w:jc w:val="left"/>
      </w:pPr>
      <w:r>
        <w:rPr>
          <w:rFonts w:ascii="Times New Roman" w:hAnsi="Times New Roman" w:eastAsia="Times New Roman"/>
          <w:b/>
          <w:sz w:val="24"/>
        </w:rPr>
        <w:t>2.7 GERENCIAMENTO DE COMUNICAÇÕES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toc_25_2_7_gerenciamento_de_comunicacoes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340"/>
        <w:jc w:val="left"/>
      </w:pPr>
      <w:r>
        <w:rPr>
          <w:rFonts w:ascii="Times New Roman" w:hAnsi="Times New Roman" w:eastAsia="Times New Roman"/>
          <w:b/>
          <w:sz w:val="24"/>
        </w:rPr>
        <w:t>2.8 GERENCIAMENTO DE RISCOS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toc_26_2_8_gerenciamento_de_riscos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340"/>
        <w:jc w:val="left"/>
      </w:pPr>
      <w:r>
        <w:rPr>
          <w:rFonts w:ascii="Times New Roman" w:hAnsi="Times New Roman" w:eastAsia="Times New Roman"/>
          <w:b/>
          <w:sz w:val="24"/>
        </w:rPr>
        <w:t>2.9 GERENCIAMENTO DAS AQUISIÇÕES E CONTRATOS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toc_27_2_9_gerenciamento_das_aquisicoes_e_contratos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sz w:val="24"/>
        </w:rPr>
        <w:t>3 DESENVOLVIMENTO PRÁTICO DO PROJETO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toc_28_3_desenvolvimento_pratico_do_projeto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340"/>
        <w:jc w:val="left"/>
      </w:pPr>
      <w:r>
        <w:rPr>
          <w:rFonts w:ascii="Times New Roman" w:hAnsi="Times New Roman" w:eastAsia="Times New Roman"/>
          <w:b/>
          <w:sz w:val="24"/>
        </w:rPr>
        <w:t>3.1 METODOLOGIAS/ FERRAMENTAS/ TECNOLOGIAS/ TÉCNICAS/ CÓDIGO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toc_29_3_1_metodologias_ferramentas_tecnologias_tecnicas_codigo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340"/>
        <w:jc w:val="left"/>
      </w:pPr>
      <w:r>
        <w:rPr>
          <w:rFonts w:ascii="Times New Roman" w:hAnsi="Times New Roman" w:eastAsia="Times New Roman"/>
          <w:b/>
          <w:sz w:val="24"/>
        </w:rPr>
        <w:t>3.2 FUNCIONALIDADES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toc_30_3_2_funcionalidades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680"/>
        <w:jc w:val="left"/>
      </w:pPr>
      <w:r>
        <w:rPr>
          <w:rFonts w:ascii="Times New Roman" w:hAnsi="Times New Roman" w:eastAsia="Times New Roman"/>
          <w:b/>
          <w:sz w:val="24"/>
        </w:rPr>
        <w:t>3.2.1 Tela de Login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toc_31_3_2_1_tela_de_login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680"/>
        <w:jc w:val="left"/>
      </w:pPr>
      <w:r>
        <w:rPr>
          <w:rFonts w:ascii="Times New Roman" w:hAnsi="Times New Roman" w:eastAsia="Times New Roman"/>
          <w:b/>
          <w:sz w:val="24"/>
        </w:rPr>
        <w:t>3.2.2 Tela de Início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toc_32_3_2_2_tela_de_inicio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680"/>
        <w:jc w:val="left"/>
      </w:pPr>
      <w:r>
        <w:rPr>
          <w:rFonts w:ascii="Times New Roman" w:hAnsi="Times New Roman" w:eastAsia="Times New Roman"/>
          <w:b/>
          <w:sz w:val="24"/>
        </w:rPr>
        <w:t>3.2.3 Agendar Atendimento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toc_33_3_2_3_agendar_atendimento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1020"/>
        <w:jc w:val="left"/>
      </w:pPr>
      <w:r>
        <w:rPr>
          <w:rFonts w:ascii="Times New Roman" w:hAnsi="Times New Roman" w:eastAsia="Times New Roman"/>
          <w:b/>
          <w:sz w:val="24"/>
        </w:rPr>
        <w:t>3.2.3.1 Tela de Seleção de Serviços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toc_34_3_2_3_1_tela_de_selecao_de_servicos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1020"/>
        <w:jc w:val="left"/>
      </w:pPr>
      <w:r>
        <w:rPr>
          <w:rFonts w:ascii="Times New Roman" w:hAnsi="Times New Roman" w:eastAsia="Times New Roman"/>
          <w:b/>
          <w:sz w:val="24"/>
        </w:rPr>
        <w:t>3.2.3.2 Tela de Seleção do Barbeiro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toc_35_3_2_3_2_tela_de_selecao_do_barbeiro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1020"/>
        <w:jc w:val="left"/>
      </w:pPr>
      <w:r>
        <w:rPr>
          <w:rFonts w:ascii="Times New Roman" w:hAnsi="Times New Roman" w:eastAsia="Times New Roman"/>
          <w:b/>
          <w:sz w:val="24"/>
        </w:rPr>
        <w:t>3.2.3.3 Tela de Seleção de Data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toc_36_3_2_3_3_tela_de_selecao_de_data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1020"/>
        <w:jc w:val="left"/>
      </w:pPr>
      <w:r>
        <w:rPr>
          <w:rFonts w:ascii="Times New Roman" w:hAnsi="Times New Roman" w:eastAsia="Times New Roman"/>
          <w:b/>
          <w:sz w:val="24"/>
        </w:rPr>
        <w:t>3.2.3.4 Tela de Seleção de Horário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toc_37_3_2_3_4_tela_de_selecao_de_horario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1020"/>
        <w:jc w:val="left"/>
      </w:pPr>
      <w:r>
        <w:rPr>
          <w:rFonts w:ascii="Times New Roman" w:hAnsi="Times New Roman" w:eastAsia="Times New Roman"/>
          <w:b/>
          <w:sz w:val="24"/>
        </w:rPr>
        <w:t>3.2.3.5 Tela de Confirmação de Agendamento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toc_38_3_2_3_5_tela_de_confirmacao_de_agendamento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680"/>
        <w:jc w:val="left"/>
      </w:pPr>
      <w:r>
        <w:rPr>
          <w:rFonts w:ascii="Times New Roman" w:hAnsi="Times New Roman" w:eastAsia="Times New Roman"/>
          <w:b/>
          <w:sz w:val="24"/>
        </w:rPr>
        <w:t>3.2.4 Painel do Barbeiro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toc_39_3_2_4_painel_do_barbeiro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1020"/>
        <w:jc w:val="left"/>
      </w:pPr>
      <w:r>
        <w:rPr>
          <w:rFonts w:ascii="Times New Roman" w:hAnsi="Times New Roman" w:eastAsia="Times New Roman"/>
          <w:b/>
          <w:sz w:val="24"/>
        </w:rPr>
        <w:t>3.2.4.1 Encontrar Agendamentos do Dia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toc_40_3_2_4_1_encontrar_agendamentos_do_dia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1020"/>
        <w:jc w:val="left"/>
      </w:pPr>
      <w:r>
        <w:rPr>
          <w:rFonts w:ascii="Times New Roman" w:hAnsi="Times New Roman" w:eastAsia="Times New Roman"/>
          <w:b/>
          <w:sz w:val="24"/>
        </w:rPr>
        <w:t>3.2.4.2 Selecionar um Atendimento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toc_41_3_2_4_2_selecionar_um_atendimento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1020"/>
        <w:jc w:val="left"/>
      </w:pPr>
      <w:r>
        <w:rPr>
          <w:rFonts w:ascii="Times New Roman" w:hAnsi="Times New Roman" w:eastAsia="Times New Roman"/>
          <w:b/>
          <w:sz w:val="24"/>
        </w:rPr>
        <w:t>3.2.4.3 Tela de Visualizar Agenda do Barbeiro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toc_42_3_2_4_3_tela_de_visualizar_agenda_do_barbeiro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680"/>
        <w:jc w:val="left"/>
      </w:pPr>
      <w:r>
        <w:rPr>
          <w:rFonts w:ascii="Times New Roman" w:hAnsi="Times New Roman" w:eastAsia="Times New Roman"/>
          <w:b/>
          <w:sz w:val="24"/>
        </w:rPr>
        <w:t>3.2.5 Consultar Disponibilidade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toc_43_3_2_5_consultar_disponibilidade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1020"/>
        <w:jc w:val="left"/>
      </w:pPr>
      <w:r>
        <w:rPr>
          <w:rFonts w:ascii="Times New Roman" w:hAnsi="Times New Roman" w:eastAsia="Times New Roman"/>
          <w:b/>
          <w:sz w:val="24"/>
        </w:rPr>
        <w:t>3.2.5.1 Tela de Visualizar Horários Disponíveis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toc_44_3_2_5_1_tela_de_visualizar_horarios_disponiveis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680"/>
        <w:jc w:val="left"/>
      </w:pPr>
      <w:r>
        <w:rPr>
          <w:rFonts w:ascii="Times New Roman" w:hAnsi="Times New Roman" w:eastAsia="Times New Roman"/>
          <w:b/>
          <w:sz w:val="24"/>
        </w:rPr>
        <w:t>3.2.6 Bloquear Horário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toc_45_3_2_6_bloquear_horario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1020"/>
        <w:jc w:val="left"/>
      </w:pPr>
      <w:r>
        <w:rPr>
          <w:rFonts w:ascii="Times New Roman" w:hAnsi="Times New Roman" w:eastAsia="Times New Roman"/>
          <w:b/>
          <w:sz w:val="24"/>
        </w:rPr>
        <w:t>3.2.6.1 Tela de Visualizar Bloqueios de Agenda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toc_46_3_2_6_1_tela_de_visualizar_bloqueios_de_agenda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680"/>
        <w:jc w:val="left"/>
      </w:pPr>
      <w:r>
        <w:rPr>
          <w:rFonts w:ascii="Times New Roman" w:hAnsi="Times New Roman" w:eastAsia="Times New Roman"/>
          <w:b/>
          <w:sz w:val="24"/>
        </w:rPr>
        <w:t>3.2.7 Manter Serviço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toc_47_3_2_7_manter_servico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1020"/>
        <w:jc w:val="left"/>
      </w:pPr>
      <w:r>
        <w:rPr>
          <w:rFonts w:ascii="Times New Roman" w:hAnsi="Times New Roman" w:eastAsia="Times New Roman"/>
          <w:b/>
          <w:sz w:val="24"/>
        </w:rPr>
        <w:t>3.2.7.1 Tela de Visualizar Serviços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toc_48_3_2_7_1_tela_de_visualizar_servicos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680"/>
        <w:jc w:val="left"/>
      </w:pPr>
      <w:r>
        <w:rPr>
          <w:rFonts w:ascii="Times New Roman" w:hAnsi="Times New Roman" w:eastAsia="Times New Roman"/>
          <w:b/>
          <w:sz w:val="24"/>
        </w:rPr>
        <w:t>3.2.8 Manter Barbeiro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toc_49_3_2_8_manter_barbeiro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1020"/>
        <w:jc w:val="left"/>
      </w:pPr>
      <w:r>
        <w:rPr>
          <w:rFonts w:ascii="Times New Roman" w:hAnsi="Times New Roman" w:eastAsia="Times New Roman"/>
          <w:b/>
          <w:sz w:val="24"/>
        </w:rPr>
        <w:t>3.2.8.1 Tela de Visualizar Barbeiros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toc_50_3_2_8_1_tela_de_visualizar_barbeiros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680"/>
        <w:jc w:val="left"/>
      </w:pPr>
      <w:r>
        <w:rPr>
          <w:rFonts w:ascii="Times New Roman" w:hAnsi="Times New Roman" w:eastAsia="Times New Roman"/>
          <w:b/>
          <w:sz w:val="24"/>
        </w:rPr>
        <w:t>3.2.9 Painel Administrativo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toc_51_3_2_9_painel_administrativo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1020"/>
        <w:jc w:val="left"/>
      </w:pPr>
      <w:r>
        <w:rPr>
          <w:rFonts w:ascii="Times New Roman" w:hAnsi="Times New Roman" w:eastAsia="Times New Roman"/>
          <w:b/>
          <w:sz w:val="24"/>
        </w:rPr>
        <w:t>3.2.9.1 Tela de Visualizar Indicadores Gerenciais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toc_52_3_2_9_1_tela_de_visualizar_indicadores_gerenciais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680"/>
        <w:jc w:val="left"/>
      </w:pPr>
      <w:r>
        <w:rPr>
          <w:rFonts w:ascii="Times New Roman" w:hAnsi="Times New Roman" w:eastAsia="Times New Roman"/>
          <w:b/>
          <w:sz w:val="24"/>
        </w:rPr>
        <w:t>3.2.10 Manter Usuário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toc_53_3_2_10_manter_usuario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1020"/>
        <w:jc w:val="left"/>
      </w:pPr>
      <w:r>
        <w:rPr>
          <w:rFonts w:ascii="Times New Roman" w:hAnsi="Times New Roman" w:eastAsia="Times New Roman"/>
          <w:b/>
          <w:sz w:val="24"/>
        </w:rPr>
        <w:t>3.2.10.1 Tela de Visualizar Perfis e Papéis do Sistema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toc_54_3_2_10_1_tela_de_visualizar_perfis_e_papeis_do_sistema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680"/>
        <w:jc w:val="left"/>
      </w:pPr>
      <w:r>
        <w:rPr>
          <w:rFonts w:ascii="Times New Roman" w:hAnsi="Times New Roman" w:eastAsia="Times New Roman"/>
          <w:b/>
          <w:sz w:val="24"/>
        </w:rPr>
        <w:t>3.2.11 Consultar Agendamentos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toc_55_3_2_11_consultar_agendamentos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1020"/>
        <w:jc w:val="left"/>
      </w:pPr>
      <w:r>
        <w:rPr>
          <w:rFonts w:ascii="Times New Roman" w:hAnsi="Times New Roman" w:eastAsia="Times New Roman"/>
          <w:b/>
          <w:sz w:val="24"/>
        </w:rPr>
        <w:t>3.2.11.1 Tela de Visualizar Agendamentos Cadastrados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toc_56_3_2_11_1_tela_de_visualizar_agendamentos_cadastrados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680"/>
        <w:jc w:val="left"/>
      </w:pPr>
      <w:r>
        <w:rPr>
          <w:rFonts w:ascii="Times New Roman" w:hAnsi="Times New Roman" w:eastAsia="Times New Roman"/>
          <w:b/>
          <w:sz w:val="24"/>
        </w:rPr>
        <w:t>3.2.12 Relatórios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toc_57_3_2_12_relatorios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1020"/>
        <w:jc w:val="left"/>
      </w:pPr>
      <w:r>
        <w:rPr>
          <w:rFonts w:ascii="Times New Roman" w:hAnsi="Times New Roman" w:eastAsia="Times New Roman"/>
          <w:b/>
          <w:sz w:val="24"/>
        </w:rPr>
        <w:t>3.2.12.1 Tela de Relatório de Atendimentos Diários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toc_58_3_2_12_1_tela_de_relatorio_de_atendimentos_diarios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1020"/>
        <w:jc w:val="left"/>
      </w:pPr>
      <w:r>
        <w:rPr>
          <w:rFonts w:ascii="Times New Roman" w:hAnsi="Times New Roman" w:eastAsia="Times New Roman"/>
          <w:b/>
          <w:sz w:val="24"/>
        </w:rPr>
        <w:t>3.2.12.2 Tela de Relatório de Receita Estimada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toc_59_3_2_12_2_tela_de_relatorio_de_receita_estimada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1020"/>
        <w:jc w:val="left"/>
      </w:pPr>
      <w:r>
        <w:rPr>
          <w:rFonts w:ascii="Times New Roman" w:hAnsi="Times New Roman" w:eastAsia="Times New Roman"/>
          <w:b/>
          <w:sz w:val="24"/>
        </w:rPr>
        <w:t>3.2.12.3 Tela de Relatório de Serviços Mais Procurados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toc_60_3_2_12_3_tela_de_relatorio_de_servicos_mais_procurados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680"/>
        <w:jc w:val="left"/>
      </w:pPr>
      <w:r>
        <w:rPr>
          <w:rFonts w:ascii="Times New Roman" w:hAnsi="Times New Roman" w:eastAsia="Times New Roman"/>
          <w:b/>
          <w:sz w:val="24"/>
        </w:rPr>
        <w:t>3.2.13 Código Fonte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toc_61_3_2_13_codigo_fonte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1020"/>
        <w:jc w:val="left"/>
      </w:pPr>
      <w:r>
        <w:rPr>
          <w:rFonts w:ascii="Times New Roman" w:hAnsi="Times New Roman" w:eastAsia="Times New Roman"/>
          <w:b/>
          <w:sz w:val="24"/>
        </w:rPr>
        <w:t>3.2.13.1 Front-end com Next.js e React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toc_62_3_2_13_1_front_end_com_next_js_e_react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1020"/>
        <w:jc w:val="left"/>
      </w:pPr>
      <w:r>
        <w:rPr>
          <w:rFonts w:ascii="Times New Roman" w:hAnsi="Times New Roman" w:eastAsia="Times New Roman"/>
          <w:b/>
          <w:sz w:val="24"/>
        </w:rPr>
        <w:t>3.2.13.2 Back-end com Next.js API, Prisma e MySQL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toc_63_3_2_13_2_back_end_com_next_js_api_prisma_e_mysql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tabs>
          <w:tab w:pos="9071" w:val="right" w:leader="dot"/>
        </w:tabs>
        <w:spacing w:line="240" w:lineRule="auto" w:before="0" w:after="0"/>
        <w:ind w:firstLine="0" w:left="0"/>
        <w:jc w:val="left"/>
      </w:pPr>
      <w:r>
        <w:rPr>
          <w:rFonts w:ascii="Times New Roman" w:hAnsi="Times New Roman" w:eastAsia="Times New Roman"/>
          <w:b/>
          <w:sz w:val="24"/>
        </w:rPr>
        <w:t>4 CONSIDERAÇÕES FINAIS</w:t>
      </w:r>
      <w:r>
        <w:rPr>
          <w:rFonts w:ascii="Times New Roman" w:hAnsi="Times New Roman" w:eastAsia="Times New Roman"/>
          <w:b/>
          <w:sz w:val="24"/>
        </w:rPr>
        <w:tab/>
      </w:r>
      <w:r>
        <w:rPr>
          <w:rFonts w:ascii="Times New Roman" w:hAnsi="Times New Roman" w:eastAsia="Times New Roman"/>
          <w:b w:val="0"/>
          <w:sz w:val="24"/>
        </w:rPr>
        <w:fldChar w:fldCharType="begin" w:dirty="true"/>
      </w:r>
      <w:r>
        <w:rPr>
          <w:rFonts w:ascii="Times New Roman" w:hAnsi="Times New Roman" w:eastAsia="Times New Roman"/>
          <w:b w:val="0"/>
          <w:sz w:val="24"/>
        </w:rPr>
        <w:instrText xml:space="preserve">PAGEREF toc_64_4_consideracoes_finais \h</w:instrText>
      </w:r>
      <w:r>
        <w:rPr>
          <w:rFonts w:ascii="Times New Roman" w:hAnsi="Times New Roman" w:eastAsia="Times New Roman"/>
          <w:b w:val="0"/>
          <w:sz w:val="24"/>
        </w:rPr>
        <w:fldChar w:fldCharType="separate"/>
      </w:r>
      <w:r>
        <w:rPr>
          <w:rFonts w:ascii="Times New Roman" w:hAnsi="Times New Roman" w:eastAsia="Times New Roman"/>
          <w:b w:val="0"/>
          <w:sz w:val="24"/>
        </w:rPr>
        <w:t xml:space="preserve"> </w:t>
      </w:r>
      <w:r>
        <w:rPr>
          <w:rFonts w:ascii="Times New Roman" w:hAnsi="Times New Roman" w:eastAsia="Times New Roman"/>
          <w:b w:val="0"/>
          <w:sz w:val="24"/>
        </w:rPr>
        <w:fldChar w:fldCharType="end"/>
      </w:r>
    </w:p>
    <w:p>
      <w:pPr>
        <w:sectPr>
          <w:pgSz w:w="11906" w:h="16838"/>
          <w:pgMar w:top="1701" w:right="1134" w:bottom="1134" w:left="1701" w:header="720" w:footer="720" w:gutter="0"/>
          <w:cols w:space="720"/>
          <w:docGrid w:linePitch="360"/>
        </w:sectPr>
      </w:pPr>
    </w:p>
    <w:p>
      <w:bookmarkStart w:id="1" w:name="toc_1_1_introducao"/>
      <w:pPr>
        <w:pStyle w:val="Heading1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1 INTRODUÇÃO</w:t>
      </w:r>
      <w:bookmarkEnd w:id="1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O projeto BarberSaaS consiste no desenvolvimento de um sistema web para apoiar a operação de barbearias, com foco em agendamento online, disponibilização de horários, gestão de barbeiros, catálogo de serviços e comunicação automatizada com clientes. O sistema foi estruturado para atender tanto a experiência pública do cliente quanto as necessidades operacionais do barbeiro e da administração do negócio.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No cenário atual, muitas barbearias ainda dependem de atendimento manual por telefone, redes sociais ou planilhas para controlar horários, confirmar presença, organizar disponibilidade e consolidar informações de faturamento e equipe. Esse tipo de operação gera retrabalho, conflitos de agenda, falhas de comunicação e baixa rastreabilidade das informações.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O BarberSaaS surge como resposta a esse contexto, propondo uma aplicação web baseada em Next.js, Prisma e MySQL, com arquitetura preparada para evolução incremental. O produto já contempla uma página inicial institucional, uma jornada de agendamento com integração a APIs internas, uma base de dados relacional, um painel visual para barbeiros, um painel administrativo e mecanismos de envio de notificações por e-mail e WhatsApp.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Esta documentação apresenta o planejamento do projeto, suas áreas de conhecimento, os requisitos e a forma como o sistema foi implementado até 16 de março de 2026, distinguindo claramente o que já está funcional, o que está parcialmente implementado e o que permanece como evolução prevista.</w:t>
      </w:r>
    </w:p>
    <w:p>
      <w:bookmarkStart w:id="2" w:name="toc_2_2_gerenciamento_das_areas_de_conhecimento"/>
      <w:pPr>
        <w:pStyle w:val="Heading1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2. GERENCIAMENTO DAS ÁREAS DE CONHECIMENTO</w:t>
      </w:r>
      <w:bookmarkEnd w:id="2"/>
    </w:p>
    <w:p>
      <w:bookmarkStart w:id="3" w:name="toc_3_2_1_gerenciamento_da_integracao"/>
      <w:pPr>
        <w:pStyle w:val="Heading2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2.1 GERENCIAMENTO DA INTEGRAÇÃO</w:t>
      </w:r>
      <w:bookmarkEnd w:id="3"/>
    </w:p>
    <w:p>
      <w:bookmarkStart w:id="4" w:name="toc_4_2_1_1_escopo_do_projeto"/>
      <w:pPr>
        <w:pStyle w:val="Heading3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2.1.1 Escopo do Projeto</w:t>
      </w:r>
      <w:bookmarkEnd w:id="4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O escopo do BarberSaaS compreende o desenvolvimento de um sistema web para barbearias com os seguintes objetivos centrais: permitir o agendamento digital de serviços, estruturar a agenda operacional dos barbeiros, concentrar informações de clientes, serviços e horários em uma base única e preparar o sistema para comunicações automáticas e expansão administrativa.</w:t>
      </w:r>
    </w:p>
    <w:p>
      <w:bookmarkStart w:id="5" w:name="tab_1_tabela_1_controle_de_versoes_do_documento"/>
      <w:pPr>
        <w:pStyle w:val="Caption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Tabela 1 - Controle de versões do documento</w:t>
      </w:r>
      <w:bookmarkEnd w:id="5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Versão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Data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Autor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Notas da revisão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16/03/2026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Equipe do projeto BarberSaaS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Consolidação inicial da documentação baseada na estrutura do documento de referência e adaptada ao sistema de barbearia.</w:t>
            </w:r>
          </w:p>
        </w:tc>
      </w:tr>
    </w:tbl>
    <w:p>
      <w:bookmarkStart w:id="6" w:name="toc_5_2_1_1_1_objetivos_deste_documento"/>
      <w:pPr>
        <w:pStyle w:val="Heading3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2.1.1.1 Objetivos deste documento</w:t>
      </w:r>
      <w:bookmarkEnd w:id="6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Este documento tem como objetivos: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registrar formalmente o escopo do projeto BarberSaaS;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consolidar requisitos funcionais, não funcionais e técnicos do sistema;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descrever a solução implementada, a arquitetura e os principais fluxos operacionais;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organizar informações de planejamento, cronograma, custos, riscos e comunicação;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servir como base de alinhamento entre desenvolvimento, avaliação, operação e futuras evoluções.</w:t>
      </w:r>
    </w:p>
    <w:p>
      <w:bookmarkStart w:id="7" w:name="toc_6_2_1_1_2_situacao_atual_e_justificativa_do_projeto"/>
      <w:pPr>
        <w:pStyle w:val="Heading3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2.1.1.2 Situação atual e justificativa do projeto</w:t>
      </w:r>
      <w:bookmarkEnd w:id="7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O projeto já possui uma fundação funcional relevante. A aplicação conta com página inicial pública, fluxo de agendamento em múltiplas etapas, listagem de serviços e barbeiros ativos, cálculo de disponibilidade com prevenção de conflitos, persistência de agendamentos, seed de dados de demonstração e notificações condicionadas à configuração de e-mail e WhatsApp.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Apesar disso, o sistema ainda apresenta oportunidades importantes de evolução. Os painéis administrativo e do barbeiro estão, no estado atual, mais próximos de protótipos funcionais do que de módulos totalmente integrados ao backend. Além disso, não há uma tela formal de autenticação, o gerenciamento completo de usuários ainda não possui interface própria e o módulo de pagamentos existe na modelagem de dados, mas sem fluxo operacional concluído.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 justificativa do projeto reside na necessidade de centralização, padronização e automação do atendimento em barbearias. Um sistema especializado reduz dependência de atendimento manual, melhora a ocupação da agenda, minimiza conflitos de horário, qualifica o acompanhamento da operação e permite escalar o negócio com melhor controle.</w:t>
      </w:r>
    </w:p>
    <w:p>
      <w:bookmarkStart w:id="8" w:name="toc_7_2_1_1_3_objetivos_smart_e_criterios_de_sucesso_do_projeto"/>
      <w:pPr>
        <w:pStyle w:val="Heading3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2.1.1.3 Objetivos SMART e critérios de sucesso do projeto</w:t>
      </w:r>
      <w:bookmarkEnd w:id="8"/>
    </w:p>
    <w:p>
      <w:bookmarkStart w:id="9" w:name="tab_2_tabela_2_objetivos_smart_e_criterios_de_sucesso"/>
      <w:pPr>
        <w:pStyle w:val="Caption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Tabela 2 - Objetivos SMART e critérios de sucesso</w:t>
      </w:r>
      <w:bookmarkEnd w:id="9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Objetivo</w:t>
            </w:r>
          </w:p>
        </w:tc>
        <w:tc>
          <w:tcPr>
            <w:tcW w:type="dxa" w:w="1814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Especificidade</w:t>
            </w:r>
          </w:p>
        </w:tc>
        <w:tc>
          <w:tcPr>
            <w:tcW w:type="dxa" w:w="1814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Métrica</w:t>
            </w:r>
          </w:p>
        </w:tc>
        <w:tc>
          <w:tcPr>
            <w:tcW w:type="dxa" w:w="1814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Meta</w:t>
            </w:r>
          </w:p>
        </w:tc>
        <w:tc>
          <w:tcPr>
            <w:tcW w:type="dxa" w:w="1814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Critério de sucesso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Disponibilizar agendamento online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Permitir seleção de serviço, barbeiro, data e horário pela web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Fluxo funcional de ponta a ponta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Concluir 1 agendamento válido por teste sem intervenção manual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O cliente consegue confirmar um horário e o registro é salvo no banco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Evitar conflitos de agenda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Bloquear horários já ocupados ou indisponíveis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Taxa de conflitos em testes de disponibilidade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 conflitos em cenários previstos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O sistema não permite dupla ocupação de um mesmo slot para o mesmo barbeiro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Melhorar comunicação com o cliente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Enviar confirmação automática após agendamento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Quantidade de notificações disparadas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100% dos agendamentos válidos tentam notificar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E-mail e/ou WhatsApp são disparados quando as credenciais estão configuradas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Preparar a gestão operacional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Consolidar dados de serviço, barbeiro, agenda e usuários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Cobertura funcional dos módulos essenciais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Entregar módulos públicos e operacionais básicos até 16/04/2026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Landing page, agendamento, APIs, agenda do barbeiro e painel admin estejam documentados e integráveis</w:t>
            </w:r>
          </w:p>
        </w:tc>
      </w:tr>
    </w:tbl>
    <w:p>
      <w:bookmarkStart w:id="10" w:name="toc_8_2_1_1_4_estrutura_analitica_do_projeto_fases_e_principais_entregas"/>
      <w:pPr>
        <w:pStyle w:val="Heading3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2.1.1.4 Estrutura Analítica do Projeto - Fases e principais entregas</w:t>
      </w:r>
      <w:bookmarkEnd w:id="10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O projeto foi organizado em fases sequenciais, porém com execução incremental. Cada etapa gerou entregas utilizáveis e preparou a seguinte.</w:t>
      </w:r>
    </w:p>
    <w:p>
      <w:bookmarkStart w:id="11" w:name="fig_1_figura_1_estrutura_analitica_macro_do_projeto_barbersaas"/>
      <w:pPr>
        <w:pStyle w:val="Caption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Figura 1 - Estrutura analítica macro do projeto BarberSaaS</w:t>
      </w:r>
      <w:bookmarkEnd w:id="11"/>
    </w:p>
    <w:p>
      <w:pPr>
        <w:spacing w:line="240" w:lineRule="auto" w:after="120"/>
        <w:ind w:firstLine="0"/>
      </w:pPr>
      <w:r>
        <w:rPr>
          <w:rFonts w:ascii="Courier New" w:hAnsi="Courier New" w:eastAsia="Courier New"/>
          <w:b w:val="0"/>
          <w:sz w:val="18"/>
        </w:rPr>
        <w:t>BarberSaaS</w:t>
        <w:br/>
      </w:r>
      <w:r>
        <w:rPr>
          <w:rFonts w:ascii="Courier New" w:hAnsi="Courier New" w:eastAsia="Courier New"/>
          <w:b w:val="0"/>
          <w:sz w:val="18"/>
        </w:rPr>
        <w:t>|</w:t>
        <w:br/>
      </w:r>
      <w:r>
        <w:rPr>
          <w:rFonts w:ascii="Courier New" w:hAnsi="Courier New" w:eastAsia="Courier New"/>
          <w:b w:val="0"/>
          <w:sz w:val="18"/>
        </w:rPr>
        <w:t>+-- 1. Planejamento</w:t>
        <w:br/>
      </w:r>
      <w:r>
        <w:rPr>
          <w:rFonts w:ascii="Courier New" w:hAnsi="Courier New" w:eastAsia="Courier New"/>
          <w:b w:val="0"/>
          <w:sz w:val="18"/>
        </w:rPr>
        <w:t>|   +-- Levantamento do problema</w:t>
        <w:br/>
      </w:r>
      <w:r>
        <w:rPr>
          <w:rFonts w:ascii="Courier New" w:hAnsi="Courier New" w:eastAsia="Courier New"/>
          <w:b w:val="0"/>
          <w:sz w:val="18"/>
        </w:rPr>
        <w:t>|   +-- Definição de escopo</w:t>
        <w:br/>
      </w:r>
      <w:r>
        <w:rPr>
          <w:rFonts w:ascii="Courier New" w:hAnsi="Courier New" w:eastAsia="Courier New"/>
          <w:b w:val="0"/>
          <w:sz w:val="18"/>
        </w:rPr>
        <w:t>|   +-- Priorização do backlog</w:t>
        <w:br/>
      </w:r>
      <w:r>
        <w:rPr>
          <w:rFonts w:ascii="Courier New" w:hAnsi="Courier New" w:eastAsia="Courier New"/>
          <w:b w:val="0"/>
          <w:sz w:val="18"/>
        </w:rPr>
        <w:t>|</w:t>
        <w:br/>
      </w:r>
      <w:r>
        <w:rPr>
          <w:rFonts w:ascii="Courier New" w:hAnsi="Courier New" w:eastAsia="Courier New"/>
          <w:b w:val="0"/>
          <w:sz w:val="18"/>
        </w:rPr>
        <w:t>+-- 2. Modelagem</w:t>
        <w:br/>
      </w:r>
      <w:r>
        <w:rPr>
          <w:rFonts w:ascii="Courier New" w:hAnsi="Courier New" w:eastAsia="Courier New"/>
          <w:b w:val="0"/>
          <w:sz w:val="18"/>
        </w:rPr>
        <w:t>|   +-- Modelo de dados com Prisma</w:t>
        <w:br/>
      </w:r>
      <w:r>
        <w:rPr>
          <w:rFonts w:ascii="Courier New" w:hAnsi="Courier New" w:eastAsia="Courier New"/>
          <w:b w:val="0"/>
          <w:sz w:val="18"/>
        </w:rPr>
        <w:t>|   +-- Definição de papéis e status</w:t>
        <w:br/>
      </w:r>
      <w:r>
        <w:rPr>
          <w:rFonts w:ascii="Courier New" w:hAnsi="Courier New" w:eastAsia="Courier New"/>
          <w:b w:val="0"/>
          <w:sz w:val="18"/>
        </w:rPr>
        <w:t>|   +-- Regras de disponibilidade</w:t>
        <w:br/>
      </w:r>
      <w:r>
        <w:rPr>
          <w:rFonts w:ascii="Courier New" w:hAnsi="Courier New" w:eastAsia="Courier New"/>
          <w:b w:val="0"/>
          <w:sz w:val="18"/>
        </w:rPr>
        <w:t>|</w:t>
        <w:br/>
      </w:r>
      <w:r>
        <w:rPr>
          <w:rFonts w:ascii="Courier New" w:hAnsi="Courier New" w:eastAsia="Courier New"/>
          <w:b w:val="0"/>
          <w:sz w:val="18"/>
        </w:rPr>
        <w:t>+-- 3. Backend</w:t>
        <w:br/>
      </w:r>
      <w:r>
        <w:rPr>
          <w:rFonts w:ascii="Courier New" w:hAnsi="Courier New" w:eastAsia="Courier New"/>
          <w:b w:val="0"/>
          <w:sz w:val="18"/>
        </w:rPr>
        <w:t>|   +-- API de serviços</w:t>
        <w:br/>
      </w:r>
      <w:r>
        <w:rPr>
          <w:rFonts w:ascii="Courier New" w:hAnsi="Courier New" w:eastAsia="Courier New"/>
          <w:b w:val="0"/>
          <w:sz w:val="18"/>
        </w:rPr>
        <w:t>|   +-- API de barbeiros</w:t>
        <w:br/>
      </w:r>
      <w:r>
        <w:rPr>
          <w:rFonts w:ascii="Courier New" w:hAnsi="Courier New" w:eastAsia="Courier New"/>
          <w:b w:val="0"/>
          <w:sz w:val="18"/>
        </w:rPr>
        <w:t>|   +-- API de disponibilidade</w:t>
        <w:br/>
      </w:r>
      <w:r>
        <w:rPr>
          <w:rFonts w:ascii="Courier New" w:hAnsi="Courier New" w:eastAsia="Courier New"/>
          <w:b w:val="0"/>
          <w:sz w:val="18"/>
        </w:rPr>
        <w:t>|   +-- API de agendamentos</w:t>
        <w:br/>
      </w:r>
      <w:r>
        <w:rPr>
          <w:rFonts w:ascii="Courier New" w:hAnsi="Courier New" w:eastAsia="Courier New"/>
          <w:b w:val="0"/>
          <w:sz w:val="18"/>
        </w:rPr>
        <w:t>|</w:t>
        <w:br/>
      </w:r>
      <w:r>
        <w:rPr>
          <w:rFonts w:ascii="Courier New" w:hAnsi="Courier New" w:eastAsia="Courier New"/>
          <w:b w:val="0"/>
          <w:sz w:val="18"/>
        </w:rPr>
        <w:t>+-- 4. Front-end</w:t>
        <w:br/>
      </w:r>
      <w:r>
        <w:rPr>
          <w:rFonts w:ascii="Courier New" w:hAnsi="Courier New" w:eastAsia="Courier New"/>
          <w:b w:val="0"/>
          <w:sz w:val="18"/>
        </w:rPr>
        <w:t>|   +-- Landing page institucional</w:t>
        <w:br/>
      </w:r>
      <w:r>
        <w:rPr>
          <w:rFonts w:ascii="Courier New" w:hAnsi="Courier New" w:eastAsia="Courier New"/>
          <w:b w:val="0"/>
          <w:sz w:val="18"/>
        </w:rPr>
        <w:t>|   +-- Jornada de agendamento</w:t>
        <w:br/>
      </w:r>
      <w:r>
        <w:rPr>
          <w:rFonts w:ascii="Courier New" w:hAnsi="Courier New" w:eastAsia="Courier New"/>
          <w:b w:val="0"/>
          <w:sz w:val="18"/>
        </w:rPr>
        <w:t>|   +-- Painel do barbeiro</w:t>
        <w:br/>
      </w:r>
      <w:r>
        <w:rPr>
          <w:rFonts w:ascii="Courier New" w:hAnsi="Courier New" w:eastAsia="Courier New"/>
          <w:b w:val="0"/>
          <w:sz w:val="18"/>
        </w:rPr>
        <w:t>|   +-- Painel administrativo</w:t>
        <w:br/>
      </w:r>
      <w:r>
        <w:rPr>
          <w:rFonts w:ascii="Courier New" w:hAnsi="Courier New" w:eastAsia="Courier New"/>
          <w:b w:val="0"/>
          <w:sz w:val="18"/>
        </w:rPr>
        <w:t>|</w:t>
        <w:br/>
      </w:r>
      <w:r>
        <w:rPr>
          <w:rFonts w:ascii="Courier New" w:hAnsi="Courier New" w:eastAsia="Courier New"/>
          <w:b w:val="0"/>
          <w:sz w:val="18"/>
        </w:rPr>
        <w:t>+-- 5. Integrações</w:t>
        <w:br/>
      </w:r>
      <w:r>
        <w:rPr>
          <w:rFonts w:ascii="Courier New" w:hAnsi="Courier New" w:eastAsia="Courier New"/>
          <w:b w:val="0"/>
          <w:sz w:val="18"/>
        </w:rPr>
        <w:t>|   +-- Seed de dados</w:t>
        <w:br/>
      </w:r>
      <w:r>
        <w:rPr>
          <w:rFonts w:ascii="Courier New" w:hAnsi="Courier New" w:eastAsia="Courier New"/>
          <w:b w:val="0"/>
          <w:sz w:val="18"/>
        </w:rPr>
        <w:t>|   +-- Notificações por e-mail</w:t>
        <w:br/>
      </w:r>
      <w:r>
        <w:rPr>
          <w:rFonts w:ascii="Courier New" w:hAnsi="Courier New" w:eastAsia="Courier New"/>
          <w:b w:val="0"/>
          <w:sz w:val="18"/>
        </w:rPr>
        <w:t>|   +-- Notificações por WhatsApp</w:t>
        <w:br/>
      </w:r>
      <w:r>
        <w:rPr>
          <w:rFonts w:ascii="Courier New" w:hAnsi="Courier New" w:eastAsia="Courier New"/>
          <w:b w:val="0"/>
          <w:sz w:val="18"/>
        </w:rPr>
        <w:t>|</w:t>
        <w:br/>
      </w:r>
      <w:r>
        <w:rPr>
          <w:rFonts w:ascii="Courier New" w:hAnsi="Courier New" w:eastAsia="Courier New"/>
          <w:b w:val="0"/>
          <w:sz w:val="18"/>
        </w:rPr>
        <w:t>+-- 6. Validação e documentação</w:t>
        <w:br/>
      </w:r>
      <w:r>
        <w:rPr>
          <w:rFonts w:ascii="Courier New" w:hAnsi="Courier New" w:eastAsia="Courier New"/>
          <w:b w:val="0"/>
          <w:sz w:val="18"/>
        </w:rPr>
        <w:t xml:space="preserve">    +-- Revisão funcional</w:t>
        <w:br/>
      </w:r>
      <w:r>
        <w:rPr>
          <w:rFonts w:ascii="Courier New" w:hAnsi="Courier New" w:eastAsia="Courier New"/>
          <w:b w:val="0"/>
          <w:sz w:val="18"/>
        </w:rPr>
        <w:t xml:space="preserve">    +-- Levantamento de riscos</w:t>
        <w:br/>
      </w:r>
      <w:r>
        <w:rPr>
          <w:rFonts w:ascii="Courier New" w:hAnsi="Courier New" w:eastAsia="Courier New"/>
          <w:b w:val="0"/>
          <w:sz w:val="18"/>
        </w:rPr>
        <w:t xml:space="preserve">    +-- Documentação técnica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As principais entregas do projeto são: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modelo de dados relacional para gestão de barbearia;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conjunto de APIs internas para consumo pelas telas;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fluxo público de agendamento;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painel visual de agenda do barbeiro;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painel administrativo com indicadores;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documentação técnica consolidada.</w:t>
      </w:r>
    </w:p>
    <w:p>
      <w:bookmarkStart w:id="12" w:name="toc_9_2_1_1_5_principais_requisitos_das_principais_entregas_produtos"/>
      <w:pPr>
        <w:pStyle w:val="Heading3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2.1.1.5 Principais requisitos das principais entregas/produtos</w:t>
      </w:r>
      <w:bookmarkEnd w:id="12"/>
    </w:p>
    <w:p>
      <w:bookmarkStart w:id="13" w:name="tab_3_tabela_3_principais_requisitos_das_entregas_e_status_atual"/>
      <w:pPr>
        <w:pStyle w:val="Caption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Tabela 3 - Principais requisitos das entregas e status atual</w:t>
      </w:r>
      <w:bookmarkEnd w:id="13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ID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Requisito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Tipo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Status em 16/03/2026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RF01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Cadastrar e consultar serviços ativos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Funcional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Implementado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RF02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Cadastrar e consultar barbeiros ativos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Funcional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Implementado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RF03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Consultar disponibilidade por barbeiro, serviço e data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Funcional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Implementado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RF04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Criar agendamento com validação de conflito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Funcional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Implementado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RF05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Exibir landing page institucional da barbearia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Funcional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Implementado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RF06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Exibir jornada de agendamento com múltiplas etapas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Funcional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Implementado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RF07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Enviar confirmação por e-mail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Funcional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Implementado condicionalmente à configuração SMTP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RF08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Enviar confirmação por WhatsApp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Funcional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Implementado condicionalmente à configuração da API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RF09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Visualizar agenda do barbeiro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Funcional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Parcialmente implementado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RF10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Visualizar indicadores administrativos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Funcional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Parcialmente implementado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RF11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Gerenciar usuários com autenticação e autorização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Funcional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Planejado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RF12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Registrar e controlar pagamentos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Funcional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Planejado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RNF01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Utilizar arquitetura web moderna baseada em componentes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Não funcional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Implementado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RNF02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Garantir persistência relacional em banco MySQL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Não funcional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Implementado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RNF03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Permitir evolução por módulos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Não funcional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Implementado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RNF04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Validar dados de entrada nas APIs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Não funcional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Implementado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RNF05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Trabalhar com interface responsiva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Não funcional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Implementado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RNF06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Proteger acesso por autenticação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Não funcional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Planejado</w:t>
            </w:r>
          </w:p>
        </w:tc>
      </w:tr>
    </w:tbl>
    <w:p>
      <w:bookmarkStart w:id="14" w:name="toc_10_2_1_1_6_marcos"/>
      <w:pPr>
        <w:pStyle w:val="Heading3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2.1.1.6 MARCOS</w:t>
      </w:r>
      <w:bookmarkEnd w:id="14"/>
    </w:p>
    <w:p>
      <w:bookmarkStart w:id="15" w:name="tab_4_tabela_4_marcos_do_projeto"/>
      <w:pPr>
        <w:pStyle w:val="Caption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Tabela 4 - Marcos do projeto</w:t>
      </w:r>
      <w:bookmarkEnd w:id="15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Marco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Data alvo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Descrição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Situação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Definição do escopo e objetivos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18/03/2026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Consolidar visão do produto e backlog inicial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Concluído em documentação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Modelagem do banco de dados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22/03/2026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Estruturar entidades, papéis e relacionamentos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Implementado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Disponibilização das APIs centrais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28/03/2026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Entregar endpoints de serviços, barbeiros, disponibilidade e agendamentos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Implementado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Entrega da jornada pública de agendamento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03/04/2026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Concluir fluxo navegável para clientes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Implementado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Disponibilização dos painéis operacionais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10/04/2026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Entregar painéis do barbeiro e administrativo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Parcialmente implementado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Integração de notificações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12/04/2026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Ativar e-mail e WhatsApp conforme ambiente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Implementado condicionalmente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Consolidação da documentação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16/04/2026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Finalizar registro técnico e gerencial do projeto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Em andamento</w:t>
            </w:r>
          </w:p>
        </w:tc>
      </w:tr>
    </w:tbl>
    <w:p>
      <w:bookmarkStart w:id="16" w:name="toc_11_2_1_1_7_partes_interessadas_do_projeto"/>
      <w:pPr>
        <w:pStyle w:val="Heading3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2.1.1.7 PARTES INTERESSADAS DO PROJETO</w:t>
      </w:r>
      <w:bookmarkEnd w:id="16"/>
    </w:p>
    <w:p>
      <w:bookmarkStart w:id="17" w:name="tab_5_tabela_5_partes_interessadas_do_projeto"/>
      <w:pPr>
        <w:pStyle w:val="Caption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Tabela 5 - Partes interessadas do projeto</w:t>
      </w:r>
      <w:bookmarkEnd w:id="17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Parte interessada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Interesse principal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Grau de influência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Papel no projeto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Proprietário da barbearia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Controlar agenda, equipe e operação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Alto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Cliente de negócio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Barbeiros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Visualizar atendimentos, horários e bloqueios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Alto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Usuários operacionais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Clientes finais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Agendar serviços de forma simples e rápida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Alto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Usuários externos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Equipe de desenvolvimento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Construir e evoluir o sistema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Alto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Responsável técnico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Equipe acadêmica/avaliadora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Validar estrutura, qualidade e documentação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Médio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Acompanhamento e avaliação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Provedores externos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Disponibilizar banco, e-mail e mensageria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Médio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Apoio de infraestrutura</w:t>
            </w:r>
          </w:p>
        </w:tc>
      </w:tr>
    </w:tbl>
    <w:p>
      <w:bookmarkStart w:id="18" w:name="toc_12_2_1_1_8_restricoes"/>
      <w:pPr>
        <w:pStyle w:val="Heading3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2.1.1.8 RESTRIÇÕES</w:t>
      </w:r>
      <w:bookmarkEnd w:id="18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As restrições atualmente identificadas para o projeto são: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ausência de autenticação implementada na versão atual;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dependência de variáveis de ambiente para banco de dados, SMTP e WhatsApp;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painéis administrativo e do barbeiro ainda sem integração completa com dados reais;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módulo de pagamentos ainda sem interface e sem regras operacionais completas;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projeto concentrado em um escopo enxuto, sem aplicativo móvel ou painel de caixa;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cronograma e custos apresentados neste documento são estimativas de referência, e não contratos formais.</w:t>
      </w:r>
    </w:p>
    <w:p>
      <w:bookmarkStart w:id="19" w:name="toc_13_2_1_1_9_premissas"/>
      <w:pPr>
        <w:pStyle w:val="Heading3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2.1.1.9 PREMISSAS</w:t>
      </w:r>
      <w:bookmarkEnd w:id="19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As principais premissas adotadas são: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a barbearia trabalha com agenda por horários fixos e serviços com duração conhecida;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a operação aceita agendamento por cliente autenticado ou por e-mail previamente cadastrado;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cada barbeiro possui disponibilidade semanal previamente configurada;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os horários de um barbeiro não podem ter sobreposição de atendimentos;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o projeto será evoluído incrementalmente, mantendo a base atual em Next.js e Prisma;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o ambiente de produção utilizará provedor compatível com MySQL, SMTP e API de mensageria.</w:t>
      </w:r>
    </w:p>
    <w:p>
      <w:bookmarkStart w:id="20" w:name="toc_14_2_1_1_10_riscos"/>
      <w:pPr>
        <w:pStyle w:val="Heading3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2.1.1.10 RISCOS</w:t>
      </w:r>
      <w:bookmarkEnd w:id="20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Os riscos macro do projeto incluem: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atraso na integração entre painéis e backend;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ausência de credenciais válidas para notificações em ambiente real;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inconsistências de agenda caso regras futuras não preservem a validação atual;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retrabalho decorrente da falta de autenticação e autorização;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baixa aderência do produto se a experiência de agendamento não for simples em dispositivos móveis.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Os riscos são detalhados na seção 2.8.</w:t>
      </w:r>
    </w:p>
    <w:p>
      <w:bookmarkStart w:id="21" w:name="toc_15_2_1_1_11_orcamento_do_projeto"/>
      <w:pPr>
        <w:pStyle w:val="Heading3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2.1.1.11 ORÇAMENTO DO PROJETO</w:t>
      </w:r>
      <w:bookmarkEnd w:id="21"/>
    </w:p>
    <w:p>
      <w:bookmarkStart w:id="22" w:name="tab_6_tabela_6_orcamento_macro_do_projeto"/>
      <w:pPr>
        <w:pStyle w:val="Caption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Tabela 6 - Orçamento macro do projeto</w:t>
      </w:r>
      <w:bookmarkEnd w:id="22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Categoria</w:t>
            </w:r>
          </w:p>
        </w:tc>
        <w:tc>
          <w:tcPr>
            <w:tcW w:type="dxa" w:w="3024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Valor estimado (R$)</w:t>
            </w:r>
          </w:p>
        </w:tc>
        <w:tc>
          <w:tcPr>
            <w:tcW w:type="dxa" w:w="3024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Observação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Planejamento e análise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1.000,00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Levantamento, escopo e documentação inicial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Front-end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3.600,00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Implementação das telas e experiência do usuário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Back-end e regras de negócio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3.850,00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APIs, validações e persistência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Banco de dados e modelagem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1.080,00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Schema, seed e consistência relacional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Integrações externas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900,00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E-mail e WhatsApp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Testes, revisão e documentação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1.050,00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Consolidação técnica e revisão final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Infraestrutura inicial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600,00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Banco, domínio, e serviços auxiliares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**Total estimado**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**12.080,00**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Estimativa de referência do projeto</w:t>
            </w:r>
          </w:p>
        </w:tc>
      </w:tr>
    </w:tbl>
    <w:p>
      <w:bookmarkStart w:id="23" w:name="toc_16_2_2_gerenciamento_do_escopo"/>
      <w:pPr>
        <w:pStyle w:val="Heading2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2.2 GERENCIAMENTO DO ESCOPO</w:t>
      </w:r>
      <w:bookmarkEnd w:id="23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O escopo do BarberSaaS contempla o desenvolvimento de um sistema web com foco operacional e comercial para barbearias. Foram considerados, dentro do escopo atual, os módulos necessários para publicar serviços, consultar barbeiros, calcular disponibilidade, agendar atendimentos e preparar a governança administrativa e operacional da solução.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Ficaram fora do escopo imediato desta versão: autenticação completa com sessão, gateway de pagamento, relatórios avançados em interface própria, emissão de comprovantes fiscais e aplicativo móvel nativo.</w:t>
      </w:r>
    </w:p>
    <w:p>
      <w:bookmarkStart w:id="24" w:name="toc_17_2_2_1_requisitos_ageis"/>
      <w:pPr>
        <w:pStyle w:val="Heading3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2.2.1 REQUISITOS ÁGEIS</w:t>
      </w:r>
      <w:bookmarkEnd w:id="24"/>
    </w:p>
    <w:p>
      <w:bookmarkStart w:id="25" w:name="tab_7_tabela_7_requisitos_ageis_e_backlog_priorizado"/>
      <w:pPr>
        <w:pStyle w:val="Caption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Tabela 7 - Requisitos ágeis e backlog priorizado</w:t>
      </w:r>
      <w:bookmarkEnd w:id="25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ID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História de usuário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Prioridade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Status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US01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Como cliente, quero visualizar os serviços disponíveis para escolher o atendimento desejado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Alta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Implementado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US02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Como cliente, quero selecionar um barbeiro para personalizar meu agendamento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Alta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Implementado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US03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Como cliente, quero consultar horários disponíveis para evitar tentativa em slot ocupado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Alta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Implementado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US04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Como cliente, quero confirmar um agendamento e receber retorno claro do sistema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Alta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Implementado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US05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Como sistema, quero validar conflitos de agenda antes de persistir um atendimento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Alta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Implementado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US06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Como barbearia, quero notificar o cliente após a confirmação do agendamento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Alta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Implementado condicionalmente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US07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Como barbeiro, quero visualizar minha agenda diária em uma tela própria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Média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Parcialmente implementado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US08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Como barbeiro, quero bloquear horários indisponíveis para evitar reservas indevidas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Média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Parcialmente implementado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US09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Como administrador, quero acompanhar indicadores gerais do negócio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Média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Parcialmente implementado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US10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Como administrador, quero consultar agendamentos por data e profissional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Média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Implementado via API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US11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Como administrador, quero gerenciar usuários e papéis do sistema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Média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Planejado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US12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Como gestor, quero obter relatórios de faturamento e serviços mais buscados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Baixa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Planejado</w:t>
            </w:r>
          </w:p>
        </w:tc>
      </w:tr>
    </w:tbl>
    <w:p>
      <w:bookmarkStart w:id="26" w:name="toc_18_2_2_2_estrutura_analitica_do_projeto"/>
      <w:pPr>
        <w:pStyle w:val="Heading3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2.2.2 ESTRUTURA ANALÍTICA DO PROJETO</w:t>
      </w:r>
      <w:bookmarkEnd w:id="26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O detalhamento do escopo pode ser descrito pela seguinte estrutura analítica:</w:t>
      </w:r>
    </w:p>
    <w:p>
      <w:pPr>
        <w:spacing w:line="240" w:lineRule="auto" w:after="120"/>
        <w:ind w:firstLine="0"/>
      </w:pPr>
      <w:r>
        <w:rPr>
          <w:rFonts w:ascii="Courier New" w:hAnsi="Courier New" w:eastAsia="Courier New"/>
          <w:b w:val="0"/>
          <w:sz w:val="18"/>
        </w:rPr>
        <w:t>1. Projeto BarberSaaS</w:t>
        <w:br/>
      </w:r>
      <w:r>
        <w:rPr>
          <w:rFonts w:ascii="Courier New" w:hAnsi="Courier New" w:eastAsia="Courier New"/>
          <w:b w:val="0"/>
          <w:sz w:val="18"/>
        </w:rPr>
        <w:t xml:space="preserve">   1.1 Planejamento</w:t>
        <w:br/>
      </w:r>
      <w:r>
        <w:rPr>
          <w:rFonts w:ascii="Courier New" w:hAnsi="Courier New" w:eastAsia="Courier New"/>
          <w:b w:val="0"/>
          <w:sz w:val="18"/>
        </w:rPr>
        <w:t xml:space="preserve">       1.1.1 Definição do problema</w:t>
        <w:br/>
      </w:r>
      <w:r>
        <w:rPr>
          <w:rFonts w:ascii="Courier New" w:hAnsi="Courier New" w:eastAsia="Courier New"/>
          <w:b w:val="0"/>
          <w:sz w:val="18"/>
        </w:rPr>
        <w:t xml:space="preserve">       1.1.2 Definição do escopo</w:t>
        <w:br/>
      </w:r>
      <w:r>
        <w:rPr>
          <w:rFonts w:ascii="Courier New" w:hAnsi="Courier New" w:eastAsia="Courier New"/>
          <w:b w:val="0"/>
          <w:sz w:val="18"/>
        </w:rPr>
        <w:t xml:space="preserve">       1.1.3 Priorização do backlog</w:t>
        <w:br/>
      </w:r>
      <w:r>
        <w:rPr>
          <w:rFonts w:ascii="Courier New" w:hAnsi="Courier New" w:eastAsia="Courier New"/>
          <w:b w:val="0"/>
          <w:sz w:val="18"/>
        </w:rPr>
        <w:t xml:space="preserve">   1.2 Engenharia de software</w:t>
        <w:br/>
      </w:r>
      <w:r>
        <w:rPr>
          <w:rFonts w:ascii="Courier New" w:hAnsi="Courier New" w:eastAsia="Courier New"/>
          <w:b w:val="0"/>
          <w:sz w:val="18"/>
        </w:rPr>
        <w:t xml:space="preserve">       1.2.1 Modelagem do banco</w:t>
        <w:br/>
      </w:r>
      <w:r>
        <w:rPr>
          <w:rFonts w:ascii="Courier New" w:hAnsi="Courier New" w:eastAsia="Courier New"/>
          <w:b w:val="0"/>
          <w:sz w:val="18"/>
        </w:rPr>
        <w:t xml:space="preserve">       1.2.2 Definição de APIs</w:t>
        <w:br/>
      </w:r>
      <w:r>
        <w:rPr>
          <w:rFonts w:ascii="Courier New" w:hAnsi="Courier New" w:eastAsia="Courier New"/>
          <w:b w:val="0"/>
          <w:sz w:val="18"/>
        </w:rPr>
        <w:t xml:space="preserve">       1.2.3 Regras de disponibilidade</w:t>
        <w:br/>
      </w:r>
      <w:r>
        <w:rPr>
          <w:rFonts w:ascii="Courier New" w:hAnsi="Courier New" w:eastAsia="Courier New"/>
          <w:b w:val="0"/>
          <w:sz w:val="18"/>
        </w:rPr>
        <w:t xml:space="preserve">   1.3 Implementação front-end</w:t>
        <w:br/>
      </w:r>
      <w:r>
        <w:rPr>
          <w:rFonts w:ascii="Courier New" w:hAnsi="Courier New" w:eastAsia="Courier New"/>
          <w:b w:val="0"/>
          <w:sz w:val="18"/>
        </w:rPr>
        <w:t xml:space="preserve">       1.3.1 Landing page</w:t>
        <w:br/>
      </w:r>
      <w:r>
        <w:rPr>
          <w:rFonts w:ascii="Courier New" w:hAnsi="Courier New" w:eastAsia="Courier New"/>
          <w:b w:val="0"/>
          <w:sz w:val="18"/>
        </w:rPr>
        <w:t xml:space="preserve">       1.3.2 Agendamento</w:t>
        <w:br/>
      </w:r>
      <w:r>
        <w:rPr>
          <w:rFonts w:ascii="Courier New" w:hAnsi="Courier New" w:eastAsia="Courier New"/>
          <w:b w:val="0"/>
          <w:sz w:val="18"/>
        </w:rPr>
        <w:t xml:space="preserve">       1.3.3 Painel do barbeiro</w:t>
        <w:br/>
      </w:r>
      <w:r>
        <w:rPr>
          <w:rFonts w:ascii="Courier New" w:hAnsi="Courier New" w:eastAsia="Courier New"/>
          <w:b w:val="0"/>
          <w:sz w:val="18"/>
        </w:rPr>
        <w:t xml:space="preserve">       1.3.4 Painel administrativo</w:t>
        <w:br/>
      </w:r>
      <w:r>
        <w:rPr>
          <w:rFonts w:ascii="Courier New" w:hAnsi="Courier New" w:eastAsia="Courier New"/>
          <w:b w:val="0"/>
          <w:sz w:val="18"/>
        </w:rPr>
        <w:t xml:space="preserve">   1.4 Implementação back-end</w:t>
        <w:br/>
      </w:r>
      <w:r>
        <w:rPr>
          <w:rFonts w:ascii="Courier New" w:hAnsi="Courier New" w:eastAsia="Courier New"/>
          <w:b w:val="0"/>
          <w:sz w:val="18"/>
        </w:rPr>
        <w:t xml:space="preserve">       1.4.1 Serviços</w:t>
        <w:br/>
      </w:r>
      <w:r>
        <w:rPr>
          <w:rFonts w:ascii="Courier New" w:hAnsi="Courier New" w:eastAsia="Courier New"/>
          <w:b w:val="0"/>
          <w:sz w:val="18"/>
        </w:rPr>
        <w:t xml:space="preserve">       1.4.2 Barbeiros</w:t>
        <w:br/>
      </w:r>
      <w:r>
        <w:rPr>
          <w:rFonts w:ascii="Courier New" w:hAnsi="Courier New" w:eastAsia="Courier New"/>
          <w:b w:val="0"/>
          <w:sz w:val="18"/>
        </w:rPr>
        <w:t xml:space="preserve">       1.4.3 Disponibilidade</w:t>
        <w:br/>
      </w:r>
      <w:r>
        <w:rPr>
          <w:rFonts w:ascii="Courier New" w:hAnsi="Courier New" w:eastAsia="Courier New"/>
          <w:b w:val="0"/>
          <w:sz w:val="18"/>
        </w:rPr>
        <w:t xml:space="preserve">       1.4.4 Agendamentos</w:t>
        <w:br/>
      </w:r>
      <w:r>
        <w:rPr>
          <w:rFonts w:ascii="Courier New" w:hAnsi="Courier New" w:eastAsia="Courier New"/>
          <w:b w:val="0"/>
          <w:sz w:val="18"/>
        </w:rPr>
        <w:t xml:space="preserve">       1.4.5 Notificações</w:t>
        <w:br/>
      </w:r>
      <w:r>
        <w:rPr>
          <w:rFonts w:ascii="Courier New" w:hAnsi="Courier New" w:eastAsia="Courier New"/>
          <w:b w:val="0"/>
          <w:sz w:val="18"/>
        </w:rPr>
        <w:t xml:space="preserve">   1.5 Qualidade</w:t>
        <w:br/>
      </w:r>
      <w:r>
        <w:rPr>
          <w:rFonts w:ascii="Courier New" w:hAnsi="Courier New" w:eastAsia="Courier New"/>
          <w:b w:val="0"/>
          <w:sz w:val="18"/>
        </w:rPr>
        <w:t xml:space="preserve">       1.5.1 Seed de dados</w:t>
        <w:br/>
      </w:r>
      <w:r>
        <w:rPr>
          <w:rFonts w:ascii="Courier New" w:hAnsi="Courier New" w:eastAsia="Courier New"/>
          <w:b w:val="0"/>
          <w:sz w:val="18"/>
        </w:rPr>
        <w:t xml:space="preserve">       1.5.2 Validação com Zod</w:t>
        <w:br/>
      </w:r>
      <w:r>
        <w:rPr>
          <w:rFonts w:ascii="Courier New" w:hAnsi="Courier New" w:eastAsia="Courier New"/>
          <w:b w:val="0"/>
          <w:sz w:val="18"/>
        </w:rPr>
        <w:t xml:space="preserve">       1.5.3 Revisão funcional</w:t>
        <w:br/>
      </w:r>
      <w:r>
        <w:rPr>
          <w:rFonts w:ascii="Courier New" w:hAnsi="Courier New" w:eastAsia="Courier New"/>
          <w:b w:val="0"/>
          <w:sz w:val="18"/>
        </w:rPr>
        <w:t xml:space="preserve">   1.6 Encerramento</w:t>
        <w:br/>
      </w:r>
      <w:r>
        <w:rPr>
          <w:rFonts w:ascii="Courier New" w:hAnsi="Courier New" w:eastAsia="Courier New"/>
          <w:b w:val="0"/>
          <w:sz w:val="18"/>
        </w:rPr>
        <w:t xml:space="preserve">       1.6.1 Documentação final</w:t>
        <w:br/>
      </w:r>
      <w:r>
        <w:rPr>
          <w:rFonts w:ascii="Courier New" w:hAnsi="Courier New" w:eastAsia="Courier New"/>
          <w:b w:val="0"/>
          <w:sz w:val="18"/>
        </w:rPr>
        <w:t xml:space="preserve">       1.6.2 Registro de riscos e próximos passos</w:t>
      </w:r>
    </w:p>
    <w:p>
      <w:bookmarkStart w:id="27" w:name="toc_19_2_3_gerenciamento_do_tempo"/>
      <w:pPr>
        <w:pStyle w:val="Heading2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2.3 GERENCIAMENTO DO TEMPO</w:t>
      </w:r>
      <w:bookmarkEnd w:id="27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O gerenciamento do tempo foi construído com base no estado atual do projeto em 16 de março de 2026 e em uma projeção de curto prazo para consolidação das partes ainda incompletas. A estratégia adotada é incremental, permitindo entregas utilizáveis ao fim de cada frente.</w:t>
      </w:r>
    </w:p>
    <w:p>
      <w:bookmarkStart w:id="28" w:name="tab_8_tabela_8_cronograma_macro_do_projeto"/>
      <w:pPr>
        <w:pStyle w:val="Caption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Tabela 8 - Cronograma macro do projeto</w:t>
      </w:r>
      <w:bookmarkEnd w:id="28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Atividade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Início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Fim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Dependência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Levantamento e planejamento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17/03/2026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19/03/2026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Modelagem de dados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20/03/2026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22/03/2026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Levantamento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Implementação das APIs principais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23/03/2026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28/03/2026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Modelagem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Desenvolvimento da landing page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29/03/2026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31/03/2026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Planejamento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Desenvolvimento da jornada de agendamento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01/04/2026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03/04/2026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APIs principais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Desenvolvimento dos painéis operacionais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04/04/2026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10/04/2026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APIs principais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Integração de notificações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11/04/2026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12/04/2026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APIs principais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Revisão, ajustes e documentação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13/04/2026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16/04/2026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Todas as etapas anteriores</w:t>
            </w:r>
          </w:p>
        </w:tc>
      </w:tr>
    </w:tbl>
    <w:p>
      <w:bookmarkStart w:id="29" w:name="fig_2_figura_2_rede_simplificada_das_entregas_do_projeto"/>
      <w:pPr>
        <w:pStyle w:val="Caption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Figura 2 - Rede simplificada das entregas do projeto</w:t>
      </w:r>
      <w:bookmarkEnd w:id="29"/>
    </w:p>
    <w:p>
      <w:pPr>
        <w:spacing w:line="240" w:lineRule="auto" w:after="120"/>
        <w:ind w:firstLine="0"/>
      </w:pPr>
      <w:r>
        <w:rPr>
          <w:rFonts w:ascii="Courier New" w:hAnsi="Courier New" w:eastAsia="Courier New"/>
          <w:b w:val="0"/>
          <w:sz w:val="18"/>
        </w:rPr>
        <w:t>Planejamento</w:t>
        <w:br/>
      </w:r>
      <w:r>
        <w:rPr>
          <w:rFonts w:ascii="Courier New" w:hAnsi="Courier New" w:eastAsia="Courier New"/>
          <w:b w:val="0"/>
          <w:sz w:val="18"/>
        </w:rPr>
        <w:t xml:space="preserve">    |</w:t>
        <w:br/>
      </w:r>
      <w:r>
        <w:rPr>
          <w:rFonts w:ascii="Courier New" w:hAnsi="Courier New" w:eastAsia="Courier New"/>
          <w:b w:val="0"/>
          <w:sz w:val="18"/>
        </w:rPr>
        <w:t xml:space="preserve">    v</w:t>
        <w:br/>
      </w:r>
      <w:r>
        <w:rPr>
          <w:rFonts w:ascii="Courier New" w:hAnsi="Courier New" w:eastAsia="Courier New"/>
          <w:b w:val="0"/>
          <w:sz w:val="18"/>
        </w:rPr>
        <w:t>Modelagem de dados</w:t>
        <w:br/>
      </w:r>
      <w:r>
        <w:rPr>
          <w:rFonts w:ascii="Courier New" w:hAnsi="Courier New" w:eastAsia="Courier New"/>
          <w:b w:val="0"/>
          <w:sz w:val="18"/>
        </w:rPr>
        <w:t xml:space="preserve">    |</w:t>
        <w:br/>
      </w:r>
      <w:r>
        <w:rPr>
          <w:rFonts w:ascii="Courier New" w:hAnsi="Courier New" w:eastAsia="Courier New"/>
          <w:b w:val="0"/>
          <w:sz w:val="18"/>
        </w:rPr>
        <w:t xml:space="preserve">    v</w:t>
        <w:br/>
      </w:r>
      <w:r>
        <w:rPr>
          <w:rFonts w:ascii="Courier New" w:hAnsi="Courier New" w:eastAsia="Courier New"/>
          <w:b w:val="0"/>
          <w:sz w:val="18"/>
        </w:rPr>
        <w:t>APIs principais</w:t>
        <w:br/>
      </w:r>
      <w:r>
        <w:rPr>
          <w:rFonts w:ascii="Courier New" w:hAnsi="Courier New" w:eastAsia="Courier New"/>
          <w:b w:val="0"/>
          <w:sz w:val="18"/>
        </w:rPr>
        <w:t xml:space="preserve">   / \</w:t>
        <w:br/>
      </w:r>
      <w:r>
        <w:rPr>
          <w:rFonts w:ascii="Courier New" w:hAnsi="Courier New" w:eastAsia="Courier New"/>
          <w:b w:val="0"/>
          <w:sz w:val="18"/>
        </w:rPr>
        <w:t xml:space="preserve">  v   v</w:t>
        <w:br/>
      </w:r>
      <w:r>
        <w:rPr>
          <w:rFonts w:ascii="Courier New" w:hAnsi="Courier New" w:eastAsia="Courier New"/>
          <w:b w:val="0"/>
          <w:sz w:val="18"/>
        </w:rPr>
        <w:t>Landing page   Jornada de agendamento</w:t>
        <w:br/>
      </w:r>
      <w:r>
        <w:rPr>
          <w:rFonts w:ascii="Courier New" w:hAnsi="Courier New" w:eastAsia="Courier New"/>
          <w:b w:val="0"/>
          <w:sz w:val="18"/>
        </w:rPr>
        <w:t xml:space="preserve">       \       /</w:t>
        <w:br/>
      </w:r>
      <w:r>
        <w:rPr>
          <w:rFonts w:ascii="Courier New" w:hAnsi="Courier New" w:eastAsia="Courier New"/>
          <w:b w:val="0"/>
          <w:sz w:val="18"/>
        </w:rPr>
        <w:t xml:space="preserve">        v     v</w:t>
        <w:br/>
      </w:r>
      <w:r>
        <w:rPr>
          <w:rFonts w:ascii="Courier New" w:hAnsi="Courier New" w:eastAsia="Courier New"/>
          <w:b w:val="0"/>
          <w:sz w:val="18"/>
        </w:rPr>
        <w:t xml:space="preserve"> Painel do barbeiro e painel administrativo</w:t>
        <w:br/>
      </w:r>
      <w:r>
        <w:rPr>
          <w:rFonts w:ascii="Courier New" w:hAnsi="Courier New" w:eastAsia="Courier New"/>
          <w:b w:val="0"/>
          <w:sz w:val="18"/>
        </w:rPr>
        <w:t xml:space="preserve">                |</w:t>
        <w:br/>
      </w:r>
      <w:r>
        <w:rPr>
          <w:rFonts w:ascii="Courier New" w:hAnsi="Courier New" w:eastAsia="Courier New"/>
          <w:b w:val="0"/>
          <w:sz w:val="18"/>
        </w:rPr>
        <w:t xml:space="preserve">                v</w:t>
        <w:br/>
      </w:r>
      <w:r>
        <w:rPr>
          <w:rFonts w:ascii="Courier New" w:hAnsi="Courier New" w:eastAsia="Courier New"/>
          <w:b w:val="0"/>
          <w:sz w:val="18"/>
        </w:rPr>
        <w:t xml:space="preserve">        Notificações e ajustes</w:t>
        <w:br/>
      </w:r>
      <w:r>
        <w:rPr>
          <w:rFonts w:ascii="Courier New" w:hAnsi="Courier New" w:eastAsia="Courier New"/>
          <w:b w:val="0"/>
          <w:sz w:val="18"/>
        </w:rPr>
        <w:t xml:space="preserve">                |</w:t>
        <w:br/>
      </w:r>
      <w:r>
        <w:rPr>
          <w:rFonts w:ascii="Courier New" w:hAnsi="Courier New" w:eastAsia="Courier New"/>
          <w:b w:val="0"/>
          <w:sz w:val="18"/>
        </w:rPr>
        <w:t xml:space="preserve">                v</w:t>
        <w:br/>
      </w:r>
      <w:r>
        <w:rPr>
          <w:rFonts w:ascii="Courier New" w:hAnsi="Courier New" w:eastAsia="Courier New"/>
          <w:b w:val="0"/>
          <w:sz w:val="18"/>
        </w:rPr>
        <w:t xml:space="preserve">           Documentação final</w:t>
      </w:r>
    </w:p>
    <w:p>
      <w:bookmarkStart w:id="30" w:name="toc_20_2_4_gerenciamento_do_custo"/>
      <w:pPr>
        <w:pStyle w:val="Heading2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2.4 GERENCIAMENTO DO CUSTO</w:t>
      </w:r>
      <w:bookmarkEnd w:id="30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Os custos apresentados neste documento são estimativas construídas a partir de horas de trabalho e despesas mínimas de infraestrutura. Não representam contrato comercial fechado, mas uma referência realista para implantação de uma solução desse porte.</w:t>
      </w:r>
    </w:p>
    <w:p>
      <w:bookmarkStart w:id="31" w:name="tab_9_tabela_9_custos_estimados_por_frente_de_trabalho"/>
      <w:pPr>
        <w:pStyle w:val="Caption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Tabela 9 - Custos estimados por frente de trabalho</w:t>
      </w:r>
      <w:bookmarkEnd w:id="3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Frente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Horas estimadas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Valor/hora (R$)</w:t>
            </w:r>
          </w:p>
        </w:tc>
        <w:tc>
          <w:tcPr>
            <w:tcW w:type="dxa" w:w="2268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Subtotal (R$)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Análise e planejamento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50,00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1.000,00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Front-end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80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45,00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3.600,00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Back-end e regras de negócio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70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55,00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3.850,00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Banco de dados e modelagem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24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45,00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1.080,00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Integrações externas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18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50,00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900,00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Testes e documentação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35,00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1.050,00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Infraestrutura inicial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600,00</w:t>
            </w:r>
          </w:p>
        </w:tc>
      </w:tr>
      <w:tr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**Custo final estimado**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-</w:t>
            </w:r>
          </w:p>
        </w:tc>
        <w:tc>
          <w:tcPr>
            <w:tcW w:type="dxa" w:w="2268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**12.080,00**</w:t>
            </w:r>
          </w:p>
        </w:tc>
      </w:tr>
    </w:tbl>
    <w:p>
      <w:bookmarkStart w:id="32" w:name="toc_21_2_5_gerenciamento_de_qualidade"/>
      <w:pPr>
        <w:pStyle w:val="Heading2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2.5 GERENCIAMENTO DE QUALIDADE</w:t>
      </w:r>
      <w:bookmarkEnd w:id="32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 qualidade do BarberSaaS é tratada sob dois pontos complementares: conformidade técnica e aderência funcional. No âmbito técnico, o projeto utiliza validação de entrada com Zod, modelo relacional consistente via Prisma e separação entre interface, APIs e regras de disponibilidade. No âmbito funcional, a qualidade depende da confiabilidade do agendamento, da clareza da interface e da correção das notificações.</w:t>
      </w:r>
    </w:p>
    <w:p>
      <w:bookmarkStart w:id="33" w:name="toc_22_2_5_1_pdcas"/>
      <w:pPr>
        <w:pStyle w:val="Heading3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2.5.1 PDCAS</w:t>
      </w:r>
      <w:bookmarkEnd w:id="33"/>
    </w:p>
    <w:p>
      <w:bookmarkStart w:id="34" w:name="tab_10_tabela_10_pdcas_do_projeto"/>
      <w:pPr>
        <w:pStyle w:val="Caption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Tabela 10 - PDCAS do projeto</w:t>
      </w:r>
      <w:bookmarkEnd w:id="34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Etapa</w:t>
            </w:r>
          </w:p>
        </w:tc>
        <w:tc>
          <w:tcPr>
            <w:tcW w:type="dxa" w:w="3024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Ação planejada</w:t>
            </w:r>
          </w:p>
        </w:tc>
        <w:tc>
          <w:tcPr>
            <w:tcW w:type="dxa" w:w="3024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Aplicação no BarberSaaS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Plan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Definir metas, requisitos e arquitetura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Escopo do sistema, modelagem Prisma, APIs e fluxos de usuário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Do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Implementar a solução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Criação das páginas em Next.js, rotas de API, seed e utilitários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Check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Verificar aderência e consistência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Revisão dos fluxos, conferência de disponibilidade, análise do status dos módulos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Act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Corrigir e evoluir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Completar autenticação, integrar dashboards ao backend e expandir relatórios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Standardize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Formalizar aprendizados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Registro desta documentação e padronização da base para evolução</w:t>
            </w:r>
          </w:p>
        </w:tc>
      </w:tr>
    </w:tbl>
    <w:p>
      <w:bookmarkStart w:id="35" w:name="toc_23_2_5_6_diagramas_de_causa_e_efeito"/>
      <w:pPr>
        <w:pStyle w:val="Heading3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2.5.6 DIAGRAMAS DE CAUSA E EFEITO</w:t>
      </w:r>
      <w:bookmarkEnd w:id="35"/>
    </w:p>
    <w:p>
      <w:bookmarkStart w:id="36" w:name="fig_3_figura_3_diagrama_de_causa_e_efeito_atraso_do_projeto"/>
      <w:pPr>
        <w:pStyle w:val="Caption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Figura 3 - Diagrama de causa e efeito: atraso do projeto</w:t>
      </w:r>
      <w:bookmarkEnd w:id="36"/>
    </w:p>
    <w:p>
      <w:pPr>
        <w:spacing w:line="240" w:lineRule="auto" w:after="120"/>
        <w:ind w:firstLine="0"/>
      </w:pPr>
      <w:r>
        <w:rPr>
          <w:rFonts w:ascii="Courier New" w:hAnsi="Courier New" w:eastAsia="Courier New"/>
          <w:b w:val="0"/>
          <w:sz w:val="18"/>
        </w:rPr>
        <w:t xml:space="preserve">                              Atraso do Projeto</w:t>
        <w:br/>
      </w:r>
      <w:r>
        <w:rPr>
          <w:rFonts w:ascii="Courier New" w:hAnsi="Courier New" w:eastAsia="Courier New"/>
          <w:b w:val="0"/>
          <w:sz w:val="18"/>
        </w:rPr>
        <w:t>--------------------------------------------------------------------------------</w:t>
        <w:br/>
      </w:r>
      <w:r>
        <w:rPr>
          <w:rFonts w:ascii="Courier New" w:hAnsi="Courier New" w:eastAsia="Courier New"/>
          <w:b w:val="0"/>
          <w:sz w:val="18"/>
        </w:rPr>
        <w:t>Pessoas       -&gt; definição tardia de papéis, acúmulo de tarefas, pouca revisão</w:t>
        <w:br/>
      </w:r>
      <w:r>
        <w:rPr>
          <w:rFonts w:ascii="Courier New" w:hAnsi="Courier New" w:eastAsia="Courier New"/>
          <w:b w:val="0"/>
          <w:sz w:val="18"/>
        </w:rPr>
        <w:t>Processos     -&gt; backlog sem refinamento suficiente, dependências não mapeadas</w:t>
        <w:br/>
      </w:r>
      <w:r>
        <w:rPr>
          <w:rFonts w:ascii="Courier New" w:hAnsi="Courier New" w:eastAsia="Courier New"/>
          <w:b w:val="0"/>
          <w:sz w:val="18"/>
        </w:rPr>
        <w:t>Tecnologia    -&gt; integração incompleta entre UI e APIs, configurações de ambiente</w:t>
        <w:br/>
      </w:r>
      <w:r>
        <w:rPr>
          <w:rFonts w:ascii="Courier New" w:hAnsi="Courier New" w:eastAsia="Courier New"/>
          <w:b w:val="0"/>
          <w:sz w:val="18"/>
        </w:rPr>
        <w:t>Infraestrutura-&gt; banco não disponível, credenciais externas ausentes</w:t>
        <w:br/>
      </w:r>
      <w:r>
        <w:rPr>
          <w:rFonts w:ascii="Courier New" w:hAnsi="Courier New" w:eastAsia="Courier New"/>
          <w:b w:val="0"/>
          <w:sz w:val="18"/>
        </w:rPr>
        <w:t>Escopo        -&gt; inclusão de módulos além da versão prioritária</w:t>
        <w:br/>
      </w:r>
      <w:r>
        <w:rPr>
          <w:rFonts w:ascii="Courier New" w:hAnsi="Courier New" w:eastAsia="Courier New"/>
          <w:b w:val="0"/>
          <w:sz w:val="18"/>
        </w:rPr>
        <w:t>Qualidade     -&gt; correções tardias por ausência de validação em etapas iniciais</w:t>
      </w:r>
    </w:p>
    <w:p>
      <w:bookmarkStart w:id="37" w:name="fig_4_figura_4_diagrama_de_causa_e_efeito_indisponibilidade_do_sistema"/>
      <w:pPr>
        <w:pStyle w:val="Caption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Figura 4 - Diagrama de causa e efeito: indisponibilidade do sistema</w:t>
      </w:r>
      <w:bookmarkEnd w:id="37"/>
    </w:p>
    <w:p>
      <w:pPr>
        <w:spacing w:line="240" w:lineRule="auto" w:after="120"/>
        <w:ind w:firstLine="0"/>
      </w:pPr>
      <w:r>
        <w:rPr>
          <w:rFonts w:ascii="Courier New" w:hAnsi="Courier New" w:eastAsia="Courier New"/>
          <w:b w:val="0"/>
          <w:sz w:val="18"/>
        </w:rPr>
        <w:t xml:space="preserve">                        Indisponibilidade do Sistema</w:t>
        <w:br/>
      </w:r>
      <w:r>
        <w:rPr>
          <w:rFonts w:ascii="Courier New" w:hAnsi="Courier New" w:eastAsia="Courier New"/>
          <w:b w:val="0"/>
          <w:sz w:val="18"/>
        </w:rPr>
        <w:t>--------------------------------------------------------------------------------</w:t>
        <w:br/>
      </w:r>
      <w:r>
        <w:rPr>
          <w:rFonts w:ascii="Courier New" w:hAnsi="Courier New" w:eastAsia="Courier New"/>
          <w:b w:val="0"/>
          <w:sz w:val="18"/>
        </w:rPr>
        <w:t>Banco de dados -&gt; falha na conexão, dados ausentes, migrations não aplicadas</w:t>
        <w:br/>
      </w:r>
      <w:r>
        <w:rPr>
          <w:rFonts w:ascii="Courier New" w:hAnsi="Courier New" w:eastAsia="Courier New"/>
          <w:b w:val="0"/>
          <w:sz w:val="18"/>
        </w:rPr>
        <w:t>Aplicação      -&gt; erro de rota, bug em cálculo de horário, exceção não tratada</w:t>
        <w:br/>
      </w:r>
      <w:r>
        <w:rPr>
          <w:rFonts w:ascii="Courier New" w:hAnsi="Courier New" w:eastAsia="Courier New"/>
          <w:b w:val="0"/>
          <w:sz w:val="18"/>
        </w:rPr>
        <w:t>Integrações    -&gt; SMTP indisponível, WhatsApp sem token válido</w:t>
        <w:br/>
      </w:r>
      <w:r>
        <w:rPr>
          <w:rFonts w:ascii="Courier New" w:hAnsi="Courier New" w:eastAsia="Courier New"/>
          <w:b w:val="0"/>
          <w:sz w:val="18"/>
        </w:rPr>
        <w:t>Rede           -&gt; ambiente fora do ar, instabilidade de hospedagem</w:t>
        <w:br/>
      </w:r>
      <w:r>
        <w:rPr>
          <w:rFonts w:ascii="Courier New" w:hAnsi="Courier New" w:eastAsia="Courier New"/>
          <w:b w:val="0"/>
          <w:sz w:val="18"/>
        </w:rPr>
        <w:t>Dados          -&gt; seeds incompletos, usuário ou serviço inexistente</w:t>
        <w:br/>
      </w:r>
      <w:r>
        <w:rPr>
          <w:rFonts w:ascii="Courier New" w:hAnsi="Courier New" w:eastAsia="Courier New"/>
          <w:b w:val="0"/>
          <w:sz w:val="18"/>
        </w:rPr>
        <w:t>Segurança      -&gt; ausência de autenticação futura, uso indevido de rotas</w:t>
      </w:r>
    </w:p>
    <w:p>
      <w:bookmarkStart w:id="38" w:name="toc_24_2_6_gerenciamento_de_recursos_humanos"/>
      <w:pPr>
        <w:pStyle w:val="Heading2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2.6 GERENCIAMENTO DE RECURSOS HUMANOS</w:t>
      </w:r>
      <w:bookmarkEnd w:id="38"/>
    </w:p>
    <w:p>
      <w:bookmarkStart w:id="39" w:name="tab_11_tabela_11_responsabilidades_de_recursos_humanos"/>
      <w:pPr>
        <w:pStyle w:val="Caption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Tabela 11 - Responsabilidades de recursos humanos</w:t>
      </w:r>
      <w:bookmarkEnd w:id="39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Função</w:t>
            </w:r>
          </w:p>
        </w:tc>
        <w:tc>
          <w:tcPr>
            <w:tcW w:type="dxa" w:w="4535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Responsabilidades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Responsável de produto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Definir visão, priorizar backlog e validar aderência ao negócio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Desenvolvedor front-end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Construir telas, estados da interface e experiência do usuário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Desenvolvedor back-end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Implementar APIs, regras de negócio e integrações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Responsável por dados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Modelar banco, revisar consistência e preparar seed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Responsável por qualidade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Validar fluxos críticos, revisar requisitos e apontar lacunas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Responsável por documentação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Consolidar decisões, escopo, arquitetura e entrega formal</w:t>
            </w:r>
          </w:p>
        </w:tc>
      </w:tr>
    </w:tbl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Em um projeto acadêmico ou de pequeno porte, é aceitável que a mesma pessoa acumule mais de uma dessas responsabilidades, desde que a divisão das entregas permaneça clara.</w:t>
      </w:r>
    </w:p>
    <w:p>
      <w:bookmarkStart w:id="40" w:name="toc_25_2_7_gerenciamento_de_comunicacoes"/>
      <w:pPr>
        <w:pStyle w:val="Heading2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2.7 GERENCIAMENTO DE COMUNICAÇÕES</w:t>
      </w:r>
      <w:bookmarkEnd w:id="40"/>
    </w:p>
    <w:p>
      <w:bookmarkStart w:id="41" w:name="tab_12_tabela_12_plano_de_comunicacao"/>
      <w:pPr>
        <w:pStyle w:val="Caption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Tabela 12 - Plano de comunicação</w:t>
      </w:r>
      <w:bookmarkEnd w:id="41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Comunicação</w:t>
            </w:r>
          </w:p>
        </w:tc>
        <w:tc>
          <w:tcPr>
            <w:tcW w:type="dxa" w:w="1814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Objetivo</w:t>
            </w:r>
          </w:p>
        </w:tc>
        <w:tc>
          <w:tcPr>
            <w:tcW w:type="dxa" w:w="1814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Frequência</w:t>
            </w:r>
          </w:p>
        </w:tc>
        <w:tc>
          <w:tcPr>
            <w:tcW w:type="dxa" w:w="1814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Público</w:t>
            </w:r>
          </w:p>
        </w:tc>
        <w:tc>
          <w:tcPr>
            <w:tcW w:type="dxa" w:w="1814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Meio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Reunião de alinhamento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Revisar escopo, prioridades e impedimentos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Semanal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Equipe do projeto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Reunião online ou presencial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Revisão técnica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Validar APIs, banco e front-end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 cada entrega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Equipe técnica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Revisão de código e documentação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Demonstração funcional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Apresentar evolução do sistema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Quinzenal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Interessados do negócio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Navegação em ambiente local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Registro documental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Formalizar decisões e mudanças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Contínuo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Equipe e avaliação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Documento técnico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Alerta operacional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Confirmar agendamento ao cliente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Sob demanda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Cliente final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E-mail e WhatsApp</w:t>
            </w:r>
          </w:p>
        </w:tc>
      </w:tr>
    </w:tbl>
    <w:p>
      <w:bookmarkStart w:id="42" w:name="toc_26_2_8_gerenciamento_de_riscos"/>
      <w:pPr>
        <w:pStyle w:val="Heading2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2.8 GERENCIAMENTO DE RISCOS</w:t>
      </w:r>
      <w:bookmarkEnd w:id="42"/>
    </w:p>
    <w:p>
      <w:bookmarkStart w:id="43" w:name="tab_13_tabela_13_matriz_de_riscos"/>
      <w:pPr>
        <w:pStyle w:val="Caption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Tabela 13 - Matriz de riscos</w:t>
      </w:r>
      <w:bookmarkEnd w:id="43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14"/>
        <w:gridCol w:w="1814"/>
        <w:gridCol w:w="1814"/>
        <w:gridCol w:w="1814"/>
        <w:gridCol w:w="1814"/>
      </w:tblGrid>
      <w:tr>
        <w:tc>
          <w:tcPr>
            <w:tcW w:type="dxa" w:w="1814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Risco</w:t>
            </w:r>
          </w:p>
        </w:tc>
        <w:tc>
          <w:tcPr>
            <w:tcW w:type="dxa" w:w="1814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Probabilidade</w:t>
            </w:r>
          </w:p>
        </w:tc>
        <w:tc>
          <w:tcPr>
            <w:tcW w:type="dxa" w:w="1814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Impacto</w:t>
            </w:r>
          </w:p>
        </w:tc>
        <w:tc>
          <w:tcPr>
            <w:tcW w:type="dxa" w:w="1814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Nível</w:t>
            </w:r>
          </w:p>
        </w:tc>
        <w:tc>
          <w:tcPr>
            <w:tcW w:type="dxa" w:w="1814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Estratégia de resposta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Painéis permanecerem desconectados do backend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Alto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Alto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Priorizar integração real dos módulos `/admin` e `/barbeiro`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Falha nas notificações por ausência de credenciais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Alta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Médio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Alto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Criar checklist de ambiente e fallback de comunicação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Agendamento com conflito de horário por regressão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Baixa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Alto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Médio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Preservar validação central em `availability.ts`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Inconsistência de dados no banco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Baixa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Alto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Médio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Utilizar validações, seed controlado e constraints do Prisma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Escopo crescer além da capacidade da equipe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Médio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Médio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Trabalhar por versões e manter backlog priorizado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Falta de autenticação causar exposição indevida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Alto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Alto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Inserir autenticação como prioridade da próxima etapa</w:t>
            </w:r>
          </w:p>
        </w:tc>
      </w:tr>
      <w:tr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Dependência excessiva de dados estáticos nas telas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Média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Médio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Médio</w:t>
            </w:r>
          </w:p>
        </w:tc>
        <w:tc>
          <w:tcPr>
            <w:tcW w:type="dxa" w:w="181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Substituir mocks por consumo de API gradualmente</w:t>
            </w:r>
          </w:p>
        </w:tc>
      </w:tr>
    </w:tbl>
    <w:p>
      <w:bookmarkStart w:id="44" w:name="toc_27_2_9_gerenciamento_das_aquisicoes_e_contratos"/>
      <w:pPr>
        <w:pStyle w:val="Heading2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2.9 GERENCIAMENTO DAS AQUISIÇÕES E CONTRATOS</w:t>
      </w:r>
      <w:bookmarkEnd w:id="44"/>
    </w:p>
    <w:p>
      <w:bookmarkStart w:id="45" w:name="tab_14_tabela_14_aquisicoes_e_contratos"/>
      <w:pPr>
        <w:pStyle w:val="Caption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Tabela 14 - Aquisições e contratos</w:t>
      </w:r>
      <w:bookmarkEnd w:id="45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Item</w:t>
            </w:r>
          </w:p>
        </w:tc>
        <w:tc>
          <w:tcPr>
            <w:tcW w:type="dxa" w:w="3024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Finalidade</w:t>
            </w:r>
          </w:p>
        </w:tc>
        <w:tc>
          <w:tcPr>
            <w:tcW w:type="dxa" w:w="3024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Situação atual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Banco MySQL 8.4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Persistência de dados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Disponível localmente via Docker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Hospedagem da aplicação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Publicação do sistema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Planejada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Domínio e SSL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Acesso externo seguro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Planejado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Serviço SMTP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Envio de e-mails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Necessário para produção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API do WhatsApp Cloud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Mensagens automáticas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Necessária para produção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Rotina de backup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Proteção de dados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Planejada</w:t>
            </w:r>
          </w:p>
        </w:tc>
      </w:tr>
    </w:tbl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Até a data desta documentação, o projeto não depende de contratos comerciais complexos, mas requer definição futura de provedores para produção e continuidade operacional.</w:t>
      </w:r>
    </w:p>
    <w:p>
      <w:r>
        <w:br w:type="page"/>
      </w:r>
    </w:p>
    <w:p>
      <w:bookmarkStart w:id="46" w:name="toc_28_3_desenvolvimento_pratico_do_projeto"/>
      <w:pPr>
        <w:pStyle w:val="Heading1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 DESENVOLVIMENTO PRÁTICO DO PROJETO</w:t>
      </w:r>
      <w:bookmarkEnd w:id="46"/>
    </w:p>
    <w:p>
      <w:bookmarkStart w:id="47" w:name="toc_29_3_1_metodologias_ferramentas_tecnologias_tecnicas_codigo"/>
      <w:pPr>
        <w:pStyle w:val="Heading2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3.1 METODOLOGIAS/ FERRAMENTAS/ TECNOLOGIAS/ TÉCNICAS/ CÓDIGO</w:t>
      </w:r>
      <w:bookmarkEnd w:id="47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O projeto foi implementado como uma aplicação web full stack baseada em Next.js, adotando uma estrutura única para interface, rotas de API e organização modular do código. A escolha tecnológica visa reduzir complexidade operacional, acelerar a prototipação e preparar uma base consistente para evolução.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As principais decisões técnicas observadas no projeto atual são: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uso de Next.js para construção das páginas e APIs;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uso de React para composição de interfaces por componentes;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uso de TypeScript para tipagem e maior segurança no desenvolvimento;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uso de Tailwind CSS para estilização;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uso de Prisma ORM para modelagem relacional e acesso ao banco;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uso de MySQL como banco de dados principal;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uso de Zod para validação dos dados recebidos pela API;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uso de Nodemailer para e-mail;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uso de API HTTP para envio de mensagens via WhatsApp;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uso de Docker Compose para facilitar a disponibilização local do banco.</w:t>
      </w:r>
    </w:p>
    <w:p>
      <w:bookmarkStart w:id="48" w:name="tab_15_tabela_15_tecnologias_ferramentas_e_tecnicas_utilizadas"/>
      <w:pPr>
        <w:pStyle w:val="Caption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Tabela 15 - Tecnologias, ferramentas e técnicas utilizadas</w:t>
      </w:r>
      <w:bookmarkEnd w:id="48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Item</w:t>
            </w:r>
          </w:p>
        </w:tc>
        <w:tc>
          <w:tcPr>
            <w:tcW w:type="dxa" w:w="4535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Aplicação no projeto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Next.js 16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Estrutura geral da aplicação, rotas e renderização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React 19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Construção das interfaces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TypeScript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Tipagem e manutenção do código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Tailwind CSS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Estilos utilitários e responsividade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Prisma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ORM e modelagem do banco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MySQL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Persistência relacional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Zod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Validação de entrada nas APIs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Nodemailer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Envio de e-mail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WhatsApp Cloud API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Mensagens automáticas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Docker Compose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Banco local para desenvolvimento</w:t>
            </w:r>
          </w:p>
        </w:tc>
      </w:tr>
    </w:tbl>
    <w:p>
      <w:bookmarkStart w:id="49" w:name="tab_16_tabela_16_rotas_de_api_do_sistema"/>
      <w:pPr>
        <w:pStyle w:val="Caption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Tabela 16 - Rotas de API do sistema</w:t>
      </w:r>
      <w:bookmarkEnd w:id="49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Rota</w:t>
            </w:r>
          </w:p>
        </w:tc>
        <w:tc>
          <w:tcPr>
            <w:tcW w:type="dxa" w:w="3024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Método</w:t>
            </w:r>
          </w:p>
        </w:tc>
        <w:tc>
          <w:tcPr>
            <w:tcW w:type="dxa" w:w="3024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Finalidade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`/api/services`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GET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Listar serviços ativos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`/api/barbers`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GET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Listar barbeiros ativos e serviços associados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`/api/availability`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GET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Calcular horários livres por barbeiro, serviço e data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`/api/appointments`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GET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Consultar agendamentos por filtros</w:t>
            </w:r>
          </w:p>
        </w:tc>
      </w:tr>
      <w:tr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`/api/appointments`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POST</w:t>
            </w:r>
          </w:p>
        </w:tc>
        <w:tc>
          <w:tcPr>
            <w:tcW w:type="dxa" w:w="3024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Criar novo agendamento com validação</w:t>
            </w:r>
          </w:p>
        </w:tc>
      </w:tr>
    </w:tbl>
    <w:p>
      <w:bookmarkStart w:id="50" w:name="tab_17_tabela_17_principais_entidades_de_dados_do_barbersaas"/>
      <w:pPr>
        <w:pStyle w:val="Caption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Tabela 17 - Principais entidades de dados do BarberSaaS</w:t>
      </w:r>
      <w:bookmarkEnd w:id="50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Entidade</w:t>
            </w:r>
          </w:p>
        </w:tc>
        <w:tc>
          <w:tcPr>
            <w:tcW w:type="dxa" w:w="4535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Função no sistema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`User`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Representa clientes, barbeiros com usuário vinculado e administradores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`Barber`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Representa o profissional atendente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`Service`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Representa cada serviço ofertado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`BarberService`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Relaciona barbeiros e serviços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`Appointment`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Registra o agendamento realizado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`Availability`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Define janelas de disponibilidade semanal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`Block`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Define bloqueios de agenda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`Payment`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Estrutura futura para controle de pagamento</w:t>
            </w:r>
          </w:p>
        </w:tc>
      </w:tr>
    </w:tbl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Também merece destaque a organização do projeto em diretórios, com separação entre aplicação (</w:t>
      </w:r>
      <w:r>
        <w:rPr>
          <w:rFonts w:ascii="Courier New" w:hAnsi="Courier New" w:eastAsia="Courier New"/>
          <w:b w:val="0"/>
          <w:sz w:val="20"/>
        </w:rPr>
        <w:t>src/app</w:t>
      </w:r>
      <w:r>
        <w:rPr>
          <w:rFonts w:ascii="Times New Roman" w:hAnsi="Times New Roman" w:eastAsia="Times New Roman"/>
          <w:b w:val="0"/>
          <w:sz w:val="24"/>
        </w:rPr>
        <w:t>), bibliotecas auxiliares (</w:t>
      </w:r>
      <w:r>
        <w:rPr>
          <w:rFonts w:ascii="Courier New" w:hAnsi="Courier New" w:eastAsia="Courier New"/>
          <w:b w:val="0"/>
          <w:sz w:val="20"/>
        </w:rPr>
        <w:t>src/lib</w:t>
      </w:r>
      <w:r>
        <w:rPr>
          <w:rFonts w:ascii="Times New Roman" w:hAnsi="Times New Roman" w:eastAsia="Times New Roman"/>
          <w:b w:val="0"/>
          <w:sz w:val="24"/>
        </w:rPr>
        <w:t>) e persistência (</w:t>
      </w:r>
      <w:r>
        <w:rPr>
          <w:rFonts w:ascii="Courier New" w:hAnsi="Courier New" w:eastAsia="Courier New"/>
          <w:b w:val="0"/>
          <w:sz w:val="20"/>
        </w:rPr>
        <w:t>prisma</w:t>
      </w:r>
      <w:r>
        <w:rPr>
          <w:rFonts w:ascii="Times New Roman" w:hAnsi="Times New Roman" w:eastAsia="Times New Roman"/>
          <w:b w:val="0"/>
          <w:sz w:val="24"/>
        </w:rPr>
        <w:t>).</w:t>
      </w:r>
    </w:p>
    <w:p>
      <w:bookmarkStart w:id="51" w:name="fig_5_figura_5_fluxo_operacional_do_agendamento_online"/>
      <w:pPr>
        <w:pStyle w:val="Caption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Figura 5 - Fluxo operacional do agendamento online</w:t>
      </w:r>
      <w:bookmarkEnd w:id="51"/>
    </w:p>
    <w:p>
      <w:pPr>
        <w:spacing w:line="240" w:lineRule="auto" w:after="120"/>
        <w:ind w:firstLine="0"/>
      </w:pPr>
      <w:r>
        <w:rPr>
          <w:rFonts w:ascii="Courier New" w:hAnsi="Courier New" w:eastAsia="Courier New"/>
          <w:b w:val="0"/>
          <w:sz w:val="18"/>
        </w:rPr>
        <w:t>Página inicial</w:t>
        <w:br/>
      </w:r>
      <w:r>
        <w:rPr>
          <w:rFonts w:ascii="Courier New" w:hAnsi="Courier New" w:eastAsia="Courier New"/>
          <w:b w:val="0"/>
          <w:sz w:val="18"/>
        </w:rPr>
        <w:t xml:space="preserve">    -&gt;</w:t>
        <w:br/>
      </w:r>
      <w:r>
        <w:rPr>
          <w:rFonts w:ascii="Courier New" w:hAnsi="Courier New" w:eastAsia="Courier New"/>
          <w:b w:val="0"/>
          <w:sz w:val="18"/>
        </w:rPr>
        <w:t>Tela de agendamento</w:t>
        <w:br/>
      </w:r>
      <w:r>
        <w:rPr>
          <w:rFonts w:ascii="Courier New" w:hAnsi="Courier New" w:eastAsia="Courier New"/>
          <w:b w:val="0"/>
          <w:sz w:val="18"/>
        </w:rPr>
        <w:t xml:space="preserve">    -&gt;</w:t>
        <w:br/>
      </w:r>
      <w:r>
        <w:rPr>
          <w:rFonts w:ascii="Courier New" w:hAnsi="Courier New" w:eastAsia="Courier New"/>
          <w:b w:val="0"/>
          <w:sz w:val="18"/>
        </w:rPr>
        <w:t>Seleção de serviço</w:t>
        <w:br/>
      </w:r>
      <w:r>
        <w:rPr>
          <w:rFonts w:ascii="Courier New" w:hAnsi="Courier New" w:eastAsia="Courier New"/>
          <w:b w:val="0"/>
          <w:sz w:val="18"/>
        </w:rPr>
        <w:t xml:space="preserve">    -&gt;</w:t>
        <w:br/>
      </w:r>
      <w:r>
        <w:rPr>
          <w:rFonts w:ascii="Courier New" w:hAnsi="Courier New" w:eastAsia="Courier New"/>
          <w:b w:val="0"/>
          <w:sz w:val="18"/>
        </w:rPr>
        <w:t>Seleção de barbeiro</w:t>
        <w:br/>
      </w:r>
      <w:r>
        <w:rPr>
          <w:rFonts w:ascii="Courier New" w:hAnsi="Courier New" w:eastAsia="Courier New"/>
          <w:b w:val="0"/>
          <w:sz w:val="18"/>
        </w:rPr>
        <w:t xml:space="preserve">    -&gt;</w:t>
        <w:br/>
      </w:r>
      <w:r>
        <w:rPr>
          <w:rFonts w:ascii="Courier New" w:hAnsi="Courier New" w:eastAsia="Courier New"/>
          <w:b w:val="0"/>
          <w:sz w:val="18"/>
        </w:rPr>
        <w:t>Escolha de data</w:t>
        <w:br/>
      </w:r>
      <w:r>
        <w:rPr>
          <w:rFonts w:ascii="Courier New" w:hAnsi="Courier New" w:eastAsia="Courier New"/>
          <w:b w:val="0"/>
          <w:sz w:val="18"/>
        </w:rPr>
        <w:t xml:space="preserve">    -&gt;</w:t>
        <w:br/>
      </w:r>
      <w:r>
        <w:rPr>
          <w:rFonts w:ascii="Courier New" w:hAnsi="Courier New" w:eastAsia="Courier New"/>
          <w:b w:val="0"/>
          <w:sz w:val="18"/>
        </w:rPr>
        <w:t>Consulta de disponibilidade</w:t>
        <w:br/>
      </w:r>
      <w:r>
        <w:rPr>
          <w:rFonts w:ascii="Courier New" w:hAnsi="Courier New" w:eastAsia="Courier New"/>
          <w:b w:val="0"/>
          <w:sz w:val="18"/>
        </w:rPr>
        <w:t xml:space="preserve">    -&gt;</w:t>
        <w:br/>
      </w:r>
      <w:r>
        <w:rPr>
          <w:rFonts w:ascii="Courier New" w:hAnsi="Courier New" w:eastAsia="Courier New"/>
          <w:b w:val="0"/>
          <w:sz w:val="18"/>
        </w:rPr>
        <w:t>Escolha de horário</w:t>
        <w:br/>
      </w:r>
      <w:r>
        <w:rPr>
          <w:rFonts w:ascii="Courier New" w:hAnsi="Courier New" w:eastAsia="Courier New"/>
          <w:b w:val="0"/>
          <w:sz w:val="18"/>
        </w:rPr>
        <w:t xml:space="preserve">    -&gt;</w:t>
        <w:br/>
      </w:r>
      <w:r>
        <w:rPr>
          <w:rFonts w:ascii="Courier New" w:hAnsi="Courier New" w:eastAsia="Courier New"/>
          <w:b w:val="0"/>
          <w:sz w:val="18"/>
        </w:rPr>
        <w:t>Confirmação do agendamento</w:t>
        <w:br/>
      </w:r>
      <w:r>
        <w:rPr>
          <w:rFonts w:ascii="Courier New" w:hAnsi="Courier New" w:eastAsia="Courier New"/>
          <w:b w:val="0"/>
          <w:sz w:val="18"/>
        </w:rPr>
        <w:t xml:space="preserve">    -&gt;</w:t>
        <w:br/>
      </w:r>
      <w:r>
        <w:rPr>
          <w:rFonts w:ascii="Courier New" w:hAnsi="Courier New" w:eastAsia="Courier New"/>
          <w:b w:val="0"/>
          <w:sz w:val="18"/>
        </w:rPr>
        <w:t>Gravação no banco</w:t>
        <w:br/>
      </w:r>
      <w:r>
        <w:rPr>
          <w:rFonts w:ascii="Courier New" w:hAnsi="Courier New" w:eastAsia="Courier New"/>
          <w:b w:val="0"/>
          <w:sz w:val="18"/>
        </w:rPr>
        <w:t xml:space="preserve">    -&gt;</w:t>
        <w:br/>
      </w:r>
      <w:r>
        <w:rPr>
          <w:rFonts w:ascii="Courier New" w:hAnsi="Courier New" w:eastAsia="Courier New"/>
          <w:b w:val="0"/>
          <w:sz w:val="18"/>
        </w:rPr>
        <w:t>Tentativa de envio de notificações</w:t>
      </w:r>
    </w:p>
    <w:p>
      <w:bookmarkStart w:id="52" w:name="toc_30_3_2_funcionalidades"/>
      <w:pPr>
        <w:pStyle w:val="Heading2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3.2 FUNCIONALIDADES</w:t>
      </w:r>
      <w:bookmarkEnd w:id="52"/>
    </w:p>
    <w:p>
      <w:bookmarkStart w:id="53" w:name="tab_18_tabela_18_situacao_funcional_dos_modulos_do_sistema"/>
      <w:pPr>
        <w:pStyle w:val="Caption"/>
        <w:ind w:firstLine="0"/>
        <w:jc w:val="center"/>
      </w:pPr>
      <w:r>
        <w:rPr>
          <w:rFonts w:ascii="Times New Roman" w:hAnsi="Times New Roman" w:eastAsia="Times New Roman"/>
          <w:b w:val="0"/>
          <w:sz w:val="24"/>
        </w:rPr>
        <w:t>Tabela 18 - Situação funcional dos módulos do sistema</w:t>
      </w:r>
      <w:bookmarkEnd w:id="53"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5"/>
        <w:gridCol w:w="4535"/>
      </w:tblGrid>
      <w:tr>
        <w:tc>
          <w:tcPr>
            <w:tcW w:type="dxa" w:w="4535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Módulo</w:t>
            </w:r>
          </w:p>
        </w:tc>
        <w:tc>
          <w:tcPr>
            <w:tcW w:type="dxa" w:w="4535"/>
            <w:vAlign w:val="center"/>
            <w:shd w:fill="D9E2F3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sz w:val="22"/>
              </w:rPr>
              <w:t>Situação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Tela pública inicial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Implementado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Agendamento online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Implementado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Consulta de disponibilidade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Implementado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Cadastro de agendamento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Implementado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Notificações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Implementado condicionalmente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Painel do barbeiro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Parcialmente implementado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Painel administrativo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Parcialmente implementado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Gestão de usuários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Planejado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Relatórios formais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Planejado</w:t>
            </w:r>
          </w:p>
        </w:tc>
      </w:tr>
      <w:tr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Pagamentos</w:t>
            </w:r>
          </w:p>
        </w:tc>
        <w:tc>
          <w:tcPr>
            <w:tcW w:type="dxa" w:w="4535"/>
            <w:vAlign w:val="center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 w:val="0"/>
                <w:sz w:val="22"/>
              </w:rPr>
              <w:t>Planejado</w:t>
            </w:r>
          </w:p>
        </w:tc>
      </w:tr>
    </w:tbl>
    <w:p>
      <w:bookmarkStart w:id="54" w:name="toc_31_3_2_1_tela_de_login"/>
      <w:pPr>
        <w:pStyle w:val="Heading3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3.2.1 Tela de Login</w:t>
      </w:r>
      <w:bookmarkEnd w:id="54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A estrutura do documento original contempla uma tela de login, por isso esta seção foi preservada. No estado atual do BarberSaaS, a autenticação ainda não está implementada como página própria. O sistema navega diretamente pelas rotas </w:t>
      </w:r>
      <w:r>
        <w:rPr>
          <w:rFonts w:ascii="Courier New" w:hAnsi="Courier New" w:eastAsia="Courier New"/>
          <w:b w:val="0"/>
          <w:sz w:val="20"/>
        </w:rPr>
        <w:t>/</w:t>
      </w:r>
      <w:r>
        <w:rPr>
          <w:rFonts w:ascii="Times New Roman" w:hAnsi="Times New Roman" w:eastAsia="Times New Roman"/>
          <w:b w:val="0"/>
          <w:sz w:val="24"/>
        </w:rPr>
        <w:t xml:space="preserve">, </w:t>
      </w:r>
      <w:r>
        <w:rPr>
          <w:rFonts w:ascii="Courier New" w:hAnsi="Courier New" w:eastAsia="Courier New"/>
          <w:b w:val="0"/>
          <w:sz w:val="20"/>
        </w:rPr>
        <w:t>/agendar</w:t>
      </w:r>
      <w:r>
        <w:rPr>
          <w:rFonts w:ascii="Times New Roman" w:hAnsi="Times New Roman" w:eastAsia="Times New Roman"/>
          <w:b w:val="0"/>
          <w:sz w:val="24"/>
        </w:rPr>
        <w:t xml:space="preserve">, </w:t>
      </w:r>
      <w:r>
        <w:rPr>
          <w:rFonts w:ascii="Courier New" w:hAnsi="Courier New" w:eastAsia="Courier New"/>
          <w:b w:val="0"/>
          <w:sz w:val="20"/>
        </w:rPr>
        <w:t>/barbeiro</w:t>
      </w:r>
      <w:r>
        <w:rPr>
          <w:rFonts w:ascii="Times New Roman" w:hAnsi="Times New Roman" w:eastAsia="Times New Roman"/>
          <w:b w:val="0"/>
          <w:sz w:val="24"/>
        </w:rPr>
        <w:t xml:space="preserve"> e </w:t>
      </w:r>
      <w:r>
        <w:rPr>
          <w:rFonts w:ascii="Courier New" w:hAnsi="Courier New" w:eastAsia="Courier New"/>
          <w:b w:val="0"/>
          <w:sz w:val="20"/>
        </w:rPr>
        <w:t>/admin</w:t>
      </w:r>
      <w:r>
        <w:rPr>
          <w:rFonts w:ascii="Times New Roman" w:hAnsi="Times New Roman" w:eastAsia="Times New Roman"/>
          <w:b w:val="0"/>
          <w:sz w:val="24"/>
        </w:rPr>
        <w:t>, o que demonstra que a autenticação permanece como requisito futuro.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Mesmo sem a interface pronta, a modelagem do banco já prevê perfis distintos de usuário por meio do enum </w:t>
      </w:r>
      <w:r>
        <w:rPr>
          <w:rFonts w:ascii="Courier New" w:hAnsi="Courier New" w:eastAsia="Courier New"/>
          <w:b w:val="0"/>
          <w:sz w:val="20"/>
        </w:rPr>
        <w:t>UserRole</w:t>
      </w:r>
      <w:r>
        <w:rPr>
          <w:rFonts w:ascii="Times New Roman" w:hAnsi="Times New Roman" w:eastAsia="Times New Roman"/>
          <w:b w:val="0"/>
          <w:sz w:val="24"/>
        </w:rPr>
        <w:t xml:space="preserve">, com os papéis </w:t>
      </w:r>
      <w:r>
        <w:rPr>
          <w:rFonts w:ascii="Courier New" w:hAnsi="Courier New" w:eastAsia="Courier New"/>
          <w:b w:val="0"/>
          <w:sz w:val="20"/>
        </w:rPr>
        <w:t>CLIENT</w:t>
      </w:r>
      <w:r>
        <w:rPr>
          <w:rFonts w:ascii="Times New Roman" w:hAnsi="Times New Roman" w:eastAsia="Times New Roman"/>
          <w:b w:val="0"/>
          <w:sz w:val="24"/>
        </w:rPr>
        <w:t xml:space="preserve">, </w:t>
      </w:r>
      <w:r>
        <w:rPr>
          <w:rFonts w:ascii="Courier New" w:hAnsi="Courier New" w:eastAsia="Courier New"/>
          <w:b w:val="0"/>
          <w:sz w:val="20"/>
        </w:rPr>
        <w:t>BARBER</w:t>
      </w:r>
      <w:r>
        <w:rPr>
          <w:rFonts w:ascii="Times New Roman" w:hAnsi="Times New Roman" w:eastAsia="Times New Roman"/>
          <w:b w:val="0"/>
          <w:sz w:val="24"/>
        </w:rPr>
        <w:t xml:space="preserve"> e </w:t>
      </w:r>
      <w:r>
        <w:rPr>
          <w:rFonts w:ascii="Courier New" w:hAnsi="Courier New" w:eastAsia="Courier New"/>
          <w:b w:val="0"/>
          <w:sz w:val="20"/>
        </w:rPr>
        <w:t>ADMIN</w:t>
      </w:r>
      <w:r>
        <w:rPr>
          <w:rFonts w:ascii="Times New Roman" w:hAnsi="Times New Roman" w:eastAsia="Times New Roman"/>
          <w:b w:val="0"/>
          <w:sz w:val="24"/>
        </w:rPr>
        <w:t>. Isso indica que o projeto já está preparado para uma futura camada de controle de acesso.</w:t>
      </w:r>
    </w:p>
    <w:p>
      <w:bookmarkStart w:id="55" w:name="toc_32_3_2_2_tela_de_inicio"/>
      <w:pPr>
        <w:pStyle w:val="Heading3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3.2.2 Tela de Início</w:t>
      </w:r>
      <w:bookmarkEnd w:id="55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 tela inicial está implementada na rota pública principal e funciona como landing page institucional. Ela apresenta: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identidade visual da barbearia;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seção de serviços;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seção com barbeiros;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depoimentos;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informações de localização;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chamada para a jornada de agendamento.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Essa tela é importante porque conecta a proposta comercial do negócio ao fluxo operacional do sistema. No código atual, o conteúdo é majoritariamente estático e voltado à apresentação da marca.</w:t>
      </w:r>
    </w:p>
    <w:p>
      <w:bookmarkStart w:id="56" w:name="toc_33_3_2_3_agendar_atendimento"/>
      <w:pPr>
        <w:pStyle w:val="Heading3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3.2.3 Agendar Atendimento</w:t>
      </w:r>
      <w:bookmarkEnd w:id="56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O fluxo de agendamento é o núcleo funcional do projeto. Ele foi construído para guiar o cliente por etapas claras até a confirmação do horário escolhido. A implementação atual concentra essa experiência em uma única página com estados internos controlados em React.</w:t>
      </w:r>
    </w:p>
    <w:p>
      <w:bookmarkStart w:id="57" w:name="toc_34_3_2_3_1_tela_de_selecao_de_servicos"/>
      <w:pPr>
        <w:pStyle w:val="Heading4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3.2.3.1 Tela de Seleção de Serviços</w:t>
      </w:r>
      <w:bookmarkEnd w:id="57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Na primeira etapa, o cliente escolhe o serviço desejado. O sistema busca os serviços pela rota </w:t>
      </w:r>
      <w:r>
        <w:rPr>
          <w:rFonts w:ascii="Courier New" w:hAnsi="Courier New" w:eastAsia="Courier New"/>
          <w:b w:val="0"/>
          <w:sz w:val="20"/>
        </w:rPr>
        <w:t>/api/services</w:t>
      </w:r>
      <w:r>
        <w:rPr>
          <w:rFonts w:ascii="Times New Roman" w:hAnsi="Times New Roman" w:eastAsia="Times New Roman"/>
          <w:b w:val="0"/>
          <w:sz w:val="24"/>
        </w:rPr>
        <w:t xml:space="preserve"> e, caso haja falha de carregamento, utiliza uma lista de fallback para manter a demonstração funcional.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Os serviços exibem: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nome;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descrição;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preço;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duração estimada;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imagem ilustrativa.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Essa etapa é essencial para que o cálculo de disponibilidade considere a duração real do atendimento.</w:t>
      </w:r>
    </w:p>
    <w:p>
      <w:bookmarkStart w:id="58" w:name="toc_35_3_2_3_2_tela_de_selecao_do_barbeiro"/>
      <w:pPr>
        <w:pStyle w:val="Heading4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3.2.3.2 Tela de Seleção do Barbeiro</w:t>
      </w:r>
      <w:bookmarkEnd w:id="58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Após selecionar o serviço, o cliente escolhe o profissional. O sistema consome </w:t>
      </w:r>
      <w:r>
        <w:rPr>
          <w:rFonts w:ascii="Courier New" w:hAnsi="Courier New" w:eastAsia="Courier New"/>
          <w:b w:val="0"/>
          <w:sz w:val="20"/>
        </w:rPr>
        <w:t>/api/barbers</w:t>
      </w:r>
      <w:r>
        <w:rPr>
          <w:rFonts w:ascii="Times New Roman" w:hAnsi="Times New Roman" w:eastAsia="Times New Roman"/>
          <w:b w:val="0"/>
          <w:sz w:val="24"/>
        </w:rPr>
        <w:t>, transforma o retorno em cartões visuais e ainda oferece a opção "Qualquer um", que reduz fricção para o agendamento.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No modelo atual, o barbeiro selecionado influencia diretamente a consulta de horários disponíveis, uma vez que a agenda é controlada individualmente por profissional.</w:t>
      </w:r>
    </w:p>
    <w:p>
      <w:bookmarkStart w:id="59" w:name="toc_36_3_2_3_3_tela_de_selecao_de_data"/>
      <w:pPr>
        <w:pStyle w:val="Heading4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3.2.3.3 Tela de Seleção de Data</w:t>
      </w:r>
      <w:bookmarkEnd w:id="59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 tela disponibiliza uma grade de datas futuras para escolha do atendimento. A interface trabalha com um horizonte de quatorze dias a partir da data atual. Esse comportamento simplifica a experiência do cliente e reduz a necessidade de navegação complexa por calendário mensal.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A data selecionada é convertida para o formato </w:t>
      </w:r>
      <w:r>
        <w:rPr>
          <w:rFonts w:ascii="Courier New" w:hAnsi="Courier New" w:eastAsia="Courier New"/>
          <w:b w:val="0"/>
          <w:sz w:val="20"/>
        </w:rPr>
        <w:t>YYYY-MM-DD</w:t>
      </w:r>
      <w:r>
        <w:rPr>
          <w:rFonts w:ascii="Times New Roman" w:hAnsi="Times New Roman" w:eastAsia="Times New Roman"/>
          <w:b w:val="0"/>
          <w:sz w:val="24"/>
        </w:rPr>
        <w:t xml:space="preserve"> por uma função utilitária, padronizando a comunicação com a API.</w:t>
      </w:r>
    </w:p>
    <w:p>
      <w:bookmarkStart w:id="60" w:name="toc_37_3_2_3_4_tela_de_selecao_de_horario"/>
      <w:pPr>
        <w:pStyle w:val="Heading4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3.2.3.4 Tela de Seleção de Horário</w:t>
      </w:r>
      <w:bookmarkEnd w:id="60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Depois de escolhidos serviço, barbeiro e data, o sistema consulta a rota </w:t>
      </w:r>
      <w:r>
        <w:rPr>
          <w:rFonts w:ascii="Courier New" w:hAnsi="Courier New" w:eastAsia="Courier New"/>
          <w:b w:val="0"/>
          <w:sz w:val="20"/>
        </w:rPr>
        <w:t>/api/availability</w:t>
      </w:r>
      <w:r>
        <w:rPr>
          <w:rFonts w:ascii="Times New Roman" w:hAnsi="Times New Roman" w:eastAsia="Times New Roman"/>
          <w:b w:val="0"/>
          <w:sz w:val="24"/>
        </w:rPr>
        <w:t>. Essa API calcula os slots livres considerando: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a disponibilidade semanal do barbeiro;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bloqueios cadastrados;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agendamentos já existentes;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duração do serviço;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horário atual, no caso de datas do próprio dia.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Essa é a regra de negócio mais crítica do sistema, pois evita sobreposição de atendimentos e define a confiabilidade da agenda.</w:t>
      </w:r>
    </w:p>
    <w:p>
      <w:bookmarkStart w:id="61" w:name="toc_38_3_2_3_5_tela_de_confirmacao_de_agendamento"/>
      <w:pPr>
        <w:pStyle w:val="Heading4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3.2.3.5 Tela de Confirmação de Agendamento</w:t>
      </w:r>
      <w:bookmarkEnd w:id="61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Na etapa final, o sistema monta um resumo da seleção e envia um </w:t>
      </w:r>
      <w:r>
        <w:rPr>
          <w:rFonts w:ascii="Courier New" w:hAnsi="Courier New" w:eastAsia="Courier New"/>
          <w:b w:val="0"/>
          <w:sz w:val="20"/>
        </w:rPr>
        <w:t>POST</w:t>
      </w:r>
      <w:r>
        <w:rPr>
          <w:rFonts w:ascii="Times New Roman" w:hAnsi="Times New Roman" w:eastAsia="Times New Roman"/>
          <w:b w:val="0"/>
          <w:sz w:val="24"/>
        </w:rPr>
        <w:t xml:space="preserve"> para </w:t>
      </w:r>
      <w:r>
        <w:rPr>
          <w:rFonts w:ascii="Courier New" w:hAnsi="Courier New" w:eastAsia="Courier New"/>
          <w:b w:val="0"/>
          <w:sz w:val="20"/>
        </w:rPr>
        <w:t>/api/appointments</w:t>
      </w:r>
      <w:r>
        <w:rPr>
          <w:rFonts w:ascii="Times New Roman" w:hAnsi="Times New Roman" w:eastAsia="Times New Roman"/>
          <w:b w:val="0"/>
          <w:sz w:val="24"/>
        </w:rPr>
        <w:t xml:space="preserve">. A rota valida os dados, localiza cliente, barbeiro e serviço, checa a disponibilidade do slot e cria o agendamento com status </w:t>
      </w:r>
      <w:r>
        <w:rPr>
          <w:rFonts w:ascii="Courier New" w:hAnsi="Courier New" w:eastAsia="Courier New"/>
          <w:b w:val="0"/>
          <w:sz w:val="20"/>
        </w:rPr>
        <w:t>CONFIRMED</w:t>
      </w:r>
      <w:r>
        <w:rPr>
          <w:rFonts w:ascii="Times New Roman" w:hAnsi="Times New Roman" w:eastAsia="Times New Roman"/>
          <w:b w:val="0"/>
          <w:sz w:val="24"/>
        </w:rPr>
        <w:t>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Após a persistência, o sistema tenta disparar notificações por e-mail e WhatsApp. Quando as credenciais externas não estão configuradas, a criação do agendamento continua válida, e apenas a notificação deixa de ser enviada.</w:t>
      </w:r>
    </w:p>
    <w:p>
      <w:bookmarkStart w:id="62" w:name="toc_39_3_2_4_painel_do_barbeiro"/>
      <w:pPr>
        <w:pStyle w:val="Heading3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3.2.4 Painel do Barbeiro</w:t>
      </w:r>
      <w:bookmarkEnd w:id="62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O painel do barbeiro está implementado como uma interface visual específica para acompanhamento da agenda diária do profissional. No estado atual, esse módulo tem forte valor demonstrativo e prepara o terreno para integração total com os dados reais.</w:t>
      </w:r>
    </w:p>
    <w:p>
      <w:bookmarkStart w:id="63" w:name="toc_40_3_2_4_1_encontrar_agendamentos_do_dia"/>
      <w:pPr>
        <w:pStyle w:val="Heading4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3.2.4.1 Encontrar Agendamentos do Dia</w:t>
      </w:r>
      <w:bookmarkEnd w:id="63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O painel já comunica visualmente a ideia de filtragem por períodos como "Hoje", "Amanhã" e "Esta Semana". A integração efetiva com o endpoint de agendamentos ainda é uma evolução desejada, mas o fluxo projetado está alinhado ao modelo de dados existente.</w:t>
      </w:r>
    </w:p>
    <w:p>
      <w:bookmarkStart w:id="64" w:name="toc_41_3_2_4_2_selecionar_um_atendimento"/>
      <w:pPr>
        <w:pStyle w:val="Heading4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3.2.4.2 Selecionar um Atendimento</w:t>
      </w:r>
      <w:bookmarkEnd w:id="64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 interface permite identificar cada atendimento por cliente, serviço e horário. Visualmente, já existe distinção entre estados como pendente, em atendimento e concluído, o que favorece futuras ações operacionais sobre o atendimento selecionado.</w:t>
      </w:r>
    </w:p>
    <w:p>
      <w:bookmarkStart w:id="65" w:name="toc_42_3_2_4_3_tela_de_visualizar_agenda_do_barbeiro"/>
      <w:pPr>
        <w:pStyle w:val="Heading4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3.2.4.3 Tela de Visualizar Agenda do Barbeiro</w:t>
      </w:r>
      <w:bookmarkEnd w:id="65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 tela organiza a agenda em cartões por horário, incluindo também a representação de bloqueios de agenda. É um módulo importante porque traduz, para o profissional, a informação operacional que o sistema calcula no backend.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Atualmente, a experiência está pronta em termos de apresentação, mas ainda demanda integração com dados reais e persistência das ações do usuário.</w:t>
      </w:r>
    </w:p>
    <w:p>
      <w:bookmarkStart w:id="66" w:name="toc_43_3_2_5_consultar_disponibilidade"/>
      <w:pPr>
        <w:pStyle w:val="Heading3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3.2.5 Consultar Disponibilidade</w:t>
      </w:r>
      <w:bookmarkEnd w:id="66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 consulta de disponibilidade é uma funcionalidade já implementada e centralizada no backend. Ela funciona como serviço de apoio tanto para o agendamento do cliente quanto para futuros módulos operacionais.</w:t>
      </w:r>
    </w:p>
    <w:p>
      <w:bookmarkStart w:id="67" w:name="toc_44_3_2_5_1_tela_de_visualizar_horarios_disponiveis"/>
      <w:pPr>
        <w:pStyle w:val="Heading4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3.2.5.1 Tela de Visualizar Horários Disponíveis</w:t>
      </w:r>
      <w:bookmarkEnd w:id="67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Embora não exista uma tela isolada apenas para disponibilidade, o componente de horários disponíveis dentro do fluxo de agendamento cumpre esse papel. Os horários retornados são aqueles que permanecem livres após o cruzamento entre agenda semanal, bloqueios e atendimentos ativos.</w:t>
      </w:r>
    </w:p>
    <w:p>
      <w:bookmarkStart w:id="68" w:name="toc_45_3_2_6_bloquear_horario"/>
      <w:pPr>
        <w:pStyle w:val="Heading3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3.2.6 Bloquear Horário</w:t>
      </w:r>
      <w:bookmarkEnd w:id="68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O sistema já prevê, na modelagem de dados, uma entidade específica para bloqueios de agenda (</w:t>
      </w:r>
      <w:r>
        <w:rPr>
          <w:rFonts w:ascii="Courier New" w:hAnsi="Courier New" w:eastAsia="Courier New"/>
          <w:b w:val="0"/>
          <w:sz w:val="20"/>
        </w:rPr>
        <w:t>Block</w:t>
      </w:r>
      <w:r>
        <w:rPr>
          <w:rFonts w:ascii="Times New Roman" w:hAnsi="Times New Roman" w:eastAsia="Times New Roman"/>
          <w:b w:val="0"/>
          <w:sz w:val="24"/>
        </w:rPr>
        <w:t>). Isso demonstra que o projeto está preparado para permitir indisponibilidades temporárias como almoço, reunião, folga ou manutenção.</w:t>
      </w:r>
    </w:p>
    <w:p>
      <w:bookmarkStart w:id="69" w:name="toc_46_3_2_6_1_tela_de_visualizar_bloqueios_de_agenda"/>
      <w:pPr>
        <w:pStyle w:val="Heading4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3.2.6.1 Tela de Visualizar Bloqueios de Agenda</w:t>
      </w:r>
      <w:bookmarkEnd w:id="69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O painel do barbeiro já apresenta o conceito visual de horário bloqueado. No entanto, a persistência do bloqueio ainda não foi conectada a uma ação completa de criação ou remoção pelo usuário. Portanto, trata-se de uma funcionalidade parcialmente implementada, com base sólida de evolução.</w:t>
      </w:r>
    </w:p>
    <w:p>
      <w:bookmarkStart w:id="70" w:name="toc_47_3_2_7_manter_servico"/>
      <w:pPr>
        <w:pStyle w:val="Heading3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3.2.7 Manter Serviço</w:t>
      </w:r>
      <w:bookmarkEnd w:id="70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O catálogo de serviços já existe no banco e está disponível por API. Cada serviço possui nome, descrição, preço, duração e status, além da possibilidade de imagem de apoio.</w:t>
      </w:r>
    </w:p>
    <w:p>
      <w:bookmarkStart w:id="71" w:name="toc_48_3_2_7_1_tela_de_visualizar_servicos"/>
      <w:pPr>
        <w:pStyle w:val="Heading4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3.2.7.1 Tela de Visualizar Serviços</w:t>
      </w:r>
      <w:bookmarkEnd w:id="71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Os serviços são exibidos tanto na página inicial quanto na jornada de agendamento. Na landing page, a listagem é atualmente estática; no fluxo de agendamento, a listagem é dinâmica e conectada ao endpoint de serviços. Isso indica que o módulo já está funcional, embora ainda possa ser unificado em uma administração própria.</w:t>
      </w:r>
    </w:p>
    <w:p>
      <w:bookmarkStart w:id="72" w:name="toc_49_3_2_8_manter_barbeiro"/>
      <w:pPr>
        <w:pStyle w:val="Heading3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3.2.8 Manter Barbeiro</w:t>
      </w:r>
      <w:bookmarkEnd w:id="72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O módulo de barbeiros já possui representação em banco, associação com serviços, contato, foto e especialidade. Também existe listagem por API com filtros de barbeiros ativos.</w:t>
      </w:r>
    </w:p>
    <w:p>
      <w:bookmarkStart w:id="73" w:name="toc_50_3_2_8_1_tela_de_visualizar_barbeiros"/>
      <w:pPr>
        <w:pStyle w:val="Heading4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3.2.8.1 Tela de Visualizar Barbeiros</w:t>
      </w:r>
      <w:bookmarkEnd w:id="73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Os barbeiros são apresentados ao usuário na página inicial e na etapa de seleção do fluxo de agendamento. A jornada pública já usa a API para montar a escolha do profissional, o que mostra integração real entre frontend e backend.</w:t>
      </w:r>
    </w:p>
    <w:p>
      <w:bookmarkStart w:id="74" w:name="toc_51_3_2_9_painel_administrativo"/>
      <w:pPr>
        <w:pStyle w:val="Heading3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3.2.9 Painel Administrativo</w:t>
      </w:r>
      <w:bookmarkEnd w:id="74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O painel administrativo tem a função de oferecer uma visão gerencial do negócio. Na implementação atual, ele apresenta indicadores de faturamento, novos clientes, agendamentos do dia, gráfico de receita e uma tabela de próximos atendimentos.</w:t>
      </w:r>
    </w:p>
    <w:p>
      <w:bookmarkStart w:id="75" w:name="toc_52_3_2_9_1_tela_de_visualizar_indicadores_gerenciais"/>
      <w:pPr>
        <w:pStyle w:val="Heading4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3.2.9.1 Tela de Visualizar Indicadores Gerenciais</w:t>
      </w:r>
      <w:bookmarkEnd w:id="75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Do ponto de vista de experiência visual, a tela está bem estruturada. Do ponto de vista funcional, ela ainda depende de integração com dados reais. O valor deste módulo, no estado atual, está em demonstrar o desenho do cockpit administrativo e orientar os próximos passos da evolução.</w:t>
      </w:r>
    </w:p>
    <w:p>
      <w:bookmarkStart w:id="76" w:name="toc_53_3_2_10_manter_usuario"/>
      <w:pPr>
        <w:pStyle w:val="Heading3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3.2.10 Manter Usuário</w:t>
      </w:r>
      <w:bookmarkEnd w:id="76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O sistema já prevê usuários com papéis distintos e status de ativação. O seed inicial cria, inclusive, um administrador e um cliente de demonstração, o que mostra preparo para uma futura camada completa de gestão de acesso.</w:t>
      </w:r>
    </w:p>
    <w:p>
      <w:bookmarkStart w:id="77" w:name="toc_54_3_2_10_1_tela_de_visualizar_perfis_e_papeis_do_sistema"/>
      <w:pPr>
        <w:pStyle w:val="Heading4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3.2.10.1 Tela de Visualizar Perfis e Papéis do Sistema</w:t>
      </w:r>
      <w:bookmarkEnd w:id="77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Ainda não existe uma tela administrativa de CRUD para usuários. Mesmo assim, a documentação registra essa funcionalidade porque a base do sistema já suporta esse conceito no modelo de dados, e a ausência da interface representa uma lacuna clara de roadmap.</w:t>
      </w:r>
    </w:p>
    <w:p>
      <w:bookmarkStart w:id="78" w:name="toc_55_3_2_11_consultar_agendamentos"/>
      <w:pPr>
        <w:pStyle w:val="Heading3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3.2.11 Consultar Agendamentos</w:t>
      </w:r>
      <w:bookmarkEnd w:id="78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O sistema já permite consultar agendamentos pela rota </w:t>
      </w:r>
      <w:r>
        <w:rPr>
          <w:rFonts w:ascii="Courier New" w:hAnsi="Courier New" w:eastAsia="Courier New"/>
          <w:b w:val="0"/>
          <w:sz w:val="20"/>
        </w:rPr>
        <w:t>/api/appointments</w:t>
      </w:r>
      <w:r>
        <w:rPr>
          <w:rFonts w:ascii="Times New Roman" w:hAnsi="Times New Roman" w:eastAsia="Times New Roman"/>
          <w:b w:val="0"/>
          <w:sz w:val="24"/>
        </w:rPr>
        <w:t>, inclusive com filtros por barbeiro, cliente e data. Essa funcionalidade é importante porque serve de base para relatórios, painéis e visão operacional do dia.</w:t>
      </w:r>
    </w:p>
    <w:p>
      <w:bookmarkStart w:id="79" w:name="toc_56_3_2_11_1_tela_de_visualizar_agendamentos_cadastrados"/>
      <w:pPr>
        <w:pStyle w:val="Heading4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3.2.11.1 Tela de Visualizar Agendamentos Cadastrados</w:t>
      </w:r>
      <w:bookmarkEnd w:id="79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Ainda não existe uma tela dedicada e plenamente integrada para listar todos os agendamentos do sistema. Entretanto, os módulos administrativo e do barbeiro já apontam para esse uso, e o backend necessário para a consulta está pronto.</w:t>
      </w:r>
    </w:p>
    <w:p>
      <w:bookmarkStart w:id="80" w:name="toc_57_3_2_12_relatorios"/>
      <w:pPr>
        <w:pStyle w:val="Heading3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3.2.12 Relatórios</w:t>
      </w:r>
      <w:bookmarkEnd w:id="80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O projeto ainda não possui um módulo formal de relatórios com interface completa. Contudo, a estrutura atual já permite derivar informações estratégicas a partir dos dados existentes, especialmente via agendamentos, serviços, usuários e preços.</w:t>
      </w:r>
    </w:p>
    <w:p>
      <w:bookmarkStart w:id="81" w:name="toc_58_3_2_12_1_tela_de_relatorio_de_atendimentos_diarios"/>
      <w:pPr>
        <w:pStyle w:val="Heading4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3.2.12.1 Tela de Relatório de Atendimentos Diários</w:t>
      </w:r>
      <w:bookmarkEnd w:id="81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Esse relatório pode ser construído com base na consulta de agendamentos por data, permitindo acompanhamento de volume diário, profissionais ocupados e horários mais demandados. Na versão atual, essa capacidade existe no backend, mas ainda não em tela específica.</w:t>
      </w:r>
    </w:p>
    <w:p>
      <w:bookmarkStart w:id="82" w:name="toc_59_3_2_12_2_tela_de_relatorio_de_receita_estimada"/>
      <w:pPr>
        <w:pStyle w:val="Heading4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3.2.12.2 Tela de Relatório de Receita Estimada</w:t>
      </w:r>
      <w:bookmarkEnd w:id="82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Como cada agendamento registra o preço do serviço no momento da reserva, o sistema já possui os dados necessários para somar receita estimada por período. O painel administrativo antecipa visualmente essa necessidade, mas a consolidação automática ainda é uma evolução futura.</w:t>
      </w:r>
    </w:p>
    <w:p>
      <w:bookmarkStart w:id="83" w:name="toc_60_3_2_12_3_tela_de_relatorio_de_servicos_mais_procurados"/>
      <w:pPr>
        <w:pStyle w:val="Heading4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3.2.12.3 Tela de Relatório de Serviços Mais Procurados</w:t>
      </w:r>
      <w:bookmarkEnd w:id="83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 associação entre agendamentos e serviços torna viável identificar os serviços mais frequentes, sazonalidade de demanda e preferências por profissional. Assim como os demais relatórios, trata-se de uma funcionalidade planejada com boa base de dados já disponível.</w:t>
      </w:r>
    </w:p>
    <w:p>
      <w:bookmarkStart w:id="84" w:name="toc_61_3_2_13_codigo_fonte"/>
      <w:pPr>
        <w:pStyle w:val="Heading3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3.2.13 Código Fonte</w:t>
      </w:r>
      <w:bookmarkEnd w:id="84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O código-fonte do BarberSaaS está organizado de forma coerente com uma aplicação full stack em Next.js. Há uma separação clara entre interface, rotas de API, bibliotecas utilitárias e modelagem do banco.</w:t>
      </w:r>
    </w:p>
    <w:p>
      <w:bookmarkStart w:id="85" w:name="toc_62_3_2_13_1_front_end_com_next_js_e_react"/>
      <w:pPr>
        <w:pStyle w:val="Heading4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3.2.13.1 Front-end com Next.js e React</w:t>
      </w:r>
      <w:bookmarkEnd w:id="85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O front-end se concentra principalmente nos seguintes pontos: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página inicial institucional;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jornada de agendamento;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painel do barbeiro;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painel administrativo;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layout global, tema e estilos compartilhados.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 xml:space="preserve">As páginas foram construídas com React e TypeScript, usando classes utilitárias do Tailwind CSS. O fluxo de agendamento utiliza </w:t>
      </w:r>
      <w:r>
        <w:rPr>
          <w:rFonts w:ascii="Courier New" w:hAnsi="Courier New" w:eastAsia="Courier New"/>
          <w:b w:val="0"/>
          <w:sz w:val="20"/>
        </w:rPr>
        <w:t>useState</w:t>
      </w:r>
      <w:r>
        <w:rPr>
          <w:rFonts w:ascii="Times New Roman" w:hAnsi="Times New Roman" w:eastAsia="Times New Roman"/>
          <w:b w:val="0"/>
          <w:sz w:val="24"/>
        </w:rPr>
        <w:t xml:space="preserve">, </w:t>
      </w:r>
      <w:r>
        <w:rPr>
          <w:rFonts w:ascii="Courier New" w:hAnsi="Courier New" w:eastAsia="Courier New"/>
          <w:b w:val="0"/>
          <w:sz w:val="20"/>
        </w:rPr>
        <w:t>useEffect</w:t>
      </w:r>
      <w:r>
        <w:rPr>
          <w:rFonts w:ascii="Times New Roman" w:hAnsi="Times New Roman" w:eastAsia="Times New Roman"/>
          <w:b w:val="0"/>
          <w:sz w:val="24"/>
        </w:rPr>
        <w:t xml:space="preserve"> e </w:t>
      </w:r>
      <w:r>
        <w:rPr>
          <w:rFonts w:ascii="Courier New" w:hAnsi="Courier New" w:eastAsia="Courier New"/>
          <w:b w:val="0"/>
          <w:sz w:val="20"/>
        </w:rPr>
        <w:t>useMemo</w:t>
      </w:r>
      <w:r>
        <w:rPr>
          <w:rFonts w:ascii="Times New Roman" w:hAnsi="Times New Roman" w:eastAsia="Times New Roman"/>
          <w:b w:val="0"/>
          <w:sz w:val="24"/>
        </w:rPr>
        <w:t xml:space="preserve"> para controlar estado, progresso e carregamento de dados.</w:t>
      </w:r>
    </w:p>
    <w:p>
      <w:bookmarkStart w:id="86" w:name="toc_63_3_2_13_2_back_end_com_next_js_api_prisma_e_mysql"/>
      <w:pPr>
        <w:pStyle w:val="Heading4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3.2.13.2 Back-end com Next.js API, Prisma e MySQL</w:t>
      </w:r>
      <w:bookmarkEnd w:id="86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O back-end da aplicação é composto por rotas de API internas e por bibliotecas de domínio. Os pontos mais relevantes são: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consulta de serviços ativos;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consulta de barbeiros ativos;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cálculo de disponibilidade;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criação e consulta de agendamentos;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envio de notificações;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conexão com o banco via Prisma;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modelagem relacional consistente com constraints e enums.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As regras de disponibilidade concentram-se em uma biblioteca própria, o que reduz duplicidade de lógica e favorece manutenção. Essa decisão é uma das melhores características técnicas do projeto atual.</w:t>
      </w:r>
    </w:p>
    <w:p>
      <w:r>
        <w:br w:type="page"/>
      </w:r>
    </w:p>
    <w:p>
      <w:bookmarkStart w:id="87" w:name="toc_64_4_consideracoes_finais"/>
      <w:pPr>
        <w:pStyle w:val="Heading1"/>
        <w:ind w:firstLine="0"/>
        <w:jc w:val="left"/>
      </w:pPr>
      <w:r>
        <w:rPr>
          <w:rFonts w:ascii="Times New Roman" w:hAnsi="Times New Roman" w:eastAsia="Times New Roman"/>
          <w:b w:val="0"/>
          <w:sz w:val="24"/>
        </w:rPr>
        <w:t>4 CONSIDERAÇÕES FINAIS</w:t>
      </w:r>
      <w:bookmarkEnd w:id="87"/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O BarberSaaS apresenta uma base sólida para um sistema web de gestão de barbearias. O projeto já resolve o problema central de consulta de disponibilidade e agendamento online, possui modelagem de dados madura para seu porte, validação de entradas, estrutura de seed e preparação para integrações externas.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Do ponto de vista de arquitetura, a combinação entre Next.js, Prisma e MySQL se mostrou adequada para um produto desse perfil. O código atual já demonstra separação de responsabilidades, uso de boas práticas de modelagem e possibilidade real de evolução incremental.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Também é importante registrar, com transparência, que o sistema ainda possui lacunas. A autenticação ainda não foi implementada, os dashboards operacionais precisam consumir dados reais, os relatórios estão mais conceituais do que prontos, e o módulo de pagamentos ainda é apenas estrutural. Essas limitações, no entanto, não invalidam o progresso obtido; ao contrário, ajudam a delimitar claramente o roadmap do produto.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Como continuidade natural do projeto, recomenda-se priorizar: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autenticação e autorização por perfil;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integração real dos painéis administrativo e do barbeiro;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CRUD de usuários, serviços, disponibilidades e bloqueios;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módulo de relatórios;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fechamento do ciclo financeiro com pagamentos;</w:t>
      </w:r>
    </w:p>
    <w:p>
      <w:pPr>
        <w:pStyle w:val="ListBullet"/>
        <w:ind w:firstLine="0"/>
        <w:jc w:val="both"/>
      </w:pPr>
      <w:r>
        <w:rPr>
          <w:rFonts w:ascii="Times New Roman" w:hAnsi="Times New Roman" w:eastAsia="Times New Roman"/>
          <w:b w:val="0"/>
          <w:sz w:val="24"/>
        </w:rPr>
        <w:t>publicação em ambiente externo com infraestrutura e credenciais definitivas.</w:t>
      </w:r>
    </w:p>
    <w:p>
      <w:pPr>
        <w:spacing w:line="360" w:lineRule="auto" w:after="0"/>
        <w:ind w:firstLine="709"/>
        <w:jc w:val="both"/>
      </w:pPr>
      <w:r>
        <w:rPr>
          <w:rFonts w:ascii="Times New Roman" w:hAnsi="Times New Roman" w:eastAsia="Times New Roman"/>
          <w:b w:val="0"/>
          <w:sz w:val="24"/>
        </w:rPr>
        <w:t>Conclui-se, portanto, que o projeto atende bem à proposta de desenvolver um sistema web para gestão de uma barbearia, especialmente no que diz respeito ao fluxo de agendamento e à preparação da base tecnológica para expansão futura. A estrutura atual permite continuidade consistente, com baixo retrabalho e clara orientação de evolução.</w:t>
      </w:r>
    </w:p>
    <w:sectPr w:rsidR="00FC693F" w:rsidRPr="0006063C" w:rsidSect="00034616">
      <w:headerReference w:type="default" r:id="rId9"/>
      <w:pgSz w:w="11906" w:h="16838"/>
      <w:pgMar w:top="1701" w:right="1134" w:bottom="1134" w:left="1701" w:header="720" w:footer="720" w:gutter="0"/>
      <w:cols w:space="720"/>
      <w:docGrid w:linePitch="360"/>
      <w:pgNumType w:start="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ind w:firstLine="0"/>
      <w:jc w:val="right"/>
    </w:pPr>
    <w:r>
      <w:rPr>
        <w:rFonts w:ascii="Times New Roman" w:hAnsi="Times New Roman" w:eastAsia="Times New Roman"/>
        <w:b w:val="0"/>
        <w:sz w:val="24"/>
      </w:rPr>
      <w:fldChar w:fldCharType="begin" w:dirty="true"/>
    </w:r>
    <w:r>
      <w:rPr>
        <w:rFonts w:ascii="Times New Roman" w:hAnsi="Times New Roman" w:eastAsia="Times New Roman"/>
        <w:b w:val="0"/>
        <w:sz w:val="24"/>
      </w:rPr>
      <w:instrText xml:space="preserve">PAGE</w:instrText>
    </w:r>
    <w:r>
      <w:rPr>
        <w:rFonts w:ascii="Times New Roman" w:hAnsi="Times New Roman" w:eastAsia="Times New Roman"/>
        <w:b w:val="0"/>
        <w:sz w:val="24"/>
      </w:rPr>
      <w:fldChar w:fldCharType="separate"/>
    </w:r>
    <w:r>
      <w:rPr>
        <w:rFonts w:ascii="Times New Roman" w:hAnsi="Times New Roman" w:eastAsia="Times New Roman"/>
        <w:b w:val="0"/>
        <w:sz w:val="24"/>
      </w:rPr>
      <w:t>7</w:t>
    </w:r>
    <w:r>
      <w:rPr>
        <w:rFonts w:ascii="Times New Roman" w:hAnsi="Times New Roman" w:eastAsia="Times New Roman"/>
        <w:b w:val="0"/>
        <w:sz w:val="24"/>
      </w:rPr>
      <w:fldChar w:fldCharType="end"/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709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120"/>
      <w:ind w:firstLine="0"/>
      <w:jc w:val="left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120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120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120"/>
      <w:ind w:firstLine="0"/>
      <w:jc w:val="left"/>
      <w:outlineLvl w:val="3"/>
    </w:pPr>
    <w:rPr>
      <w:rFonts w:asciiTheme="majorHAnsi" w:eastAsiaTheme="majorEastAsia" w:hAnsiTheme="majorHAnsi" w:cstheme="majorBidi" w:ascii="Times New Roman" w:hAnsi="Times New Roman"/>
      <w:b/>
      <w:bCs/>
      <w:i/>
      <w:iCs/>
      <w:color w:val="4F81BD" w:themeColor="accent1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Times New Roman" w:hAnsi="Times New Roman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120" w:after="120"/>
      <w:ind w:firstLine="0"/>
      <w:jc w:val="center"/>
    </w:pPr>
    <w:rPr>
      <w:rFonts w:ascii="Times New Roman" w:hAnsi="Times New Roman"/>
      <w:b/>
      <w:bCs/>
      <w:color w:val="4F81BD" w:themeColor="accent1"/>
      <w:sz w:val="24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