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F606" w14:textId="77777777" w:rsidR="00F109E9" w:rsidRPr="00F109E9" w:rsidRDefault="00F109E9" w:rsidP="00F10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Zasady te powstały jeszcze w XIX w., kiedy to w 1844 r. tkacze z Rochdale w Anglii powołali do życia pierwszą na świecie Spółdzielnię Sprawiedliwych Pionierów. Program tej spółdzielni zawarto w sześciu punktach, które dziś nazywane są zasadami </w:t>
      </w:r>
      <w:proofErr w:type="spellStart"/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rochdaleskimi</w:t>
      </w:r>
      <w:proofErr w:type="spellEnd"/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i które stanowią trzon aktualnych zasad spółdzielczych przyjętych przez międzynarodowy ruch spółdzielczy. </w:t>
      </w:r>
    </w:p>
    <w:p w14:paraId="1070236B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1. Dobrowolnego i otwartego członkostwa</w:t>
      </w:r>
    </w:p>
    <w:p w14:paraId="390B6E2D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Spółdzielnie są organizacjami dobrowolnymi, dostępnymi dla wszystkich osób mogących skorzystać z ich świadczeń i gotowych wypełniać obowiązki związane z członkostwem, bez dyskryminowania płci, statusu społecznego, rasy, przekonań politycznych i religii. Dobrowolne członkostwo oparte jest na trzech regułach: „otwartych drzwi”, równouprawnienia członków, obowiązków członków wobec spółdzielni. </w:t>
      </w:r>
    </w:p>
    <w:p w14:paraId="068E97EE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2. Demokratycznej kontroli członkowskiej</w:t>
      </w:r>
    </w:p>
    <w:p w14:paraId="2767484C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Spółdzielnie są demokratycznymi organizacjami zarządzanymi i kontrolowanymi przez członków, którzy aktywnie uczestniczą w określaniu polityki działania spółdzielni i podejmowaniu decyzji. Mężczyźni i kobiety, pełniący w spółdzielniach funkcje z wyboru, są odpowiedzialni wobec członków. W spółdzielniach członkowie mają równe prawo głosu (jeden członek - jeden głos). Związki spółdzielcze organizuje się również na demokratycznych zasadach. </w:t>
      </w:r>
    </w:p>
    <w:p w14:paraId="404D6659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3. Ekonomicznego uczestnictwa członków</w:t>
      </w:r>
    </w:p>
    <w:p w14:paraId="745C3CE5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Członkowie równomiernie składają się na majątek spółdzielni i demokratycznie go kontrolują. Część tego majątku jest niepodzielna i stanowi własność spółdzielni. Zazwyczaj członkowie nie otrzymują, lub otrzymują bardzo małą dywidendę od swoich udziałów, stanowiących warunek ich członkostwa. Nadwyżki bilansowe członkowie przeznaczają na następujące cele: rozwój spółdzielni, zwiększenie funduszu rezerwowego, zwrot członkom (proporcjonalne do ich transakcji ze spółdzielnią), finansowanie innej działalności zatwierdzonej przez członków. </w:t>
      </w:r>
    </w:p>
    <w:p w14:paraId="119911DC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4. Autonomii i niezależności</w:t>
      </w:r>
    </w:p>
    <w:p w14:paraId="384ED15B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Spółdzielnie są samorządnymi, samopomocowymi organizacjami, zarządzanymi przez swoich członków. W przypadku zawierania umów z innymi jednostkami organizacyjnymi lub zwiększania swojego kapitału korzystając z zewnętrznych źródeł, czynią to w taki sposób, by zapewnić demokratyczne zarządzanie przez członków i utrzymać swoją spółdzielczą niezależność </w:t>
      </w:r>
    </w:p>
    <w:p w14:paraId="42C25EE2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5. Kształcenia, szkolenia, informacji</w:t>
      </w:r>
    </w:p>
    <w:p w14:paraId="35BEE13D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Spółdzielnie zapewniają swoim członkom, przedstawicielom wybranych organów, oraz pracownikom i personelowi kierowniczemu możliwość kształcenia i szkolenia, tak aby mogli efektywnie przyczyniać się do rozwoju spółdzielni. </w:t>
      </w:r>
    </w:p>
    <w:p w14:paraId="76D3B287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6. Współdziałania</w:t>
      </w:r>
    </w:p>
    <w:p w14:paraId="3274EF49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lastRenderedPageBreak/>
        <w:t xml:space="preserve">Spółdzielnie starają się służyć swoim członkom w sposób najbardziej efektywny oraz wzmacniać ruch spółdzielczy poprzez współpracę. Zasada ta jest rozumiana szeroko, tzn. nie tylko w skali lokalnej - między spółdzielniami działającymi w danym środowisku, czy krajowej - między wszystkimi spółdzielniami i ich związkami, ale i w skali międzynarodowej. </w:t>
      </w:r>
    </w:p>
    <w:p w14:paraId="4B0CA24E" w14:textId="77777777" w:rsidR="00F109E9" w:rsidRPr="00F109E9" w:rsidRDefault="00F109E9" w:rsidP="00F10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7. Troski o społeczność lokalną</w:t>
      </w:r>
    </w:p>
    <w:p w14:paraId="3EBB5B8F" w14:textId="77777777" w:rsidR="00F109E9" w:rsidRPr="00F109E9" w:rsidRDefault="00F109E9" w:rsidP="00F1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F109E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Spółdzielnie pracują na rzecz właściwego rozwoju społeczności lokalnych, w których działają, poprzez prowadzenie polityki zaaprobowanej przez członków. </w:t>
      </w:r>
    </w:p>
    <w:p w14:paraId="4D94E762" w14:textId="77777777" w:rsidR="00AA381D" w:rsidRPr="00F109E9" w:rsidRDefault="00AA381D">
      <w:pPr>
        <w:rPr>
          <w:lang w:val="pl-PL"/>
        </w:rPr>
      </w:pPr>
    </w:p>
    <w:sectPr w:rsidR="00AA381D" w:rsidRPr="00F1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E9"/>
    <w:rsid w:val="00AA381D"/>
    <w:rsid w:val="00F1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E1AD"/>
  <w15:chartTrackingRefBased/>
  <w15:docId w15:val="{8EAEBD97-9FDA-437D-A9E3-414B7C2B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F10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109E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F1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Golata</dc:creator>
  <cp:keywords/>
  <dc:description/>
  <cp:lastModifiedBy>Artur Golata</cp:lastModifiedBy>
  <cp:revision>1</cp:revision>
  <dcterms:created xsi:type="dcterms:W3CDTF">2021-05-18T22:12:00Z</dcterms:created>
  <dcterms:modified xsi:type="dcterms:W3CDTF">2021-05-18T22:13:00Z</dcterms:modified>
</cp:coreProperties>
</file>