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1"/>
      </w:pPr>
      <w:r>
        <w:t>Как дела?</w:t>
      </w:r>
    </w:p>
    <w:p>
      <w:r>
        <w:drawing>
          <wp:inline distT="0" distR="0" distB="0" distL="0">
            <wp:extent cx="6000000" cy="3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r>
        <w:t>Хорошо = 6, Не очень = 4, sum = 10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11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11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1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211F"/>
    <w:rPr>
      <w:rFonts w:ascii="Times New Roman" w:eastAsiaTheme="majorEastAsia" w:hAnsi="Times New Roman" w:cstheme="majorBidi"/>
      <w:sz w:val="26"/>
      <w:szCs w:val="26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barChart>
        <c:barDir val="bar"/>
        <c:varyColors val="false"/>
        <c:ser>
          <c:idx val="0"/>
          <c:order val="0"/>
          <c:tx>
            <c:v>Как дела?</c:v>
          </c:tx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>
          <c:showVal/>
          <c:showCatName/>
          <c:showSerName val="false"/>
          <c:showPercent/>
        </c:dLbls>
        <c:axId val="0"/>
        <c:axId val="1"/>
      </c:barChart>
      <c:catAx>
        <c:axId val="0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2024-04-06T12:22:40Z</dcterms:created>
  <dc:creator>Apache POI</dc:creator>
</cp:coreProperties>
</file>