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AAI-510 – Team Project Status Update Form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this form and submit it by the end of Module 4 in Blackboard.</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Team Number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Team Leader/Representative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Kwabena Mensah</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Full Names of Team Members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Frank Ivey</w:t>
      </w:r>
    </w:p>
    <w:p w:rsidR="00000000" w:rsidDel="00000000" w:rsidP="00000000" w:rsidRDefault="00000000" w:rsidRPr="00000000" w14:paraId="0000000C">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Bin Lu</w:t>
      </w:r>
    </w:p>
    <w:p w:rsidR="00000000" w:rsidDel="00000000" w:rsidP="00000000" w:rsidRDefault="00000000" w:rsidRPr="00000000" w14:paraId="0000000D">
      <w:pPr>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Kwabena Mensah</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tabs>
          <w:tab w:val="left" w:leader="none" w:pos="6480"/>
          <w:tab w:val="left" w:leader="none" w:pos="6840"/>
          <w:tab w:val="left" w:leader="none" w:pos="6930"/>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Title of Your Project</w:t>
      </w:r>
      <w:r w:rsidDel="00000000" w:rsidR="00000000" w:rsidRPr="00000000">
        <w:rPr>
          <w:rFonts w:ascii="Times New Roman" w:cs="Times New Roman" w:eastAsia="Times New Roman" w:hAnsi="Times New Roman"/>
          <w:rtl w:val="0"/>
        </w:rPr>
        <w:t xml:space="preserve">:  Credit Card Users - Churn Prediction</w:t>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Short Description of Your Project and Objectives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tabs>
          <w:tab w:val="left" w:leader="none" w:pos="918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Description:</w:t>
      </w:r>
      <w:r w:rsidDel="00000000" w:rsidR="00000000" w:rsidRPr="00000000">
        <w:rPr>
          <w:rtl w:val="0"/>
        </w:rPr>
      </w:r>
    </w:p>
    <w:p w:rsidR="00000000" w:rsidDel="00000000" w:rsidP="00000000" w:rsidRDefault="00000000" w:rsidRPr="00000000" w14:paraId="00000014">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at Thera bank need to come up with a classification model that will help the bank improve its services so that customers do not renounce their credit cards.</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Objectives: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and visualize the dataset.</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classification model to predict if the customer is going to churn or not.</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the model using appropriate techniques.</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set of insights and recommendations that will help the bank.</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Name of Your Selected Dataset</w:t>
      </w:r>
      <w:r w:rsidDel="00000000" w:rsidR="00000000" w:rsidRPr="00000000">
        <w:rPr>
          <w:rFonts w:ascii="Times New Roman" w:cs="Times New Roman" w:eastAsia="Times New Roman" w:hAnsi="Times New Roman"/>
          <w:rtl w:val="0"/>
        </w:rPr>
        <w:t xml:space="preserve">: Credit Card Users - Churn Prediction</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Description of Your Selected Dataset (data source, number of variables, size of dataset, etc.):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tabs>
          <w:tab w:val="left" w:leader="none" w:pos="918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left" w:leader="none" w:pos="9180"/>
        </w:tabs>
        <w:spacing w:line="276" w:lineRule="auto"/>
        <w:rPr/>
      </w:pPr>
      <w:r w:rsidDel="00000000" w:rsidR="00000000" w:rsidRPr="00000000">
        <w:rPr>
          <w:rFonts w:ascii="Times New Roman" w:cs="Times New Roman" w:eastAsia="Times New Roman" w:hAnsi="Times New Roman"/>
          <w:rtl w:val="0"/>
        </w:rPr>
        <w:t xml:space="preserve">Data Source: </w:t>
      </w:r>
      <w:hyperlink r:id="rId6">
        <w:r w:rsidDel="00000000" w:rsidR="00000000" w:rsidRPr="00000000">
          <w:rPr>
            <w:color w:val="0000ff"/>
            <w:u w:val="single"/>
            <w:rtl w:val="0"/>
          </w:rPr>
          <w:t xml:space="preserve">Credit Card Users - Churn Prediction | Kaggle</w:t>
        </w:r>
      </w:hyperlink>
      <w:r w:rsidDel="00000000" w:rsidR="00000000" w:rsidRPr="00000000">
        <w:rPr>
          <w:rtl w:val="0"/>
        </w:rPr>
      </w:r>
    </w:p>
    <w:p w:rsidR="00000000" w:rsidDel="00000000" w:rsidP="00000000" w:rsidRDefault="00000000" w:rsidRPr="00000000" w14:paraId="00000021">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Variables: 20</w:t>
      </w:r>
    </w:p>
    <w:p w:rsidR="00000000" w:rsidDel="00000000" w:rsidP="00000000" w:rsidRDefault="00000000" w:rsidRPr="00000000" w14:paraId="00000022">
      <w:pPr>
        <w:tabs>
          <w:tab w:val="left" w:leader="none" w:pos="918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Dataset: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10127</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to every user irrespective of usage, while others are charged under specified circumstances.</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leaving credit cards services would lead bank to loss, so the bank wants to analyze the data of customers and identify the customers who will leave their credit card services and reason for same – so that bank could improve upon those areas.</w:t>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leader="none" w:pos="6840"/>
          <w:tab w:val="left" w:leader="none" w:pos="70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Please provide GitHub the link here</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000ff"/>
            <w:u w:val="single"/>
            <w:rtl w:val="0"/>
          </w:rPr>
          <w:t xml:space="preserve">https://github.com/ithllc/AAI_510_02_SU23</w:t>
        </w:r>
      </w:hyperlink>
      <w:r w:rsidDel="00000000" w:rsidR="00000000" w:rsidRPr="00000000">
        <w:rPr>
          <w:rtl w:val="0"/>
        </w:rPr>
      </w:r>
    </w:p>
    <w:p w:rsidR="00000000" w:rsidDel="00000000" w:rsidP="00000000" w:rsidRDefault="00000000" w:rsidRPr="00000000" w14:paraId="00000029">
      <w:pPr>
        <w:tabs>
          <w:tab w:val="left" w:leader="none" w:pos="6840"/>
          <w:tab w:val="left" w:leader="none" w:pos="702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How many times have your members met in the last two weeks?</w:t>
      </w:r>
      <w:r w:rsidDel="00000000" w:rsidR="00000000" w:rsidRPr="00000000">
        <w:rPr>
          <w:rFonts w:ascii="Times New Roman" w:cs="Times New Roman" w:eastAsia="Times New Roman" w:hAnsi="Times New Roman"/>
          <w:rtl w:val="0"/>
        </w:rPr>
        <w:t xml:space="preserve"> Three Times: Saturday May 20; Thursday May 25; June 1</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specific contributions that each team member is providing for the Final Team Project in the table below.</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rFonts w:ascii="Times New Roman" w:cs="Times New Roman" w:eastAsia="Times New Roman" w:hAnsi="Times New Roman"/>
          <w:b w:val="1"/>
          <w:color w:val="000000"/>
          <w:u w:val="single"/>
          <w:rtl w:val="0"/>
        </w:rPr>
        <w:t xml:space="preserve">NOTE:</w:t>
      </w:r>
      <w:r w:rsidDel="00000000" w:rsidR="00000000" w:rsidRPr="00000000">
        <w:rPr>
          <w:rFonts w:ascii="Times New Roman" w:cs="Times New Roman" w:eastAsia="Times New Roman" w:hAnsi="Times New Roman"/>
          <w:color w:val="000000"/>
          <w:rtl w:val="0"/>
        </w:rPr>
        <w:t xml:space="preserve"> ALL students on the team should contribute equally to the Final Team Project.</w:t>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tbl>
      <w:tblPr>
        <w:tblStyle w:val="Table1"/>
        <w:tblW w:w="111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7"/>
        <w:gridCol w:w="3600"/>
        <w:gridCol w:w="3960"/>
        <w:tblGridChange w:id="0">
          <w:tblGrid>
            <w:gridCol w:w="3597"/>
            <w:gridCol w:w="3600"/>
            <w:gridCol w:w="3960"/>
          </w:tblGrid>
        </w:tblGridChange>
      </w:tblGrid>
      <w:tr>
        <w:trPr>
          <w:cantSplit w:val="0"/>
          <w:trHeight w:val="296" w:hRule="atLeast"/>
          <w:tblHeader w:val="0"/>
        </w:trPr>
        <w:tc>
          <w:tcPr>
            <w:shd w:fill="003b70" w:val="clear"/>
            <w:vAlign w:val="center"/>
          </w:tcPr>
          <w:p w:rsidR="00000000" w:rsidDel="00000000" w:rsidP="00000000" w:rsidRDefault="00000000" w:rsidRPr="00000000" w14:paraId="00000030">
            <w:pPr>
              <w:spacing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Team Member 1 – Frank Ivey</w:t>
            </w:r>
          </w:p>
        </w:tc>
        <w:tc>
          <w:tcPr>
            <w:shd w:fill="003b70" w:val="clear"/>
            <w:vAlign w:val="center"/>
          </w:tcPr>
          <w:p w:rsidR="00000000" w:rsidDel="00000000" w:rsidP="00000000" w:rsidRDefault="00000000" w:rsidRPr="00000000" w14:paraId="00000031">
            <w:pPr>
              <w:spacing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Team Member 2 – Bin Lu</w:t>
            </w:r>
          </w:p>
        </w:tc>
        <w:tc>
          <w:tcPr>
            <w:shd w:fill="003b70" w:val="clear"/>
            <w:vAlign w:val="center"/>
          </w:tcPr>
          <w:p w:rsidR="00000000" w:rsidDel="00000000" w:rsidP="00000000" w:rsidRDefault="00000000" w:rsidRPr="00000000" w14:paraId="00000032">
            <w:pPr>
              <w:spacing w:line="276" w:lineRule="auto"/>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Team Member 3 – Kwabena Mensah</w:t>
            </w:r>
          </w:p>
        </w:tc>
      </w:tr>
      <w:tr>
        <w:trPr>
          <w:cantSplit w:val="0"/>
          <w:trHeight w:val="8000" w:hRule="atLeast"/>
          <w:tblHeader w:val="0"/>
        </w:trPr>
        <w:tc>
          <w:tcPr/>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contributions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justification for the proposed approach.</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understanding (EDA) – a graphical and non-graphical representation of relationships between the response variable and predictor variables.</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 data pre-processing – missing values, outliers, etc.</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Modeling – selection, comparison, tuning, and analysis – consider ensembles.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 performance measures, results, and conclusions.</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and conclusions – address the problem statement and recommendation.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contributions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justification for the proposed approach.</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 (EDA) – a graphical and non-graphical representation of relationships between the response variable and predictor variables.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 data pre-processing – missing values, outliers, etc.</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 selection, comparison, tuning, and analysis – consider ensembles.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performance measures, results, and conclusions.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and conclusions – address the problem statement and recommendation.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contributions: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and justification for the proposed approach.</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 (EDA) – a graphical and non-graphical representation of relationships between the response variable and predictor variables.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engineering – data pre-processing – missing values, outliers, etc.</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 selection, comparison, tuning, and analysis – consider ensembles.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 performance measures, results, and conclusions.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and conclusions – address the problem statement and recommendation.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Roadblocks: All team members will contribute equally on different tasks which are and will be assigned as we progress.</w:t>
      </w:r>
    </w:p>
    <w:sectPr>
      <w:headerReference r:id="rId8" w:type="default"/>
      <w:footerReference r:id="rId9" w:type="default"/>
      <w:pgSz w:h="15840" w:w="12240" w:orient="portrait"/>
      <w:pgMar w:bottom="1440" w:top="270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b w:val="1"/>
        <w:color w:val="000000"/>
      </w:rPr>
      <w:drawing>
        <wp:inline distB="0" distT="0" distL="0" distR="0">
          <wp:extent cx="1019175" cy="1076325"/>
          <wp:effectExtent b="0" l="0" r="0" t="0"/>
          <wp:docPr descr="https://lh4.googleusercontent.com/5WK6ko4JsoZR4Am2OjQB0soxduUkd7nZmrbd_ma-cozrHxda2zsF98rT2PF-fevgVx8NV58frKesiZOoh1D6R6y3WxD-rLJoNzjNf6OeK4KyJGQDy2wytRwOEJ9d4bZzNJHSgwQa" id="1" name="image1.jpg"/>
          <a:graphic>
            <a:graphicData uri="http://schemas.openxmlformats.org/drawingml/2006/picture">
              <pic:pic>
                <pic:nvPicPr>
                  <pic:cNvPr descr="https://lh4.googleusercontent.com/5WK6ko4JsoZR4Am2OjQB0soxduUkd7nZmrbd_ma-cozrHxda2zsF98rT2PF-fevgVx8NV58frKesiZOoh1D6R6y3WxD-rLJoNzjNf6OeK4KyJGQDy2wytRwOEJ9d4bZzNJHSgwQa"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hoorqasim/credit-card-users-churn-prediction" TargetMode="External"/><Relationship Id="rId7" Type="http://schemas.openxmlformats.org/officeDocument/2006/relationships/hyperlink" Target="https://github.com/ithllc/AAI_510_02_SU2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