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29AE" w14:textId="79CFCABA" w:rsidR="004D6054" w:rsidRDefault="004D6054" w:rsidP="009511CC">
      <w:r>
        <w:rPr>
          <w:rFonts w:hint="eastAsia"/>
        </w:rPr>
        <w:t>卒論目次案</w:t>
      </w:r>
      <w:r>
        <w:t xml:space="preserve"> 2022/12/01</w:t>
      </w:r>
    </w:p>
    <w:p w14:paraId="4A0B01DE" w14:textId="77777777" w:rsidR="004D6054" w:rsidRDefault="004D6054" w:rsidP="009511CC"/>
    <w:p w14:paraId="248B46EB" w14:textId="2C2CB43B" w:rsidR="009511CC" w:rsidRDefault="009511CC" w:rsidP="009511CC">
      <w:r>
        <w:rPr>
          <w:rFonts w:hint="eastAsia"/>
        </w:rPr>
        <w:t>タイトル</w:t>
      </w:r>
    </w:p>
    <w:p w14:paraId="75E00FDA" w14:textId="1949382D" w:rsidR="004525C6" w:rsidRDefault="009511CC" w:rsidP="009511CC">
      <w:r>
        <w:rPr>
          <w:rFonts w:hint="eastAsia"/>
        </w:rPr>
        <w:t>店舗を特定した</w:t>
      </w:r>
      <w:r>
        <w:t>QRコード決済の利用分析</w:t>
      </w:r>
    </w:p>
    <w:p w14:paraId="28FCDBA8" w14:textId="0783968C" w:rsidR="009511CC" w:rsidRDefault="009511CC" w:rsidP="009511CC"/>
    <w:p w14:paraId="5E333C85" w14:textId="2C6B9C19" w:rsidR="009511CC" w:rsidRDefault="004D6054" w:rsidP="009511CC">
      <w:r>
        <w:rPr>
          <w:rFonts w:hint="eastAsia"/>
        </w:rPr>
        <w:t>社会工学類経営工学主専攻　糸日谷凜</w:t>
      </w:r>
    </w:p>
    <w:p w14:paraId="37502C7F" w14:textId="4C6638AA" w:rsidR="004D6054" w:rsidRDefault="004D6054" w:rsidP="009511CC">
      <w:r>
        <w:rPr>
          <w:rFonts w:hint="eastAsia"/>
        </w:rPr>
        <w:t>学籍番号</w:t>
      </w:r>
      <w:r>
        <w:t>201911197</w:t>
      </w:r>
    </w:p>
    <w:p w14:paraId="0898A262" w14:textId="629A4E29" w:rsidR="004D6054" w:rsidRDefault="004D6054" w:rsidP="009511CC"/>
    <w:p w14:paraId="54B55C73" w14:textId="0BC1481B" w:rsidR="004D6054" w:rsidRDefault="00927DAB" w:rsidP="00E722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序論</w:t>
      </w:r>
    </w:p>
    <w:p w14:paraId="10F7E258" w14:textId="47E3588E" w:rsidR="00E722FF" w:rsidRDefault="00F650A7" w:rsidP="00F650A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研究背景</w:t>
      </w:r>
    </w:p>
    <w:p w14:paraId="77C9148D" w14:textId="25FFA229" w:rsidR="006E53B7" w:rsidRDefault="006E53B7" w:rsidP="00F650A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先行研究</w:t>
      </w:r>
    </w:p>
    <w:p w14:paraId="2FEADA5D" w14:textId="0DE36B2A" w:rsidR="00F650A7" w:rsidRDefault="00F650A7" w:rsidP="00F650A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研究目的</w:t>
      </w:r>
    </w:p>
    <w:p w14:paraId="78301897" w14:textId="127148DE" w:rsidR="00AB4208" w:rsidRDefault="00AB4208" w:rsidP="00AB42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利用データについて</w:t>
      </w:r>
    </w:p>
    <w:p w14:paraId="465A1400" w14:textId="37E5B89C" w:rsidR="005064B3" w:rsidRDefault="005064B3" w:rsidP="005064B3">
      <w:pPr>
        <w:ind w:leftChars="100" w:left="210"/>
      </w:pPr>
      <w:r>
        <w:t xml:space="preserve">2.1 </w:t>
      </w:r>
      <w:r>
        <w:rPr>
          <w:rFonts w:hint="eastAsia"/>
        </w:rPr>
        <w:t>提供データの説明</w:t>
      </w:r>
    </w:p>
    <w:p w14:paraId="25A1322A" w14:textId="28CDFDD0" w:rsidR="005064B3" w:rsidRDefault="005064B3" w:rsidP="005064B3">
      <w:pPr>
        <w:ind w:leftChars="100" w:left="21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データの概要</w:t>
      </w:r>
    </w:p>
    <w:p w14:paraId="018EDE25" w14:textId="0BA59255" w:rsidR="005064B3" w:rsidRDefault="005064B3" w:rsidP="005064B3">
      <w:pPr>
        <w:ind w:leftChars="100" w:left="210"/>
      </w:pPr>
      <w:r>
        <w:rPr>
          <w:rFonts w:hint="eastAsia"/>
        </w:rPr>
        <w:t>2</w:t>
      </w:r>
      <w:r>
        <w:t xml:space="preserve">.3 </w:t>
      </w:r>
      <w:r w:rsidR="00961887">
        <w:rPr>
          <w:rFonts w:hint="eastAsia"/>
        </w:rPr>
        <w:t>データ加工法について</w:t>
      </w:r>
    </w:p>
    <w:p w14:paraId="69EB6C44" w14:textId="39C029B3" w:rsidR="00961887" w:rsidRDefault="00961887" w:rsidP="005064B3">
      <w:pPr>
        <w:ind w:leftChars="100" w:left="21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データの基礎分析</w:t>
      </w:r>
    </w:p>
    <w:p w14:paraId="7FDB12E8" w14:textId="0BA60784" w:rsidR="00AB4208" w:rsidRDefault="008E786D" w:rsidP="00AB42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研究分析手法について</w:t>
      </w:r>
    </w:p>
    <w:p w14:paraId="7B7B01A1" w14:textId="3326EB01" w:rsidR="008E786D" w:rsidRDefault="008E786D" w:rsidP="008E786D">
      <w:pPr>
        <w:ind w:leftChars="100" w:left="21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分析方法</w:t>
      </w:r>
    </w:p>
    <w:p w14:paraId="77124B32" w14:textId="269BF650" w:rsidR="000B472B" w:rsidRDefault="000B472B" w:rsidP="008E786D">
      <w:pPr>
        <w:ind w:leftChars="100" w:left="210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予測モデルを用いた分析</w:t>
      </w:r>
    </w:p>
    <w:p w14:paraId="2FD96A71" w14:textId="1176A1AB" w:rsidR="000B472B" w:rsidRDefault="000B472B" w:rsidP="000B472B">
      <w:pPr>
        <w:ind w:leftChars="200" w:left="420"/>
      </w:pPr>
      <w:r>
        <w:rPr>
          <w:rFonts w:hint="eastAsia"/>
        </w:rPr>
        <w:t>3</w:t>
      </w:r>
      <w:r>
        <w:t xml:space="preserve">.2.1 </w:t>
      </w:r>
      <w:r w:rsidR="00C2447B">
        <w:t>Prophet</w:t>
      </w:r>
      <w:r w:rsidR="00C2447B">
        <w:rPr>
          <w:rFonts w:hint="eastAsia"/>
        </w:rPr>
        <w:t>について</w:t>
      </w:r>
    </w:p>
    <w:p w14:paraId="1F839CE2" w14:textId="74F48CB3" w:rsidR="00892009" w:rsidRDefault="00C2447B" w:rsidP="00892009">
      <w:pPr>
        <w:ind w:leftChars="200" w:left="420"/>
      </w:pPr>
      <w:r>
        <w:rPr>
          <w:rFonts w:hint="eastAsia"/>
        </w:rPr>
        <w:t>3</w:t>
      </w:r>
      <w:r>
        <w:t>.2.2 Light GBM</w:t>
      </w:r>
      <w:r>
        <w:rPr>
          <w:rFonts w:hint="eastAsia"/>
        </w:rPr>
        <w:t>について</w:t>
      </w:r>
    </w:p>
    <w:p w14:paraId="53E64F63" w14:textId="7D12D8E7" w:rsidR="00892009" w:rsidRDefault="00892009" w:rsidP="00543704">
      <w:pPr>
        <w:ind w:leftChars="100" w:left="21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評価手法</w:t>
      </w:r>
      <w:r>
        <w:t xml:space="preserve"> MAPE</w:t>
      </w:r>
      <w:r>
        <w:rPr>
          <w:rFonts w:hint="eastAsia"/>
        </w:rPr>
        <w:t>値について</w:t>
      </w:r>
    </w:p>
    <w:p w14:paraId="57182195" w14:textId="1104917D" w:rsidR="001E2ACC" w:rsidRDefault="001E2ACC" w:rsidP="00543704">
      <w:pPr>
        <w:ind w:leftChars="100" w:left="210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利用データ、特徴量について</w:t>
      </w:r>
    </w:p>
    <w:p w14:paraId="294B7880" w14:textId="5B6D4E93" w:rsidR="008E786D" w:rsidRDefault="00543704" w:rsidP="00AB42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分析結果</w:t>
      </w:r>
    </w:p>
    <w:p w14:paraId="0B6C52F8" w14:textId="5A27729B" w:rsidR="00543704" w:rsidRDefault="00543704" w:rsidP="00543704">
      <w:pPr>
        <w:ind w:leftChars="100" w:left="210"/>
      </w:pPr>
      <w:r>
        <w:rPr>
          <w:rFonts w:hint="eastAsia"/>
        </w:rPr>
        <w:t>4</w:t>
      </w:r>
      <w:r>
        <w:t xml:space="preserve">.1 </w:t>
      </w:r>
      <w:r w:rsidR="00633E2A">
        <w:rPr>
          <w:rFonts w:hint="eastAsia"/>
        </w:rPr>
        <w:t>コンビニ</w:t>
      </w:r>
      <w:r w:rsidR="00633E2A">
        <w:t>X</w:t>
      </w:r>
    </w:p>
    <w:p w14:paraId="366477B4" w14:textId="615C97A5" w:rsidR="00633E2A" w:rsidRDefault="00633E2A" w:rsidP="00633E2A">
      <w:pPr>
        <w:ind w:leftChars="200" w:left="420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決済アプリ</w:t>
      </w:r>
      <w:r>
        <w:t>A</w:t>
      </w:r>
    </w:p>
    <w:p w14:paraId="38328748" w14:textId="2E281722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1) Prophet</w:t>
      </w:r>
      <w:r>
        <w:rPr>
          <w:rFonts w:hint="eastAsia"/>
        </w:rPr>
        <w:t>での分析結果</w:t>
      </w:r>
    </w:p>
    <w:p w14:paraId="41813550" w14:textId="4D51DA19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2)</w:t>
      </w:r>
      <w:r>
        <w:t xml:space="preserve"> Light GBM</w:t>
      </w:r>
      <w:r>
        <w:rPr>
          <w:rFonts w:hint="eastAsia"/>
        </w:rPr>
        <w:t>での分析結果</w:t>
      </w:r>
    </w:p>
    <w:p w14:paraId="494DAB8C" w14:textId="126CDD9F" w:rsidR="00AD20A7" w:rsidRDefault="00AD20A7" w:rsidP="00AD20A7">
      <w:pPr>
        <w:ind w:leftChars="200" w:left="420"/>
      </w:pPr>
      <w:r>
        <w:rPr>
          <w:rFonts w:hint="eastAsia"/>
        </w:rPr>
        <w:t>4</w:t>
      </w:r>
      <w:r>
        <w:t>.1.</w:t>
      </w:r>
      <w:r>
        <w:t>2</w:t>
      </w:r>
      <w:r>
        <w:rPr>
          <w:rFonts w:hint="eastAsia"/>
        </w:rPr>
        <w:t xml:space="preserve"> 決済アプリ</w:t>
      </w:r>
      <w:r>
        <w:t>B</w:t>
      </w:r>
    </w:p>
    <w:p w14:paraId="43BAF918" w14:textId="77777777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1) Prophet</w:t>
      </w:r>
      <w:r>
        <w:rPr>
          <w:rFonts w:hint="eastAsia"/>
        </w:rPr>
        <w:t>での分析結果</w:t>
      </w:r>
    </w:p>
    <w:p w14:paraId="76F2E262" w14:textId="77777777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2) Light GBM</w:t>
      </w:r>
      <w:r>
        <w:rPr>
          <w:rFonts w:hint="eastAsia"/>
        </w:rPr>
        <w:t>での分析結果</w:t>
      </w:r>
    </w:p>
    <w:p w14:paraId="5EE3D38B" w14:textId="212F7A49" w:rsidR="00AD20A7" w:rsidRDefault="00AD20A7" w:rsidP="00AD20A7">
      <w:pPr>
        <w:ind w:leftChars="200" w:left="420"/>
      </w:pPr>
      <w:r>
        <w:rPr>
          <w:rFonts w:hint="eastAsia"/>
        </w:rPr>
        <w:t>4</w:t>
      </w:r>
      <w:r>
        <w:t>.1.</w:t>
      </w:r>
      <w:r>
        <w:t>3</w:t>
      </w:r>
      <w:r>
        <w:t xml:space="preserve"> </w:t>
      </w:r>
      <w:r>
        <w:rPr>
          <w:rFonts w:hint="eastAsia"/>
        </w:rPr>
        <w:t>決済アプリ</w:t>
      </w:r>
      <w:r>
        <w:t>C</w:t>
      </w:r>
    </w:p>
    <w:p w14:paraId="653764C5" w14:textId="77777777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1) Prophet</w:t>
      </w:r>
      <w:r>
        <w:rPr>
          <w:rFonts w:hint="eastAsia"/>
        </w:rPr>
        <w:t>での分析結果</w:t>
      </w:r>
    </w:p>
    <w:p w14:paraId="1921BB47" w14:textId="557AA5BE" w:rsidR="00AD20A7" w:rsidRDefault="00AD20A7" w:rsidP="00AD20A7">
      <w:pPr>
        <w:ind w:left="630"/>
      </w:pPr>
      <w:r>
        <w:rPr>
          <w:rFonts w:hint="eastAsia"/>
        </w:rPr>
        <w:t>(</w:t>
      </w:r>
      <w:r>
        <w:t>2) Light GBM</w:t>
      </w:r>
      <w:r>
        <w:rPr>
          <w:rFonts w:hint="eastAsia"/>
        </w:rPr>
        <w:t>での分析結果</w:t>
      </w:r>
    </w:p>
    <w:p w14:paraId="5D355924" w14:textId="586A5BCD" w:rsidR="006F4871" w:rsidRDefault="006F4871" w:rsidP="006F4871">
      <w:pPr>
        <w:ind w:leftChars="200" w:left="420"/>
        <w:rPr>
          <w:rFonts w:hint="eastAsia"/>
        </w:rPr>
      </w:pPr>
      <w:r>
        <w:rPr>
          <w:rFonts w:hint="eastAsia"/>
        </w:rPr>
        <w:t>4</w:t>
      </w:r>
      <w:r>
        <w:t>.</w:t>
      </w:r>
      <w:r w:rsidR="006F036E">
        <w:t xml:space="preserve">1.4 </w:t>
      </w:r>
      <w:r w:rsidR="006F036E">
        <w:rPr>
          <w:rFonts w:hint="eastAsia"/>
        </w:rPr>
        <w:t>考察</w:t>
      </w:r>
    </w:p>
    <w:p w14:paraId="0E641E06" w14:textId="4F75CDCA" w:rsidR="00AD20A7" w:rsidRDefault="00AD20A7" w:rsidP="00AD20A7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t>2</w:t>
      </w:r>
      <w:r>
        <w:t xml:space="preserve"> </w:t>
      </w:r>
      <w:r w:rsidRPr="006716BA">
        <w:rPr>
          <w:rFonts w:hint="eastAsia"/>
          <w:highlight w:val="yellow"/>
        </w:rPr>
        <w:t>他の</w:t>
      </w:r>
      <w:r w:rsidR="006716BA" w:rsidRPr="006716BA">
        <w:rPr>
          <w:rFonts w:hint="eastAsia"/>
          <w:highlight w:val="yellow"/>
        </w:rPr>
        <w:t>ドラッグストアなどで分析を行う</w:t>
      </w:r>
    </w:p>
    <w:p w14:paraId="31E08D4B" w14:textId="590124ED" w:rsidR="00AD20A7" w:rsidRDefault="00AD20A7" w:rsidP="00AD20A7">
      <w:pPr>
        <w:ind w:leftChars="200" w:left="420"/>
      </w:pPr>
      <w:r>
        <w:rPr>
          <w:rFonts w:hint="eastAsia"/>
        </w:rPr>
        <w:t>4</w:t>
      </w:r>
      <w:r>
        <w:t>.</w:t>
      </w:r>
      <w:r w:rsidR="006F036E">
        <w:t>2</w:t>
      </w:r>
      <w:r>
        <w:t xml:space="preserve">.1 </w:t>
      </w:r>
      <w:r>
        <w:rPr>
          <w:rFonts w:hint="eastAsia"/>
        </w:rPr>
        <w:t>決済アプリ</w:t>
      </w:r>
      <w:r>
        <w:t>A</w:t>
      </w:r>
    </w:p>
    <w:p w14:paraId="0E994A2B" w14:textId="77777777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1) Prophet</w:t>
      </w:r>
      <w:r>
        <w:rPr>
          <w:rFonts w:hint="eastAsia"/>
        </w:rPr>
        <w:t>での分析結果</w:t>
      </w:r>
    </w:p>
    <w:p w14:paraId="29BF17E2" w14:textId="77777777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2) Light GBM</w:t>
      </w:r>
      <w:r>
        <w:rPr>
          <w:rFonts w:hint="eastAsia"/>
        </w:rPr>
        <w:t>での分析結果</w:t>
      </w:r>
    </w:p>
    <w:p w14:paraId="2303FEC9" w14:textId="3F743113" w:rsidR="00AD20A7" w:rsidRDefault="00AD20A7" w:rsidP="00AD20A7">
      <w:pPr>
        <w:ind w:leftChars="200" w:left="420"/>
      </w:pPr>
      <w:r>
        <w:rPr>
          <w:rFonts w:hint="eastAsia"/>
        </w:rPr>
        <w:t>4</w:t>
      </w:r>
      <w:r>
        <w:t>.</w:t>
      </w:r>
      <w:r w:rsidR="006F036E">
        <w:t>2</w:t>
      </w:r>
      <w:r>
        <w:t>.2</w:t>
      </w:r>
      <w:r>
        <w:rPr>
          <w:rFonts w:hint="eastAsia"/>
        </w:rPr>
        <w:t xml:space="preserve"> 決済アプリ</w:t>
      </w:r>
      <w:r>
        <w:t>B</w:t>
      </w:r>
    </w:p>
    <w:p w14:paraId="6B523C02" w14:textId="77777777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1) Prophet</w:t>
      </w:r>
      <w:r>
        <w:rPr>
          <w:rFonts w:hint="eastAsia"/>
        </w:rPr>
        <w:t>での分析結果</w:t>
      </w:r>
    </w:p>
    <w:p w14:paraId="4CD51482" w14:textId="77777777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2) Light GBM</w:t>
      </w:r>
      <w:r>
        <w:rPr>
          <w:rFonts w:hint="eastAsia"/>
        </w:rPr>
        <w:t>での分析結果</w:t>
      </w:r>
    </w:p>
    <w:p w14:paraId="25809BC4" w14:textId="6DC48CCA" w:rsidR="00AD20A7" w:rsidRDefault="00AD20A7" w:rsidP="00AD20A7">
      <w:pPr>
        <w:ind w:leftChars="200" w:left="420"/>
      </w:pPr>
      <w:r>
        <w:rPr>
          <w:rFonts w:hint="eastAsia"/>
        </w:rPr>
        <w:t>4</w:t>
      </w:r>
      <w:r>
        <w:t>.</w:t>
      </w:r>
      <w:r w:rsidR="006F036E">
        <w:t>2</w:t>
      </w:r>
      <w:r>
        <w:t xml:space="preserve">.3 </w:t>
      </w:r>
      <w:r>
        <w:rPr>
          <w:rFonts w:hint="eastAsia"/>
        </w:rPr>
        <w:t>決済アプリ</w:t>
      </w:r>
      <w:r>
        <w:t>C</w:t>
      </w:r>
    </w:p>
    <w:p w14:paraId="51E46E31" w14:textId="77777777" w:rsidR="00AD20A7" w:rsidRDefault="00AD20A7" w:rsidP="00AD20A7">
      <w:pPr>
        <w:ind w:left="630"/>
        <w:rPr>
          <w:rFonts w:hint="eastAsia"/>
        </w:rPr>
      </w:pPr>
      <w:r>
        <w:rPr>
          <w:rFonts w:hint="eastAsia"/>
        </w:rPr>
        <w:t>(</w:t>
      </w:r>
      <w:r>
        <w:t>1) Prophet</w:t>
      </w:r>
      <w:r>
        <w:rPr>
          <w:rFonts w:hint="eastAsia"/>
        </w:rPr>
        <w:t>での分析結果</w:t>
      </w:r>
    </w:p>
    <w:p w14:paraId="1726450F" w14:textId="5FB1FEAF" w:rsidR="0091735C" w:rsidRDefault="00AD20A7" w:rsidP="00335396">
      <w:pPr>
        <w:ind w:left="630"/>
      </w:pPr>
      <w:r>
        <w:rPr>
          <w:rFonts w:hint="eastAsia"/>
        </w:rPr>
        <w:t>(</w:t>
      </w:r>
      <w:r>
        <w:t>2) Light GBM</w:t>
      </w:r>
      <w:r>
        <w:rPr>
          <w:rFonts w:hint="eastAsia"/>
        </w:rPr>
        <w:t>での分析結果</w:t>
      </w:r>
    </w:p>
    <w:p w14:paraId="4A846DF1" w14:textId="4A76A503" w:rsidR="006F4871" w:rsidRDefault="006F036E" w:rsidP="001E2ACC">
      <w:pPr>
        <w:ind w:leftChars="200" w:left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2</w:t>
      </w:r>
      <w:r>
        <w:t xml:space="preserve">.4 </w:t>
      </w:r>
      <w:r>
        <w:rPr>
          <w:rFonts w:hint="eastAsia"/>
        </w:rPr>
        <w:t>考察</w:t>
      </w:r>
    </w:p>
    <w:p w14:paraId="66D25248" w14:textId="169BC2F2" w:rsidR="00543704" w:rsidRDefault="00335396" w:rsidP="00AB42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結論</w:t>
      </w:r>
    </w:p>
    <w:p w14:paraId="70928E89" w14:textId="5B29497F" w:rsidR="00335396" w:rsidRDefault="00335396" w:rsidP="00335396">
      <w:pPr>
        <w:ind w:leftChars="100" w:left="210"/>
      </w:pPr>
      <w:r>
        <w:rPr>
          <w:rFonts w:hint="eastAsia"/>
        </w:rPr>
        <w:t>5</w:t>
      </w:r>
      <w:r>
        <w:t xml:space="preserve">.1 </w:t>
      </w:r>
      <w:r w:rsidR="00F906E5">
        <w:rPr>
          <w:rFonts w:hint="eastAsia"/>
        </w:rPr>
        <w:t>結論</w:t>
      </w:r>
    </w:p>
    <w:p w14:paraId="225195E4" w14:textId="5BC91262" w:rsidR="00335396" w:rsidRDefault="00F906E5" w:rsidP="00F906E5">
      <w:pPr>
        <w:ind w:leftChars="100" w:left="210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今後の課題</w:t>
      </w:r>
    </w:p>
    <w:p w14:paraId="4BD30F78" w14:textId="33D6C4D1" w:rsidR="00F906E5" w:rsidRDefault="00F906E5" w:rsidP="00F906E5">
      <w:r>
        <w:rPr>
          <w:rFonts w:hint="eastAsia"/>
        </w:rPr>
        <w:t>謝辞</w:t>
      </w:r>
    </w:p>
    <w:p w14:paraId="514953C7" w14:textId="3213E3D1" w:rsidR="00F906E5" w:rsidRDefault="00F906E5" w:rsidP="00F906E5">
      <w:r>
        <w:rPr>
          <w:rFonts w:hint="eastAsia"/>
        </w:rPr>
        <w:t>参考文献</w:t>
      </w:r>
    </w:p>
    <w:p w14:paraId="40179BF2" w14:textId="64C676A4" w:rsidR="00736905" w:rsidRDefault="00736905" w:rsidP="00F906E5"/>
    <w:p w14:paraId="2CC268B7" w14:textId="4C07D1E1" w:rsidR="00736905" w:rsidRDefault="00736905" w:rsidP="00F906E5">
      <w:pPr>
        <w:rPr>
          <w:rFonts w:hint="eastAsia"/>
        </w:rPr>
      </w:pPr>
      <w:r>
        <w:rPr>
          <w:rFonts w:hint="eastAsia"/>
        </w:rPr>
        <w:t>これに加え併用しているアプリやキャンペーンに反応しやすいユーザーなど</w:t>
      </w:r>
      <w:r w:rsidR="008D4A3C">
        <w:rPr>
          <w:rFonts w:hint="eastAsia"/>
        </w:rPr>
        <w:t>の分析ができたらこれらの内容を加えた形にする。</w:t>
      </w:r>
    </w:p>
    <w:p w14:paraId="615132C7" w14:textId="77777777" w:rsidR="009511CC" w:rsidRDefault="009511CC" w:rsidP="009511CC">
      <w:pPr>
        <w:rPr>
          <w:rFonts w:hint="eastAsia"/>
        </w:rPr>
      </w:pPr>
    </w:p>
    <w:sectPr w:rsidR="009511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5CD0"/>
    <w:multiLevelType w:val="multilevel"/>
    <w:tmpl w:val="B1FEC93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 w15:restartNumberingAfterBreak="0">
    <w:nsid w:val="4F681E2D"/>
    <w:multiLevelType w:val="hybridMultilevel"/>
    <w:tmpl w:val="AAEA5812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 w15:restartNumberingAfterBreak="0">
    <w:nsid w:val="4FE836F4"/>
    <w:multiLevelType w:val="hybridMultilevel"/>
    <w:tmpl w:val="9394FDBE"/>
    <w:lvl w:ilvl="0" w:tplc="9574F9BE">
      <w:start w:val="1"/>
      <w:numFmt w:val="decimal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70208384">
    <w:abstractNumId w:val="2"/>
  </w:num>
  <w:num w:numId="2" w16cid:durableId="1648782117">
    <w:abstractNumId w:val="0"/>
  </w:num>
  <w:num w:numId="3" w16cid:durableId="137160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A1"/>
    <w:rsid w:val="00074799"/>
    <w:rsid w:val="000B472B"/>
    <w:rsid w:val="001E2ACC"/>
    <w:rsid w:val="00234104"/>
    <w:rsid w:val="00335396"/>
    <w:rsid w:val="004525C6"/>
    <w:rsid w:val="004D6054"/>
    <w:rsid w:val="005064B3"/>
    <w:rsid w:val="00543704"/>
    <w:rsid w:val="00633E2A"/>
    <w:rsid w:val="006602A1"/>
    <w:rsid w:val="006716BA"/>
    <w:rsid w:val="006E53B7"/>
    <w:rsid w:val="006F036E"/>
    <w:rsid w:val="006F4871"/>
    <w:rsid w:val="00736905"/>
    <w:rsid w:val="00892009"/>
    <w:rsid w:val="008D4A3C"/>
    <w:rsid w:val="008E786D"/>
    <w:rsid w:val="0091735C"/>
    <w:rsid w:val="00927DAB"/>
    <w:rsid w:val="009511CC"/>
    <w:rsid w:val="00961887"/>
    <w:rsid w:val="00AB4208"/>
    <w:rsid w:val="00AD20A7"/>
    <w:rsid w:val="00C2447B"/>
    <w:rsid w:val="00E722FF"/>
    <w:rsid w:val="00F650A7"/>
    <w:rsid w:val="00F906E5"/>
    <w:rsid w:val="00F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C3F3C"/>
  <w15:chartTrackingRefBased/>
  <w15:docId w15:val="{4A9F24FA-63C9-AE4B-A9D3-AFE7423C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2F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糸日谷凜</dc:creator>
  <cp:keywords/>
  <dc:description/>
  <cp:lastModifiedBy>糸日谷凜</cp:lastModifiedBy>
  <cp:revision>2</cp:revision>
  <dcterms:created xsi:type="dcterms:W3CDTF">2022-12-01T04:42:00Z</dcterms:created>
  <dcterms:modified xsi:type="dcterms:W3CDTF">2022-12-01T04:42:00Z</dcterms:modified>
</cp:coreProperties>
</file>