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CE9B" w14:textId="605ABC71" w:rsidR="004C5651" w:rsidRPr="00764205" w:rsidRDefault="004C5651" w:rsidP="00CB5E27">
      <w:pPr>
        <w:jc w:val="both"/>
        <w:rPr>
          <w:rFonts w:ascii="Times New Roman" w:hAnsi="Times New Roman" w:cs="Times New Roman"/>
        </w:rPr>
      </w:pPr>
    </w:p>
    <w:p w14:paraId="0BD60C9C" w14:textId="77777777" w:rsidR="004C5651" w:rsidRPr="00764205" w:rsidRDefault="004C5651" w:rsidP="00CB5E27">
      <w:pPr>
        <w:jc w:val="both"/>
        <w:rPr>
          <w:rFonts w:ascii="Times New Roman" w:hAnsi="Times New Roman" w:cs="Times New Roman"/>
        </w:rPr>
      </w:pPr>
    </w:p>
    <w:p w14:paraId="26FA1B2C" w14:textId="77777777" w:rsidR="004C5651" w:rsidRPr="00764205" w:rsidRDefault="004C5651" w:rsidP="00CB5E27">
      <w:pPr>
        <w:jc w:val="both"/>
        <w:rPr>
          <w:rFonts w:ascii="Times New Roman" w:hAnsi="Times New Roman" w:cs="Times New Roman"/>
        </w:rPr>
      </w:pPr>
    </w:p>
    <w:p w14:paraId="0669C34E" w14:textId="77777777" w:rsidR="006702CE" w:rsidRPr="00764205" w:rsidRDefault="006702CE" w:rsidP="00CB5E27">
      <w:pPr>
        <w:jc w:val="both"/>
        <w:rPr>
          <w:rFonts w:ascii="Times New Roman" w:hAnsi="Times New Roman" w:cs="Times New Roman"/>
        </w:rPr>
      </w:pPr>
    </w:p>
    <w:p w14:paraId="3784C504" w14:textId="77777777" w:rsidR="004C5651" w:rsidRPr="00764205" w:rsidRDefault="004C5651" w:rsidP="00CB5E27">
      <w:pPr>
        <w:jc w:val="both"/>
        <w:rPr>
          <w:rFonts w:ascii="Times New Roman" w:hAnsi="Times New Roman" w:cs="Times New Roman"/>
        </w:rPr>
      </w:pPr>
    </w:p>
    <w:p w14:paraId="06BF3748" w14:textId="77777777" w:rsidR="004C5651" w:rsidRPr="00764205" w:rsidRDefault="004C5651" w:rsidP="00CB5E27">
      <w:pPr>
        <w:jc w:val="both"/>
        <w:rPr>
          <w:rFonts w:ascii="Times New Roman" w:hAnsi="Times New Roman" w:cs="Times New Roman"/>
        </w:rPr>
      </w:pPr>
    </w:p>
    <w:p w14:paraId="71D01B50" w14:textId="77777777" w:rsidR="004C5651" w:rsidRPr="00764205" w:rsidRDefault="004C5651" w:rsidP="00CB5E27">
      <w:pPr>
        <w:jc w:val="both"/>
        <w:rPr>
          <w:rFonts w:ascii="Times New Roman" w:hAnsi="Times New Roman" w:cs="Times New Roman"/>
        </w:rPr>
      </w:pPr>
    </w:p>
    <w:p w14:paraId="65F7AF73" w14:textId="77777777" w:rsidR="004C5651" w:rsidRPr="00764205" w:rsidRDefault="004C5651" w:rsidP="00CB5E27">
      <w:pPr>
        <w:jc w:val="both"/>
        <w:rPr>
          <w:rFonts w:ascii="Times New Roman" w:hAnsi="Times New Roman" w:cs="Times New Roman"/>
        </w:rPr>
      </w:pPr>
    </w:p>
    <w:p w14:paraId="4A6F8818" w14:textId="77777777" w:rsidR="004C5651" w:rsidRPr="00764205" w:rsidRDefault="004C5651" w:rsidP="00CB5E27">
      <w:pPr>
        <w:jc w:val="both"/>
        <w:rPr>
          <w:rFonts w:ascii="Times New Roman" w:hAnsi="Times New Roman" w:cs="Times New Roman"/>
        </w:rPr>
      </w:pPr>
    </w:p>
    <w:p w14:paraId="324C4408" w14:textId="29EDF9D6" w:rsidR="004C5651" w:rsidRPr="00764205" w:rsidRDefault="004C5651" w:rsidP="00CB5E27">
      <w:pPr>
        <w:pStyle w:val="IntenseQuote"/>
        <w:rPr>
          <w:rFonts w:ascii="Times New Roman" w:hAnsi="Times New Roman" w:cs="Times New Roman"/>
          <w:b/>
          <w:bCs/>
          <w:i w:val="0"/>
          <w:iCs w:val="0"/>
          <w:spacing w:val="5"/>
        </w:rPr>
      </w:pPr>
      <w:r w:rsidRPr="00764205">
        <w:rPr>
          <w:rStyle w:val="BookTitle"/>
          <w:rFonts w:ascii="Times New Roman" w:hAnsi="Times New Roman" w:cs="Times New Roman"/>
        </w:rPr>
        <w:t>FIT5145: Foundations of Data Science</w:t>
      </w:r>
      <w:r w:rsidRPr="00764205">
        <w:rPr>
          <w:rStyle w:val="BookTitle"/>
          <w:rFonts w:ascii="Times New Roman" w:hAnsi="Times New Roman" w:cs="Times New Roman"/>
        </w:rPr>
        <w:br/>
        <w:t>Assignment 1 (Proposal)</w:t>
      </w:r>
    </w:p>
    <w:p w14:paraId="179B58C8" w14:textId="374C9653" w:rsidR="004C5651" w:rsidRPr="00764205" w:rsidRDefault="004C5651" w:rsidP="00CB5E27">
      <w:pPr>
        <w:jc w:val="both"/>
        <w:rPr>
          <w:rFonts w:ascii="Times New Roman" w:hAnsi="Times New Roman" w:cs="Times New Roman"/>
        </w:rPr>
      </w:pPr>
      <w:r w:rsidRPr="00764205">
        <w:rPr>
          <w:rFonts w:ascii="Times New Roman" w:hAnsi="Times New Roman" w:cs="Times New Roman"/>
          <w:b/>
          <w:bCs/>
        </w:rPr>
        <w:t>Name:</w:t>
      </w:r>
      <w:r w:rsidRPr="00764205">
        <w:rPr>
          <w:rFonts w:ascii="Times New Roman" w:hAnsi="Times New Roman" w:cs="Times New Roman"/>
        </w:rPr>
        <w:t xml:space="preserve"> Bharath Arun Gandhimani</w:t>
      </w:r>
      <w:r w:rsidRPr="00764205">
        <w:rPr>
          <w:rFonts w:ascii="Times New Roman" w:hAnsi="Times New Roman" w:cs="Times New Roman"/>
        </w:rPr>
        <w:tab/>
      </w:r>
      <w:r w:rsidRPr="00764205">
        <w:rPr>
          <w:rFonts w:ascii="Times New Roman" w:hAnsi="Times New Roman" w:cs="Times New Roman"/>
        </w:rPr>
        <w:tab/>
      </w:r>
      <w:r w:rsidRPr="00764205">
        <w:rPr>
          <w:rFonts w:ascii="Times New Roman" w:hAnsi="Times New Roman" w:cs="Times New Roman"/>
        </w:rPr>
        <w:tab/>
      </w:r>
      <w:r w:rsidRPr="00764205">
        <w:rPr>
          <w:rFonts w:ascii="Times New Roman" w:hAnsi="Times New Roman" w:cs="Times New Roman"/>
          <w:b/>
          <w:bCs/>
        </w:rPr>
        <w:t>Student ID:</w:t>
      </w:r>
      <w:r w:rsidRPr="00764205">
        <w:rPr>
          <w:rFonts w:ascii="Times New Roman" w:hAnsi="Times New Roman" w:cs="Times New Roman"/>
        </w:rPr>
        <w:t xml:space="preserve"> 35501308</w:t>
      </w:r>
    </w:p>
    <w:p w14:paraId="2DB4CB1F" w14:textId="5526AD03" w:rsidR="004C5651" w:rsidRPr="00764205" w:rsidRDefault="004C5651" w:rsidP="00CB5E27">
      <w:pPr>
        <w:jc w:val="both"/>
        <w:rPr>
          <w:rFonts w:ascii="Times New Roman" w:hAnsi="Times New Roman" w:cs="Times New Roman"/>
        </w:rPr>
      </w:pPr>
      <w:r w:rsidRPr="00764205">
        <w:rPr>
          <w:rFonts w:ascii="Times New Roman" w:hAnsi="Times New Roman" w:cs="Times New Roman"/>
          <w:b/>
          <w:bCs/>
        </w:rPr>
        <w:t>GenAI Tool Used:</w:t>
      </w:r>
      <w:r w:rsidRPr="00764205">
        <w:rPr>
          <w:rFonts w:ascii="Times New Roman" w:hAnsi="Times New Roman" w:cs="Times New Roman"/>
        </w:rPr>
        <w:t xml:space="preserve"> ChatGPT – 5 &amp; Google Gemini for Idea Generation and improving clarity on the report’s structure.</w:t>
      </w:r>
    </w:p>
    <w:p w14:paraId="1B616974" w14:textId="77777777" w:rsidR="004C5651" w:rsidRPr="00764205" w:rsidRDefault="004C5651" w:rsidP="00CB5E27">
      <w:pPr>
        <w:jc w:val="both"/>
        <w:rPr>
          <w:rFonts w:ascii="Times New Roman" w:hAnsi="Times New Roman" w:cs="Times New Roman"/>
        </w:rPr>
      </w:pPr>
    </w:p>
    <w:p w14:paraId="1140EDAB" w14:textId="77777777" w:rsidR="004C5651" w:rsidRPr="00764205" w:rsidRDefault="004C5651" w:rsidP="00CB5E27">
      <w:pPr>
        <w:jc w:val="both"/>
        <w:rPr>
          <w:rFonts w:ascii="Times New Roman" w:hAnsi="Times New Roman" w:cs="Times New Roman"/>
        </w:rPr>
      </w:pPr>
    </w:p>
    <w:p w14:paraId="77495042" w14:textId="77777777" w:rsidR="004C5651" w:rsidRPr="00764205" w:rsidRDefault="004C5651" w:rsidP="00CB5E27">
      <w:pPr>
        <w:jc w:val="both"/>
        <w:rPr>
          <w:rFonts w:ascii="Times New Roman" w:hAnsi="Times New Roman" w:cs="Times New Roman"/>
        </w:rPr>
      </w:pPr>
    </w:p>
    <w:p w14:paraId="500A9AC0" w14:textId="77777777" w:rsidR="004C5651" w:rsidRPr="00764205" w:rsidRDefault="004C5651" w:rsidP="00CB5E27">
      <w:pPr>
        <w:jc w:val="both"/>
        <w:rPr>
          <w:rFonts w:ascii="Times New Roman" w:hAnsi="Times New Roman" w:cs="Times New Roman"/>
        </w:rPr>
      </w:pPr>
    </w:p>
    <w:p w14:paraId="3B3FA43D" w14:textId="77777777" w:rsidR="004C5651" w:rsidRPr="00764205" w:rsidRDefault="004C5651" w:rsidP="00CB5E27">
      <w:pPr>
        <w:jc w:val="both"/>
        <w:rPr>
          <w:rFonts w:ascii="Times New Roman" w:hAnsi="Times New Roman" w:cs="Times New Roman"/>
        </w:rPr>
      </w:pPr>
    </w:p>
    <w:p w14:paraId="14A42656" w14:textId="77777777" w:rsidR="004C5651" w:rsidRPr="00764205" w:rsidRDefault="004C5651" w:rsidP="00CB5E27">
      <w:pPr>
        <w:jc w:val="both"/>
        <w:rPr>
          <w:rFonts w:ascii="Times New Roman" w:hAnsi="Times New Roman" w:cs="Times New Roman"/>
        </w:rPr>
      </w:pPr>
    </w:p>
    <w:p w14:paraId="002BC710" w14:textId="77777777" w:rsidR="004C5651" w:rsidRPr="00764205" w:rsidRDefault="004C5651" w:rsidP="00CB5E27">
      <w:pPr>
        <w:jc w:val="both"/>
        <w:rPr>
          <w:rFonts w:ascii="Times New Roman" w:hAnsi="Times New Roman" w:cs="Times New Roman"/>
        </w:rPr>
      </w:pPr>
    </w:p>
    <w:p w14:paraId="17A31E71" w14:textId="77777777" w:rsidR="004C5651" w:rsidRPr="00764205" w:rsidRDefault="004C5651" w:rsidP="00CB5E27">
      <w:pPr>
        <w:jc w:val="both"/>
        <w:rPr>
          <w:rFonts w:ascii="Times New Roman" w:hAnsi="Times New Roman" w:cs="Times New Roman"/>
        </w:rPr>
      </w:pPr>
    </w:p>
    <w:p w14:paraId="3C14D317" w14:textId="77777777" w:rsidR="004C5651" w:rsidRPr="00764205" w:rsidRDefault="004C5651" w:rsidP="00CB5E27">
      <w:pPr>
        <w:jc w:val="both"/>
        <w:rPr>
          <w:rFonts w:ascii="Times New Roman" w:hAnsi="Times New Roman" w:cs="Times New Roman"/>
        </w:rPr>
      </w:pPr>
    </w:p>
    <w:p w14:paraId="54BED2F5" w14:textId="77777777" w:rsidR="004C5651" w:rsidRPr="00764205" w:rsidRDefault="004C5651" w:rsidP="00CB5E27">
      <w:pPr>
        <w:jc w:val="both"/>
        <w:rPr>
          <w:rFonts w:ascii="Times New Roman" w:hAnsi="Times New Roman" w:cs="Times New Roman"/>
        </w:rPr>
      </w:pPr>
    </w:p>
    <w:p w14:paraId="25073C18" w14:textId="37B7A6C1" w:rsidR="004C5651" w:rsidRPr="00764205" w:rsidRDefault="004C5651" w:rsidP="00764205">
      <w:pPr>
        <w:pStyle w:val="Heading1"/>
        <w:jc w:val="both"/>
        <w:rPr>
          <w:rFonts w:ascii="Times New Roman" w:hAnsi="Times New Roman" w:cs="Times New Roman"/>
        </w:rPr>
      </w:pPr>
      <w:r w:rsidRPr="00764205">
        <w:rPr>
          <w:rFonts w:ascii="Times New Roman" w:hAnsi="Times New Roman" w:cs="Times New Roman"/>
        </w:rPr>
        <w:lastRenderedPageBreak/>
        <w:t>Introduction</w:t>
      </w:r>
    </w:p>
    <w:p w14:paraId="1C1B12EC" w14:textId="0F2087FD" w:rsidR="004C5651" w:rsidRPr="00764205" w:rsidRDefault="004C5651" w:rsidP="00764205">
      <w:pPr>
        <w:jc w:val="both"/>
        <w:rPr>
          <w:rFonts w:ascii="Times New Roman" w:hAnsi="Times New Roman" w:cs="Times New Roman"/>
        </w:rPr>
      </w:pPr>
      <w:r w:rsidRPr="00764205">
        <w:rPr>
          <w:rFonts w:ascii="Times New Roman" w:hAnsi="Times New Roman" w:cs="Times New Roman"/>
        </w:rPr>
        <w:t>Formula One</w:t>
      </w:r>
      <w:r w:rsidR="00847B6B" w:rsidRPr="00764205">
        <w:rPr>
          <w:rFonts w:ascii="Times New Roman" w:hAnsi="Times New Roman" w:cs="Times New Roman"/>
        </w:rPr>
        <w:t xml:space="preserve"> </w:t>
      </w:r>
      <w:r w:rsidRPr="00764205">
        <w:rPr>
          <w:rFonts w:ascii="Times New Roman" w:hAnsi="Times New Roman" w:cs="Times New Roman"/>
        </w:rPr>
        <w:t xml:space="preserve">is </w:t>
      </w:r>
      <w:r w:rsidR="00484EC0" w:rsidRPr="00764205">
        <w:rPr>
          <w:rFonts w:ascii="Times New Roman" w:hAnsi="Times New Roman" w:cs="Times New Roman"/>
        </w:rPr>
        <w:t>often</w:t>
      </w:r>
      <w:r w:rsidRPr="00764205">
        <w:rPr>
          <w:rFonts w:ascii="Times New Roman" w:hAnsi="Times New Roman" w:cs="Times New Roman"/>
        </w:rPr>
        <w:t xml:space="preserve"> regarded as </w:t>
      </w:r>
      <w:r w:rsidR="00847B6B" w:rsidRPr="00764205">
        <w:rPr>
          <w:rFonts w:ascii="Times New Roman" w:hAnsi="Times New Roman" w:cs="Times New Roman"/>
        </w:rPr>
        <w:t>“T</w:t>
      </w:r>
      <w:r w:rsidRPr="00764205">
        <w:rPr>
          <w:rFonts w:ascii="Times New Roman" w:hAnsi="Times New Roman" w:cs="Times New Roman"/>
        </w:rPr>
        <w:t xml:space="preserve">he </w:t>
      </w:r>
      <w:r w:rsidR="00847B6B" w:rsidRPr="00764205">
        <w:rPr>
          <w:rFonts w:ascii="Times New Roman" w:hAnsi="Times New Roman" w:cs="Times New Roman"/>
        </w:rPr>
        <w:t>Pinnacle</w:t>
      </w:r>
      <w:r w:rsidRPr="00764205">
        <w:rPr>
          <w:rFonts w:ascii="Times New Roman" w:hAnsi="Times New Roman" w:cs="Times New Roman"/>
        </w:rPr>
        <w:t xml:space="preserve"> </w:t>
      </w:r>
      <w:r w:rsidR="00847B6B" w:rsidRPr="00764205">
        <w:rPr>
          <w:rFonts w:ascii="Times New Roman" w:hAnsi="Times New Roman" w:cs="Times New Roman"/>
        </w:rPr>
        <w:t>M</w:t>
      </w:r>
      <w:r w:rsidRPr="00764205">
        <w:rPr>
          <w:rFonts w:ascii="Times New Roman" w:hAnsi="Times New Roman" w:cs="Times New Roman"/>
        </w:rPr>
        <w:t>otorsport</w:t>
      </w:r>
      <w:r w:rsidR="00847B6B" w:rsidRPr="00764205">
        <w:rPr>
          <w:rFonts w:ascii="Times New Roman" w:hAnsi="Times New Roman" w:cs="Times New Roman"/>
        </w:rPr>
        <w:t>”</w:t>
      </w:r>
      <w:r w:rsidRPr="00764205">
        <w:rPr>
          <w:rFonts w:ascii="Times New Roman" w:hAnsi="Times New Roman" w:cs="Times New Roman"/>
        </w:rPr>
        <w:t>, where marginal improvements in performance could be the difference between winning and being out of the points. As sport becomes more digitized, F1 teams, sponsors, and supporters rely more on insights based on data to understand trends in performance, strategy, and competitiveness.</w:t>
      </w:r>
    </w:p>
    <w:p w14:paraId="195FDB02" w14:textId="2CCDEE14" w:rsidR="004C5651" w:rsidRPr="00764205" w:rsidRDefault="004C5651" w:rsidP="00764205">
      <w:pPr>
        <w:jc w:val="both"/>
        <w:rPr>
          <w:rFonts w:ascii="Times New Roman" w:hAnsi="Times New Roman" w:cs="Times New Roman"/>
        </w:rPr>
      </w:pPr>
      <w:r w:rsidRPr="00764205">
        <w:rPr>
          <w:rFonts w:ascii="Times New Roman" w:hAnsi="Times New Roman" w:cs="Times New Roman"/>
        </w:rPr>
        <w:t xml:space="preserve">This </w:t>
      </w:r>
      <w:r w:rsidR="00484EC0" w:rsidRPr="00764205">
        <w:rPr>
          <w:rFonts w:ascii="Times New Roman" w:hAnsi="Times New Roman" w:cs="Times New Roman"/>
        </w:rPr>
        <w:t>assessment</w:t>
      </w:r>
      <w:r w:rsidRPr="00764205">
        <w:rPr>
          <w:rFonts w:ascii="Times New Roman" w:hAnsi="Times New Roman" w:cs="Times New Roman"/>
        </w:rPr>
        <w:t xml:space="preserve"> uses the Formula 1 World Championship dataset (1950–202</w:t>
      </w:r>
      <w:r w:rsidR="00847B6B" w:rsidRPr="00764205">
        <w:rPr>
          <w:rFonts w:ascii="Times New Roman" w:hAnsi="Times New Roman" w:cs="Times New Roman"/>
        </w:rPr>
        <w:t>4</w:t>
      </w:r>
      <w:r w:rsidRPr="00764205">
        <w:rPr>
          <w:rFonts w:ascii="Times New Roman" w:hAnsi="Times New Roman" w:cs="Times New Roman"/>
        </w:rPr>
        <w:t xml:space="preserve">) provided by Kaggle and includes detailed race outcomes, drivers, constructors, lap times, pit stops, and circuit characteristics. </w:t>
      </w:r>
      <w:r w:rsidR="00847B6B" w:rsidRPr="00764205">
        <w:rPr>
          <w:rFonts w:ascii="Times New Roman" w:hAnsi="Times New Roman" w:cs="Times New Roman"/>
        </w:rPr>
        <w:t>The</w:t>
      </w:r>
      <w:r w:rsidRPr="00764205">
        <w:rPr>
          <w:rFonts w:ascii="Times New Roman" w:hAnsi="Times New Roman" w:cs="Times New Roman"/>
        </w:rPr>
        <w:t xml:space="preserve"> intention is to create tangible strategic suggestions for Max Verstappen</w:t>
      </w:r>
      <w:r w:rsidR="00847B6B" w:rsidRPr="00764205">
        <w:rPr>
          <w:rFonts w:ascii="Times New Roman" w:hAnsi="Times New Roman" w:cs="Times New Roman"/>
        </w:rPr>
        <w:t xml:space="preserve"> - </w:t>
      </w:r>
      <w:r w:rsidRPr="00764205">
        <w:rPr>
          <w:rFonts w:ascii="Times New Roman" w:hAnsi="Times New Roman" w:cs="Times New Roman"/>
        </w:rPr>
        <w:t>one of the most dominant drivers in modern F1</w:t>
      </w:r>
      <w:r w:rsidR="00847B6B" w:rsidRPr="00764205">
        <w:rPr>
          <w:rFonts w:ascii="Times New Roman" w:hAnsi="Times New Roman" w:cs="Times New Roman"/>
        </w:rPr>
        <w:t xml:space="preserve">, </w:t>
      </w:r>
      <w:r w:rsidRPr="00764205">
        <w:rPr>
          <w:rFonts w:ascii="Times New Roman" w:hAnsi="Times New Roman" w:cs="Times New Roman"/>
        </w:rPr>
        <w:t>to improve his performance</w:t>
      </w:r>
      <w:r w:rsidR="00847B6B" w:rsidRPr="00764205">
        <w:rPr>
          <w:rFonts w:ascii="Times New Roman" w:hAnsi="Times New Roman" w:cs="Times New Roman"/>
        </w:rPr>
        <w:t xml:space="preserve"> in the upcoming season</w:t>
      </w:r>
      <w:r w:rsidRPr="00764205">
        <w:rPr>
          <w:rFonts w:ascii="Times New Roman" w:hAnsi="Times New Roman" w:cs="Times New Roman"/>
        </w:rPr>
        <w:t>.</w:t>
      </w:r>
    </w:p>
    <w:p w14:paraId="7426DF65" w14:textId="461A58C2" w:rsidR="004C5651" w:rsidRPr="00764205" w:rsidRDefault="004C5651" w:rsidP="00764205">
      <w:pPr>
        <w:jc w:val="both"/>
        <w:rPr>
          <w:rFonts w:ascii="Times New Roman" w:hAnsi="Times New Roman" w:cs="Times New Roman"/>
        </w:rPr>
      </w:pPr>
      <w:r w:rsidRPr="00764205">
        <w:rPr>
          <w:rFonts w:ascii="Times New Roman" w:hAnsi="Times New Roman" w:cs="Times New Roman"/>
        </w:rPr>
        <w:t>Unlike standard statistical summaries of wins or podium finishes, the work here will take account of context-related factors such as circuit types (street, technical, high-speed), performance patterns of opponents, pit-stop effectiveness, and reliability over a season. These factors are central to determining race strategy, and data-based information can assist in optimizing driver preparation, decision-making, and general championship-winning abilities</w:t>
      </w:r>
      <w:r w:rsidR="00484EC0" w:rsidRPr="00764205">
        <w:rPr>
          <w:rFonts w:ascii="Times New Roman" w:hAnsi="Times New Roman" w:cs="Times New Roman"/>
        </w:rPr>
        <w:t xml:space="preserve"> for the upcoming season.</w:t>
      </w:r>
    </w:p>
    <w:p w14:paraId="0DA07FD1" w14:textId="61542866" w:rsidR="00764205" w:rsidRDefault="004C5651" w:rsidP="00764205">
      <w:pPr>
        <w:jc w:val="both"/>
        <w:rPr>
          <w:rFonts w:ascii="Times New Roman" w:hAnsi="Times New Roman" w:cs="Times New Roman"/>
        </w:rPr>
      </w:pPr>
      <w:r w:rsidRPr="00764205">
        <w:rPr>
          <w:rFonts w:ascii="Times New Roman" w:hAnsi="Times New Roman" w:cs="Times New Roman"/>
        </w:rPr>
        <w:t>While capitalizing on trends through history and exploratory data analysis (EDA) visually rather than through predictive regression models, th</w:t>
      </w:r>
      <w:r w:rsidR="00484EC0" w:rsidRPr="00764205">
        <w:rPr>
          <w:rFonts w:ascii="Times New Roman" w:hAnsi="Times New Roman" w:cs="Times New Roman"/>
        </w:rPr>
        <w:t>is</w:t>
      </w:r>
      <w:r w:rsidRPr="00764205">
        <w:rPr>
          <w:rFonts w:ascii="Times New Roman" w:hAnsi="Times New Roman" w:cs="Times New Roman"/>
        </w:rPr>
        <w:t xml:space="preserve"> </w:t>
      </w:r>
      <w:r w:rsidR="00484EC0" w:rsidRPr="00764205">
        <w:rPr>
          <w:rFonts w:ascii="Times New Roman" w:hAnsi="Times New Roman" w:cs="Times New Roman"/>
        </w:rPr>
        <w:t>assessment</w:t>
      </w:r>
      <w:r w:rsidRPr="00764205">
        <w:rPr>
          <w:rFonts w:ascii="Times New Roman" w:hAnsi="Times New Roman" w:cs="Times New Roman"/>
        </w:rPr>
        <w:t xml:space="preserve"> focuses more on strategic insight than statistical complexity. The hope is to show how data science methods can be used to directly inform motorsport strategy, making findings applicable to different stakeholders.</w:t>
      </w:r>
    </w:p>
    <w:p w14:paraId="17EFC251" w14:textId="77777777" w:rsidR="00764205" w:rsidRDefault="00764205" w:rsidP="00764205">
      <w:pPr>
        <w:pStyle w:val="Heading1"/>
        <w:jc w:val="both"/>
        <w:rPr>
          <w:rFonts w:ascii="Times New Roman" w:hAnsi="Times New Roman" w:cs="Times New Roman"/>
        </w:rPr>
      </w:pPr>
    </w:p>
    <w:p w14:paraId="2F0DB89C" w14:textId="77777777" w:rsidR="00764205" w:rsidRDefault="00764205" w:rsidP="00764205">
      <w:pPr>
        <w:pStyle w:val="Heading1"/>
        <w:jc w:val="both"/>
        <w:rPr>
          <w:rFonts w:ascii="Times New Roman" w:hAnsi="Times New Roman" w:cs="Times New Roman"/>
        </w:rPr>
      </w:pPr>
    </w:p>
    <w:p w14:paraId="2DD73310" w14:textId="77777777" w:rsidR="00764205" w:rsidRDefault="00764205" w:rsidP="00764205">
      <w:pPr>
        <w:pStyle w:val="Heading1"/>
        <w:jc w:val="both"/>
        <w:rPr>
          <w:rFonts w:ascii="Times New Roman" w:hAnsi="Times New Roman" w:cs="Times New Roman"/>
        </w:rPr>
      </w:pPr>
    </w:p>
    <w:p w14:paraId="1CCA9BCF" w14:textId="77777777" w:rsidR="00764205" w:rsidRDefault="00764205" w:rsidP="00764205">
      <w:pPr>
        <w:pStyle w:val="Heading1"/>
        <w:jc w:val="both"/>
        <w:rPr>
          <w:rFonts w:ascii="Times New Roman" w:hAnsi="Times New Roman" w:cs="Times New Roman"/>
        </w:rPr>
      </w:pPr>
    </w:p>
    <w:p w14:paraId="50929334" w14:textId="77777777" w:rsidR="00764205" w:rsidRDefault="00764205" w:rsidP="00764205">
      <w:pPr>
        <w:pStyle w:val="Heading1"/>
        <w:jc w:val="both"/>
        <w:rPr>
          <w:rFonts w:ascii="Times New Roman" w:hAnsi="Times New Roman" w:cs="Times New Roman"/>
        </w:rPr>
      </w:pPr>
    </w:p>
    <w:p w14:paraId="27DF1F25" w14:textId="77777777" w:rsidR="00764205" w:rsidRDefault="00764205" w:rsidP="00764205">
      <w:pPr>
        <w:pStyle w:val="Heading1"/>
        <w:jc w:val="both"/>
        <w:rPr>
          <w:rFonts w:ascii="Times New Roman" w:hAnsi="Times New Roman" w:cs="Times New Roman"/>
        </w:rPr>
      </w:pPr>
    </w:p>
    <w:p w14:paraId="1B20D4F6" w14:textId="77777777" w:rsidR="00764205" w:rsidRDefault="00764205" w:rsidP="00764205">
      <w:pPr>
        <w:jc w:val="both"/>
      </w:pPr>
    </w:p>
    <w:p w14:paraId="0EF83BB4" w14:textId="77777777" w:rsidR="00764205" w:rsidRDefault="00764205" w:rsidP="00764205">
      <w:pPr>
        <w:jc w:val="both"/>
      </w:pPr>
    </w:p>
    <w:p w14:paraId="3B64EE6D" w14:textId="5596A301" w:rsidR="00847B6B" w:rsidRPr="00764205" w:rsidRDefault="00847B6B" w:rsidP="00764205">
      <w:pPr>
        <w:pStyle w:val="Heading1"/>
        <w:jc w:val="both"/>
      </w:pPr>
      <w:r w:rsidRPr="00764205">
        <w:lastRenderedPageBreak/>
        <w:t>Related Work</w:t>
      </w:r>
    </w:p>
    <w:p w14:paraId="7CDA91D9" w14:textId="4168D796" w:rsidR="00847B6B" w:rsidRPr="00764205" w:rsidRDefault="00847B6B" w:rsidP="00764205">
      <w:pPr>
        <w:jc w:val="both"/>
        <w:rPr>
          <w:rFonts w:ascii="Times New Roman" w:hAnsi="Times New Roman" w:cs="Times New Roman"/>
        </w:rPr>
      </w:pPr>
      <w:r w:rsidRPr="00764205">
        <w:rPr>
          <w:rFonts w:ascii="Times New Roman" w:hAnsi="Times New Roman" w:cs="Times New Roman"/>
        </w:rPr>
        <w:t>F1 data analytics is not a new thing. Teams have high expenses on telemetry, simulation, and machine learning to optimize car setup and race strategy. Past research and projects (e.g., Koh, 2024 on Kaggle) have done the following:</w:t>
      </w:r>
    </w:p>
    <w:p w14:paraId="4DED6CD0" w14:textId="6E7C8D5A" w:rsidR="00847B6B" w:rsidRPr="00764205" w:rsidRDefault="00847B6B" w:rsidP="00764205">
      <w:pPr>
        <w:pStyle w:val="ListParagraph"/>
        <w:numPr>
          <w:ilvl w:val="0"/>
          <w:numId w:val="1"/>
        </w:numPr>
        <w:jc w:val="both"/>
        <w:rPr>
          <w:rFonts w:ascii="Times New Roman" w:hAnsi="Times New Roman" w:cs="Times New Roman"/>
        </w:rPr>
      </w:pPr>
      <w:r w:rsidRPr="00764205">
        <w:rPr>
          <w:rFonts w:ascii="Times New Roman" w:hAnsi="Times New Roman" w:cs="Times New Roman"/>
        </w:rPr>
        <w:t xml:space="preserve">Analyzing race outcomes spanning decades </w:t>
      </w:r>
      <w:proofErr w:type="gramStart"/>
      <w:r w:rsidRPr="00764205">
        <w:rPr>
          <w:rFonts w:ascii="Times New Roman" w:hAnsi="Times New Roman" w:cs="Times New Roman"/>
        </w:rPr>
        <w:t>in order to</w:t>
      </w:r>
      <w:proofErr w:type="gramEnd"/>
      <w:r w:rsidRPr="00764205">
        <w:rPr>
          <w:rFonts w:ascii="Times New Roman" w:hAnsi="Times New Roman" w:cs="Times New Roman"/>
        </w:rPr>
        <w:t xml:space="preserve"> identify top constructors and drivers.</w:t>
      </w:r>
    </w:p>
    <w:p w14:paraId="0E9F025C" w14:textId="21547DBF" w:rsidR="00847B6B" w:rsidRPr="00764205" w:rsidRDefault="00847B6B" w:rsidP="00764205">
      <w:pPr>
        <w:pStyle w:val="ListParagraph"/>
        <w:numPr>
          <w:ilvl w:val="0"/>
          <w:numId w:val="1"/>
        </w:numPr>
        <w:jc w:val="both"/>
        <w:rPr>
          <w:rFonts w:ascii="Times New Roman" w:hAnsi="Times New Roman" w:cs="Times New Roman"/>
        </w:rPr>
      </w:pPr>
      <w:r w:rsidRPr="00764205">
        <w:rPr>
          <w:rFonts w:ascii="Times New Roman" w:hAnsi="Times New Roman" w:cs="Times New Roman"/>
        </w:rPr>
        <w:t>Examining pit stop durations and their impact on finishing places.</w:t>
      </w:r>
    </w:p>
    <w:p w14:paraId="4299A3EC" w14:textId="146970AE" w:rsidR="00847B6B" w:rsidRPr="00764205" w:rsidRDefault="00847B6B" w:rsidP="00764205">
      <w:pPr>
        <w:pStyle w:val="ListParagraph"/>
        <w:numPr>
          <w:ilvl w:val="0"/>
          <w:numId w:val="1"/>
        </w:numPr>
        <w:jc w:val="both"/>
        <w:rPr>
          <w:rFonts w:ascii="Times New Roman" w:hAnsi="Times New Roman" w:cs="Times New Roman"/>
        </w:rPr>
      </w:pPr>
      <w:r w:rsidRPr="00764205">
        <w:rPr>
          <w:rFonts w:ascii="Times New Roman" w:hAnsi="Times New Roman" w:cs="Times New Roman"/>
        </w:rPr>
        <w:t>Tracking driver and constructor performance trends over periods.</w:t>
      </w:r>
    </w:p>
    <w:p w14:paraId="1B32619D" w14:textId="77777777" w:rsidR="00847B6B" w:rsidRPr="00764205" w:rsidRDefault="00847B6B" w:rsidP="00764205">
      <w:pPr>
        <w:jc w:val="both"/>
        <w:rPr>
          <w:rFonts w:ascii="Times New Roman" w:hAnsi="Times New Roman" w:cs="Times New Roman"/>
        </w:rPr>
      </w:pPr>
      <w:r w:rsidRPr="00764205">
        <w:rPr>
          <w:rFonts w:ascii="Times New Roman" w:hAnsi="Times New Roman" w:cs="Times New Roman"/>
        </w:rPr>
        <w:t>However, such analyses remain descriptive and retrospective, speaking to fans and excursions into data generally, as opposed to strategic deployments for a specific driver or team. Predictive race modeling has been the subject of scholarly work, as well, though such projects usually resort to complicated simulation frameworks from proprietary data sets.</w:t>
      </w:r>
    </w:p>
    <w:p w14:paraId="45275635" w14:textId="3D7F7DB4" w:rsidR="00847B6B" w:rsidRPr="00764205" w:rsidRDefault="00847B6B" w:rsidP="00764205">
      <w:pPr>
        <w:jc w:val="both"/>
        <w:rPr>
          <w:rFonts w:ascii="Times New Roman" w:hAnsi="Times New Roman" w:cs="Times New Roman"/>
        </w:rPr>
      </w:pPr>
      <w:r w:rsidRPr="00764205">
        <w:rPr>
          <w:rFonts w:ascii="Times New Roman" w:hAnsi="Times New Roman" w:cs="Times New Roman"/>
        </w:rPr>
        <w:t xml:space="preserve">This </w:t>
      </w:r>
      <w:r w:rsidR="007D776D" w:rsidRPr="00764205">
        <w:rPr>
          <w:rFonts w:ascii="Times New Roman" w:hAnsi="Times New Roman" w:cs="Times New Roman"/>
        </w:rPr>
        <w:t>assessment</w:t>
      </w:r>
      <w:r w:rsidRPr="00764205">
        <w:rPr>
          <w:rFonts w:ascii="Times New Roman" w:hAnsi="Times New Roman" w:cs="Times New Roman"/>
        </w:rPr>
        <w:t xml:space="preserve"> stands out as being strategy</w:t>
      </w:r>
      <w:r w:rsidR="007D776D" w:rsidRPr="00764205">
        <w:rPr>
          <w:rFonts w:ascii="Times New Roman" w:hAnsi="Times New Roman" w:cs="Times New Roman"/>
        </w:rPr>
        <w:t xml:space="preserve"> </w:t>
      </w:r>
      <w:r w:rsidRPr="00764205">
        <w:rPr>
          <w:rFonts w:ascii="Times New Roman" w:hAnsi="Times New Roman" w:cs="Times New Roman"/>
        </w:rPr>
        <w:t>and driver-specific</w:t>
      </w:r>
      <w:r w:rsidR="007D776D" w:rsidRPr="00764205">
        <w:rPr>
          <w:rFonts w:ascii="Times New Roman" w:hAnsi="Times New Roman" w:cs="Times New Roman"/>
        </w:rPr>
        <w:t xml:space="preserve"> analysis</w:t>
      </w:r>
      <w:r w:rsidRPr="00764205">
        <w:rPr>
          <w:rFonts w:ascii="Times New Roman" w:hAnsi="Times New Roman" w:cs="Times New Roman"/>
        </w:rPr>
        <w:t>. Instead of inquiring "Who performed well in the past?", this project inquires:</w:t>
      </w:r>
    </w:p>
    <w:p w14:paraId="082C2EE1" w14:textId="5D588F50" w:rsidR="00847B6B" w:rsidRPr="00764205" w:rsidRDefault="00847B6B" w:rsidP="00764205">
      <w:pPr>
        <w:pStyle w:val="ListParagraph"/>
        <w:numPr>
          <w:ilvl w:val="0"/>
          <w:numId w:val="2"/>
        </w:numPr>
        <w:jc w:val="both"/>
        <w:rPr>
          <w:rFonts w:ascii="Times New Roman" w:hAnsi="Times New Roman" w:cs="Times New Roman"/>
        </w:rPr>
      </w:pPr>
      <w:r w:rsidRPr="00764205">
        <w:rPr>
          <w:rFonts w:ascii="Times New Roman" w:hAnsi="Times New Roman" w:cs="Times New Roman"/>
        </w:rPr>
        <w:t xml:space="preserve">Against what competition and on what types of circuits does </w:t>
      </w:r>
      <w:r w:rsidR="007D776D" w:rsidRPr="00764205">
        <w:rPr>
          <w:rFonts w:ascii="Times New Roman" w:hAnsi="Times New Roman" w:cs="Times New Roman"/>
        </w:rPr>
        <w:t xml:space="preserve">Max </w:t>
      </w:r>
      <w:r w:rsidRPr="00764205">
        <w:rPr>
          <w:rFonts w:ascii="Times New Roman" w:hAnsi="Times New Roman" w:cs="Times New Roman"/>
        </w:rPr>
        <w:t>Verstappen perform most poorly?</w:t>
      </w:r>
    </w:p>
    <w:p w14:paraId="36F069E1" w14:textId="7F61BD7F" w:rsidR="00847B6B" w:rsidRPr="00764205" w:rsidRDefault="00847B6B" w:rsidP="00764205">
      <w:pPr>
        <w:pStyle w:val="ListParagraph"/>
        <w:numPr>
          <w:ilvl w:val="0"/>
          <w:numId w:val="2"/>
        </w:numPr>
        <w:jc w:val="both"/>
        <w:rPr>
          <w:rFonts w:ascii="Times New Roman" w:hAnsi="Times New Roman" w:cs="Times New Roman"/>
        </w:rPr>
      </w:pPr>
      <w:r w:rsidRPr="00764205">
        <w:rPr>
          <w:rFonts w:ascii="Times New Roman" w:hAnsi="Times New Roman" w:cs="Times New Roman"/>
        </w:rPr>
        <w:t>How do pit stop times influence his relative performance compared to competitors?</w:t>
      </w:r>
    </w:p>
    <w:p w14:paraId="5D620BD9" w14:textId="60DF8E14" w:rsidR="00847B6B" w:rsidRPr="00764205" w:rsidRDefault="007D776D" w:rsidP="00764205">
      <w:pPr>
        <w:pStyle w:val="ListParagraph"/>
        <w:numPr>
          <w:ilvl w:val="0"/>
          <w:numId w:val="2"/>
        </w:numPr>
        <w:jc w:val="both"/>
        <w:rPr>
          <w:rFonts w:ascii="Times New Roman" w:hAnsi="Times New Roman" w:cs="Times New Roman"/>
        </w:rPr>
      </w:pPr>
      <w:r w:rsidRPr="00764205">
        <w:rPr>
          <w:rFonts w:ascii="Times New Roman" w:hAnsi="Times New Roman" w:cs="Times New Roman"/>
        </w:rPr>
        <w:t>Do</w:t>
      </w:r>
      <w:r w:rsidR="00847B6B" w:rsidRPr="00764205">
        <w:rPr>
          <w:rFonts w:ascii="Times New Roman" w:hAnsi="Times New Roman" w:cs="Times New Roman"/>
        </w:rPr>
        <w:t xml:space="preserve"> seasonal consistency patterns of reliability (e.g., early-season vs. late-season races) that highlight areas of improvement</w:t>
      </w:r>
      <w:r w:rsidRPr="00764205">
        <w:rPr>
          <w:rFonts w:ascii="Times New Roman" w:hAnsi="Times New Roman" w:cs="Times New Roman"/>
        </w:rPr>
        <w:t xml:space="preserve"> exist</w:t>
      </w:r>
      <w:r w:rsidR="00847B6B" w:rsidRPr="00764205">
        <w:rPr>
          <w:rFonts w:ascii="Times New Roman" w:hAnsi="Times New Roman" w:cs="Times New Roman"/>
        </w:rPr>
        <w:t>?</w:t>
      </w:r>
    </w:p>
    <w:p w14:paraId="2188C8F2" w14:textId="1CBE28FC" w:rsidR="00510D25" w:rsidRPr="00510D25" w:rsidRDefault="00510D25" w:rsidP="00510D25">
      <w:pPr>
        <w:jc w:val="both"/>
        <w:rPr>
          <w:rFonts w:ascii="Times New Roman" w:hAnsi="Times New Roman" w:cs="Times New Roman"/>
        </w:rPr>
      </w:pPr>
      <w:r w:rsidRPr="00764205">
        <w:rPr>
          <w:rFonts w:ascii="Times New Roman" w:hAnsi="Times New Roman" w:cs="Times New Roman"/>
        </w:rPr>
        <w:t>This unconventional approach</w:t>
      </w:r>
      <w:r w:rsidRPr="00510D25">
        <w:rPr>
          <w:rFonts w:ascii="Times New Roman" w:hAnsi="Times New Roman" w:cs="Times New Roman"/>
        </w:rPr>
        <w:t xml:space="preserve"> demonstrates novelty in three ways:</w:t>
      </w:r>
    </w:p>
    <w:p w14:paraId="4C0389D0" w14:textId="5CCE22DB" w:rsidR="00510D25" w:rsidRPr="00510D25" w:rsidRDefault="00510D25" w:rsidP="00510D25">
      <w:pPr>
        <w:pStyle w:val="ListParagraph"/>
        <w:numPr>
          <w:ilvl w:val="0"/>
          <w:numId w:val="8"/>
        </w:numPr>
        <w:jc w:val="both"/>
        <w:rPr>
          <w:rFonts w:ascii="Times New Roman" w:hAnsi="Times New Roman" w:cs="Times New Roman"/>
        </w:rPr>
      </w:pPr>
      <w:r w:rsidRPr="00510D25">
        <w:rPr>
          <w:rFonts w:ascii="Times New Roman" w:hAnsi="Times New Roman" w:cs="Times New Roman"/>
          <w:b/>
          <w:bCs/>
        </w:rPr>
        <w:t>Driver-Centric Insight –</w:t>
      </w:r>
      <w:r w:rsidRPr="00510D25">
        <w:rPr>
          <w:rFonts w:ascii="Times New Roman" w:hAnsi="Times New Roman" w:cs="Times New Roman"/>
        </w:rPr>
        <w:t xml:space="preserve"> Most existing studies aggregate across drivers or constructors; this work isolates Max Verstappen’s strategic strengths and weaknesses against specific competitors and track types.</w:t>
      </w:r>
    </w:p>
    <w:p w14:paraId="074A65FF" w14:textId="6B1C167B" w:rsidR="00510D25" w:rsidRPr="00510D25" w:rsidRDefault="00510D25" w:rsidP="00510D25">
      <w:pPr>
        <w:pStyle w:val="ListParagraph"/>
        <w:numPr>
          <w:ilvl w:val="0"/>
          <w:numId w:val="8"/>
        </w:numPr>
        <w:jc w:val="both"/>
        <w:rPr>
          <w:rFonts w:ascii="Times New Roman" w:hAnsi="Times New Roman" w:cs="Times New Roman"/>
        </w:rPr>
      </w:pPr>
      <w:r w:rsidRPr="00510D25">
        <w:rPr>
          <w:rFonts w:ascii="Times New Roman" w:hAnsi="Times New Roman" w:cs="Times New Roman"/>
          <w:b/>
          <w:bCs/>
        </w:rPr>
        <w:t>Open-Data Democratization –</w:t>
      </w:r>
      <w:r w:rsidRPr="00510D25">
        <w:rPr>
          <w:rFonts w:ascii="Times New Roman" w:hAnsi="Times New Roman" w:cs="Times New Roman"/>
        </w:rPr>
        <w:t xml:space="preserve"> By deriving actionable strategy from publicly available Kaggle datasets, the project challenges the norm that only teams with proprietary telemetry can access meaningful insights.</w:t>
      </w:r>
    </w:p>
    <w:p w14:paraId="4ABF2E5D" w14:textId="38987040" w:rsidR="00510D25" w:rsidRDefault="00510D25" w:rsidP="00764205">
      <w:pPr>
        <w:pStyle w:val="ListParagraph"/>
        <w:numPr>
          <w:ilvl w:val="0"/>
          <w:numId w:val="8"/>
        </w:numPr>
        <w:jc w:val="both"/>
        <w:rPr>
          <w:rFonts w:ascii="Times New Roman" w:hAnsi="Times New Roman" w:cs="Times New Roman"/>
        </w:rPr>
      </w:pPr>
      <w:r w:rsidRPr="00510D25">
        <w:rPr>
          <w:rFonts w:ascii="Times New Roman" w:hAnsi="Times New Roman" w:cs="Times New Roman"/>
          <w:b/>
          <w:bCs/>
        </w:rPr>
        <w:t>Transferable Methodology –</w:t>
      </w:r>
      <w:r w:rsidRPr="00510D25">
        <w:rPr>
          <w:rFonts w:ascii="Times New Roman" w:hAnsi="Times New Roman" w:cs="Times New Roman"/>
        </w:rPr>
        <w:t xml:space="preserve"> The framework of combining context-specific factors (track category, rival patterns, pit stop dynamics, reliability trends) is underexplored in academic and fan analytics but can be extended beyond F1 to other sports or industries where open data is available but underutilized.</w:t>
      </w:r>
    </w:p>
    <w:p w14:paraId="4FDF5E3E" w14:textId="77777777" w:rsidR="00510D25" w:rsidRDefault="00510D25" w:rsidP="00510D25">
      <w:pPr>
        <w:jc w:val="both"/>
        <w:rPr>
          <w:rFonts w:ascii="Times New Roman" w:hAnsi="Times New Roman" w:cs="Times New Roman"/>
        </w:rPr>
      </w:pPr>
    </w:p>
    <w:p w14:paraId="527CA84A" w14:textId="77777777" w:rsidR="00510D25" w:rsidRDefault="00510D25" w:rsidP="00510D25">
      <w:pPr>
        <w:jc w:val="both"/>
        <w:rPr>
          <w:rFonts w:ascii="Times New Roman" w:hAnsi="Times New Roman" w:cs="Times New Roman"/>
        </w:rPr>
      </w:pPr>
    </w:p>
    <w:p w14:paraId="2443044E" w14:textId="77777777" w:rsidR="00510D25" w:rsidRDefault="00510D25" w:rsidP="00510D25">
      <w:pPr>
        <w:jc w:val="both"/>
        <w:rPr>
          <w:rFonts w:ascii="Times New Roman" w:hAnsi="Times New Roman" w:cs="Times New Roman"/>
        </w:rPr>
      </w:pPr>
    </w:p>
    <w:p w14:paraId="01462CFD" w14:textId="77777777" w:rsidR="00510D25" w:rsidRPr="00510D25" w:rsidRDefault="00510D25" w:rsidP="00510D25">
      <w:pPr>
        <w:jc w:val="both"/>
        <w:rPr>
          <w:rFonts w:ascii="Times New Roman" w:hAnsi="Times New Roman" w:cs="Times New Roman"/>
        </w:rPr>
      </w:pPr>
    </w:p>
    <w:p w14:paraId="30D86BCB" w14:textId="463718CC" w:rsidR="007D776D" w:rsidRPr="00764205" w:rsidRDefault="007D776D" w:rsidP="00510D25">
      <w:pPr>
        <w:pStyle w:val="Heading1"/>
      </w:pPr>
      <w:r w:rsidRPr="00764205">
        <w:lastRenderedPageBreak/>
        <w:t>Busin</w:t>
      </w:r>
      <w:r w:rsidR="00246BD0" w:rsidRPr="00764205">
        <w:t>e</w:t>
      </w:r>
      <w:r w:rsidRPr="00764205">
        <w:t>ss Model</w:t>
      </w:r>
    </w:p>
    <w:p w14:paraId="42C6961A" w14:textId="37094592" w:rsidR="007D776D" w:rsidRPr="00764205" w:rsidRDefault="007D776D" w:rsidP="00510D25">
      <w:pPr>
        <w:pStyle w:val="Heading2"/>
      </w:pPr>
      <w:r w:rsidRPr="00764205">
        <w:t>Stakeholders</w:t>
      </w:r>
    </w:p>
    <w:p w14:paraId="4EE0C727" w14:textId="0A54394B" w:rsidR="00CB5E27" w:rsidRPr="00764205" w:rsidRDefault="00CB5E27" w:rsidP="00764205">
      <w:pPr>
        <w:jc w:val="both"/>
        <w:rPr>
          <w:rFonts w:ascii="Times New Roman" w:hAnsi="Times New Roman" w:cs="Times New Roman"/>
        </w:rPr>
      </w:pPr>
      <w:r w:rsidRPr="00764205">
        <w:rPr>
          <w:rFonts w:ascii="Times New Roman" w:hAnsi="Times New Roman" w:cs="Times New Roman"/>
        </w:rPr>
        <w:t>The primary stakeholders who</w:t>
      </w:r>
      <w:r w:rsidRPr="00764205">
        <w:rPr>
          <w:rFonts w:ascii="Times New Roman" w:hAnsi="Times New Roman" w:cs="Times New Roman"/>
        </w:rPr>
        <w:t xml:space="preserve"> </w:t>
      </w:r>
      <w:r w:rsidRPr="00764205">
        <w:rPr>
          <w:rFonts w:ascii="Times New Roman" w:hAnsi="Times New Roman" w:cs="Times New Roman"/>
        </w:rPr>
        <w:t xml:space="preserve">benefit from this </w:t>
      </w:r>
      <w:r w:rsidRPr="00764205">
        <w:rPr>
          <w:rFonts w:ascii="Times New Roman" w:hAnsi="Times New Roman" w:cs="Times New Roman"/>
        </w:rPr>
        <w:t>assessment</w:t>
      </w:r>
      <w:r w:rsidRPr="00764205">
        <w:rPr>
          <w:rFonts w:ascii="Times New Roman" w:hAnsi="Times New Roman" w:cs="Times New Roman"/>
        </w:rPr>
        <w:t xml:space="preserve"> are:</w:t>
      </w:r>
    </w:p>
    <w:p w14:paraId="10FE8F29" w14:textId="5DF4957D" w:rsidR="00CB5E27" w:rsidRPr="00764205" w:rsidRDefault="00CB5E27" w:rsidP="00764205">
      <w:pPr>
        <w:pStyle w:val="ListParagraph"/>
        <w:numPr>
          <w:ilvl w:val="0"/>
          <w:numId w:val="3"/>
        </w:numPr>
        <w:jc w:val="both"/>
        <w:rPr>
          <w:rFonts w:ascii="Times New Roman" w:hAnsi="Times New Roman" w:cs="Times New Roman"/>
        </w:rPr>
      </w:pPr>
      <w:r w:rsidRPr="00764205">
        <w:rPr>
          <w:rFonts w:ascii="Times New Roman" w:hAnsi="Times New Roman" w:cs="Times New Roman"/>
          <w:b/>
          <w:bCs/>
        </w:rPr>
        <w:t>Drivers &amp; Race Engineers</w:t>
      </w:r>
      <w:r w:rsidRPr="00764205">
        <w:rPr>
          <w:rFonts w:ascii="Times New Roman" w:hAnsi="Times New Roman" w:cs="Times New Roman"/>
        </w:rPr>
        <w:t xml:space="preserve"> </w:t>
      </w:r>
      <w:r w:rsidRPr="00764205">
        <w:rPr>
          <w:rFonts w:ascii="Times New Roman" w:hAnsi="Times New Roman" w:cs="Times New Roman"/>
          <w:b/>
          <w:bCs/>
        </w:rPr>
        <w:t>-&gt;</w:t>
      </w:r>
      <w:r w:rsidRPr="00764205">
        <w:rPr>
          <w:rFonts w:ascii="Times New Roman" w:hAnsi="Times New Roman" w:cs="Times New Roman"/>
        </w:rPr>
        <w:t xml:space="preserve"> to refine pre-race preparation and in-race decision-making.</w:t>
      </w:r>
    </w:p>
    <w:p w14:paraId="37F2F079" w14:textId="77E0A51B" w:rsidR="00CB5E27" w:rsidRPr="00764205" w:rsidRDefault="00CB5E27" w:rsidP="00764205">
      <w:pPr>
        <w:pStyle w:val="ListParagraph"/>
        <w:numPr>
          <w:ilvl w:val="0"/>
          <w:numId w:val="3"/>
        </w:numPr>
        <w:jc w:val="both"/>
        <w:rPr>
          <w:rFonts w:ascii="Times New Roman" w:hAnsi="Times New Roman" w:cs="Times New Roman"/>
        </w:rPr>
      </w:pPr>
      <w:r w:rsidRPr="00764205">
        <w:rPr>
          <w:rFonts w:ascii="Times New Roman" w:hAnsi="Times New Roman" w:cs="Times New Roman"/>
          <w:b/>
          <w:bCs/>
        </w:rPr>
        <w:t>Team Strategists (Red Bull Racing)</w:t>
      </w:r>
      <w:r w:rsidRPr="00764205">
        <w:rPr>
          <w:rFonts w:ascii="Times New Roman" w:hAnsi="Times New Roman" w:cs="Times New Roman"/>
        </w:rPr>
        <w:t xml:space="preserve"> </w:t>
      </w:r>
      <w:r w:rsidRPr="00764205">
        <w:rPr>
          <w:rFonts w:ascii="Times New Roman" w:hAnsi="Times New Roman" w:cs="Times New Roman"/>
          <w:b/>
          <w:bCs/>
        </w:rPr>
        <w:t>-&gt;</w:t>
      </w:r>
      <w:r w:rsidRPr="00764205">
        <w:rPr>
          <w:rFonts w:ascii="Times New Roman" w:hAnsi="Times New Roman" w:cs="Times New Roman"/>
        </w:rPr>
        <w:t xml:space="preserve"> to optimize pit-stop timing, tire strategy, and rival analysis.</w:t>
      </w:r>
    </w:p>
    <w:p w14:paraId="686BF978" w14:textId="39A1EDFB" w:rsidR="00CB5E27" w:rsidRPr="00764205" w:rsidRDefault="00CB5E27" w:rsidP="00764205">
      <w:pPr>
        <w:pStyle w:val="ListParagraph"/>
        <w:numPr>
          <w:ilvl w:val="0"/>
          <w:numId w:val="3"/>
        </w:numPr>
        <w:jc w:val="both"/>
        <w:rPr>
          <w:rFonts w:ascii="Times New Roman" w:hAnsi="Times New Roman" w:cs="Times New Roman"/>
        </w:rPr>
      </w:pPr>
      <w:r w:rsidRPr="00764205">
        <w:rPr>
          <w:rFonts w:ascii="Times New Roman" w:hAnsi="Times New Roman" w:cs="Times New Roman"/>
          <w:b/>
          <w:bCs/>
        </w:rPr>
        <w:t>F1 Management &amp; Sponsor</w:t>
      </w:r>
      <w:r w:rsidRPr="00764205">
        <w:rPr>
          <w:rFonts w:ascii="Times New Roman" w:hAnsi="Times New Roman" w:cs="Times New Roman"/>
        </w:rPr>
        <w:t>s</w:t>
      </w:r>
      <w:r w:rsidRPr="00764205">
        <w:rPr>
          <w:rFonts w:ascii="Times New Roman" w:hAnsi="Times New Roman" w:cs="Times New Roman"/>
          <w:b/>
          <w:bCs/>
        </w:rPr>
        <w:t xml:space="preserve"> </w:t>
      </w:r>
      <w:r w:rsidRPr="00764205">
        <w:rPr>
          <w:rFonts w:ascii="Times New Roman" w:hAnsi="Times New Roman" w:cs="Times New Roman"/>
          <w:b/>
          <w:bCs/>
        </w:rPr>
        <w:t>-&gt;</w:t>
      </w:r>
      <w:r w:rsidRPr="00764205">
        <w:rPr>
          <w:rFonts w:ascii="Times New Roman" w:hAnsi="Times New Roman" w:cs="Times New Roman"/>
        </w:rPr>
        <w:t xml:space="preserve"> to highlight performance narratives that can engage fans and improve brand value.</w:t>
      </w:r>
    </w:p>
    <w:p w14:paraId="0A9550C0" w14:textId="3ABA30ED" w:rsidR="00764205" w:rsidRPr="0092242A" w:rsidRDefault="00CB5E27" w:rsidP="00764205">
      <w:pPr>
        <w:pStyle w:val="ListParagraph"/>
        <w:numPr>
          <w:ilvl w:val="0"/>
          <w:numId w:val="3"/>
        </w:numPr>
        <w:jc w:val="both"/>
        <w:rPr>
          <w:rFonts w:ascii="Times New Roman" w:hAnsi="Times New Roman" w:cs="Times New Roman"/>
        </w:rPr>
      </w:pPr>
      <w:r w:rsidRPr="00764205">
        <w:rPr>
          <w:rFonts w:ascii="Times New Roman" w:hAnsi="Times New Roman" w:cs="Times New Roman"/>
          <w:b/>
          <w:bCs/>
        </w:rPr>
        <w:t>Fans &amp; Media Analysts</w:t>
      </w:r>
      <w:r w:rsidRPr="00764205">
        <w:rPr>
          <w:rFonts w:ascii="Times New Roman" w:hAnsi="Times New Roman" w:cs="Times New Roman"/>
        </w:rPr>
        <w:t xml:space="preserve"> </w:t>
      </w:r>
      <w:r w:rsidRPr="00764205">
        <w:rPr>
          <w:rFonts w:ascii="Times New Roman" w:hAnsi="Times New Roman" w:cs="Times New Roman"/>
          <w:b/>
          <w:bCs/>
        </w:rPr>
        <w:t>-&gt;</w:t>
      </w:r>
      <w:r w:rsidRPr="00764205">
        <w:rPr>
          <w:rFonts w:ascii="Times New Roman" w:hAnsi="Times New Roman" w:cs="Times New Roman"/>
        </w:rPr>
        <w:t xml:space="preserve"> to access deeper, more engaging insights about race strategy beyond surface-level statistics.</w:t>
      </w:r>
    </w:p>
    <w:p w14:paraId="6F8669DF" w14:textId="77777777" w:rsidR="00C30F7E" w:rsidRPr="00764205" w:rsidRDefault="00CB5E27" w:rsidP="00764205">
      <w:pPr>
        <w:pStyle w:val="Heading2"/>
        <w:jc w:val="both"/>
        <w:rPr>
          <w:rFonts w:ascii="Times New Roman" w:hAnsi="Times New Roman" w:cs="Times New Roman"/>
        </w:rPr>
      </w:pPr>
      <w:r w:rsidRPr="00764205">
        <w:rPr>
          <w:rFonts w:ascii="Times New Roman" w:hAnsi="Times New Roman" w:cs="Times New Roman"/>
        </w:rPr>
        <w:t>Value Proposition</w:t>
      </w:r>
    </w:p>
    <w:p w14:paraId="3056AA7C" w14:textId="74189E86" w:rsidR="00A11BE2" w:rsidRDefault="00A11BE2" w:rsidP="00764205">
      <w:pPr>
        <w:ind w:left="360"/>
        <w:jc w:val="both"/>
        <w:rPr>
          <w:rFonts w:ascii="Times New Roman" w:hAnsi="Times New Roman" w:cs="Times New Roman"/>
        </w:rPr>
      </w:pPr>
      <w:r w:rsidRPr="00764205">
        <w:rPr>
          <w:rFonts w:ascii="Times New Roman" w:hAnsi="Times New Roman" w:cs="Times New Roman"/>
        </w:rPr>
        <w:t xml:space="preserve">This </w:t>
      </w:r>
      <w:r w:rsidR="00C30F7E" w:rsidRPr="00764205">
        <w:rPr>
          <w:rFonts w:ascii="Times New Roman" w:hAnsi="Times New Roman" w:cs="Times New Roman"/>
        </w:rPr>
        <w:t>assessment aims to</w:t>
      </w:r>
      <w:r w:rsidRPr="00764205">
        <w:rPr>
          <w:rFonts w:ascii="Times New Roman" w:hAnsi="Times New Roman" w:cs="Times New Roman"/>
        </w:rPr>
        <w:t xml:space="preserve"> unlocks the hidden value of publicly available Formula 1 data by providing strategic insights that are typically confined to team</w:t>
      </w:r>
      <w:r w:rsidR="00C30F7E" w:rsidRPr="00764205">
        <w:rPr>
          <w:rFonts w:ascii="Times New Roman" w:hAnsi="Times New Roman" w:cs="Times New Roman"/>
        </w:rPr>
        <w:t>’s</w:t>
      </w:r>
      <w:r w:rsidRPr="00764205">
        <w:rPr>
          <w:rFonts w:ascii="Times New Roman" w:hAnsi="Times New Roman" w:cs="Times New Roman"/>
        </w:rPr>
        <w:t xml:space="preserve"> proprietary telemetry systems. By categorizing circuits, benchmarking rival performance, and visualizing pit stop patterns, the project addresses several real-world challenges in motorsport:</w:t>
      </w:r>
    </w:p>
    <w:p w14:paraId="4951CD71" w14:textId="77777777" w:rsidR="00764205" w:rsidRPr="00764205" w:rsidRDefault="00764205" w:rsidP="00764205">
      <w:pPr>
        <w:pStyle w:val="Heading1"/>
        <w:numPr>
          <w:ilvl w:val="0"/>
          <w:numId w:val="7"/>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Strategic Decision-Making for Teams</w:t>
      </w:r>
    </w:p>
    <w:p w14:paraId="62434BB4" w14:textId="77777777" w:rsidR="00764205" w:rsidRPr="00764205" w:rsidRDefault="00764205" w:rsidP="00764205">
      <w:pPr>
        <w:pStyle w:val="Heading1"/>
        <w:numPr>
          <w:ilvl w:val="1"/>
          <w:numId w:val="7"/>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The analysis highlights conditions under which drivers like Max Verstappen can gain a competitive edge, offering teams actionable intelligence without the high cost of proprietary simulation systems. For instance, knowing how rivals typically underperform on street circuits or during specific pit stop windows can inform race-day strategy and improve the probability of victory.</w:t>
      </w:r>
    </w:p>
    <w:p w14:paraId="7BF0AF9D" w14:textId="77777777" w:rsidR="00764205" w:rsidRPr="00764205" w:rsidRDefault="00764205" w:rsidP="00764205">
      <w:pPr>
        <w:pStyle w:val="Heading1"/>
        <w:numPr>
          <w:ilvl w:val="0"/>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Bridging the Data Gap for Sponsors and Stakeholders</w:t>
      </w:r>
    </w:p>
    <w:p w14:paraId="5B8E0B2D" w14:textId="77777777" w:rsidR="00764205" w:rsidRDefault="00764205" w:rsidP="00764205">
      <w:pPr>
        <w:pStyle w:val="Heading1"/>
        <w:numPr>
          <w:ilvl w:val="1"/>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Sponsors often lack access to the granular performance data that teams guard closely. By providing digestible insights from open data, this project allows sponsors to better align their branding with performance narratives (e.g., associating with reliability, adaptability, or dominance on specific track types), ultimately enhancing return on investment.</w:t>
      </w:r>
    </w:p>
    <w:p w14:paraId="4DF4F46D" w14:textId="77777777" w:rsidR="00764205" w:rsidRDefault="00764205" w:rsidP="00764205">
      <w:pPr>
        <w:ind w:left="360"/>
        <w:jc w:val="both"/>
        <w:rPr>
          <w:rFonts w:ascii="Times New Roman" w:hAnsi="Times New Roman" w:cs="Times New Roman"/>
        </w:rPr>
      </w:pPr>
    </w:p>
    <w:p w14:paraId="0E60312E" w14:textId="77777777" w:rsidR="00764205" w:rsidRPr="00764205" w:rsidRDefault="00764205" w:rsidP="00764205">
      <w:pPr>
        <w:ind w:left="360"/>
        <w:jc w:val="both"/>
        <w:rPr>
          <w:rFonts w:ascii="Times New Roman" w:hAnsi="Times New Roman" w:cs="Times New Roman"/>
        </w:rPr>
      </w:pPr>
    </w:p>
    <w:p w14:paraId="34EC054B" w14:textId="77777777" w:rsidR="00764205" w:rsidRPr="00764205" w:rsidRDefault="00764205" w:rsidP="00764205">
      <w:pPr>
        <w:pStyle w:val="Heading1"/>
        <w:numPr>
          <w:ilvl w:val="0"/>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lastRenderedPageBreak/>
        <w:t>Enhancing Transparency and Fan Engagement</w:t>
      </w:r>
    </w:p>
    <w:p w14:paraId="4FBA30B9" w14:textId="4B061F98" w:rsidR="00764205" w:rsidRPr="0092242A" w:rsidRDefault="00764205" w:rsidP="00764205">
      <w:pPr>
        <w:pStyle w:val="Heading1"/>
        <w:numPr>
          <w:ilvl w:val="1"/>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Formula 1 is often criticized for being opaque, with strategy decisions hidden behind closed doors. This project democratizes access to performance analytics, making strategy more transparent and engaging for fans. Clear, visually compelling insights deepen fan understanding of why drivers win or lose, strengthening audience connection and long-term loyalty.</w:t>
      </w:r>
    </w:p>
    <w:p w14:paraId="2E0CF937" w14:textId="77777777" w:rsidR="00A11BE2" w:rsidRPr="00764205" w:rsidRDefault="00A11BE2" w:rsidP="00764205">
      <w:pPr>
        <w:pStyle w:val="Heading1"/>
        <w:numPr>
          <w:ilvl w:val="0"/>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Scalable Applications Beyond Motorsport</w:t>
      </w:r>
    </w:p>
    <w:p w14:paraId="42C1895F" w14:textId="77777777" w:rsidR="00A11BE2" w:rsidRPr="00764205" w:rsidRDefault="00A11BE2" w:rsidP="00764205">
      <w:pPr>
        <w:pStyle w:val="Heading1"/>
        <w:numPr>
          <w:ilvl w:val="1"/>
          <w:numId w:val="6"/>
        </w:numPr>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The methodology-using open data to uncover patterns in performance and decision-making-has broader implications for other industries where high-cost proprietary analytics create barriers. This showcases how transparent, data-driven insights can level the playing field, reduce reliance on closed systems, and drive innovation.</w:t>
      </w:r>
    </w:p>
    <w:p w14:paraId="15BFEBEA" w14:textId="72D22E28" w:rsidR="00A11BE2" w:rsidRPr="00764205" w:rsidRDefault="00A11BE2" w:rsidP="00764205">
      <w:pPr>
        <w:pStyle w:val="Heading1"/>
        <w:jc w:val="both"/>
        <w:rPr>
          <w:rFonts w:ascii="Times New Roman" w:eastAsiaTheme="minorHAnsi" w:hAnsi="Times New Roman" w:cs="Times New Roman"/>
          <w:color w:val="auto"/>
          <w:sz w:val="24"/>
          <w:szCs w:val="24"/>
        </w:rPr>
      </w:pPr>
      <w:r w:rsidRPr="00764205">
        <w:rPr>
          <w:rFonts w:ascii="Times New Roman" w:eastAsiaTheme="minorHAnsi" w:hAnsi="Times New Roman" w:cs="Times New Roman"/>
          <w:color w:val="auto"/>
          <w:sz w:val="24"/>
          <w:szCs w:val="24"/>
        </w:rPr>
        <w:t xml:space="preserve">In doing so, </w:t>
      </w:r>
      <w:r w:rsidRPr="00764205">
        <w:rPr>
          <w:rFonts w:ascii="Times New Roman" w:eastAsiaTheme="minorHAnsi" w:hAnsi="Times New Roman" w:cs="Times New Roman"/>
          <w:color w:val="auto"/>
          <w:sz w:val="24"/>
          <w:szCs w:val="24"/>
        </w:rPr>
        <w:t>this assessment</w:t>
      </w:r>
      <w:r w:rsidRPr="00764205">
        <w:rPr>
          <w:rFonts w:ascii="Times New Roman" w:eastAsiaTheme="minorHAnsi" w:hAnsi="Times New Roman" w:cs="Times New Roman"/>
          <w:color w:val="auto"/>
          <w:sz w:val="24"/>
          <w:szCs w:val="24"/>
        </w:rPr>
        <w:t xml:space="preserve"> not only advances competitive fairness within Formula 1 but also illustrates how open-data science can have social and commercial impact in other data-intensive fields.</w:t>
      </w:r>
    </w:p>
    <w:p w14:paraId="6534F8E9" w14:textId="67AB1110" w:rsidR="00CB5E27" w:rsidRPr="00764205" w:rsidRDefault="00783A28" w:rsidP="00764205">
      <w:pPr>
        <w:pStyle w:val="Heading1"/>
        <w:jc w:val="both"/>
        <w:rPr>
          <w:rFonts w:ascii="Times New Roman" w:hAnsi="Times New Roman" w:cs="Times New Roman"/>
        </w:rPr>
      </w:pPr>
      <w:r w:rsidRPr="00764205">
        <w:rPr>
          <w:rFonts w:ascii="Times New Roman" w:hAnsi="Times New Roman" w:cs="Times New Roman"/>
        </w:rPr>
        <w:t>References</w:t>
      </w:r>
    </w:p>
    <w:p w14:paraId="33E158A7" w14:textId="3A720E93" w:rsidR="00783A28" w:rsidRPr="00764205" w:rsidRDefault="00783A28" w:rsidP="00764205">
      <w:pPr>
        <w:pStyle w:val="ListParagraph"/>
        <w:numPr>
          <w:ilvl w:val="0"/>
          <w:numId w:val="5"/>
        </w:numPr>
        <w:jc w:val="both"/>
        <w:rPr>
          <w:rFonts w:ascii="Times New Roman" w:hAnsi="Times New Roman" w:cs="Times New Roman"/>
        </w:rPr>
      </w:pPr>
      <w:r w:rsidRPr="00764205">
        <w:rPr>
          <w:rFonts w:ascii="Times New Roman" w:hAnsi="Times New Roman" w:cs="Times New Roman"/>
        </w:rPr>
        <w:t>Kaggle (202</w:t>
      </w:r>
      <w:r w:rsidR="00525F81">
        <w:rPr>
          <w:rFonts w:ascii="Times New Roman" w:hAnsi="Times New Roman" w:cs="Times New Roman"/>
        </w:rPr>
        <w:t>4</w:t>
      </w:r>
      <w:r w:rsidRPr="00764205">
        <w:rPr>
          <w:rFonts w:ascii="Times New Roman" w:hAnsi="Times New Roman" w:cs="Times New Roman"/>
        </w:rPr>
        <w:t>). Formula 1 World Championship (1950–202</w:t>
      </w:r>
      <w:r w:rsidR="00525F81">
        <w:rPr>
          <w:rFonts w:ascii="Times New Roman" w:hAnsi="Times New Roman" w:cs="Times New Roman"/>
        </w:rPr>
        <w:t>4</w:t>
      </w:r>
      <w:r w:rsidRPr="00764205">
        <w:rPr>
          <w:rFonts w:ascii="Times New Roman" w:hAnsi="Times New Roman" w:cs="Times New Roman"/>
        </w:rPr>
        <w:t>) Dataset. Retrieved from: https://www.kaggle.com/datasets/rohanrao/formula-1-world-championship-1950-2020</w:t>
      </w:r>
    </w:p>
    <w:p w14:paraId="7A2FCBD0" w14:textId="25C49818" w:rsidR="00783A28" w:rsidRPr="00764205" w:rsidRDefault="00783A28" w:rsidP="00764205">
      <w:pPr>
        <w:pStyle w:val="ListParagraph"/>
        <w:numPr>
          <w:ilvl w:val="0"/>
          <w:numId w:val="5"/>
        </w:numPr>
        <w:jc w:val="both"/>
        <w:rPr>
          <w:rFonts w:ascii="Times New Roman" w:hAnsi="Times New Roman" w:cs="Times New Roman"/>
        </w:rPr>
      </w:pPr>
      <w:proofErr w:type="spellStart"/>
      <w:r w:rsidRPr="00764205">
        <w:rPr>
          <w:rFonts w:ascii="Times New Roman" w:hAnsi="Times New Roman" w:cs="Times New Roman"/>
        </w:rPr>
        <w:t>Gandomi</w:t>
      </w:r>
      <w:proofErr w:type="spellEnd"/>
      <w:r w:rsidRPr="00764205">
        <w:rPr>
          <w:rFonts w:ascii="Times New Roman" w:hAnsi="Times New Roman" w:cs="Times New Roman"/>
        </w:rPr>
        <w:t xml:space="preserve">, A. &amp; Haider, M. (2015). Beyond the hype: </w:t>
      </w:r>
      <w:proofErr w:type="gramStart"/>
      <w:r w:rsidRPr="00764205">
        <w:rPr>
          <w:rFonts w:ascii="Times New Roman" w:hAnsi="Times New Roman" w:cs="Times New Roman"/>
        </w:rPr>
        <w:t>Big</w:t>
      </w:r>
      <w:proofErr w:type="gramEnd"/>
      <w:r w:rsidRPr="00764205">
        <w:rPr>
          <w:rFonts w:ascii="Times New Roman" w:hAnsi="Times New Roman" w:cs="Times New Roman"/>
        </w:rPr>
        <w:t xml:space="preserve"> data concepts, methods, and analytics. International Journal of Information Management, 35(2), 137–144.</w:t>
      </w:r>
    </w:p>
    <w:p w14:paraId="4E26154E" w14:textId="16AAED2A" w:rsidR="00783A28" w:rsidRPr="00764205" w:rsidRDefault="00783A28" w:rsidP="00764205">
      <w:pPr>
        <w:pStyle w:val="ListParagraph"/>
        <w:numPr>
          <w:ilvl w:val="0"/>
          <w:numId w:val="5"/>
        </w:numPr>
        <w:jc w:val="both"/>
        <w:rPr>
          <w:rFonts w:ascii="Times New Roman" w:hAnsi="Times New Roman" w:cs="Times New Roman"/>
        </w:rPr>
      </w:pPr>
      <w:r w:rsidRPr="00764205">
        <w:rPr>
          <w:rFonts w:ascii="Times New Roman" w:hAnsi="Times New Roman" w:cs="Times New Roman"/>
        </w:rPr>
        <w:t>Verstappen, M. (2023). On Strategy and Performance in Formula 1. Red Bull Racing Media.</w:t>
      </w:r>
    </w:p>
    <w:sectPr w:rsidR="00783A28" w:rsidRPr="007642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84555" w14:textId="77777777" w:rsidR="00DF34BA" w:rsidRDefault="00DF34BA" w:rsidP="004C5651">
      <w:pPr>
        <w:spacing w:after="0" w:line="240" w:lineRule="auto"/>
      </w:pPr>
      <w:r>
        <w:separator/>
      </w:r>
    </w:p>
  </w:endnote>
  <w:endnote w:type="continuationSeparator" w:id="0">
    <w:p w14:paraId="4D7719EB" w14:textId="77777777" w:rsidR="00DF34BA" w:rsidRDefault="00DF34BA" w:rsidP="004C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CDE4" w14:textId="77777777" w:rsidR="00DF34BA" w:rsidRDefault="00DF34BA" w:rsidP="004C5651">
      <w:pPr>
        <w:spacing w:after="0" w:line="240" w:lineRule="auto"/>
      </w:pPr>
      <w:r>
        <w:separator/>
      </w:r>
    </w:p>
  </w:footnote>
  <w:footnote w:type="continuationSeparator" w:id="0">
    <w:p w14:paraId="4107FA05" w14:textId="77777777" w:rsidR="00DF34BA" w:rsidRDefault="00DF34BA" w:rsidP="004C5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D5A"/>
    <w:multiLevelType w:val="hybridMultilevel"/>
    <w:tmpl w:val="B570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1BDD"/>
    <w:multiLevelType w:val="hybridMultilevel"/>
    <w:tmpl w:val="503C8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53744"/>
    <w:multiLevelType w:val="hybridMultilevel"/>
    <w:tmpl w:val="C94E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654CB"/>
    <w:multiLevelType w:val="hybridMultilevel"/>
    <w:tmpl w:val="6E86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B66FB"/>
    <w:multiLevelType w:val="hybridMultilevel"/>
    <w:tmpl w:val="F5F2F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862867"/>
    <w:multiLevelType w:val="hybridMultilevel"/>
    <w:tmpl w:val="3F12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F4D27"/>
    <w:multiLevelType w:val="hybridMultilevel"/>
    <w:tmpl w:val="46C4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1D322C"/>
    <w:multiLevelType w:val="hybridMultilevel"/>
    <w:tmpl w:val="EEA27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901557">
    <w:abstractNumId w:val="0"/>
  </w:num>
  <w:num w:numId="2" w16cid:durableId="384645951">
    <w:abstractNumId w:val="2"/>
  </w:num>
  <w:num w:numId="3" w16cid:durableId="1722635700">
    <w:abstractNumId w:val="1"/>
  </w:num>
  <w:num w:numId="4" w16cid:durableId="971902508">
    <w:abstractNumId w:val="5"/>
  </w:num>
  <w:num w:numId="5" w16cid:durableId="495339699">
    <w:abstractNumId w:val="3"/>
  </w:num>
  <w:num w:numId="6" w16cid:durableId="1792821929">
    <w:abstractNumId w:val="7"/>
  </w:num>
  <w:num w:numId="7" w16cid:durableId="755323240">
    <w:abstractNumId w:val="4"/>
  </w:num>
  <w:num w:numId="8" w16cid:durableId="25647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94"/>
    <w:rsid w:val="00150AAD"/>
    <w:rsid w:val="00246BD0"/>
    <w:rsid w:val="002D6661"/>
    <w:rsid w:val="00484EC0"/>
    <w:rsid w:val="004C5651"/>
    <w:rsid w:val="00510D25"/>
    <w:rsid w:val="00525F81"/>
    <w:rsid w:val="006702CE"/>
    <w:rsid w:val="00764205"/>
    <w:rsid w:val="00766094"/>
    <w:rsid w:val="00783A28"/>
    <w:rsid w:val="007D776D"/>
    <w:rsid w:val="00847B6B"/>
    <w:rsid w:val="0092242A"/>
    <w:rsid w:val="00A11BE2"/>
    <w:rsid w:val="00C30F7E"/>
    <w:rsid w:val="00CA1C15"/>
    <w:rsid w:val="00CB5E27"/>
    <w:rsid w:val="00D60BE5"/>
    <w:rsid w:val="00D7281F"/>
    <w:rsid w:val="00DF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A035C"/>
  <w15:chartTrackingRefBased/>
  <w15:docId w15:val="{49A35581-FAAF-F240-B951-4F96BE198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6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6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94"/>
    <w:rPr>
      <w:rFonts w:eastAsiaTheme="majorEastAsia" w:cstheme="majorBidi"/>
      <w:color w:val="272727" w:themeColor="text1" w:themeTint="D8"/>
    </w:rPr>
  </w:style>
  <w:style w:type="paragraph" w:styleId="Title">
    <w:name w:val="Title"/>
    <w:basedOn w:val="Normal"/>
    <w:next w:val="Normal"/>
    <w:link w:val="TitleChar"/>
    <w:uiPriority w:val="10"/>
    <w:qFormat/>
    <w:rsid w:val="00766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94"/>
    <w:pPr>
      <w:spacing w:before="160"/>
      <w:jc w:val="center"/>
    </w:pPr>
    <w:rPr>
      <w:i/>
      <w:iCs/>
      <w:color w:val="404040" w:themeColor="text1" w:themeTint="BF"/>
    </w:rPr>
  </w:style>
  <w:style w:type="character" w:customStyle="1" w:styleId="QuoteChar">
    <w:name w:val="Quote Char"/>
    <w:basedOn w:val="DefaultParagraphFont"/>
    <w:link w:val="Quote"/>
    <w:uiPriority w:val="29"/>
    <w:rsid w:val="00766094"/>
    <w:rPr>
      <w:i/>
      <w:iCs/>
      <w:color w:val="404040" w:themeColor="text1" w:themeTint="BF"/>
    </w:rPr>
  </w:style>
  <w:style w:type="paragraph" w:styleId="ListParagraph">
    <w:name w:val="List Paragraph"/>
    <w:basedOn w:val="Normal"/>
    <w:uiPriority w:val="34"/>
    <w:qFormat/>
    <w:rsid w:val="00766094"/>
    <w:pPr>
      <w:ind w:left="720"/>
      <w:contextualSpacing/>
    </w:pPr>
  </w:style>
  <w:style w:type="character" w:styleId="IntenseEmphasis">
    <w:name w:val="Intense Emphasis"/>
    <w:basedOn w:val="DefaultParagraphFont"/>
    <w:uiPriority w:val="21"/>
    <w:qFormat/>
    <w:rsid w:val="00766094"/>
    <w:rPr>
      <w:i/>
      <w:iCs/>
      <w:color w:val="0F4761" w:themeColor="accent1" w:themeShade="BF"/>
    </w:rPr>
  </w:style>
  <w:style w:type="paragraph" w:styleId="IntenseQuote">
    <w:name w:val="Intense Quote"/>
    <w:basedOn w:val="Normal"/>
    <w:next w:val="Normal"/>
    <w:link w:val="IntenseQuoteChar"/>
    <w:uiPriority w:val="30"/>
    <w:qFormat/>
    <w:rsid w:val="00766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94"/>
    <w:rPr>
      <w:i/>
      <w:iCs/>
      <w:color w:val="0F4761" w:themeColor="accent1" w:themeShade="BF"/>
    </w:rPr>
  </w:style>
  <w:style w:type="character" w:styleId="IntenseReference">
    <w:name w:val="Intense Reference"/>
    <w:basedOn w:val="DefaultParagraphFont"/>
    <w:uiPriority w:val="32"/>
    <w:qFormat/>
    <w:rsid w:val="00766094"/>
    <w:rPr>
      <w:b/>
      <w:bCs/>
      <w:smallCaps/>
      <w:color w:val="0F4761" w:themeColor="accent1" w:themeShade="BF"/>
      <w:spacing w:val="5"/>
    </w:rPr>
  </w:style>
  <w:style w:type="paragraph" w:styleId="Header">
    <w:name w:val="header"/>
    <w:basedOn w:val="Normal"/>
    <w:link w:val="HeaderChar"/>
    <w:uiPriority w:val="99"/>
    <w:unhideWhenUsed/>
    <w:rsid w:val="004C56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651"/>
  </w:style>
  <w:style w:type="paragraph" w:styleId="Footer">
    <w:name w:val="footer"/>
    <w:basedOn w:val="Normal"/>
    <w:link w:val="FooterChar"/>
    <w:uiPriority w:val="99"/>
    <w:unhideWhenUsed/>
    <w:rsid w:val="004C56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651"/>
  </w:style>
  <w:style w:type="character" w:styleId="SubtleReference">
    <w:name w:val="Subtle Reference"/>
    <w:basedOn w:val="DefaultParagraphFont"/>
    <w:uiPriority w:val="31"/>
    <w:qFormat/>
    <w:rsid w:val="004C5651"/>
    <w:rPr>
      <w:smallCaps/>
      <w:color w:val="5A5A5A" w:themeColor="text1" w:themeTint="A5"/>
    </w:rPr>
  </w:style>
  <w:style w:type="character" w:styleId="BookTitle">
    <w:name w:val="Book Title"/>
    <w:basedOn w:val="DefaultParagraphFont"/>
    <w:uiPriority w:val="33"/>
    <w:qFormat/>
    <w:rsid w:val="004C56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9</cp:revision>
  <dcterms:created xsi:type="dcterms:W3CDTF">2025-08-26T13:36:00Z</dcterms:created>
  <dcterms:modified xsi:type="dcterms:W3CDTF">2025-08-29T12:22:00Z</dcterms:modified>
</cp:coreProperties>
</file>