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61A" w:rsidRPr="00531676" w:rsidRDefault="003B4366" w:rsidP="003B4366">
      <w:pPr>
        <w:jc w:val="center"/>
        <w:rPr>
          <w:rFonts w:ascii="Arial" w:hAnsi="Arial" w:cs="Arial"/>
          <w:b/>
          <w:u w:val="single"/>
          <w:lang w:val="en-US"/>
        </w:rPr>
      </w:pPr>
      <w:r w:rsidRPr="00531676">
        <w:rPr>
          <w:rFonts w:ascii="Arial" w:hAnsi="Arial" w:cs="Arial"/>
          <w:b/>
          <w:u w:val="single"/>
          <w:lang w:val="en-US"/>
        </w:rPr>
        <w:t>Exploratory Data Analysis (EDA)</w:t>
      </w:r>
    </w:p>
    <w:p w:rsidR="003B4366" w:rsidRDefault="003B4366" w:rsidP="003B4366">
      <w:pPr>
        <w:rPr>
          <w:rFonts w:ascii="Arial" w:hAnsi="Arial" w:cs="Arial"/>
          <w:b/>
          <w:color w:val="2E74B5" w:themeColor="accent1" w:themeShade="BF"/>
          <w:lang w:val="en-US"/>
        </w:rPr>
      </w:pPr>
      <w:r w:rsidRPr="003B4366">
        <w:rPr>
          <w:rFonts w:ascii="Arial" w:hAnsi="Arial" w:cs="Arial"/>
          <w:b/>
          <w:color w:val="2E74B5" w:themeColor="accent1" w:themeShade="BF"/>
          <w:lang w:val="en-US"/>
        </w:rPr>
        <w:t>Summary Statistics</w:t>
      </w:r>
    </w:p>
    <w:p w:rsidR="003B4366" w:rsidRDefault="003B4366" w:rsidP="003B4366">
      <w:pPr>
        <w:rPr>
          <w:rFonts w:ascii="Arial" w:hAnsi="Arial" w:cs="Arial"/>
          <w:b/>
          <w:color w:val="2E74B5" w:themeColor="accent1" w:themeShade="BF"/>
          <w:lang w:val="en-US"/>
        </w:rPr>
      </w:pPr>
      <w:bookmarkStart w:id="0" w:name="_GoBack"/>
      <w:r w:rsidRPr="003B4366">
        <w:rPr>
          <w:rFonts w:ascii="Arial" w:hAnsi="Arial" w:cs="Arial"/>
          <w:b/>
          <w:color w:val="2E74B5" w:themeColor="accent1" w:themeShade="BF"/>
          <w:lang w:val="en-US"/>
        </w:rPr>
        <w:drawing>
          <wp:inline distT="0" distB="0" distL="0" distR="0" wp14:anchorId="0C2D3861" wp14:editId="51D6C963">
            <wp:extent cx="5731510" cy="3625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B4366" w:rsidRPr="003B4366" w:rsidRDefault="003B4366" w:rsidP="003B4366">
      <w:pPr>
        <w:rPr>
          <w:rFonts w:ascii="Arial" w:hAnsi="Arial" w:cs="Arial"/>
          <w:b/>
          <w:sz w:val="18"/>
          <w:szCs w:val="18"/>
          <w:lang w:val="en-US"/>
        </w:rPr>
      </w:pPr>
      <w:r w:rsidRPr="003B4366">
        <w:rPr>
          <w:rFonts w:ascii="Arial" w:hAnsi="Arial" w:cs="Arial"/>
          <w:b/>
          <w:sz w:val="18"/>
          <w:szCs w:val="18"/>
          <w:lang w:val="en-US"/>
        </w:rPr>
        <w:t>Analysis:</w:t>
      </w:r>
    </w:p>
    <w:p w:rsidR="003B4366" w:rsidRDefault="003B4366" w:rsidP="00C96EE0">
      <w:p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Profit Margin = Min of –inf</w:t>
      </w:r>
      <w:r w:rsidR="008E77C0">
        <w:rPr>
          <w:rFonts w:ascii="Arial" w:hAnsi="Arial" w:cs="Arial"/>
          <w:sz w:val="18"/>
          <w:szCs w:val="18"/>
          <w:lang w:val="en-US"/>
        </w:rPr>
        <w:t>inity</w:t>
      </w:r>
      <w:r>
        <w:rPr>
          <w:rFonts w:ascii="Arial" w:hAnsi="Arial" w:cs="Arial"/>
          <w:sz w:val="18"/>
          <w:szCs w:val="18"/>
          <w:lang w:val="en-US"/>
        </w:rPr>
        <w:t xml:space="preserve"> suggesting </w:t>
      </w:r>
      <w:r w:rsidR="00E5605B">
        <w:rPr>
          <w:rFonts w:ascii="Arial" w:hAnsi="Arial" w:cs="Arial"/>
          <w:sz w:val="18"/>
          <w:szCs w:val="18"/>
          <w:lang w:val="en-US"/>
        </w:rPr>
        <w:t>areas where revenue is zero/ lower than the total cost</w:t>
      </w:r>
    </w:p>
    <w:p w:rsidR="003B4366" w:rsidRDefault="003B4366" w:rsidP="00C96EE0">
      <w:p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Gross Profit = </w:t>
      </w:r>
      <w:r w:rsidR="00E5605B">
        <w:rPr>
          <w:rFonts w:ascii="Arial" w:hAnsi="Arial" w:cs="Arial"/>
          <w:sz w:val="18"/>
          <w:szCs w:val="18"/>
          <w:lang w:val="en-US"/>
        </w:rPr>
        <w:t>-52000 high losses, i.e., selling products at lower prices than purchase cost</w:t>
      </w:r>
    </w:p>
    <w:p w:rsidR="003B4366" w:rsidRDefault="00E5605B" w:rsidP="00C96EE0">
      <w:p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Total Sales Quantity = 0 suggesting that the products were purchased but were not sold (could be due to past year’s unsold inventory-obsolete stock)</w:t>
      </w:r>
    </w:p>
    <w:p w:rsidR="003B4366" w:rsidRDefault="003B4366" w:rsidP="003B4366">
      <w:pPr>
        <w:rPr>
          <w:rFonts w:ascii="Arial" w:hAnsi="Arial" w:cs="Arial"/>
          <w:sz w:val="18"/>
          <w:szCs w:val="18"/>
          <w:lang w:val="en-US"/>
        </w:rPr>
      </w:pPr>
    </w:p>
    <w:p w:rsidR="003B4366" w:rsidRDefault="003B4366" w:rsidP="003B4366">
      <w:pPr>
        <w:rPr>
          <w:rFonts w:ascii="Arial" w:hAnsi="Arial" w:cs="Arial"/>
          <w:sz w:val="18"/>
          <w:szCs w:val="18"/>
          <w:lang w:val="en-US"/>
        </w:rPr>
      </w:pPr>
      <w:r w:rsidRPr="003B4366">
        <w:rPr>
          <w:rFonts w:ascii="Arial" w:hAnsi="Arial" w:cs="Arial"/>
          <w:sz w:val="18"/>
          <w:szCs w:val="18"/>
          <w:lang w:val="en-US"/>
        </w:rPr>
        <w:t xml:space="preserve">After </w:t>
      </w:r>
      <w:r>
        <w:rPr>
          <w:rFonts w:ascii="Arial" w:hAnsi="Arial" w:cs="Arial"/>
          <w:sz w:val="18"/>
          <w:szCs w:val="18"/>
          <w:lang w:val="en-US"/>
        </w:rPr>
        <w:t>analyzing</w:t>
      </w:r>
      <w:r w:rsidRPr="003B4366">
        <w:rPr>
          <w:rFonts w:ascii="Arial" w:hAnsi="Arial" w:cs="Arial"/>
          <w:sz w:val="18"/>
          <w:szCs w:val="18"/>
          <w:lang w:val="en-US"/>
        </w:rPr>
        <w:t xml:space="preserve"> the data</w:t>
      </w:r>
      <w:r>
        <w:rPr>
          <w:rFonts w:ascii="Arial" w:hAnsi="Arial" w:cs="Arial"/>
          <w:sz w:val="18"/>
          <w:szCs w:val="18"/>
          <w:lang w:val="en-US"/>
        </w:rPr>
        <w:t xml:space="preserve">’s description, </w:t>
      </w:r>
      <w:r w:rsidR="00E5605B">
        <w:rPr>
          <w:rFonts w:ascii="Arial" w:hAnsi="Arial" w:cs="Arial"/>
          <w:sz w:val="18"/>
          <w:szCs w:val="18"/>
          <w:lang w:val="en-US"/>
        </w:rPr>
        <w:t xml:space="preserve">the next steps </w:t>
      </w:r>
      <w:proofErr w:type="gramStart"/>
      <w:r w:rsidR="00E5605B">
        <w:rPr>
          <w:rFonts w:ascii="Arial" w:hAnsi="Arial" w:cs="Arial"/>
          <w:sz w:val="18"/>
          <w:szCs w:val="18"/>
          <w:lang w:val="en-US"/>
        </w:rPr>
        <w:t>lies</w:t>
      </w:r>
      <w:proofErr w:type="gramEnd"/>
      <w:r w:rsidR="00E5605B">
        <w:rPr>
          <w:rFonts w:ascii="Arial" w:hAnsi="Arial" w:cs="Arial"/>
          <w:sz w:val="18"/>
          <w:szCs w:val="18"/>
          <w:lang w:val="en-US"/>
        </w:rPr>
        <w:t xml:space="preserve"> in data filtering</w:t>
      </w:r>
      <w:r>
        <w:rPr>
          <w:rFonts w:ascii="Arial" w:hAnsi="Arial" w:cs="Arial"/>
          <w:sz w:val="18"/>
          <w:szCs w:val="18"/>
          <w:lang w:val="en-US"/>
        </w:rPr>
        <w:t>:</w:t>
      </w:r>
    </w:p>
    <w:p w:rsidR="003B4366" w:rsidRPr="00E5605B" w:rsidRDefault="00E5605B" w:rsidP="003B4366">
      <w:pPr>
        <w:rPr>
          <w:rFonts w:ascii="Arial" w:hAnsi="Arial" w:cs="Arial"/>
          <w:b/>
          <w:color w:val="2E74B5" w:themeColor="accent1" w:themeShade="BF"/>
          <w:lang w:val="en-US"/>
        </w:rPr>
      </w:pPr>
      <w:r w:rsidRPr="00E5605B">
        <w:rPr>
          <w:rFonts w:ascii="Arial" w:hAnsi="Arial" w:cs="Arial"/>
          <w:b/>
          <w:color w:val="2E74B5" w:themeColor="accent1" w:themeShade="BF"/>
          <w:lang w:val="en-US"/>
        </w:rPr>
        <w:t>Data Filtering</w:t>
      </w:r>
      <w:r w:rsidR="003B4366" w:rsidRPr="00E5605B">
        <w:rPr>
          <w:rFonts w:ascii="Arial" w:hAnsi="Arial" w:cs="Arial"/>
          <w:b/>
          <w:color w:val="2E74B5" w:themeColor="accent1" w:themeShade="BF"/>
          <w:lang w:val="en-US"/>
        </w:rPr>
        <w:t>:</w:t>
      </w:r>
    </w:p>
    <w:p w:rsidR="003B4366" w:rsidRDefault="003B4366" w:rsidP="00C96EE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Profit Margin = 0</w:t>
      </w:r>
      <w:r w:rsidR="00E5605B">
        <w:rPr>
          <w:rFonts w:ascii="Arial" w:hAnsi="Arial" w:cs="Arial"/>
          <w:sz w:val="18"/>
          <w:szCs w:val="18"/>
          <w:lang w:val="en-US"/>
        </w:rPr>
        <w:tab/>
      </w:r>
    </w:p>
    <w:p w:rsidR="003B4366" w:rsidRDefault="003B4366" w:rsidP="00C96EE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Gross Profit = 0</w:t>
      </w:r>
    </w:p>
    <w:p w:rsidR="003B4366" w:rsidRDefault="003B4366" w:rsidP="00C96EE0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Total Sales Quantity = 0</w:t>
      </w:r>
    </w:p>
    <w:p w:rsidR="00E5605B" w:rsidRDefault="00E5605B" w:rsidP="00E5605B">
      <w:pPr>
        <w:rPr>
          <w:rFonts w:ascii="Arial" w:hAnsi="Arial" w:cs="Arial"/>
          <w:b/>
          <w:color w:val="2E74B5" w:themeColor="accent1" w:themeShade="BF"/>
          <w:lang w:val="en-US"/>
        </w:rPr>
      </w:pPr>
      <w:r>
        <w:rPr>
          <w:rFonts w:ascii="Arial" w:hAnsi="Arial" w:cs="Arial"/>
          <w:b/>
          <w:color w:val="2E74B5" w:themeColor="accent1" w:themeShade="BF"/>
          <w:lang w:val="en-US"/>
        </w:rPr>
        <w:br w:type="page"/>
      </w:r>
    </w:p>
    <w:p w:rsidR="00E5605B" w:rsidRDefault="00E5605B" w:rsidP="00E5605B">
      <w:pPr>
        <w:rPr>
          <w:rFonts w:ascii="Arial" w:hAnsi="Arial" w:cs="Arial"/>
          <w:b/>
          <w:color w:val="2E74B5" w:themeColor="accent1" w:themeShade="BF"/>
          <w:lang w:val="en-US"/>
        </w:rPr>
      </w:pPr>
      <w:r w:rsidRPr="00E5605B">
        <w:rPr>
          <w:rFonts w:ascii="Arial" w:hAnsi="Arial" w:cs="Arial"/>
          <w:b/>
          <w:color w:val="2E74B5" w:themeColor="accent1" w:themeShade="BF"/>
          <w:lang w:val="en-US"/>
        </w:rPr>
        <w:lastRenderedPageBreak/>
        <w:t>Correlation Analysis</w:t>
      </w:r>
    </w:p>
    <w:p w:rsidR="00E5605B" w:rsidRDefault="00E5605B" w:rsidP="00E5605B">
      <w:pPr>
        <w:rPr>
          <w:rFonts w:ascii="Arial" w:hAnsi="Arial" w:cs="Arial"/>
          <w:b/>
          <w:color w:val="2E74B5" w:themeColor="accent1" w:themeShade="BF"/>
          <w:lang w:val="en-US"/>
        </w:rPr>
      </w:pPr>
      <w:r w:rsidRPr="00E5605B">
        <w:rPr>
          <w:rFonts w:ascii="Arial" w:hAnsi="Arial" w:cs="Arial"/>
          <w:b/>
          <w:color w:val="2E74B5" w:themeColor="accent1" w:themeShade="BF"/>
          <w:lang w:val="en-US"/>
        </w:rPr>
        <w:drawing>
          <wp:inline distT="0" distB="0" distL="0" distR="0" wp14:anchorId="2FA97479" wp14:editId="744B2649">
            <wp:extent cx="5731510" cy="42259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05B" w:rsidRPr="00E5605B" w:rsidRDefault="00370463" w:rsidP="00370463">
      <w:pPr>
        <w:rPr>
          <w:rFonts w:ascii="Arial" w:hAnsi="Arial" w:cs="Arial"/>
          <w:b/>
          <w:sz w:val="18"/>
          <w:szCs w:val="18"/>
          <w:lang w:val="en-US"/>
        </w:rPr>
      </w:pPr>
      <w:r w:rsidRPr="003B4366">
        <w:rPr>
          <w:rFonts w:ascii="Arial" w:hAnsi="Arial" w:cs="Arial"/>
          <w:b/>
          <w:sz w:val="18"/>
          <w:szCs w:val="18"/>
          <w:lang w:val="en-US"/>
        </w:rPr>
        <w:t>Analysis:</w:t>
      </w:r>
    </w:p>
    <w:p w:rsidR="00E5605B" w:rsidRPr="00E5605B" w:rsidRDefault="00E5605B" w:rsidP="00C96E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E5605B">
        <w:rPr>
          <w:rFonts w:ascii="Arial" w:hAnsi="Arial" w:cs="Arial"/>
          <w:sz w:val="18"/>
          <w:szCs w:val="18"/>
          <w:lang w:val="en-US"/>
        </w:rPr>
        <w:t>Strong positive correlation between Purchase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E5605B">
        <w:rPr>
          <w:rFonts w:ascii="Arial" w:hAnsi="Arial" w:cs="Arial"/>
          <w:sz w:val="18"/>
          <w:szCs w:val="18"/>
          <w:lang w:val="en-US"/>
        </w:rPr>
        <w:t>Quantity and Sales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E5605B">
        <w:rPr>
          <w:rFonts w:ascii="Arial" w:hAnsi="Arial" w:cs="Arial"/>
          <w:sz w:val="18"/>
          <w:szCs w:val="18"/>
          <w:lang w:val="en-US"/>
        </w:rPr>
        <w:t>Quantity (1.00), suggesting very efficient stock management</w:t>
      </w:r>
    </w:p>
    <w:p w:rsidR="00E5605B" w:rsidRDefault="00E5605B" w:rsidP="00C96E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E5605B">
        <w:rPr>
          <w:rFonts w:ascii="Arial" w:hAnsi="Arial" w:cs="Arial"/>
          <w:sz w:val="18"/>
          <w:szCs w:val="18"/>
          <w:lang w:val="en-US"/>
        </w:rPr>
        <w:t>Negative correlation between Sales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E5605B">
        <w:rPr>
          <w:rFonts w:ascii="Arial" w:hAnsi="Arial" w:cs="Arial"/>
          <w:sz w:val="18"/>
          <w:szCs w:val="18"/>
          <w:lang w:val="en-US"/>
        </w:rPr>
        <w:t xml:space="preserve">Dollar and Profit Margin (-0.12), with </w:t>
      </w:r>
      <w:r>
        <w:rPr>
          <w:rFonts w:ascii="Arial" w:hAnsi="Arial" w:cs="Arial"/>
          <w:sz w:val="18"/>
          <w:szCs w:val="18"/>
          <w:lang w:val="en-US"/>
        </w:rPr>
        <w:t xml:space="preserve">Sales Price </w:t>
      </w:r>
      <w:r w:rsidRPr="00E5605B">
        <w:rPr>
          <w:rFonts w:ascii="Arial" w:hAnsi="Arial" w:cs="Arial"/>
          <w:sz w:val="18"/>
          <w:szCs w:val="18"/>
          <w:lang w:val="en-US"/>
        </w:rPr>
        <w:t>increasing and profit margin decreasing</w:t>
      </w:r>
    </w:p>
    <w:p w:rsidR="00370463" w:rsidRDefault="00370463">
      <w:pPr>
        <w:rPr>
          <w:rFonts w:ascii="Arial" w:hAnsi="Arial" w:cs="Arial"/>
          <w:b/>
          <w:color w:val="2E74B5" w:themeColor="accent1" w:themeShade="BF"/>
          <w:lang w:val="en-US"/>
        </w:rPr>
      </w:pPr>
      <w:r>
        <w:rPr>
          <w:rFonts w:ascii="Arial" w:hAnsi="Arial" w:cs="Arial"/>
          <w:b/>
          <w:color w:val="2E74B5" w:themeColor="accent1" w:themeShade="BF"/>
          <w:lang w:val="en-US"/>
        </w:rPr>
        <w:br w:type="page"/>
      </w:r>
    </w:p>
    <w:p w:rsidR="00E5605B" w:rsidRDefault="00E5605B" w:rsidP="00E5605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E5605B">
        <w:rPr>
          <w:rFonts w:ascii="Arial" w:hAnsi="Arial" w:cs="Arial"/>
          <w:b/>
          <w:color w:val="2E74B5" w:themeColor="accent1" w:themeShade="BF"/>
          <w:lang w:val="en-US"/>
        </w:rPr>
        <w:lastRenderedPageBreak/>
        <w:t>Findings across the business problems</w:t>
      </w:r>
    </w:p>
    <w:p w:rsidR="00370463" w:rsidRDefault="00370463" w:rsidP="00E5605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  <w:r w:rsidRPr="00370463">
        <w:rPr>
          <w:rFonts w:ascii="Arial" w:hAnsi="Arial" w:cs="Arial"/>
          <w:sz w:val="18"/>
          <w:szCs w:val="18"/>
          <w:lang w:val="en-US"/>
        </w:rPr>
        <w:drawing>
          <wp:inline distT="0" distB="0" distL="0" distR="0" wp14:anchorId="593BE4C6" wp14:editId="5D29007E">
            <wp:extent cx="3543795" cy="38962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63" w:rsidRDefault="00370463" w:rsidP="00C96EE0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198 brands </w:t>
      </w:r>
      <w:r>
        <w:rPr>
          <w:rFonts w:ascii="Arial" w:hAnsi="Arial" w:cs="Arial"/>
          <w:sz w:val="18"/>
          <w:szCs w:val="18"/>
          <w:lang w:val="en-US"/>
        </w:rPr>
        <w:t>s</w:t>
      </w:r>
      <w:r>
        <w:rPr>
          <w:rFonts w:ascii="Arial" w:hAnsi="Arial" w:cs="Arial"/>
          <w:sz w:val="18"/>
          <w:szCs w:val="18"/>
          <w:lang w:val="en-US"/>
        </w:rPr>
        <w:t>howed</w:t>
      </w:r>
      <w:r>
        <w:rPr>
          <w:rFonts w:ascii="Arial" w:hAnsi="Arial" w:cs="Arial"/>
          <w:sz w:val="18"/>
          <w:szCs w:val="18"/>
          <w:lang w:val="en-US"/>
        </w:rPr>
        <w:t xml:space="preserve"> higher profit margins but lower sales. Thus, a need for high promotional </w:t>
      </w:r>
      <w:r w:rsidR="00C96EE0">
        <w:rPr>
          <w:rFonts w:ascii="Arial" w:hAnsi="Arial" w:cs="Arial"/>
          <w:sz w:val="18"/>
          <w:szCs w:val="18"/>
          <w:lang w:val="en-US"/>
        </w:rPr>
        <w:t>activities</w:t>
      </w:r>
      <w:r>
        <w:rPr>
          <w:rFonts w:ascii="Arial" w:hAnsi="Arial" w:cs="Arial"/>
          <w:sz w:val="18"/>
          <w:szCs w:val="18"/>
          <w:lang w:val="en-US"/>
        </w:rPr>
        <w:t xml:space="preserve"> for these brands to improve sales</w:t>
      </w:r>
    </w:p>
    <w:p w:rsidR="00370463" w:rsidRDefault="00370463" w:rsidP="0037046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  <w:r w:rsidRPr="00370463">
        <w:rPr>
          <w:rFonts w:ascii="Arial" w:hAnsi="Arial" w:cs="Arial"/>
          <w:sz w:val="18"/>
          <w:szCs w:val="18"/>
          <w:lang w:val="en-US"/>
        </w:rPr>
        <w:drawing>
          <wp:inline distT="0" distB="0" distL="0" distR="0" wp14:anchorId="6339D62B" wp14:editId="36A25AED">
            <wp:extent cx="5731510" cy="37877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63" w:rsidRDefault="00370463" w:rsidP="0037046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2E74B5" w:themeColor="accent1" w:themeShade="BF"/>
          <w:lang w:val="en-US"/>
        </w:rPr>
      </w:pPr>
      <w:r>
        <w:rPr>
          <w:rFonts w:ascii="Arial" w:hAnsi="Arial" w:cs="Arial"/>
          <w:b/>
          <w:color w:val="2E74B5" w:themeColor="accent1" w:themeShade="BF"/>
          <w:lang w:val="en-US"/>
        </w:rPr>
        <w:lastRenderedPageBreak/>
        <w:t xml:space="preserve">Top Vendors </w:t>
      </w:r>
      <w:r w:rsidR="009E13DE">
        <w:rPr>
          <w:rFonts w:ascii="Arial" w:hAnsi="Arial" w:cs="Arial"/>
          <w:b/>
          <w:color w:val="2E74B5" w:themeColor="accent1" w:themeShade="BF"/>
          <w:lang w:val="en-US"/>
        </w:rPr>
        <w:t>contributing to the purchases</w:t>
      </w:r>
    </w:p>
    <w:p w:rsidR="009E13DE" w:rsidRDefault="009E13DE" w:rsidP="0037046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9E13DE">
        <w:rPr>
          <w:rFonts w:ascii="Arial" w:hAnsi="Arial" w:cs="Arial"/>
          <w:b/>
          <w:color w:val="2E74B5" w:themeColor="accent1" w:themeShade="BF"/>
          <w:lang w:val="en-US"/>
        </w:rPr>
        <w:drawing>
          <wp:inline distT="0" distB="0" distL="0" distR="0" wp14:anchorId="16AD1EC6" wp14:editId="45457A94">
            <wp:extent cx="4115374" cy="4839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463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Top 10 vendors have contributed to high revenue, since profit generated from the same are high</w:t>
      </w: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9E13DE">
        <w:rPr>
          <w:rFonts w:ascii="Arial" w:hAnsi="Arial" w:cs="Arial"/>
          <w:b/>
          <w:color w:val="2E74B5" w:themeColor="accent1" w:themeShade="BF"/>
          <w:lang w:val="en-US"/>
        </w:rPr>
        <w:t>Order Size from the Volume</w:t>
      </w: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9E13DE">
        <w:rPr>
          <w:rFonts w:ascii="Arial" w:hAnsi="Arial" w:cs="Arial"/>
          <w:b/>
          <w:color w:val="2E74B5" w:themeColor="accent1" w:themeShade="BF"/>
          <w:lang w:val="en-US"/>
        </w:rPr>
        <w:drawing>
          <wp:inline distT="0" distB="0" distL="0" distR="0" wp14:anchorId="09B1B316" wp14:editId="29838621">
            <wp:extent cx="2972215" cy="1028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3DE" w:rsidRPr="00E5605B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3B4366">
        <w:rPr>
          <w:rFonts w:ascii="Arial" w:hAnsi="Arial" w:cs="Arial"/>
          <w:b/>
          <w:sz w:val="18"/>
          <w:szCs w:val="18"/>
          <w:lang w:val="en-US"/>
        </w:rPr>
        <w:t>Analysis:</w:t>
      </w:r>
    </w:p>
    <w:p w:rsidR="009E13DE" w:rsidRPr="009E13DE" w:rsidRDefault="009E13DE" w:rsidP="009E13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9E13DE">
        <w:rPr>
          <w:rFonts w:ascii="Arial" w:hAnsi="Arial" w:cs="Arial"/>
          <w:sz w:val="18"/>
          <w:szCs w:val="18"/>
          <w:lang w:val="en-US"/>
        </w:rPr>
        <w:t xml:space="preserve">It is </w:t>
      </w:r>
      <w:r w:rsidR="008E77C0">
        <w:rPr>
          <w:rFonts w:ascii="Arial" w:hAnsi="Arial" w:cs="Arial"/>
          <w:sz w:val="18"/>
          <w:szCs w:val="18"/>
          <w:lang w:val="en-US"/>
        </w:rPr>
        <w:t>clearly visible that the organiz</w:t>
      </w:r>
      <w:r w:rsidRPr="009E13DE">
        <w:rPr>
          <w:rFonts w:ascii="Arial" w:hAnsi="Arial" w:cs="Arial"/>
          <w:sz w:val="18"/>
          <w:szCs w:val="18"/>
          <w:lang w:val="en-US"/>
        </w:rPr>
        <w:t>ation will benefit from the bulk purchases from the vendors</w:t>
      </w:r>
    </w:p>
    <w:p w:rsidR="009E13DE" w:rsidRPr="009E13DE" w:rsidRDefault="009E13DE" w:rsidP="009E13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9E13DE">
        <w:rPr>
          <w:rFonts w:ascii="Arial" w:hAnsi="Arial" w:cs="Arial"/>
          <w:sz w:val="18"/>
          <w:szCs w:val="18"/>
          <w:lang w:val="en-US"/>
        </w:rPr>
        <w:t xml:space="preserve">Purchases in small quantities </w:t>
      </w:r>
      <w:r>
        <w:rPr>
          <w:rFonts w:ascii="Arial" w:hAnsi="Arial" w:cs="Arial"/>
          <w:sz w:val="18"/>
          <w:szCs w:val="18"/>
          <w:lang w:val="en-US"/>
        </w:rPr>
        <w:t>are</w:t>
      </w:r>
      <w:r w:rsidRPr="009E13DE">
        <w:rPr>
          <w:rFonts w:ascii="Arial" w:hAnsi="Arial" w:cs="Arial"/>
          <w:sz w:val="18"/>
          <w:szCs w:val="18"/>
          <w:lang w:val="en-US"/>
        </w:rPr>
        <w:t xml:space="preserve"> not economical for generating revenue</w:t>
      </w:r>
    </w:p>
    <w:p w:rsidR="009E13DE" w:rsidRDefault="009E13DE" w:rsidP="009E13D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9E13DE">
        <w:rPr>
          <w:rFonts w:ascii="Arial" w:hAnsi="Arial" w:cs="Arial"/>
          <w:sz w:val="18"/>
          <w:szCs w:val="18"/>
          <w:lang w:val="en-US"/>
        </w:rPr>
        <w:t xml:space="preserve">Large orders clearly help us save 72% of our unit price </w:t>
      </w:r>
      <w:r>
        <w:rPr>
          <w:rFonts w:ascii="Arial" w:hAnsi="Arial" w:cs="Arial"/>
          <w:sz w:val="18"/>
          <w:szCs w:val="18"/>
          <w:lang w:val="en-US"/>
        </w:rPr>
        <w:t>compared to</w:t>
      </w:r>
      <w:r w:rsidRPr="009E13DE">
        <w:rPr>
          <w:rFonts w:ascii="Arial" w:hAnsi="Arial" w:cs="Arial"/>
          <w:sz w:val="18"/>
          <w:szCs w:val="18"/>
          <w:lang w:val="en-US"/>
        </w:rPr>
        <w:t xml:space="preserve"> small orders</w:t>
      </w: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sz w:val="18"/>
          <w:szCs w:val="18"/>
          <w:lang w:val="en-US"/>
        </w:rPr>
      </w:pPr>
    </w:p>
    <w:p w:rsidR="009E13DE" w:rsidRPr="00D528C7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  <w:r w:rsidRPr="00D528C7">
        <w:rPr>
          <w:rFonts w:ascii="Arial" w:hAnsi="Arial" w:cs="Arial"/>
          <w:b/>
          <w:color w:val="2E74B5" w:themeColor="accent1" w:themeShade="BF"/>
          <w:lang w:val="en-US"/>
        </w:rPr>
        <w:lastRenderedPageBreak/>
        <w:t>Recommendations:</w:t>
      </w:r>
    </w:p>
    <w:p w:rsidR="009E13DE" w:rsidRDefault="009E13DE" w:rsidP="009E13D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Focus on pricing for those brands that have low-sales but higher profitability, to boost sales</w:t>
      </w:r>
    </w:p>
    <w:p w:rsidR="009E13DE" w:rsidRDefault="009E13DE" w:rsidP="009E13D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 w:rsidRPr="009E13DE">
        <w:rPr>
          <w:rFonts w:ascii="Arial" w:hAnsi="Arial" w:cs="Arial"/>
          <w:sz w:val="18"/>
          <w:szCs w:val="18"/>
          <w:lang w:val="en-US"/>
        </w:rPr>
        <w:t xml:space="preserve">Make bulk purchases from vendors, which will encourage them to give us </w:t>
      </w:r>
      <w:r>
        <w:rPr>
          <w:rFonts w:ascii="Arial" w:hAnsi="Arial" w:cs="Arial"/>
          <w:sz w:val="18"/>
          <w:szCs w:val="18"/>
          <w:lang w:val="en-US"/>
        </w:rPr>
        <w:t>a</w:t>
      </w:r>
      <w:r w:rsidRPr="009E13DE">
        <w:rPr>
          <w:rFonts w:ascii="Arial" w:hAnsi="Arial" w:cs="Arial"/>
          <w:sz w:val="18"/>
          <w:szCs w:val="18"/>
          <w:lang w:val="en-US"/>
        </w:rPr>
        <w:t xml:space="preserve"> less price</w:t>
      </w:r>
    </w:p>
    <w:p w:rsidR="009E13DE" w:rsidRDefault="009E13DE" w:rsidP="009E13D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Focus on </w:t>
      </w:r>
      <w:r w:rsidR="00180D93">
        <w:rPr>
          <w:rFonts w:ascii="Arial" w:hAnsi="Arial" w:cs="Arial"/>
          <w:sz w:val="18"/>
          <w:szCs w:val="18"/>
          <w:lang w:val="en-US"/>
        </w:rPr>
        <w:t>low stock turnover ratio, by launching clearance sale to prevent loss from obsolete products</w:t>
      </w:r>
    </w:p>
    <w:p w:rsidR="00180D93" w:rsidRPr="009E13DE" w:rsidRDefault="00180D93" w:rsidP="009E13D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Improve marketing and distribution strategy for low-performing vendor to drive high sales volume</w:t>
      </w: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</w:p>
    <w:p w:rsidR="009E13DE" w:rsidRP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b/>
          <w:color w:val="2E74B5" w:themeColor="accent1" w:themeShade="BF"/>
          <w:lang w:val="en-US"/>
        </w:rPr>
      </w:pP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</w:p>
    <w:p w:rsidR="009E13DE" w:rsidRDefault="009E13DE" w:rsidP="009E13DE">
      <w:pPr>
        <w:shd w:val="clear" w:color="auto" w:fill="FFFFFF"/>
        <w:spacing w:before="100" w:beforeAutospacing="1" w:after="100" w:afterAutospacing="1" w:line="360" w:lineRule="auto"/>
        <w:rPr>
          <w:rFonts w:ascii="Arial" w:hAnsi="Arial" w:cs="Arial"/>
          <w:sz w:val="18"/>
          <w:szCs w:val="18"/>
          <w:lang w:val="en-US"/>
        </w:rPr>
      </w:pPr>
    </w:p>
    <w:p w:rsidR="00C96EE0" w:rsidRPr="00370463" w:rsidRDefault="00C96EE0" w:rsidP="0037046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</w:p>
    <w:p w:rsidR="00370463" w:rsidRDefault="00370463" w:rsidP="00370463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</w:p>
    <w:p w:rsidR="00370463" w:rsidRPr="00370463" w:rsidRDefault="00370463" w:rsidP="00E5605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</w:p>
    <w:p w:rsidR="00370463" w:rsidRPr="00E5605B" w:rsidRDefault="00370463" w:rsidP="00E5605B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18"/>
          <w:szCs w:val="18"/>
          <w:lang w:val="en-US"/>
        </w:rPr>
      </w:pPr>
    </w:p>
    <w:p w:rsidR="00E5605B" w:rsidRPr="00370463" w:rsidRDefault="00E5605B" w:rsidP="00E5605B">
      <w:pPr>
        <w:rPr>
          <w:rFonts w:ascii="Arial" w:hAnsi="Arial" w:cs="Arial"/>
          <w:sz w:val="18"/>
          <w:szCs w:val="18"/>
          <w:lang w:val="en-US"/>
        </w:rPr>
      </w:pPr>
    </w:p>
    <w:sectPr w:rsidR="00E5605B" w:rsidRPr="0037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0AA"/>
    <w:multiLevelType w:val="multilevel"/>
    <w:tmpl w:val="700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5C1C8E"/>
    <w:multiLevelType w:val="hybridMultilevel"/>
    <w:tmpl w:val="9DBCAAEA"/>
    <w:lvl w:ilvl="0" w:tplc="86C49E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10A12"/>
    <w:multiLevelType w:val="multilevel"/>
    <w:tmpl w:val="700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A7304F"/>
    <w:multiLevelType w:val="hybridMultilevel"/>
    <w:tmpl w:val="2D046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7E4"/>
    <w:rsid w:val="000E07E4"/>
    <w:rsid w:val="00180D93"/>
    <w:rsid w:val="00370463"/>
    <w:rsid w:val="0038061A"/>
    <w:rsid w:val="003B4366"/>
    <w:rsid w:val="00531676"/>
    <w:rsid w:val="008E77C0"/>
    <w:rsid w:val="009E13DE"/>
    <w:rsid w:val="00C96EE0"/>
    <w:rsid w:val="00D528C7"/>
    <w:rsid w:val="00E5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BF377"/>
  <w15:chartTrackingRefBased/>
  <w15:docId w15:val="{BE584BE2-FA4D-40B8-AB97-0D6A7BBD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6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36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560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76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292</Words>
  <Characters>1569</Characters>
  <Application>Microsoft Office Word</Application>
  <DocSecurity>0</DocSecurity>
  <Lines>52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2025-11-11T10:47:00Z</dcterms:created>
  <dcterms:modified xsi:type="dcterms:W3CDTF">2025-11-11T11:36:00Z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c22df83f-84c6-4432-9533-67b6ebf80cbc</vt:lpwstr>
  </property>
</Properties>
</file>