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131FAF0F" w14:textId="0CD1DF58" w:rsidR="001508D5" w:rsidRPr="001C1F6D" w:rsidRDefault="001C1F6D">
      <w:pPr>
        <w:rPr>
          <w:b/>
          <w:bCs/>
          <w:lang w:val="en-US"/>
        </w:rPr>
      </w:pPr>
      <w:r w:rsidRPr="001C1F6D">
        <w:rPr>
          <w:b/>
          <w:bCs/>
          <w:lang w:val="en-US"/>
        </w:rPr>
        <w:t xml:space="preserve">Fixed </w:t>
      </w:r>
      <w:r w:rsidR="00447D05">
        <w:rPr>
          <w:b/>
          <w:bCs/>
          <w:lang w:val="en-US"/>
        </w:rPr>
        <w:t xml:space="preserve">Deposit / GIC </w:t>
      </w:r>
      <w:r w:rsidRPr="001C1F6D">
        <w:rPr>
          <w:b/>
          <w:bCs/>
          <w:lang w:val="en-US"/>
        </w:rPr>
        <w:t>Investment</w:t>
      </w:r>
      <w:r w:rsidR="00447D05">
        <w:rPr>
          <w:b/>
          <w:bCs/>
          <w:lang w:val="en-US"/>
        </w:rPr>
        <w:t xml:space="preserve"> rate / Interest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29"/>
        <w:gridCol w:w="1134"/>
        <w:gridCol w:w="2410"/>
        <w:gridCol w:w="2268"/>
        <w:gridCol w:w="2409"/>
      </w:tblGrid>
      <w:tr w:rsidR="00447D05" w14:paraId="75992314" w14:textId="77777777" w:rsidTr="00447D05">
        <w:tc>
          <w:tcPr>
            <w:tcW w:w="1129" w:type="dxa"/>
          </w:tcPr>
          <w:p w14:paraId="5833EC73" w14:textId="77777777" w:rsidR="00447D05" w:rsidRPr="001C1F6D" w:rsidRDefault="00447D05">
            <w:pPr>
              <w:rPr>
                <w:b/>
                <w:bCs/>
                <w:lang w:val="en-US"/>
              </w:rPr>
            </w:pPr>
          </w:p>
        </w:tc>
        <w:tc>
          <w:tcPr>
            <w:tcW w:w="1134" w:type="dxa"/>
          </w:tcPr>
          <w:p w14:paraId="78B7E5AE" w14:textId="50D6B6E9" w:rsidR="00447D05" w:rsidRPr="001C1F6D" w:rsidRDefault="00447D05">
            <w:pPr>
              <w:rPr>
                <w:b/>
                <w:bCs/>
                <w:lang w:val="en-US"/>
              </w:rPr>
            </w:pPr>
            <w:r w:rsidRPr="001C1F6D">
              <w:rPr>
                <w:b/>
                <w:bCs/>
                <w:lang w:val="en-US"/>
              </w:rPr>
              <w:t>Years</w:t>
            </w:r>
          </w:p>
        </w:tc>
        <w:tc>
          <w:tcPr>
            <w:tcW w:w="2410" w:type="dxa"/>
          </w:tcPr>
          <w:p w14:paraId="41F34D1B" w14:textId="458D7DEC" w:rsidR="00447D05" w:rsidRPr="001C1F6D" w:rsidRDefault="00447D05">
            <w:pPr>
              <w:rPr>
                <w:b/>
                <w:bCs/>
                <w:lang w:val="en-US"/>
              </w:rPr>
            </w:pPr>
            <w:r w:rsidRPr="001C1F6D">
              <w:rPr>
                <w:b/>
                <w:bCs/>
                <w:lang w:val="en-US"/>
              </w:rPr>
              <w:t>1 year</w:t>
            </w:r>
          </w:p>
        </w:tc>
        <w:tc>
          <w:tcPr>
            <w:tcW w:w="2268" w:type="dxa"/>
          </w:tcPr>
          <w:p w14:paraId="2DE1D941" w14:textId="708DA39A" w:rsidR="00447D05" w:rsidRPr="001C1F6D" w:rsidRDefault="00447D05">
            <w:pPr>
              <w:rPr>
                <w:b/>
                <w:bCs/>
                <w:lang w:val="en-US"/>
              </w:rPr>
            </w:pPr>
            <w:r w:rsidRPr="001C1F6D">
              <w:rPr>
                <w:b/>
                <w:bCs/>
                <w:lang w:val="en-US"/>
              </w:rPr>
              <w:t>2 year</w:t>
            </w:r>
            <w:r>
              <w:rPr>
                <w:b/>
                <w:bCs/>
                <w:lang w:val="en-US"/>
              </w:rPr>
              <w:t>s</w:t>
            </w:r>
          </w:p>
        </w:tc>
        <w:tc>
          <w:tcPr>
            <w:tcW w:w="2409" w:type="dxa"/>
          </w:tcPr>
          <w:p w14:paraId="4C58614A" w14:textId="04CA46CE" w:rsidR="00447D05" w:rsidRPr="001C1F6D" w:rsidRDefault="00447D05">
            <w:pPr>
              <w:rPr>
                <w:b/>
                <w:bCs/>
                <w:lang w:val="en-US"/>
              </w:rPr>
            </w:pPr>
            <w:r w:rsidRPr="001C1F6D">
              <w:rPr>
                <w:b/>
                <w:bCs/>
                <w:lang w:val="en-US"/>
              </w:rPr>
              <w:t>3 year</w:t>
            </w:r>
            <w:r>
              <w:rPr>
                <w:b/>
                <w:bCs/>
                <w:lang w:val="en-US"/>
              </w:rPr>
              <w:t>s</w:t>
            </w:r>
          </w:p>
        </w:tc>
      </w:tr>
      <w:tr w:rsidR="00447D05" w14:paraId="1DC40890" w14:textId="77777777" w:rsidTr="00447D05">
        <w:tc>
          <w:tcPr>
            <w:tcW w:w="1129" w:type="dxa"/>
          </w:tcPr>
          <w:p w14:paraId="15DFEFB2" w14:textId="750E55EA" w:rsidR="00447D05" w:rsidRDefault="00447D05" w:rsidP="00447D05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TD</w:t>
            </w:r>
          </w:p>
        </w:tc>
        <w:tc>
          <w:tcPr>
            <w:tcW w:w="1134" w:type="dxa"/>
          </w:tcPr>
          <w:p w14:paraId="0EE3B63F" w14:textId="38871EE1" w:rsidR="00447D05" w:rsidRPr="001C1F6D" w:rsidRDefault="00447D05" w:rsidP="00447D05">
            <w:pPr>
              <w:rPr>
                <w:b/>
                <w:bCs/>
                <w:lang w:val="en-US"/>
              </w:rPr>
            </w:pPr>
          </w:p>
        </w:tc>
        <w:tc>
          <w:tcPr>
            <w:tcW w:w="2410" w:type="dxa"/>
          </w:tcPr>
          <w:p w14:paraId="50D34BA7" w14:textId="6184B3DB" w:rsidR="00447D05" w:rsidRDefault="00447D05" w:rsidP="00447D05">
            <w:pPr>
              <w:rPr>
                <w:lang w:val="en-US"/>
              </w:rPr>
            </w:pPr>
            <w:r>
              <w:rPr>
                <w:lang w:val="en-US"/>
              </w:rPr>
              <w:t>1.23</w:t>
            </w:r>
          </w:p>
        </w:tc>
        <w:tc>
          <w:tcPr>
            <w:tcW w:w="2268" w:type="dxa"/>
          </w:tcPr>
          <w:p w14:paraId="550A2B6B" w14:textId="36D94265" w:rsidR="00447D05" w:rsidRDefault="00447D05" w:rsidP="00447D05">
            <w:pPr>
              <w:rPr>
                <w:lang w:val="en-US"/>
              </w:rPr>
            </w:pPr>
            <w:r>
              <w:rPr>
                <w:lang w:val="en-US"/>
              </w:rPr>
              <w:t>1.69</w:t>
            </w:r>
          </w:p>
        </w:tc>
        <w:tc>
          <w:tcPr>
            <w:tcW w:w="2409" w:type="dxa"/>
          </w:tcPr>
          <w:p w14:paraId="02309B57" w14:textId="43D22D79" w:rsidR="00447D05" w:rsidRDefault="00447D05" w:rsidP="00447D05">
            <w:pPr>
              <w:rPr>
                <w:lang w:val="en-US"/>
              </w:rPr>
            </w:pPr>
            <w:r>
              <w:rPr>
                <w:lang w:val="en-US"/>
              </w:rPr>
              <w:t>2.01</w:t>
            </w:r>
          </w:p>
        </w:tc>
      </w:tr>
      <w:tr w:rsidR="00447D05" w14:paraId="2742CEF9" w14:textId="77777777" w:rsidTr="00447D05">
        <w:tc>
          <w:tcPr>
            <w:tcW w:w="1129" w:type="dxa"/>
          </w:tcPr>
          <w:p w14:paraId="21DFFE03" w14:textId="4202EDF0" w:rsidR="00447D05" w:rsidRDefault="00447D05" w:rsidP="00447D05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BMO</w:t>
            </w:r>
          </w:p>
        </w:tc>
        <w:tc>
          <w:tcPr>
            <w:tcW w:w="1134" w:type="dxa"/>
          </w:tcPr>
          <w:p w14:paraId="324B56CF" w14:textId="0A244C88" w:rsidR="00447D05" w:rsidRPr="001C1F6D" w:rsidRDefault="00447D05" w:rsidP="00447D05">
            <w:pPr>
              <w:rPr>
                <w:b/>
                <w:bCs/>
                <w:lang w:val="en-US"/>
              </w:rPr>
            </w:pPr>
          </w:p>
        </w:tc>
        <w:tc>
          <w:tcPr>
            <w:tcW w:w="2410" w:type="dxa"/>
          </w:tcPr>
          <w:p w14:paraId="0F4E0C1C" w14:textId="6327BF93" w:rsidR="00447D05" w:rsidRDefault="00447D05" w:rsidP="00447D05">
            <w:pPr>
              <w:rPr>
                <w:lang w:val="en-US"/>
              </w:rPr>
            </w:pPr>
            <w:r>
              <w:rPr>
                <w:lang w:val="en-US"/>
              </w:rPr>
              <w:t>1.38</w:t>
            </w:r>
          </w:p>
        </w:tc>
        <w:tc>
          <w:tcPr>
            <w:tcW w:w="2268" w:type="dxa"/>
          </w:tcPr>
          <w:p w14:paraId="40333788" w14:textId="2493A360" w:rsidR="00447D05" w:rsidRDefault="00447D05" w:rsidP="00447D05">
            <w:pPr>
              <w:rPr>
                <w:lang w:val="en-US"/>
              </w:rPr>
            </w:pPr>
            <w:r>
              <w:rPr>
                <w:lang w:val="en-US"/>
              </w:rPr>
              <w:t>1.58</w:t>
            </w:r>
          </w:p>
        </w:tc>
        <w:tc>
          <w:tcPr>
            <w:tcW w:w="2409" w:type="dxa"/>
          </w:tcPr>
          <w:p w14:paraId="07E64070" w14:textId="2FAB5507" w:rsidR="00447D05" w:rsidRDefault="00447D05" w:rsidP="00447D05">
            <w:pPr>
              <w:rPr>
                <w:lang w:val="en-US"/>
              </w:rPr>
            </w:pPr>
            <w:r>
              <w:rPr>
                <w:lang w:val="en-US"/>
              </w:rPr>
              <w:t>1.89</w:t>
            </w:r>
          </w:p>
        </w:tc>
      </w:tr>
      <w:tr w:rsidR="00447D05" w14:paraId="313CA083" w14:textId="77777777" w:rsidTr="00447D05">
        <w:tc>
          <w:tcPr>
            <w:tcW w:w="1129" w:type="dxa"/>
          </w:tcPr>
          <w:p w14:paraId="5D1CBAE5" w14:textId="056EFAD0" w:rsidR="00447D05" w:rsidRDefault="00447D05" w:rsidP="00447D05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RBC</w:t>
            </w:r>
          </w:p>
        </w:tc>
        <w:tc>
          <w:tcPr>
            <w:tcW w:w="1134" w:type="dxa"/>
          </w:tcPr>
          <w:p w14:paraId="43229967" w14:textId="74F9ED8A" w:rsidR="00447D05" w:rsidRPr="001C1F6D" w:rsidRDefault="00447D05" w:rsidP="00447D05">
            <w:pPr>
              <w:rPr>
                <w:b/>
                <w:bCs/>
                <w:lang w:val="en-US"/>
              </w:rPr>
            </w:pPr>
          </w:p>
        </w:tc>
        <w:tc>
          <w:tcPr>
            <w:tcW w:w="2410" w:type="dxa"/>
          </w:tcPr>
          <w:p w14:paraId="2163EF1E" w14:textId="693154EB" w:rsidR="00447D05" w:rsidRDefault="00447D05" w:rsidP="00447D05">
            <w:pPr>
              <w:rPr>
                <w:lang w:val="en-US"/>
              </w:rPr>
            </w:pPr>
            <w:r>
              <w:rPr>
                <w:lang w:val="en-US"/>
              </w:rPr>
              <w:t>1.45</w:t>
            </w:r>
          </w:p>
        </w:tc>
        <w:tc>
          <w:tcPr>
            <w:tcW w:w="2268" w:type="dxa"/>
          </w:tcPr>
          <w:p w14:paraId="11D91E8E" w14:textId="1458DA87" w:rsidR="00447D05" w:rsidRDefault="00447D05" w:rsidP="00447D05">
            <w:pPr>
              <w:rPr>
                <w:lang w:val="en-US"/>
              </w:rPr>
            </w:pPr>
            <w:r>
              <w:rPr>
                <w:lang w:val="en-US"/>
              </w:rPr>
              <w:t>1.65</w:t>
            </w:r>
          </w:p>
        </w:tc>
        <w:tc>
          <w:tcPr>
            <w:tcW w:w="2409" w:type="dxa"/>
          </w:tcPr>
          <w:p w14:paraId="5175DA18" w14:textId="5B1CD32C" w:rsidR="00447D05" w:rsidRDefault="00447D05" w:rsidP="00447D05">
            <w:pPr>
              <w:rPr>
                <w:lang w:val="en-US"/>
              </w:rPr>
            </w:pPr>
            <w:r>
              <w:rPr>
                <w:lang w:val="en-US"/>
              </w:rPr>
              <w:t>1.95</w:t>
            </w:r>
          </w:p>
        </w:tc>
      </w:tr>
    </w:tbl>
    <w:p w14:paraId="18607758" w14:textId="77777777" w:rsidR="001C1F6D" w:rsidRDefault="001C1F6D">
      <w:pPr>
        <w:rPr>
          <w:lang w:val="en-US"/>
        </w:rPr>
      </w:pPr>
    </w:p>
    <w:p w14:paraId="172AE149" w14:textId="134CFC4A" w:rsidR="001C1F6D" w:rsidRPr="001C1F6D" w:rsidRDefault="001C1F6D">
      <w:pPr>
        <w:rPr>
          <w:b/>
          <w:bCs/>
          <w:lang w:val="en-US"/>
        </w:rPr>
      </w:pPr>
      <w:r w:rsidRPr="72AB33F4">
        <w:rPr>
          <w:b/>
          <w:bCs/>
          <w:lang w:val="en-US"/>
        </w:rPr>
        <w:t>Market linked</w:t>
      </w:r>
      <w:r w:rsidR="791557E7" w:rsidRPr="72AB33F4">
        <w:rPr>
          <w:b/>
          <w:bCs/>
          <w:lang w:val="en-US"/>
        </w:rPr>
        <w:t xml:space="preserve"> Fixed term</w:t>
      </w:r>
      <w:r w:rsidRPr="72AB33F4">
        <w:rPr>
          <w:b/>
          <w:bCs/>
          <w:lang w:val="en-US"/>
        </w:rPr>
        <w:t xml:space="preserve"> </w:t>
      </w:r>
      <w:r w:rsidR="46880CDE" w:rsidRPr="72AB33F4">
        <w:rPr>
          <w:b/>
          <w:bCs/>
          <w:lang w:val="en-US"/>
        </w:rPr>
        <w:t>Investment (</w:t>
      </w:r>
      <w:r w:rsidRPr="72AB33F4">
        <w:rPr>
          <w:b/>
          <w:bCs/>
          <w:lang w:val="en-US"/>
        </w:rPr>
        <w:t>15 % capped)</w:t>
      </w:r>
      <w:bookmarkStart w:id="0" w:name="_GoBack"/>
      <w:bookmarkEnd w:id="0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37"/>
        <w:gridCol w:w="2337"/>
        <w:gridCol w:w="2338"/>
        <w:gridCol w:w="2338"/>
      </w:tblGrid>
      <w:tr w:rsidR="001C1F6D" w14:paraId="5271C591" w14:textId="77777777" w:rsidTr="72AB33F4">
        <w:tc>
          <w:tcPr>
            <w:tcW w:w="2337" w:type="dxa"/>
          </w:tcPr>
          <w:p w14:paraId="082E11D2" w14:textId="77777777" w:rsidR="001C1F6D" w:rsidRPr="001C1F6D" w:rsidRDefault="001C1F6D" w:rsidP="72AB33F4">
            <w:pPr>
              <w:rPr>
                <w:b/>
                <w:bCs/>
                <w:highlight w:val="yellow"/>
                <w:lang w:val="en-US"/>
              </w:rPr>
            </w:pPr>
            <w:r w:rsidRPr="72AB33F4">
              <w:rPr>
                <w:b/>
                <w:bCs/>
                <w:highlight w:val="yellow"/>
                <w:lang w:val="en-US"/>
              </w:rPr>
              <w:t>Years</w:t>
            </w:r>
          </w:p>
        </w:tc>
        <w:tc>
          <w:tcPr>
            <w:tcW w:w="2337" w:type="dxa"/>
          </w:tcPr>
          <w:p w14:paraId="6A6E4C40" w14:textId="77777777" w:rsidR="001C1F6D" w:rsidRPr="001C1F6D" w:rsidRDefault="001C1F6D" w:rsidP="72AB33F4">
            <w:pPr>
              <w:rPr>
                <w:b/>
                <w:bCs/>
                <w:highlight w:val="yellow"/>
                <w:lang w:val="en-US"/>
              </w:rPr>
            </w:pPr>
            <w:r w:rsidRPr="72AB33F4">
              <w:rPr>
                <w:b/>
                <w:bCs/>
                <w:highlight w:val="yellow"/>
                <w:lang w:val="en-US"/>
              </w:rPr>
              <w:t>1 year</w:t>
            </w:r>
          </w:p>
        </w:tc>
        <w:tc>
          <w:tcPr>
            <w:tcW w:w="2338" w:type="dxa"/>
          </w:tcPr>
          <w:p w14:paraId="24701E79" w14:textId="5F0B0A0D" w:rsidR="001C1F6D" w:rsidRPr="001C1F6D" w:rsidRDefault="001C1F6D" w:rsidP="72AB33F4">
            <w:pPr>
              <w:rPr>
                <w:b/>
                <w:bCs/>
                <w:highlight w:val="yellow"/>
                <w:lang w:val="en-US"/>
              </w:rPr>
            </w:pPr>
            <w:r w:rsidRPr="72AB33F4">
              <w:rPr>
                <w:b/>
                <w:bCs/>
                <w:highlight w:val="yellow"/>
                <w:lang w:val="en-US"/>
              </w:rPr>
              <w:t>2 years</w:t>
            </w:r>
          </w:p>
        </w:tc>
        <w:tc>
          <w:tcPr>
            <w:tcW w:w="2338" w:type="dxa"/>
          </w:tcPr>
          <w:p w14:paraId="7C4DDF05" w14:textId="2C26BC30" w:rsidR="001C1F6D" w:rsidRPr="001C1F6D" w:rsidRDefault="001C1F6D" w:rsidP="72AB33F4">
            <w:pPr>
              <w:rPr>
                <w:b/>
                <w:bCs/>
                <w:highlight w:val="yellow"/>
                <w:lang w:val="en-US"/>
              </w:rPr>
            </w:pPr>
            <w:r w:rsidRPr="72AB33F4">
              <w:rPr>
                <w:b/>
                <w:bCs/>
                <w:highlight w:val="yellow"/>
                <w:lang w:val="en-US"/>
              </w:rPr>
              <w:t>3 years</w:t>
            </w:r>
          </w:p>
        </w:tc>
      </w:tr>
      <w:tr w:rsidR="001C1F6D" w14:paraId="3280E6D3" w14:textId="77777777" w:rsidTr="72AB33F4">
        <w:tc>
          <w:tcPr>
            <w:tcW w:w="2337" w:type="dxa"/>
          </w:tcPr>
          <w:p w14:paraId="71B5242A" w14:textId="581FDB42" w:rsidR="001C1F6D" w:rsidRPr="001C1F6D" w:rsidRDefault="2D0CD126" w:rsidP="00531CD0">
            <w:pPr>
              <w:rPr>
                <w:b/>
                <w:bCs/>
                <w:lang w:val="en-US"/>
              </w:rPr>
            </w:pPr>
            <w:r w:rsidRPr="72AB33F4">
              <w:rPr>
                <w:b/>
                <w:bCs/>
                <w:lang w:val="en-US"/>
              </w:rPr>
              <w:t xml:space="preserve">RBC </w:t>
            </w:r>
            <w:r w:rsidR="001C1F6D" w:rsidRPr="72AB33F4">
              <w:rPr>
                <w:b/>
                <w:bCs/>
                <w:lang w:val="en-US"/>
              </w:rPr>
              <w:t>rate</w:t>
            </w:r>
          </w:p>
        </w:tc>
        <w:tc>
          <w:tcPr>
            <w:tcW w:w="2337" w:type="dxa"/>
          </w:tcPr>
          <w:p w14:paraId="4D394CF4" w14:textId="60E604FA" w:rsidR="001C1F6D" w:rsidRDefault="001C1F6D" w:rsidP="00531CD0">
            <w:pPr>
              <w:rPr>
                <w:lang w:val="en-US"/>
              </w:rPr>
            </w:pPr>
            <w:r>
              <w:rPr>
                <w:lang w:val="en-US"/>
              </w:rPr>
              <w:t>1.45</w:t>
            </w:r>
          </w:p>
        </w:tc>
        <w:tc>
          <w:tcPr>
            <w:tcW w:w="2338" w:type="dxa"/>
          </w:tcPr>
          <w:p w14:paraId="2A4A037C" w14:textId="4929FB9E" w:rsidR="001C1F6D" w:rsidRDefault="001C1F6D" w:rsidP="00531CD0">
            <w:pPr>
              <w:rPr>
                <w:lang w:val="en-US"/>
              </w:rPr>
            </w:pPr>
            <w:r w:rsidRPr="72AB33F4">
              <w:rPr>
                <w:lang w:val="en-US"/>
              </w:rPr>
              <w:t>1.</w:t>
            </w:r>
            <w:r w:rsidR="58B47A79" w:rsidRPr="72AB33F4">
              <w:rPr>
                <w:lang w:val="en-US"/>
              </w:rPr>
              <w:t>6</w:t>
            </w:r>
            <w:r w:rsidRPr="72AB33F4">
              <w:rPr>
                <w:lang w:val="en-US"/>
              </w:rPr>
              <w:t>9</w:t>
            </w:r>
          </w:p>
        </w:tc>
        <w:tc>
          <w:tcPr>
            <w:tcW w:w="2338" w:type="dxa"/>
          </w:tcPr>
          <w:p w14:paraId="74747387" w14:textId="5BEBA824" w:rsidR="001C1F6D" w:rsidRDefault="001C1F6D" w:rsidP="00531CD0">
            <w:pPr>
              <w:rPr>
                <w:lang w:val="en-US"/>
              </w:rPr>
            </w:pPr>
            <w:r>
              <w:rPr>
                <w:lang w:val="en-US"/>
              </w:rPr>
              <w:t>2.23</w:t>
            </w:r>
          </w:p>
        </w:tc>
      </w:tr>
      <w:tr w:rsidR="72AB33F4" w14:paraId="26458C47" w14:textId="77777777" w:rsidTr="72AB33F4">
        <w:trPr>
          <w:trHeight w:val="300"/>
        </w:trPr>
        <w:tc>
          <w:tcPr>
            <w:tcW w:w="2337" w:type="dxa"/>
          </w:tcPr>
          <w:p w14:paraId="77423C6F" w14:textId="5C8B4E44" w:rsidR="29AE8A83" w:rsidRDefault="29AE8A83" w:rsidP="72AB33F4">
            <w:pPr>
              <w:rPr>
                <w:b/>
                <w:bCs/>
                <w:lang w:val="en-US"/>
              </w:rPr>
            </w:pPr>
            <w:r w:rsidRPr="72AB33F4">
              <w:rPr>
                <w:b/>
                <w:bCs/>
                <w:lang w:val="en-US"/>
              </w:rPr>
              <w:t>TD rate</w:t>
            </w:r>
          </w:p>
        </w:tc>
        <w:tc>
          <w:tcPr>
            <w:tcW w:w="2337" w:type="dxa"/>
          </w:tcPr>
          <w:p w14:paraId="5DD2F897" w14:textId="4FDFBCFE" w:rsidR="29AE8A83" w:rsidRDefault="29AE8A83" w:rsidP="72AB33F4">
            <w:pPr>
              <w:rPr>
                <w:lang w:val="en-US"/>
              </w:rPr>
            </w:pPr>
            <w:r w:rsidRPr="72AB33F4">
              <w:rPr>
                <w:lang w:val="en-US"/>
              </w:rPr>
              <w:t>1.54</w:t>
            </w:r>
          </w:p>
        </w:tc>
        <w:tc>
          <w:tcPr>
            <w:tcW w:w="2338" w:type="dxa"/>
          </w:tcPr>
          <w:p w14:paraId="4691C6CD" w14:textId="24D9354A" w:rsidR="29AE8A83" w:rsidRDefault="29AE8A83" w:rsidP="72AB33F4">
            <w:pPr>
              <w:rPr>
                <w:lang w:val="en-US"/>
              </w:rPr>
            </w:pPr>
            <w:r w:rsidRPr="72AB33F4">
              <w:rPr>
                <w:lang w:val="en-US"/>
              </w:rPr>
              <w:t>1.89</w:t>
            </w:r>
          </w:p>
        </w:tc>
        <w:tc>
          <w:tcPr>
            <w:tcW w:w="2338" w:type="dxa"/>
          </w:tcPr>
          <w:p w14:paraId="70290AFE" w14:textId="24D1BD72" w:rsidR="29AE8A83" w:rsidRDefault="29AE8A83" w:rsidP="72AB33F4">
            <w:pPr>
              <w:rPr>
                <w:lang w:val="en-US"/>
              </w:rPr>
            </w:pPr>
            <w:r w:rsidRPr="72AB33F4">
              <w:rPr>
                <w:lang w:val="en-US"/>
              </w:rPr>
              <w:t>2.01</w:t>
            </w:r>
          </w:p>
        </w:tc>
      </w:tr>
      <w:tr w:rsidR="72AB33F4" w14:paraId="1C0887E0" w14:textId="77777777" w:rsidTr="72AB33F4">
        <w:trPr>
          <w:trHeight w:val="300"/>
        </w:trPr>
        <w:tc>
          <w:tcPr>
            <w:tcW w:w="2337" w:type="dxa"/>
          </w:tcPr>
          <w:p w14:paraId="12011BCA" w14:textId="5543A8EF" w:rsidR="29AE8A83" w:rsidRDefault="29AE8A83" w:rsidP="72AB33F4">
            <w:pPr>
              <w:rPr>
                <w:b/>
                <w:bCs/>
                <w:lang w:val="en-US"/>
              </w:rPr>
            </w:pPr>
            <w:r w:rsidRPr="72AB33F4">
              <w:rPr>
                <w:b/>
                <w:bCs/>
                <w:lang w:val="en-US"/>
              </w:rPr>
              <w:t>BMO</w:t>
            </w:r>
            <w:r w:rsidR="36F8CB2F" w:rsidRPr="72AB33F4">
              <w:rPr>
                <w:b/>
                <w:bCs/>
                <w:lang w:val="en-US"/>
              </w:rPr>
              <w:t xml:space="preserve"> </w:t>
            </w:r>
            <w:r w:rsidR="77F31E53" w:rsidRPr="72AB33F4">
              <w:rPr>
                <w:b/>
                <w:bCs/>
                <w:lang w:val="en-US"/>
              </w:rPr>
              <w:t>rate</w:t>
            </w:r>
          </w:p>
        </w:tc>
        <w:tc>
          <w:tcPr>
            <w:tcW w:w="2337" w:type="dxa"/>
          </w:tcPr>
          <w:p w14:paraId="649CBE39" w14:textId="553CD510" w:rsidR="29AE8A83" w:rsidRDefault="29AE8A83" w:rsidP="72AB33F4">
            <w:pPr>
              <w:rPr>
                <w:lang w:val="en-US"/>
              </w:rPr>
            </w:pPr>
            <w:r w:rsidRPr="72AB33F4">
              <w:rPr>
                <w:lang w:val="en-US"/>
              </w:rPr>
              <w:t>1.69</w:t>
            </w:r>
          </w:p>
        </w:tc>
        <w:tc>
          <w:tcPr>
            <w:tcW w:w="2338" w:type="dxa"/>
          </w:tcPr>
          <w:p w14:paraId="03F6BE94" w14:textId="6914CF4D" w:rsidR="29AE8A83" w:rsidRDefault="29AE8A83" w:rsidP="72AB33F4">
            <w:pPr>
              <w:rPr>
                <w:lang w:val="en-US"/>
              </w:rPr>
            </w:pPr>
            <w:r w:rsidRPr="72AB33F4">
              <w:rPr>
                <w:lang w:val="en-US"/>
              </w:rPr>
              <w:t>1.58</w:t>
            </w:r>
          </w:p>
        </w:tc>
        <w:tc>
          <w:tcPr>
            <w:tcW w:w="2338" w:type="dxa"/>
          </w:tcPr>
          <w:p w14:paraId="2556FE8E" w14:textId="504F9F55" w:rsidR="29AE8A83" w:rsidRDefault="29AE8A83" w:rsidP="72AB33F4">
            <w:pPr>
              <w:rPr>
                <w:lang w:val="en-US"/>
              </w:rPr>
            </w:pPr>
            <w:r w:rsidRPr="72AB33F4">
              <w:rPr>
                <w:lang w:val="en-US"/>
              </w:rPr>
              <w:t>2.11</w:t>
            </w:r>
          </w:p>
        </w:tc>
      </w:tr>
    </w:tbl>
    <w:p w14:paraId="40D7457E" w14:textId="77777777" w:rsidR="001C1F6D" w:rsidRDefault="001C1F6D">
      <w:pPr>
        <w:rPr>
          <w:lang w:val="en-US"/>
        </w:rPr>
      </w:pPr>
    </w:p>
    <w:p w14:paraId="7DF32E3D" w14:textId="23CD649D" w:rsidR="001C1F6D" w:rsidRPr="001C1F6D" w:rsidRDefault="27AF08F1">
      <w:pPr>
        <w:rPr>
          <w:b/>
          <w:bCs/>
          <w:lang w:val="en-US"/>
        </w:rPr>
      </w:pPr>
      <w:r w:rsidRPr="72AB33F4">
        <w:rPr>
          <w:b/>
          <w:bCs/>
          <w:lang w:val="en-US"/>
        </w:rPr>
        <w:t xml:space="preserve">Fixed </w:t>
      </w:r>
      <w:r w:rsidR="001C1F6D" w:rsidRPr="72AB33F4">
        <w:rPr>
          <w:b/>
          <w:bCs/>
          <w:lang w:val="en-US"/>
        </w:rPr>
        <w:t>Mortgage rates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46"/>
        <w:gridCol w:w="850"/>
        <w:gridCol w:w="1985"/>
        <w:gridCol w:w="1984"/>
        <w:gridCol w:w="1843"/>
        <w:gridCol w:w="1842"/>
      </w:tblGrid>
      <w:tr w:rsidR="00447D05" w14:paraId="78A0D03F" w14:textId="77777777" w:rsidTr="00447D05">
        <w:tc>
          <w:tcPr>
            <w:tcW w:w="846" w:type="dxa"/>
          </w:tcPr>
          <w:p w14:paraId="190FE859" w14:textId="77777777" w:rsidR="00447D05" w:rsidRPr="001C1F6D" w:rsidRDefault="00447D05">
            <w:pPr>
              <w:rPr>
                <w:b/>
                <w:bCs/>
                <w:lang w:val="en-US"/>
              </w:rPr>
            </w:pPr>
          </w:p>
        </w:tc>
        <w:tc>
          <w:tcPr>
            <w:tcW w:w="850" w:type="dxa"/>
          </w:tcPr>
          <w:p w14:paraId="30C9D646" w14:textId="1D607908" w:rsidR="00447D05" w:rsidRPr="001C1F6D" w:rsidRDefault="00447D05">
            <w:pPr>
              <w:rPr>
                <w:b/>
                <w:bCs/>
                <w:lang w:val="en-US"/>
              </w:rPr>
            </w:pPr>
            <w:r w:rsidRPr="001C1F6D">
              <w:rPr>
                <w:b/>
                <w:bCs/>
                <w:lang w:val="en-US"/>
              </w:rPr>
              <w:t>Years</w:t>
            </w:r>
          </w:p>
        </w:tc>
        <w:tc>
          <w:tcPr>
            <w:tcW w:w="1985" w:type="dxa"/>
          </w:tcPr>
          <w:p w14:paraId="4A2E0F6D" w14:textId="236C6571" w:rsidR="00447D05" w:rsidRPr="001C1F6D" w:rsidRDefault="00447D05">
            <w:pPr>
              <w:rPr>
                <w:b/>
                <w:bCs/>
                <w:lang w:val="en-US"/>
              </w:rPr>
            </w:pPr>
            <w:r w:rsidRPr="001C1F6D">
              <w:rPr>
                <w:b/>
                <w:bCs/>
                <w:lang w:val="en-US"/>
              </w:rPr>
              <w:t>1 year</w:t>
            </w:r>
          </w:p>
        </w:tc>
        <w:tc>
          <w:tcPr>
            <w:tcW w:w="1984" w:type="dxa"/>
          </w:tcPr>
          <w:p w14:paraId="641293D3" w14:textId="6024A179" w:rsidR="00447D05" w:rsidRPr="001C1F6D" w:rsidRDefault="00447D05">
            <w:pPr>
              <w:rPr>
                <w:b/>
                <w:bCs/>
                <w:lang w:val="en-US"/>
              </w:rPr>
            </w:pPr>
            <w:r w:rsidRPr="001C1F6D">
              <w:rPr>
                <w:b/>
                <w:bCs/>
                <w:lang w:val="en-US"/>
              </w:rPr>
              <w:t>2 year</w:t>
            </w:r>
            <w:r>
              <w:rPr>
                <w:b/>
                <w:bCs/>
                <w:lang w:val="en-US"/>
              </w:rPr>
              <w:t>s</w:t>
            </w:r>
          </w:p>
        </w:tc>
        <w:tc>
          <w:tcPr>
            <w:tcW w:w="1843" w:type="dxa"/>
          </w:tcPr>
          <w:p w14:paraId="37BDED94" w14:textId="78537785" w:rsidR="00447D05" w:rsidRPr="001C1F6D" w:rsidRDefault="00447D05">
            <w:pPr>
              <w:rPr>
                <w:b/>
                <w:bCs/>
                <w:lang w:val="en-US"/>
              </w:rPr>
            </w:pPr>
            <w:r w:rsidRPr="001C1F6D">
              <w:rPr>
                <w:b/>
                <w:bCs/>
                <w:lang w:val="en-US"/>
              </w:rPr>
              <w:t>3 year</w:t>
            </w:r>
            <w:r>
              <w:rPr>
                <w:b/>
                <w:bCs/>
                <w:lang w:val="en-US"/>
              </w:rPr>
              <w:t>s</w:t>
            </w:r>
          </w:p>
        </w:tc>
        <w:tc>
          <w:tcPr>
            <w:tcW w:w="1842" w:type="dxa"/>
          </w:tcPr>
          <w:p w14:paraId="0C501E23" w14:textId="351D1DFB" w:rsidR="00447D05" w:rsidRPr="001C1F6D" w:rsidRDefault="00447D05">
            <w:pPr>
              <w:rPr>
                <w:b/>
                <w:bCs/>
                <w:lang w:val="en-US"/>
              </w:rPr>
            </w:pPr>
            <w:r w:rsidRPr="001C1F6D">
              <w:rPr>
                <w:b/>
                <w:bCs/>
                <w:lang w:val="en-US"/>
              </w:rPr>
              <w:t>4 year</w:t>
            </w:r>
            <w:r>
              <w:rPr>
                <w:b/>
                <w:bCs/>
                <w:lang w:val="en-US"/>
              </w:rPr>
              <w:t>s</w:t>
            </w:r>
          </w:p>
        </w:tc>
      </w:tr>
      <w:tr w:rsidR="00447D05" w14:paraId="0A104488" w14:textId="77777777" w:rsidTr="00447D05">
        <w:tc>
          <w:tcPr>
            <w:tcW w:w="846" w:type="dxa"/>
          </w:tcPr>
          <w:p w14:paraId="55F2B5E7" w14:textId="2B972188" w:rsidR="00447D05" w:rsidRPr="72AB33F4" w:rsidRDefault="00447D05" w:rsidP="00447D05">
            <w:pPr>
              <w:rPr>
                <w:b/>
                <w:bCs/>
                <w:lang w:val="en-US"/>
              </w:rPr>
            </w:pPr>
            <w:r w:rsidRPr="72AB33F4">
              <w:rPr>
                <w:b/>
                <w:bCs/>
                <w:lang w:val="en-US"/>
              </w:rPr>
              <w:t>RBC</w:t>
            </w:r>
          </w:p>
        </w:tc>
        <w:tc>
          <w:tcPr>
            <w:tcW w:w="850" w:type="dxa"/>
          </w:tcPr>
          <w:p w14:paraId="4C61EF2E" w14:textId="12637F36" w:rsidR="00447D05" w:rsidRPr="001C1F6D" w:rsidRDefault="00447D05" w:rsidP="00447D05">
            <w:pPr>
              <w:rPr>
                <w:b/>
                <w:bCs/>
                <w:lang w:val="en-US"/>
              </w:rPr>
            </w:pPr>
          </w:p>
        </w:tc>
        <w:tc>
          <w:tcPr>
            <w:tcW w:w="1985" w:type="dxa"/>
          </w:tcPr>
          <w:p w14:paraId="64219FEF" w14:textId="32E13DF0" w:rsidR="00447D05" w:rsidRDefault="00447D05" w:rsidP="00447D05">
            <w:pPr>
              <w:rPr>
                <w:lang w:val="en-US"/>
              </w:rPr>
            </w:pPr>
            <w:r>
              <w:rPr>
                <w:lang w:val="en-US"/>
              </w:rPr>
              <w:t>4.56</w:t>
            </w:r>
          </w:p>
        </w:tc>
        <w:tc>
          <w:tcPr>
            <w:tcW w:w="1984" w:type="dxa"/>
          </w:tcPr>
          <w:p w14:paraId="79018710" w14:textId="0860EC28" w:rsidR="00447D05" w:rsidRDefault="00447D05" w:rsidP="00447D05">
            <w:pPr>
              <w:rPr>
                <w:lang w:val="en-US"/>
              </w:rPr>
            </w:pPr>
            <w:r>
              <w:rPr>
                <w:lang w:val="en-US"/>
              </w:rPr>
              <w:t>3.89</w:t>
            </w:r>
          </w:p>
        </w:tc>
        <w:tc>
          <w:tcPr>
            <w:tcW w:w="1843" w:type="dxa"/>
          </w:tcPr>
          <w:p w14:paraId="4AA75896" w14:textId="06A08864" w:rsidR="00447D05" w:rsidRDefault="00447D05" w:rsidP="00447D05">
            <w:pPr>
              <w:rPr>
                <w:lang w:val="en-US"/>
              </w:rPr>
            </w:pPr>
            <w:r>
              <w:rPr>
                <w:lang w:val="en-US"/>
              </w:rPr>
              <w:t>3.45</w:t>
            </w:r>
          </w:p>
        </w:tc>
        <w:tc>
          <w:tcPr>
            <w:tcW w:w="1842" w:type="dxa"/>
          </w:tcPr>
          <w:p w14:paraId="10FE625D" w14:textId="4C4B967A" w:rsidR="00447D05" w:rsidRDefault="00447D05" w:rsidP="00447D05">
            <w:pPr>
              <w:rPr>
                <w:lang w:val="en-US"/>
              </w:rPr>
            </w:pPr>
            <w:r>
              <w:rPr>
                <w:lang w:val="en-US"/>
              </w:rPr>
              <w:t>3.01</w:t>
            </w:r>
          </w:p>
        </w:tc>
      </w:tr>
      <w:tr w:rsidR="00447D05" w14:paraId="73AAC6C6" w14:textId="77777777" w:rsidTr="00447D05">
        <w:trPr>
          <w:trHeight w:val="300"/>
        </w:trPr>
        <w:tc>
          <w:tcPr>
            <w:tcW w:w="846" w:type="dxa"/>
          </w:tcPr>
          <w:p w14:paraId="3F7C628B" w14:textId="5FEE2942" w:rsidR="00447D05" w:rsidRPr="72AB33F4" w:rsidRDefault="00447D05" w:rsidP="00447D05">
            <w:pPr>
              <w:rPr>
                <w:b/>
                <w:bCs/>
                <w:lang w:val="en-US"/>
              </w:rPr>
            </w:pPr>
            <w:r w:rsidRPr="72AB33F4">
              <w:rPr>
                <w:b/>
                <w:bCs/>
                <w:lang w:val="en-US"/>
              </w:rPr>
              <w:t xml:space="preserve">TD </w:t>
            </w:r>
          </w:p>
        </w:tc>
        <w:tc>
          <w:tcPr>
            <w:tcW w:w="850" w:type="dxa"/>
          </w:tcPr>
          <w:p w14:paraId="2387E9D1" w14:textId="0E13E448" w:rsidR="00447D05" w:rsidRDefault="00447D05" w:rsidP="00447D05">
            <w:pPr>
              <w:rPr>
                <w:b/>
                <w:bCs/>
                <w:lang w:val="en-US"/>
              </w:rPr>
            </w:pPr>
          </w:p>
        </w:tc>
        <w:tc>
          <w:tcPr>
            <w:tcW w:w="1985" w:type="dxa"/>
          </w:tcPr>
          <w:p w14:paraId="388EACB9" w14:textId="22F97D7E" w:rsidR="00447D05" w:rsidRDefault="00447D05" w:rsidP="00447D05">
            <w:pPr>
              <w:rPr>
                <w:lang w:val="en-US"/>
              </w:rPr>
            </w:pPr>
            <w:r w:rsidRPr="72AB33F4">
              <w:rPr>
                <w:lang w:val="en-US"/>
              </w:rPr>
              <w:t>4.12</w:t>
            </w:r>
          </w:p>
        </w:tc>
        <w:tc>
          <w:tcPr>
            <w:tcW w:w="1984" w:type="dxa"/>
          </w:tcPr>
          <w:p w14:paraId="0B649405" w14:textId="7C6D601E" w:rsidR="00447D05" w:rsidRDefault="00447D05" w:rsidP="00447D05">
            <w:pPr>
              <w:rPr>
                <w:lang w:val="en-US"/>
              </w:rPr>
            </w:pPr>
            <w:r w:rsidRPr="72AB33F4">
              <w:rPr>
                <w:lang w:val="en-US"/>
              </w:rPr>
              <w:t>3.99</w:t>
            </w:r>
          </w:p>
        </w:tc>
        <w:tc>
          <w:tcPr>
            <w:tcW w:w="1843" w:type="dxa"/>
          </w:tcPr>
          <w:p w14:paraId="68FF103C" w14:textId="3D378133" w:rsidR="00447D05" w:rsidRDefault="00447D05" w:rsidP="00447D05">
            <w:pPr>
              <w:rPr>
                <w:lang w:val="en-US"/>
              </w:rPr>
            </w:pPr>
            <w:r w:rsidRPr="72AB33F4">
              <w:rPr>
                <w:lang w:val="en-US"/>
              </w:rPr>
              <w:t>3.25</w:t>
            </w:r>
          </w:p>
        </w:tc>
        <w:tc>
          <w:tcPr>
            <w:tcW w:w="1842" w:type="dxa"/>
          </w:tcPr>
          <w:p w14:paraId="32F65DBD" w14:textId="5BF222DE" w:rsidR="00447D05" w:rsidRDefault="00447D05" w:rsidP="00447D05">
            <w:pPr>
              <w:rPr>
                <w:lang w:val="en-US"/>
              </w:rPr>
            </w:pPr>
            <w:r w:rsidRPr="72AB33F4">
              <w:rPr>
                <w:lang w:val="en-US"/>
              </w:rPr>
              <w:t>3.14</w:t>
            </w:r>
          </w:p>
        </w:tc>
      </w:tr>
      <w:tr w:rsidR="00447D05" w14:paraId="33DB42D9" w14:textId="77777777" w:rsidTr="00447D05">
        <w:tc>
          <w:tcPr>
            <w:tcW w:w="846" w:type="dxa"/>
          </w:tcPr>
          <w:p w14:paraId="3F8EEF8A" w14:textId="4EB1B46C" w:rsidR="00447D05" w:rsidRPr="72AB33F4" w:rsidRDefault="00447D05" w:rsidP="00447D05">
            <w:pPr>
              <w:rPr>
                <w:b/>
                <w:bCs/>
                <w:lang w:val="en-US"/>
              </w:rPr>
            </w:pPr>
            <w:r w:rsidRPr="72AB33F4">
              <w:rPr>
                <w:b/>
                <w:bCs/>
                <w:lang w:val="en-US"/>
              </w:rPr>
              <w:t xml:space="preserve">BMO </w:t>
            </w:r>
          </w:p>
        </w:tc>
        <w:tc>
          <w:tcPr>
            <w:tcW w:w="850" w:type="dxa"/>
          </w:tcPr>
          <w:p w14:paraId="4DA30B72" w14:textId="2C295155" w:rsidR="00447D05" w:rsidRDefault="00447D05" w:rsidP="00447D05">
            <w:pPr>
              <w:rPr>
                <w:b/>
                <w:bCs/>
                <w:lang w:val="en-US"/>
              </w:rPr>
            </w:pPr>
          </w:p>
        </w:tc>
        <w:tc>
          <w:tcPr>
            <w:tcW w:w="1985" w:type="dxa"/>
          </w:tcPr>
          <w:p w14:paraId="067A3CE1" w14:textId="2CBE49A3" w:rsidR="00447D05" w:rsidRDefault="00447D05" w:rsidP="00447D05">
            <w:pPr>
              <w:rPr>
                <w:lang w:val="en-US"/>
              </w:rPr>
            </w:pPr>
            <w:r w:rsidRPr="72AB33F4">
              <w:rPr>
                <w:lang w:val="en-US"/>
              </w:rPr>
              <w:t>4.89</w:t>
            </w:r>
          </w:p>
        </w:tc>
        <w:tc>
          <w:tcPr>
            <w:tcW w:w="1984" w:type="dxa"/>
          </w:tcPr>
          <w:p w14:paraId="1A7E2994" w14:textId="1E3390B0" w:rsidR="00447D05" w:rsidRDefault="00447D05" w:rsidP="00447D05">
            <w:pPr>
              <w:rPr>
                <w:lang w:val="en-US"/>
              </w:rPr>
            </w:pPr>
            <w:r w:rsidRPr="72AB33F4">
              <w:rPr>
                <w:lang w:val="en-US"/>
              </w:rPr>
              <w:t>3.12</w:t>
            </w:r>
          </w:p>
        </w:tc>
        <w:tc>
          <w:tcPr>
            <w:tcW w:w="1843" w:type="dxa"/>
          </w:tcPr>
          <w:p w14:paraId="750DE230" w14:textId="61D6FAB9" w:rsidR="00447D05" w:rsidRDefault="00447D05" w:rsidP="00447D05">
            <w:pPr>
              <w:rPr>
                <w:lang w:val="en-US"/>
              </w:rPr>
            </w:pPr>
            <w:r w:rsidRPr="72AB33F4">
              <w:rPr>
                <w:lang w:val="en-US"/>
              </w:rPr>
              <w:t>3.82</w:t>
            </w:r>
          </w:p>
        </w:tc>
        <w:tc>
          <w:tcPr>
            <w:tcW w:w="1842" w:type="dxa"/>
          </w:tcPr>
          <w:p w14:paraId="30AB39F5" w14:textId="62910306" w:rsidR="00447D05" w:rsidRDefault="00447D05" w:rsidP="00447D05">
            <w:pPr>
              <w:rPr>
                <w:lang w:val="en-US"/>
              </w:rPr>
            </w:pPr>
            <w:r w:rsidRPr="72AB33F4">
              <w:rPr>
                <w:lang w:val="en-US"/>
              </w:rPr>
              <w:t>3.22</w:t>
            </w:r>
          </w:p>
        </w:tc>
      </w:tr>
    </w:tbl>
    <w:p w14:paraId="034D58FB" w14:textId="38F06058" w:rsidR="001C1F6D" w:rsidRDefault="001C1F6D">
      <w:pPr>
        <w:rPr>
          <w:lang w:val="en-US"/>
        </w:rPr>
      </w:pPr>
    </w:p>
    <w:p w14:paraId="1A761430" w14:textId="6B8DAB85" w:rsidR="00531CD0" w:rsidRPr="001C1F6D" w:rsidRDefault="00531CD0" w:rsidP="00531CD0">
      <w:pPr>
        <w:rPr>
          <w:b/>
          <w:bCs/>
          <w:lang w:val="en-US"/>
        </w:rPr>
      </w:pPr>
      <w:r>
        <w:rPr>
          <w:b/>
          <w:bCs/>
          <w:lang w:val="en-US"/>
        </w:rPr>
        <w:t>Variable</w:t>
      </w:r>
      <w:r w:rsidRPr="72AB33F4">
        <w:rPr>
          <w:b/>
          <w:bCs/>
          <w:lang w:val="en-US"/>
        </w:rPr>
        <w:t xml:space="preserve"> Mortgage rates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46"/>
        <w:gridCol w:w="850"/>
        <w:gridCol w:w="1985"/>
        <w:gridCol w:w="1984"/>
        <w:gridCol w:w="1843"/>
        <w:gridCol w:w="1842"/>
      </w:tblGrid>
      <w:tr w:rsidR="00531CD0" w14:paraId="1C0FC4A9" w14:textId="77777777" w:rsidTr="00447D05">
        <w:tc>
          <w:tcPr>
            <w:tcW w:w="846" w:type="dxa"/>
          </w:tcPr>
          <w:p w14:paraId="100A57F8" w14:textId="77777777" w:rsidR="00531CD0" w:rsidRPr="001C1F6D" w:rsidRDefault="00531CD0" w:rsidP="00531CD0">
            <w:pPr>
              <w:rPr>
                <w:b/>
                <w:bCs/>
                <w:lang w:val="en-US"/>
              </w:rPr>
            </w:pPr>
          </w:p>
        </w:tc>
        <w:tc>
          <w:tcPr>
            <w:tcW w:w="850" w:type="dxa"/>
          </w:tcPr>
          <w:p w14:paraId="3EF1301B" w14:textId="3EBDBD0C" w:rsidR="00531CD0" w:rsidRPr="001C1F6D" w:rsidRDefault="00531CD0" w:rsidP="00531CD0">
            <w:pPr>
              <w:rPr>
                <w:b/>
                <w:bCs/>
                <w:lang w:val="en-US"/>
              </w:rPr>
            </w:pPr>
            <w:r w:rsidRPr="001C1F6D">
              <w:rPr>
                <w:b/>
                <w:bCs/>
                <w:lang w:val="en-US"/>
              </w:rPr>
              <w:t>Years</w:t>
            </w:r>
          </w:p>
        </w:tc>
        <w:tc>
          <w:tcPr>
            <w:tcW w:w="1985" w:type="dxa"/>
          </w:tcPr>
          <w:p w14:paraId="45CF5E44" w14:textId="77777777" w:rsidR="00531CD0" w:rsidRPr="001C1F6D" w:rsidRDefault="00531CD0" w:rsidP="00531CD0">
            <w:pPr>
              <w:rPr>
                <w:b/>
                <w:bCs/>
                <w:lang w:val="en-US"/>
              </w:rPr>
            </w:pPr>
            <w:r w:rsidRPr="001C1F6D">
              <w:rPr>
                <w:b/>
                <w:bCs/>
                <w:lang w:val="en-US"/>
              </w:rPr>
              <w:t>1 year</w:t>
            </w:r>
          </w:p>
        </w:tc>
        <w:tc>
          <w:tcPr>
            <w:tcW w:w="1984" w:type="dxa"/>
          </w:tcPr>
          <w:p w14:paraId="3F60241B" w14:textId="77777777" w:rsidR="00531CD0" w:rsidRPr="001C1F6D" w:rsidRDefault="00531CD0" w:rsidP="00531CD0">
            <w:pPr>
              <w:rPr>
                <w:b/>
                <w:bCs/>
                <w:lang w:val="en-US"/>
              </w:rPr>
            </w:pPr>
            <w:r w:rsidRPr="001C1F6D">
              <w:rPr>
                <w:b/>
                <w:bCs/>
                <w:lang w:val="en-US"/>
              </w:rPr>
              <w:t>2 year</w:t>
            </w:r>
            <w:r>
              <w:rPr>
                <w:b/>
                <w:bCs/>
                <w:lang w:val="en-US"/>
              </w:rPr>
              <w:t>s</w:t>
            </w:r>
          </w:p>
        </w:tc>
        <w:tc>
          <w:tcPr>
            <w:tcW w:w="1843" w:type="dxa"/>
          </w:tcPr>
          <w:p w14:paraId="6655EBA2" w14:textId="77777777" w:rsidR="00531CD0" w:rsidRPr="001C1F6D" w:rsidRDefault="00531CD0" w:rsidP="00531CD0">
            <w:pPr>
              <w:rPr>
                <w:b/>
                <w:bCs/>
                <w:lang w:val="en-US"/>
              </w:rPr>
            </w:pPr>
            <w:r w:rsidRPr="001C1F6D">
              <w:rPr>
                <w:b/>
                <w:bCs/>
                <w:lang w:val="en-US"/>
              </w:rPr>
              <w:t>3 year</w:t>
            </w:r>
            <w:r>
              <w:rPr>
                <w:b/>
                <w:bCs/>
                <w:lang w:val="en-US"/>
              </w:rPr>
              <w:t>s</w:t>
            </w:r>
          </w:p>
        </w:tc>
        <w:tc>
          <w:tcPr>
            <w:tcW w:w="1842" w:type="dxa"/>
          </w:tcPr>
          <w:p w14:paraId="093D9F2A" w14:textId="77777777" w:rsidR="00531CD0" w:rsidRPr="001C1F6D" w:rsidRDefault="00531CD0" w:rsidP="00531CD0">
            <w:pPr>
              <w:rPr>
                <w:b/>
                <w:bCs/>
                <w:lang w:val="en-US"/>
              </w:rPr>
            </w:pPr>
            <w:r w:rsidRPr="001C1F6D">
              <w:rPr>
                <w:b/>
                <w:bCs/>
                <w:lang w:val="en-US"/>
              </w:rPr>
              <w:t>4 year</w:t>
            </w:r>
            <w:r>
              <w:rPr>
                <w:b/>
                <w:bCs/>
                <w:lang w:val="en-US"/>
              </w:rPr>
              <w:t>s</w:t>
            </w:r>
          </w:p>
        </w:tc>
      </w:tr>
      <w:tr w:rsidR="00447D05" w14:paraId="6D9AF9A0" w14:textId="77777777" w:rsidTr="00447D05">
        <w:tc>
          <w:tcPr>
            <w:tcW w:w="846" w:type="dxa"/>
          </w:tcPr>
          <w:p w14:paraId="06A0C821" w14:textId="14CD58BC" w:rsidR="00447D05" w:rsidRDefault="00447D05" w:rsidP="00447D05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BMO</w:t>
            </w:r>
            <w:r w:rsidRPr="72AB33F4">
              <w:rPr>
                <w:b/>
                <w:bCs/>
                <w:lang w:val="en-US"/>
              </w:rPr>
              <w:t xml:space="preserve"> </w:t>
            </w:r>
          </w:p>
        </w:tc>
        <w:tc>
          <w:tcPr>
            <w:tcW w:w="850" w:type="dxa"/>
          </w:tcPr>
          <w:p w14:paraId="23F835ED" w14:textId="7C04200D" w:rsidR="00447D05" w:rsidRPr="001C1F6D" w:rsidRDefault="00447D05" w:rsidP="00447D05">
            <w:pPr>
              <w:rPr>
                <w:b/>
                <w:bCs/>
                <w:lang w:val="en-US"/>
              </w:rPr>
            </w:pPr>
          </w:p>
        </w:tc>
        <w:tc>
          <w:tcPr>
            <w:tcW w:w="1985" w:type="dxa"/>
          </w:tcPr>
          <w:p w14:paraId="04399739" w14:textId="77777777" w:rsidR="00447D05" w:rsidRDefault="00447D05" w:rsidP="00447D05">
            <w:pPr>
              <w:rPr>
                <w:lang w:val="en-US"/>
              </w:rPr>
            </w:pPr>
            <w:r>
              <w:rPr>
                <w:lang w:val="en-US"/>
              </w:rPr>
              <w:t>4.56</w:t>
            </w:r>
          </w:p>
        </w:tc>
        <w:tc>
          <w:tcPr>
            <w:tcW w:w="1984" w:type="dxa"/>
          </w:tcPr>
          <w:p w14:paraId="306B1C2E" w14:textId="77777777" w:rsidR="00447D05" w:rsidRDefault="00447D05" w:rsidP="00447D05">
            <w:pPr>
              <w:rPr>
                <w:lang w:val="en-US"/>
              </w:rPr>
            </w:pPr>
            <w:r>
              <w:rPr>
                <w:lang w:val="en-US"/>
              </w:rPr>
              <w:t>3.89</w:t>
            </w:r>
          </w:p>
        </w:tc>
        <w:tc>
          <w:tcPr>
            <w:tcW w:w="1843" w:type="dxa"/>
          </w:tcPr>
          <w:p w14:paraId="1824EC93" w14:textId="77777777" w:rsidR="00447D05" w:rsidRDefault="00447D05" w:rsidP="00447D05">
            <w:pPr>
              <w:rPr>
                <w:lang w:val="en-US"/>
              </w:rPr>
            </w:pPr>
            <w:r>
              <w:rPr>
                <w:lang w:val="en-US"/>
              </w:rPr>
              <w:t>3.45</w:t>
            </w:r>
          </w:p>
        </w:tc>
        <w:tc>
          <w:tcPr>
            <w:tcW w:w="1842" w:type="dxa"/>
          </w:tcPr>
          <w:p w14:paraId="5B949167" w14:textId="77777777" w:rsidR="00447D05" w:rsidRDefault="00447D05" w:rsidP="00447D05">
            <w:pPr>
              <w:rPr>
                <w:lang w:val="en-US"/>
              </w:rPr>
            </w:pPr>
            <w:r>
              <w:rPr>
                <w:lang w:val="en-US"/>
              </w:rPr>
              <w:t>3.01</w:t>
            </w:r>
          </w:p>
        </w:tc>
      </w:tr>
      <w:tr w:rsidR="00447D05" w14:paraId="7CE7A336" w14:textId="77777777" w:rsidTr="00447D05">
        <w:trPr>
          <w:trHeight w:val="300"/>
        </w:trPr>
        <w:tc>
          <w:tcPr>
            <w:tcW w:w="846" w:type="dxa"/>
          </w:tcPr>
          <w:p w14:paraId="2E04AA40" w14:textId="24D1DCCB" w:rsidR="00447D05" w:rsidRDefault="00447D05" w:rsidP="00447D05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RBC</w:t>
            </w:r>
            <w:r w:rsidRPr="72AB33F4">
              <w:rPr>
                <w:b/>
                <w:bCs/>
                <w:lang w:val="en-US"/>
              </w:rPr>
              <w:t xml:space="preserve"> </w:t>
            </w:r>
          </w:p>
        </w:tc>
        <w:tc>
          <w:tcPr>
            <w:tcW w:w="850" w:type="dxa"/>
          </w:tcPr>
          <w:p w14:paraId="6D676DD4" w14:textId="454E7F12" w:rsidR="00447D05" w:rsidRDefault="00447D05" w:rsidP="00447D05">
            <w:pPr>
              <w:rPr>
                <w:b/>
                <w:bCs/>
                <w:lang w:val="en-US"/>
              </w:rPr>
            </w:pPr>
          </w:p>
        </w:tc>
        <w:tc>
          <w:tcPr>
            <w:tcW w:w="1985" w:type="dxa"/>
          </w:tcPr>
          <w:p w14:paraId="33ED3DDA" w14:textId="77777777" w:rsidR="00447D05" w:rsidRDefault="00447D05" w:rsidP="00447D05">
            <w:pPr>
              <w:rPr>
                <w:lang w:val="en-US"/>
              </w:rPr>
            </w:pPr>
            <w:r w:rsidRPr="72AB33F4">
              <w:rPr>
                <w:lang w:val="en-US"/>
              </w:rPr>
              <w:t>4.12</w:t>
            </w:r>
          </w:p>
        </w:tc>
        <w:tc>
          <w:tcPr>
            <w:tcW w:w="1984" w:type="dxa"/>
          </w:tcPr>
          <w:p w14:paraId="2F6A93F6" w14:textId="77777777" w:rsidR="00447D05" w:rsidRDefault="00447D05" w:rsidP="00447D05">
            <w:pPr>
              <w:rPr>
                <w:lang w:val="en-US"/>
              </w:rPr>
            </w:pPr>
            <w:r w:rsidRPr="72AB33F4">
              <w:rPr>
                <w:lang w:val="en-US"/>
              </w:rPr>
              <w:t>3.99</w:t>
            </w:r>
          </w:p>
        </w:tc>
        <w:tc>
          <w:tcPr>
            <w:tcW w:w="1843" w:type="dxa"/>
          </w:tcPr>
          <w:p w14:paraId="26BB0DF3" w14:textId="77777777" w:rsidR="00447D05" w:rsidRDefault="00447D05" w:rsidP="00447D05">
            <w:pPr>
              <w:rPr>
                <w:lang w:val="en-US"/>
              </w:rPr>
            </w:pPr>
            <w:r w:rsidRPr="72AB33F4">
              <w:rPr>
                <w:lang w:val="en-US"/>
              </w:rPr>
              <w:t>3.25</w:t>
            </w:r>
          </w:p>
        </w:tc>
        <w:tc>
          <w:tcPr>
            <w:tcW w:w="1842" w:type="dxa"/>
          </w:tcPr>
          <w:p w14:paraId="7112E4FD" w14:textId="77777777" w:rsidR="00447D05" w:rsidRDefault="00447D05" w:rsidP="00447D05">
            <w:pPr>
              <w:rPr>
                <w:lang w:val="en-US"/>
              </w:rPr>
            </w:pPr>
            <w:r w:rsidRPr="72AB33F4">
              <w:rPr>
                <w:lang w:val="en-US"/>
              </w:rPr>
              <w:t>3.14</w:t>
            </w:r>
          </w:p>
        </w:tc>
      </w:tr>
      <w:tr w:rsidR="00447D05" w14:paraId="768488FE" w14:textId="77777777" w:rsidTr="00447D05">
        <w:tc>
          <w:tcPr>
            <w:tcW w:w="846" w:type="dxa"/>
          </w:tcPr>
          <w:p w14:paraId="2DC1A6B4" w14:textId="22102FF0" w:rsidR="00447D05" w:rsidRDefault="00447D05" w:rsidP="00447D05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TD</w:t>
            </w:r>
            <w:r w:rsidRPr="72AB33F4">
              <w:rPr>
                <w:b/>
                <w:bCs/>
                <w:lang w:val="en-US"/>
              </w:rPr>
              <w:t xml:space="preserve"> </w:t>
            </w:r>
          </w:p>
        </w:tc>
        <w:tc>
          <w:tcPr>
            <w:tcW w:w="850" w:type="dxa"/>
          </w:tcPr>
          <w:p w14:paraId="5D6D3EA2" w14:textId="6F6DA230" w:rsidR="00447D05" w:rsidRDefault="00447D05" w:rsidP="00447D05">
            <w:pPr>
              <w:rPr>
                <w:b/>
                <w:bCs/>
                <w:lang w:val="en-US"/>
              </w:rPr>
            </w:pPr>
          </w:p>
        </w:tc>
        <w:tc>
          <w:tcPr>
            <w:tcW w:w="1985" w:type="dxa"/>
          </w:tcPr>
          <w:p w14:paraId="4308BBF8" w14:textId="77777777" w:rsidR="00447D05" w:rsidRDefault="00447D05" w:rsidP="00447D05">
            <w:pPr>
              <w:rPr>
                <w:lang w:val="en-US"/>
              </w:rPr>
            </w:pPr>
            <w:r w:rsidRPr="72AB33F4">
              <w:rPr>
                <w:lang w:val="en-US"/>
              </w:rPr>
              <w:t>4.89</w:t>
            </w:r>
          </w:p>
        </w:tc>
        <w:tc>
          <w:tcPr>
            <w:tcW w:w="1984" w:type="dxa"/>
          </w:tcPr>
          <w:p w14:paraId="4120013F" w14:textId="77777777" w:rsidR="00447D05" w:rsidRDefault="00447D05" w:rsidP="00447D05">
            <w:pPr>
              <w:rPr>
                <w:lang w:val="en-US"/>
              </w:rPr>
            </w:pPr>
            <w:r w:rsidRPr="72AB33F4">
              <w:rPr>
                <w:lang w:val="en-US"/>
              </w:rPr>
              <w:t>3.12</w:t>
            </w:r>
          </w:p>
        </w:tc>
        <w:tc>
          <w:tcPr>
            <w:tcW w:w="1843" w:type="dxa"/>
          </w:tcPr>
          <w:p w14:paraId="03DC93CC" w14:textId="77777777" w:rsidR="00447D05" w:rsidRDefault="00447D05" w:rsidP="00447D05">
            <w:pPr>
              <w:rPr>
                <w:lang w:val="en-US"/>
              </w:rPr>
            </w:pPr>
            <w:r w:rsidRPr="72AB33F4">
              <w:rPr>
                <w:lang w:val="en-US"/>
              </w:rPr>
              <w:t>3.82</w:t>
            </w:r>
          </w:p>
        </w:tc>
        <w:tc>
          <w:tcPr>
            <w:tcW w:w="1842" w:type="dxa"/>
          </w:tcPr>
          <w:p w14:paraId="401EBEA5" w14:textId="77777777" w:rsidR="00447D05" w:rsidRDefault="00447D05" w:rsidP="00447D05">
            <w:pPr>
              <w:rPr>
                <w:lang w:val="en-US"/>
              </w:rPr>
            </w:pPr>
            <w:r w:rsidRPr="72AB33F4">
              <w:rPr>
                <w:lang w:val="en-US"/>
              </w:rPr>
              <w:t>3.22</w:t>
            </w:r>
          </w:p>
        </w:tc>
      </w:tr>
    </w:tbl>
    <w:p w14:paraId="78ACDBB8" w14:textId="77777777" w:rsidR="00531CD0" w:rsidRDefault="00531CD0">
      <w:pPr>
        <w:rPr>
          <w:lang w:val="en-US"/>
        </w:rPr>
      </w:pPr>
    </w:p>
    <w:p w14:paraId="4E438402" w14:textId="6A115744" w:rsidR="001C1F6D" w:rsidRPr="001C1F6D" w:rsidRDefault="001C1F6D">
      <w:pPr>
        <w:rPr>
          <w:b/>
          <w:bCs/>
          <w:lang w:val="en-US"/>
        </w:rPr>
      </w:pPr>
      <w:r w:rsidRPr="001C1F6D">
        <w:rPr>
          <w:b/>
          <w:bCs/>
          <w:lang w:val="en-US"/>
        </w:rPr>
        <w:t>Credit Cards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1C1F6D" w14:paraId="55646553" w14:textId="77777777" w:rsidTr="001C1F6D">
        <w:tc>
          <w:tcPr>
            <w:tcW w:w="3116" w:type="dxa"/>
          </w:tcPr>
          <w:p w14:paraId="3B66C588" w14:textId="1E668557" w:rsidR="001C1F6D" w:rsidRPr="001C1F6D" w:rsidRDefault="001C1F6D">
            <w:pPr>
              <w:rPr>
                <w:b/>
                <w:bCs/>
                <w:lang w:val="en-US"/>
              </w:rPr>
            </w:pPr>
            <w:r w:rsidRPr="001C1F6D">
              <w:rPr>
                <w:b/>
                <w:bCs/>
                <w:lang w:val="en-US"/>
              </w:rPr>
              <w:t xml:space="preserve">Bank </w:t>
            </w:r>
          </w:p>
        </w:tc>
        <w:tc>
          <w:tcPr>
            <w:tcW w:w="3117" w:type="dxa"/>
          </w:tcPr>
          <w:p w14:paraId="70B4BA7C" w14:textId="118C97A6" w:rsidR="001C1F6D" w:rsidRPr="001C1F6D" w:rsidRDefault="001C1F6D">
            <w:pPr>
              <w:rPr>
                <w:b/>
                <w:bCs/>
                <w:lang w:val="en-US"/>
              </w:rPr>
            </w:pPr>
            <w:r w:rsidRPr="001C1F6D">
              <w:rPr>
                <w:b/>
                <w:bCs/>
                <w:lang w:val="en-US"/>
              </w:rPr>
              <w:t>Annual Fees</w:t>
            </w:r>
          </w:p>
        </w:tc>
        <w:tc>
          <w:tcPr>
            <w:tcW w:w="3117" w:type="dxa"/>
          </w:tcPr>
          <w:p w14:paraId="60631D35" w14:textId="18976677" w:rsidR="001C1F6D" w:rsidRPr="001C1F6D" w:rsidRDefault="001C1F6D">
            <w:pPr>
              <w:rPr>
                <w:b/>
                <w:bCs/>
                <w:lang w:val="en-US"/>
              </w:rPr>
            </w:pPr>
            <w:r w:rsidRPr="001C1F6D">
              <w:rPr>
                <w:b/>
                <w:bCs/>
                <w:lang w:val="en-US"/>
              </w:rPr>
              <w:t>Interest Rate</w:t>
            </w:r>
          </w:p>
        </w:tc>
      </w:tr>
      <w:tr w:rsidR="001C1F6D" w14:paraId="78941D28" w14:textId="77777777" w:rsidTr="001C1F6D">
        <w:tc>
          <w:tcPr>
            <w:tcW w:w="3116" w:type="dxa"/>
          </w:tcPr>
          <w:p w14:paraId="079010A6" w14:textId="48E27F98" w:rsidR="001C1F6D" w:rsidRPr="001C1F6D" w:rsidRDefault="001C1F6D">
            <w:pPr>
              <w:rPr>
                <w:b/>
                <w:bCs/>
                <w:lang w:val="en-US"/>
              </w:rPr>
            </w:pPr>
            <w:r w:rsidRPr="001C1F6D">
              <w:rPr>
                <w:b/>
                <w:bCs/>
                <w:lang w:val="en-US"/>
              </w:rPr>
              <w:t>BMO</w:t>
            </w:r>
          </w:p>
        </w:tc>
        <w:tc>
          <w:tcPr>
            <w:tcW w:w="3117" w:type="dxa"/>
          </w:tcPr>
          <w:p w14:paraId="3CDB6E92" w14:textId="0A320B00" w:rsidR="001C1F6D" w:rsidRDefault="001C1F6D">
            <w:pPr>
              <w:rPr>
                <w:lang w:val="en-US"/>
              </w:rPr>
            </w:pPr>
            <w:r>
              <w:rPr>
                <w:lang w:val="en-US"/>
              </w:rPr>
              <w:t>100</w:t>
            </w:r>
          </w:p>
        </w:tc>
        <w:tc>
          <w:tcPr>
            <w:tcW w:w="3117" w:type="dxa"/>
          </w:tcPr>
          <w:p w14:paraId="492DAEB4" w14:textId="62ABA86A" w:rsidR="001C1F6D" w:rsidRDefault="001C1F6D">
            <w:pPr>
              <w:rPr>
                <w:lang w:val="en-US"/>
              </w:rPr>
            </w:pPr>
            <w:r>
              <w:rPr>
                <w:lang w:val="en-US"/>
              </w:rPr>
              <w:t>21.21</w:t>
            </w:r>
          </w:p>
        </w:tc>
      </w:tr>
      <w:tr w:rsidR="001C1F6D" w14:paraId="50E65D2B" w14:textId="77777777" w:rsidTr="001C1F6D">
        <w:tc>
          <w:tcPr>
            <w:tcW w:w="3116" w:type="dxa"/>
          </w:tcPr>
          <w:p w14:paraId="652F8BB4" w14:textId="53CB7D71" w:rsidR="001C1F6D" w:rsidRPr="001C1F6D" w:rsidRDefault="001C1F6D">
            <w:pPr>
              <w:rPr>
                <w:b/>
                <w:bCs/>
                <w:lang w:val="en-US"/>
              </w:rPr>
            </w:pPr>
            <w:r w:rsidRPr="001C1F6D">
              <w:rPr>
                <w:b/>
                <w:bCs/>
                <w:lang w:val="en-US"/>
              </w:rPr>
              <w:t>TD</w:t>
            </w:r>
          </w:p>
        </w:tc>
        <w:tc>
          <w:tcPr>
            <w:tcW w:w="3117" w:type="dxa"/>
          </w:tcPr>
          <w:p w14:paraId="6C0F621D" w14:textId="3C60E2F5" w:rsidR="001C1F6D" w:rsidRDefault="001C1F6D">
            <w:pPr>
              <w:rPr>
                <w:lang w:val="en-US"/>
              </w:rPr>
            </w:pPr>
            <w:r>
              <w:rPr>
                <w:lang w:val="en-US"/>
              </w:rPr>
              <w:t>120</w:t>
            </w:r>
          </w:p>
        </w:tc>
        <w:tc>
          <w:tcPr>
            <w:tcW w:w="3117" w:type="dxa"/>
          </w:tcPr>
          <w:p w14:paraId="2533D7B1" w14:textId="1822D264" w:rsidR="001C1F6D" w:rsidRDefault="001C1F6D">
            <w:pPr>
              <w:rPr>
                <w:lang w:val="en-US"/>
              </w:rPr>
            </w:pPr>
            <w:r>
              <w:rPr>
                <w:lang w:val="en-US"/>
              </w:rPr>
              <w:t>20.10</w:t>
            </w:r>
          </w:p>
        </w:tc>
      </w:tr>
      <w:tr w:rsidR="001C1F6D" w14:paraId="6339CF7D" w14:textId="77777777" w:rsidTr="001C1F6D">
        <w:tc>
          <w:tcPr>
            <w:tcW w:w="3116" w:type="dxa"/>
          </w:tcPr>
          <w:p w14:paraId="3091197B" w14:textId="53167544" w:rsidR="001C1F6D" w:rsidRPr="001C1F6D" w:rsidRDefault="001C1F6D">
            <w:pPr>
              <w:rPr>
                <w:b/>
                <w:bCs/>
                <w:lang w:val="en-US"/>
              </w:rPr>
            </w:pPr>
            <w:r w:rsidRPr="001C1F6D">
              <w:rPr>
                <w:b/>
                <w:bCs/>
                <w:lang w:val="en-US"/>
              </w:rPr>
              <w:t>RBC</w:t>
            </w:r>
          </w:p>
        </w:tc>
        <w:tc>
          <w:tcPr>
            <w:tcW w:w="3117" w:type="dxa"/>
          </w:tcPr>
          <w:p w14:paraId="498B5BE0" w14:textId="7F687D2A" w:rsidR="001C1F6D" w:rsidRDefault="001C1F6D">
            <w:pPr>
              <w:rPr>
                <w:lang w:val="en-US"/>
              </w:rPr>
            </w:pPr>
            <w:r>
              <w:rPr>
                <w:lang w:val="en-US"/>
              </w:rPr>
              <w:t>110</w:t>
            </w:r>
          </w:p>
        </w:tc>
        <w:tc>
          <w:tcPr>
            <w:tcW w:w="3117" w:type="dxa"/>
          </w:tcPr>
          <w:p w14:paraId="02507233" w14:textId="41F13C61" w:rsidR="001C1F6D" w:rsidRDefault="001C1F6D">
            <w:pPr>
              <w:rPr>
                <w:lang w:val="en-US"/>
              </w:rPr>
            </w:pPr>
            <w:r>
              <w:rPr>
                <w:lang w:val="en-US"/>
              </w:rPr>
              <w:t>20.56</w:t>
            </w:r>
          </w:p>
        </w:tc>
      </w:tr>
    </w:tbl>
    <w:p w14:paraId="5E9D7718" w14:textId="77777777" w:rsidR="001C1F6D" w:rsidRPr="001C1F6D" w:rsidRDefault="001C1F6D">
      <w:pPr>
        <w:rPr>
          <w:lang w:val="en-US"/>
        </w:rPr>
      </w:pPr>
    </w:p>
    <w:sectPr w:rsidR="001C1F6D" w:rsidRPr="001C1F6D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C1F6D"/>
    <w:rsid w:val="000E5BEA"/>
    <w:rsid w:val="001508D5"/>
    <w:rsid w:val="001C1F6D"/>
    <w:rsid w:val="00447D05"/>
    <w:rsid w:val="00531CD0"/>
    <w:rsid w:val="006B1C25"/>
    <w:rsid w:val="00D71940"/>
    <w:rsid w:val="16974B50"/>
    <w:rsid w:val="1EE6C19F"/>
    <w:rsid w:val="23936D50"/>
    <w:rsid w:val="25A3F445"/>
    <w:rsid w:val="27AF08F1"/>
    <w:rsid w:val="29AE8A83"/>
    <w:rsid w:val="2D0CD126"/>
    <w:rsid w:val="33083459"/>
    <w:rsid w:val="36F35E11"/>
    <w:rsid w:val="36F8CB2F"/>
    <w:rsid w:val="42E8C2A0"/>
    <w:rsid w:val="46880CDE"/>
    <w:rsid w:val="50B75704"/>
    <w:rsid w:val="5170CC68"/>
    <w:rsid w:val="58B47A79"/>
    <w:rsid w:val="5BA766E0"/>
    <w:rsid w:val="5C4FEA9A"/>
    <w:rsid w:val="621A1B37"/>
    <w:rsid w:val="6C2E029D"/>
    <w:rsid w:val="6C5A5FB9"/>
    <w:rsid w:val="72AB33F4"/>
    <w:rsid w:val="753F6E70"/>
    <w:rsid w:val="77F31E53"/>
    <w:rsid w:val="78680243"/>
    <w:rsid w:val="791557E7"/>
    <w:rsid w:val="7B58E8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ECCB384"/>
  <w15:chartTrackingRefBased/>
  <w15:docId w15:val="{DB38FB10-8DEB-43BA-B47F-AD9C9C9001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531CD0"/>
  </w:style>
  <w:style w:type="paragraph" w:styleId="Heading1">
    <w:name w:val="heading 1"/>
    <w:basedOn w:val="Normal"/>
    <w:next w:val="Normal"/>
    <w:link w:val="Heading1Char"/>
    <w:uiPriority w:val="9"/>
    <w:qFormat/>
    <w:rsid w:val="001C1F6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C1F6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C1F6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C1F6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C1F6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C1F6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C1F6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C1F6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C1F6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C1F6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C1F6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C1F6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C1F6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C1F6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C1F6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C1F6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C1F6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C1F6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C1F6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C1F6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C1F6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C1F6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C1F6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C1F6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C1F6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C1F6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C1F6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C1F6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C1F6D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1C1F6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100</Words>
  <Characters>571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Victor Gaur</dc:creator>
  <cp:keywords/>
  <dc:description/>
  <cp:lastModifiedBy>Vaibhav Gaur</cp:lastModifiedBy>
  <cp:revision>1</cp:revision>
  <dcterms:created xsi:type="dcterms:W3CDTF">2025-11-14T21:34:00Z</dcterms:created>
  <dcterms:modified xsi:type="dcterms:W3CDTF">2026-07-21T15:48:00Z</dcterms:modified>
</cp:coreProperties>
</file>