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F74" w14:textId="134B2ADB" w:rsidR="00B7380A" w:rsidRPr="00E773A3" w:rsidRDefault="00E773A3" w:rsidP="00E773A3">
      <w:pPr>
        <w:pStyle w:val="a3"/>
        <w:ind w:leftChars="0" w:left="450" w:hanging="360"/>
        <w:jc w:val="center"/>
        <w:rPr>
          <w:b/>
          <w:bCs/>
          <w:sz w:val="36"/>
          <w:szCs w:val="40"/>
        </w:rPr>
      </w:pPr>
      <w:r w:rsidRPr="00E773A3">
        <w:rPr>
          <w:b/>
          <w:bCs/>
          <w:sz w:val="36"/>
          <w:szCs w:val="40"/>
        </w:rPr>
        <w:t>Accounting Principle</w:t>
      </w:r>
      <w:r>
        <w:rPr>
          <w:b/>
          <w:bCs/>
          <w:sz w:val="36"/>
          <w:szCs w:val="40"/>
        </w:rPr>
        <w:t>s</w:t>
      </w:r>
      <w:r w:rsidRPr="00E773A3">
        <w:rPr>
          <w:b/>
          <w:bCs/>
          <w:sz w:val="36"/>
          <w:szCs w:val="40"/>
        </w:rPr>
        <w:t xml:space="preserve"> </w:t>
      </w:r>
      <w:r>
        <w:rPr>
          <w:b/>
          <w:bCs/>
          <w:sz w:val="36"/>
          <w:szCs w:val="40"/>
        </w:rPr>
        <w:t>Assignment</w:t>
      </w:r>
    </w:p>
    <w:p w14:paraId="324F24C6" w14:textId="5825C8B6" w:rsidR="00E773A3" w:rsidRDefault="00E773A3" w:rsidP="00E773A3">
      <w:pPr>
        <w:pStyle w:val="a3"/>
        <w:ind w:leftChars="0" w:left="450" w:hanging="360"/>
      </w:pPr>
    </w:p>
    <w:p w14:paraId="3C91E089" w14:textId="05083714" w:rsidR="00BD5F1F" w:rsidRPr="00CF792E" w:rsidRDefault="00BD5F1F" w:rsidP="00BD5F1F">
      <w:pPr>
        <w:pStyle w:val="a3"/>
        <w:ind w:leftChars="0" w:left="450" w:hanging="360"/>
        <w:jc w:val="right"/>
        <w:rPr>
          <w:rFonts w:hint="eastAsia"/>
          <w:sz w:val="24"/>
          <w:szCs w:val="28"/>
          <w:u w:val="single"/>
        </w:rPr>
      </w:pPr>
      <w:r w:rsidRPr="00CF792E">
        <w:rPr>
          <w:rFonts w:hint="eastAsia"/>
          <w:sz w:val="24"/>
          <w:szCs w:val="28"/>
          <w:u w:val="single"/>
        </w:rPr>
        <w:t>2</w:t>
      </w:r>
      <w:r w:rsidRPr="00CF792E">
        <w:rPr>
          <w:sz w:val="24"/>
          <w:szCs w:val="28"/>
          <w:u w:val="single"/>
        </w:rPr>
        <w:t xml:space="preserve">1102052 </w:t>
      </w:r>
      <w:r w:rsidRPr="00CF792E">
        <w:rPr>
          <w:rFonts w:hint="eastAsia"/>
          <w:sz w:val="24"/>
          <w:szCs w:val="28"/>
          <w:u w:val="single"/>
        </w:rPr>
        <w:t>L</w:t>
      </w:r>
      <w:r w:rsidRPr="00CF792E">
        <w:rPr>
          <w:sz w:val="24"/>
          <w:szCs w:val="28"/>
          <w:u w:val="single"/>
        </w:rPr>
        <w:t xml:space="preserve">ee </w:t>
      </w:r>
      <w:proofErr w:type="spellStart"/>
      <w:r w:rsidRPr="00CF792E">
        <w:rPr>
          <w:sz w:val="24"/>
          <w:szCs w:val="28"/>
          <w:u w:val="single"/>
        </w:rPr>
        <w:t>Jeong</w:t>
      </w:r>
      <w:proofErr w:type="spellEnd"/>
      <w:r w:rsidRPr="00CF792E">
        <w:rPr>
          <w:sz w:val="24"/>
          <w:szCs w:val="28"/>
          <w:u w:val="single"/>
        </w:rPr>
        <w:t>-Yun</w:t>
      </w:r>
    </w:p>
    <w:p w14:paraId="345120B9" w14:textId="5CAB77C2" w:rsidR="001F09FA" w:rsidRPr="00D05837" w:rsidRDefault="00806F27" w:rsidP="001F09FA">
      <w:pPr>
        <w:pStyle w:val="a3"/>
        <w:numPr>
          <w:ilvl w:val="0"/>
          <w:numId w:val="4"/>
        </w:numPr>
        <w:wordWrap/>
        <w:spacing w:line="240" w:lineRule="auto"/>
        <w:ind w:leftChars="0" w:left="450"/>
        <w:rPr>
          <w:sz w:val="24"/>
          <w:szCs w:val="24"/>
        </w:rPr>
      </w:pPr>
      <w:r w:rsidRPr="00D05837">
        <w:rPr>
          <w:sz w:val="32"/>
          <w:szCs w:val="32"/>
        </w:rPr>
        <w:t>A</w:t>
      </w:r>
      <w:r w:rsidRPr="00D05837">
        <w:rPr>
          <w:rFonts w:hint="eastAsia"/>
          <w:sz w:val="32"/>
          <w:szCs w:val="32"/>
        </w:rPr>
        <w:t xml:space="preserve">ssignment </w:t>
      </w:r>
      <w:r w:rsidRPr="00D05837">
        <w:rPr>
          <w:sz w:val="32"/>
          <w:szCs w:val="32"/>
        </w:rPr>
        <w:t>#</w:t>
      </w:r>
      <w:r w:rsidR="001F09FA">
        <w:rPr>
          <w:sz w:val="32"/>
          <w:szCs w:val="32"/>
        </w:rPr>
        <w:t>3</w:t>
      </w:r>
      <w:r w:rsidR="001F09FA" w:rsidRPr="00D05837">
        <w:rPr>
          <w:sz w:val="32"/>
          <w:szCs w:val="32"/>
        </w:rPr>
        <w:t xml:space="preserve"> – due to </w:t>
      </w:r>
      <w:r w:rsidR="001F09FA">
        <w:rPr>
          <w:rFonts w:hint="eastAsia"/>
          <w:kern w:val="0"/>
          <w:sz w:val="32"/>
          <w:szCs w:val="32"/>
        </w:rPr>
        <w:t>May 30</w:t>
      </w:r>
      <w:r w:rsidR="001F09FA" w:rsidRPr="00D05837">
        <w:rPr>
          <w:sz w:val="32"/>
          <w:szCs w:val="32"/>
        </w:rPr>
        <w:t xml:space="preserve">, </w:t>
      </w:r>
      <w:r w:rsidR="001F09FA">
        <w:rPr>
          <w:sz w:val="32"/>
          <w:szCs w:val="32"/>
        </w:rPr>
        <w:t>2022</w:t>
      </w:r>
    </w:p>
    <w:p w14:paraId="27611C6B" w14:textId="77777777" w:rsidR="001F09FA" w:rsidRPr="00A453D5" w:rsidRDefault="001F09FA" w:rsidP="001F09FA">
      <w:pPr>
        <w:wordWrap/>
        <w:spacing w:line="240" w:lineRule="auto"/>
        <w:rPr>
          <w:b/>
          <w:sz w:val="24"/>
          <w:szCs w:val="24"/>
        </w:rPr>
      </w:pPr>
    </w:p>
    <w:p w14:paraId="538C0C16" w14:textId="77777777" w:rsidR="001F09FA" w:rsidRPr="0005603C" w:rsidRDefault="001F09FA" w:rsidP="001F09FA">
      <w:pPr>
        <w:pStyle w:val="a3"/>
        <w:numPr>
          <w:ilvl w:val="0"/>
          <w:numId w:val="8"/>
        </w:numPr>
        <w:wordWrap/>
        <w:ind w:leftChars="0" w:left="450"/>
      </w:pPr>
      <w:r>
        <w:rPr>
          <w:sz w:val="24"/>
          <w:szCs w:val="24"/>
        </w:rPr>
        <w:t xml:space="preserve">Please find the news article, describing a UK or US company’s financial situation or recent financial performance. Please summarize the main content of the new article by </w:t>
      </w:r>
      <w:r>
        <w:rPr>
          <w:rFonts w:hint="eastAsia"/>
          <w:kern w:val="0"/>
          <w:sz w:val="24"/>
          <w:szCs w:val="24"/>
        </w:rPr>
        <w:t xml:space="preserve">more </w:t>
      </w:r>
      <w:r>
        <w:rPr>
          <w:sz w:val="24"/>
          <w:szCs w:val="24"/>
        </w:rPr>
        <w:t>than five sentences.</w:t>
      </w:r>
    </w:p>
    <w:p w14:paraId="3EB89251" w14:textId="77777777" w:rsidR="001F09FA" w:rsidRDefault="001F09FA" w:rsidP="001F09FA">
      <w:pPr>
        <w:pStyle w:val="a3"/>
        <w:wordWrap/>
        <w:ind w:leftChars="0" w:left="450"/>
        <w:rPr>
          <w:sz w:val="24"/>
          <w:szCs w:val="24"/>
        </w:rPr>
      </w:pPr>
      <w:r>
        <w:rPr>
          <w:sz w:val="24"/>
          <w:szCs w:val="24"/>
        </w:rPr>
        <w:t xml:space="preserve">You may visit Financial Times ( </w:t>
      </w:r>
      <w:hyperlink r:id="rId8" w:history="1">
        <w:r w:rsidRPr="0002432E">
          <w:rPr>
            <w:rStyle w:val="a6"/>
            <w:sz w:val="24"/>
            <w:szCs w:val="24"/>
          </w:rPr>
          <w:t>https:/</w:t>
        </w:r>
        <w:r w:rsidRPr="0002432E">
          <w:rPr>
            <w:rStyle w:val="a6"/>
            <w:sz w:val="24"/>
            <w:szCs w:val="24"/>
          </w:rPr>
          <w:t>/</w:t>
        </w:r>
        <w:r w:rsidRPr="0002432E">
          <w:rPr>
            <w:rStyle w:val="a6"/>
            <w:sz w:val="24"/>
            <w:szCs w:val="24"/>
          </w:rPr>
          <w:t>www.ft.com/</w:t>
        </w:r>
      </w:hyperlink>
      <w:r>
        <w:rPr>
          <w:sz w:val="24"/>
          <w:szCs w:val="24"/>
        </w:rPr>
        <w:t xml:space="preserve"> ) or The Wall Street Journal ( </w:t>
      </w:r>
      <w:hyperlink r:id="rId9" w:history="1">
        <w:r w:rsidRPr="0002432E">
          <w:rPr>
            <w:rStyle w:val="a6"/>
            <w:sz w:val="24"/>
            <w:szCs w:val="24"/>
          </w:rPr>
          <w:t>https://www.wsj.c</w:t>
        </w:r>
        <w:r w:rsidRPr="0002432E">
          <w:rPr>
            <w:rStyle w:val="a6"/>
            <w:sz w:val="24"/>
            <w:szCs w:val="24"/>
          </w:rPr>
          <w:t>o</w:t>
        </w:r>
        <w:r w:rsidRPr="0002432E">
          <w:rPr>
            <w:rStyle w:val="a6"/>
            <w:sz w:val="24"/>
            <w:szCs w:val="24"/>
          </w:rPr>
          <w:t>m/</w:t>
        </w:r>
      </w:hyperlink>
      <w:r>
        <w:rPr>
          <w:sz w:val="24"/>
          <w:szCs w:val="24"/>
        </w:rPr>
        <w:t xml:space="preserve"> ).</w:t>
      </w:r>
    </w:p>
    <w:p w14:paraId="49D1FD99" w14:textId="77777777" w:rsidR="001F09FA" w:rsidRPr="0005603C" w:rsidRDefault="001F09FA" w:rsidP="001F09FA">
      <w:pPr>
        <w:pStyle w:val="a3"/>
        <w:numPr>
          <w:ilvl w:val="0"/>
          <w:numId w:val="8"/>
        </w:numPr>
        <w:wordWrap/>
        <w:ind w:leftChars="0" w:left="450"/>
      </w:pPr>
      <w:r w:rsidRPr="00A453D5">
        <w:rPr>
          <w:sz w:val="24"/>
          <w:szCs w:val="24"/>
        </w:rPr>
        <w:t>Please find the company’s financial statements on the Internet. You can visit the website</w:t>
      </w:r>
      <w:r>
        <w:rPr>
          <w:sz w:val="24"/>
          <w:szCs w:val="24"/>
        </w:rPr>
        <w:t xml:space="preserve"> for </w:t>
      </w:r>
      <w:r>
        <w:rPr>
          <w:rFonts w:hint="eastAsia"/>
          <w:kern w:val="0"/>
          <w:sz w:val="24"/>
          <w:szCs w:val="24"/>
        </w:rPr>
        <w:t>the US company’s financial statements</w:t>
      </w:r>
      <w:r w:rsidRPr="00A453D5">
        <w:rPr>
          <w:sz w:val="24"/>
          <w:szCs w:val="24"/>
        </w:rPr>
        <w:t xml:space="preserve">: </w:t>
      </w:r>
    </w:p>
    <w:p w14:paraId="17FABE10" w14:textId="77777777" w:rsidR="001F09FA" w:rsidRPr="0005603C" w:rsidRDefault="005B3A4C" w:rsidP="001F09FA">
      <w:pPr>
        <w:pStyle w:val="a3"/>
        <w:wordWrap/>
        <w:ind w:leftChars="0" w:left="450"/>
      </w:pPr>
      <w:hyperlink r:id="rId10" w:history="1">
        <w:r w:rsidR="001F09FA" w:rsidRPr="0002432E">
          <w:rPr>
            <w:rStyle w:val="a6"/>
            <w:sz w:val="24"/>
            <w:szCs w:val="24"/>
          </w:rPr>
          <w:t>https://www</w:t>
        </w:r>
        <w:r w:rsidR="001F09FA" w:rsidRPr="0002432E">
          <w:rPr>
            <w:rStyle w:val="a6"/>
            <w:sz w:val="24"/>
            <w:szCs w:val="24"/>
          </w:rPr>
          <w:t>.</w:t>
        </w:r>
        <w:r w:rsidR="001F09FA" w:rsidRPr="0002432E">
          <w:rPr>
            <w:rStyle w:val="a6"/>
            <w:sz w:val="24"/>
            <w:szCs w:val="24"/>
          </w:rPr>
          <w:t>sec.gov/edgar/searchedgar/companyse</w:t>
        </w:r>
        <w:r w:rsidR="001F09FA" w:rsidRPr="0002432E">
          <w:rPr>
            <w:rStyle w:val="a6"/>
            <w:sz w:val="24"/>
            <w:szCs w:val="24"/>
          </w:rPr>
          <w:t>a</w:t>
        </w:r>
        <w:r w:rsidR="001F09FA" w:rsidRPr="0002432E">
          <w:rPr>
            <w:rStyle w:val="a6"/>
            <w:sz w:val="24"/>
            <w:szCs w:val="24"/>
          </w:rPr>
          <w:t>rch.html</w:t>
        </w:r>
      </w:hyperlink>
    </w:p>
    <w:p w14:paraId="095A195F" w14:textId="3D2B2B88" w:rsidR="001F09FA" w:rsidRPr="0005603C" w:rsidRDefault="001F09FA" w:rsidP="001F09FA">
      <w:pPr>
        <w:pStyle w:val="a3"/>
        <w:numPr>
          <w:ilvl w:val="0"/>
          <w:numId w:val="8"/>
        </w:numPr>
        <w:wordWrap/>
        <w:ind w:leftChars="0" w:left="450"/>
      </w:pPr>
      <w:r w:rsidRPr="0005603C">
        <w:rPr>
          <w:sz w:val="24"/>
          <w:szCs w:val="24"/>
        </w:rPr>
        <w:t>Please find the original numbers to which the news article refers. Please include the company’s financial statements in your report.</w:t>
      </w:r>
    </w:p>
    <w:p w14:paraId="7922850E" w14:textId="3C575B4E" w:rsidR="00BD5F1F" w:rsidRDefault="00BD5F1F">
      <w:pPr>
        <w:widowControl/>
        <w:wordWrap/>
        <w:autoSpaceDE/>
        <w:autoSpaceDN/>
      </w:pPr>
      <w:r>
        <w:br w:type="page"/>
      </w:r>
    </w:p>
    <w:p w14:paraId="49516013" w14:textId="38BB5CA0" w:rsidR="00871E35" w:rsidRPr="00CF792E" w:rsidRDefault="00871E35" w:rsidP="00ED6315">
      <w:pPr>
        <w:wordWrap/>
        <w:spacing w:line="240" w:lineRule="auto"/>
        <w:rPr>
          <w:b/>
          <w:bCs/>
          <w:sz w:val="24"/>
          <w:szCs w:val="24"/>
        </w:rPr>
      </w:pPr>
      <w:r w:rsidRPr="00CF792E">
        <w:rPr>
          <w:rFonts w:hint="eastAsia"/>
          <w:b/>
          <w:bCs/>
          <w:sz w:val="24"/>
          <w:szCs w:val="24"/>
        </w:rPr>
        <w:lastRenderedPageBreak/>
        <w:t>A</w:t>
      </w:r>
      <w:r w:rsidRPr="00CF792E">
        <w:rPr>
          <w:b/>
          <w:bCs/>
          <w:sz w:val="24"/>
          <w:szCs w:val="24"/>
        </w:rPr>
        <w:t>bstract of New Article</w:t>
      </w:r>
    </w:p>
    <w:p w14:paraId="07ADA862" w14:textId="77777777" w:rsidR="00DE12BE" w:rsidRDefault="00871E35" w:rsidP="00DE12BE">
      <w:pPr>
        <w:wordWrap/>
        <w:spacing w:line="240" w:lineRule="auto"/>
        <w:rPr>
          <w:sz w:val="24"/>
          <w:szCs w:val="24"/>
        </w:rPr>
      </w:pPr>
      <w:r w:rsidRPr="00CF792E">
        <w:rPr>
          <w:sz w:val="24"/>
          <w:szCs w:val="24"/>
        </w:rPr>
        <w:t>Apple announced that it could suffer losses of up to $8 billion due to a lack of supply chain by pandemics and other factors.</w:t>
      </w:r>
    </w:p>
    <w:p w14:paraId="56F68B85" w14:textId="679CDBEB" w:rsidR="00DE12BE" w:rsidRPr="00DE12BE" w:rsidRDefault="00DE12BE" w:rsidP="00DE12BE">
      <w:pPr>
        <w:wordWrap/>
        <w:spacing w:line="240" w:lineRule="auto"/>
        <w:rPr>
          <w:sz w:val="24"/>
          <w:szCs w:val="24"/>
        </w:rPr>
      </w:pPr>
      <w:r w:rsidRPr="00DE12BE">
        <w:rPr>
          <w:sz w:val="24"/>
          <w:szCs w:val="24"/>
        </w:rPr>
        <w:t xml:space="preserve">Apple's March quarter earnings rose 6% to </w:t>
      </w:r>
      <w:r w:rsidRPr="00DE12BE">
        <w:rPr>
          <w:sz w:val="24"/>
          <w:szCs w:val="24"/>
          <w:highlight w:val="yellow"/>
        </w:rPr>
        <w:t>$25 billion</w:t>
      </w:r>
      <w:r w:rsidRPr="00DE12BE">
        <w:rPr>
          <w:sz w:val="24"/>
          <w:szCs w:val="24"/>
        </w:rPr>
        <w:t>.</w:t>
      </w:r>
    </w:p>
    <w:p w14:paraId="42C2F3D2" w14:textId="29D75E5B" w:rsidR="00871E35" w:rsidRPr="00CF792E" w:rsidRDefault="00DE12BE" w:rsidP="00DE12BE">
      <w:pPr>
        <w:wordWrap/>
        <w:spacing w:line="240" w:lineRule="auto"/>
        <w:rPr>
          <w:rFonts w:hint="eastAsia"/>
          <w:sz w:val="24"/>
          <w:szCs w:val="24"/>
        </w:rPr>
      </w:pPr>
      <w:r w:rsidRPr="00DE12BE">
        <w:rPr>
          <w:sz w:val="24"/>
          <w:szCs w:val="24"/>
        </w:rPr>
        <w:t xml:space="preserve">Revenue was partly improved by record earnings from the group's services sector, which rose 17% to </w:t>
      </w:r>
      <w:r w:rsidRPr="00DE12BE">
        <w:rPr>
          <w:sz w:val="24"/>
          <w:szCs w:val="24"/>
          <w:highlight w:val="yellow"/>
        </w:rPr>
        <w:t>$1</w:t>
      </w:r>
      <w:r>
        <w:rPr>
          <w:sz w:val="24"/>
          <w:szCs w:val="24"/>
          <w:highlight w:val="yellow"/>
        </w:rPr>
        <w:t>9.8</w:t>
      </w:r>
      <w:r w:rsidRPr="00DE12BE">
        <w:rPr>
          <w:sz w:val="24"/>
          <w:szCs w:val="24"/>
          <w:highlight w:val="yellow"/>
        </w:rPr>
        <w:t xml:space="preserve"> billion.</w:t>
      </w:r>
    </w:p>
    <w:p w14:paraId="03424970" w14:textId="77777777" w:rsidR="00CF792E" w:rsidRPr="00CF792E" w:rsidRDefault="00CF792E" w:rsidP="00CF792E">
      <w:pPr>
        <w:wordWrap/>
        <w:spacing w:line="240" w:lineRule="auto"/>
        <w:rPr>
          <w:sz w:val="24"/>
          <w:szCs w:val="24"/>
        </w:rPr>
      </w:pPr>
      <w:r w:rsidRPr="00CF792E">
        <w:rPr>
          <w:sz w:val="24"/>
          <w:szCs w:val="24"/>
        </w:rPr>
        <w:t xml:space="preserve">iPhone sales rose 5.5 percent, accounting for </w:t>
      </w:r>
      <w:r w:rsidRPr="00190A2F">
        <w:rPr>
          <w:sz w:val="24"/>
          <w:szCs w:val="24"/>
          <w:highlight w:val="yellow"/>
        </w:rPr>
        <w:t>$50.6 billion</w:t>
      </w:r>
      <w:r w:rsidRPr="00CF792E">
        <w:rPr>
          <w:sz w:val="24"/>
          <w:szCs w:val="24"/>
        </w:rPr>
        <w:t>, or 52 percent of total sales.</w:t>
      </w:r>
    </w:p>
    <w:p w14:paraId="5D7708EF" w14:textId="77777777" w:rsidR="001F1251" w:rsidRDefault="00CF792E" w:rsidP="00ED6315">
      <w:pPr>
        <w:wordWrap/>
        <w:spacing w:line="240" w:lineRule="auto"/>
        <w:rPr>
          <w:sz w:val="24"/>
          <w:szCs w:val="24"/>
        </w:rPr>
      </w:pPr>
      <w:r w:rsidRPr="00CF792E">
        <w:rPr>
          <w:sz w:val="24"/>
          <w:szCs w:val="24"/>
        </w:rPr>
        <w:t xml:space="preserve">Mac-related sales rose 15% to </w:t>
      </w:r>
      <w:r w:rsidRPr="00190A2F">
        <w:rPr>
          <w:sz w:val="24"/>
          <w:szCs w:val="24"/>
          <w:highlight w:val="yellow"/>
        </w:rPr>
        <w:t>$10.4 billion</w:t>
      </w:r>
      <w:r w:rsidRPr="00CF792E">
        <w:rPr>
          <w:sz w:val="24"/>
          <w:szCs w:val="24"/>
        </w:rPr>
        <w:t>.</w:t>
      </w:r>
    </w:p>
    <w:p w14:paraId="22F7D92E" w14:textId="77777777" w:rsidR="001F1251" w:rsidRDefault="00CF792E" w:rsidP="00ED6315">
      <w:pPr>
        <w:wordWrap/>
        <w:spacing w:line="240" w:lineRule="auto"/>
        <w:rPr>
          <w:sz w:val="24"/>
          <w:szCs w:val="24"/>
        </w:rPr>
      </w:pPr>
      <w:r w:rsidRPr="00CF792E">
        <w:rPr>
          <w:sz w:val="24"/>
          <w:szCs w:val="24"/>
        </w:rPr>
        <w:t xml:space="preserve">The wearable device-related sector achieved </w:t>
      </w:r>
      <w:r w:rsidRPr="00190A2F">
        <w:rPr>
          <w:sz w:val="24"/>
          <w:szCs w:val="24"/>
          <w:highlight w:val="yellow"/>
        </w:rPr>
        <w:t>$8.8 billion</w:t>
      </w:r>
      <w:r w:rsidRPr="00CF792E">
        <w:rPr>
          <w:sz w:val="24"/>
          <w:szCs w:val="24"/>
        </w:rPr>
        <w:t xml:space="preserve"> in sales.</w:t>
      </w:r>
    </w:p>
    <w:p w14:paraId="41FE64C9" w14:textId="743EA975" w:rsidR="00871E35" w:rsidRPr="00CF792E" w:rsidRDefault="00CF792E" w:rsidP="00ED6315">
      <w:pPr>
        <w:wordWrap/>
        <w:spacing w:line="240" w:lineRule="auto"/>
        <w:rPr>
          <w:sz w:val="24"/>
          <w:szCs w:val="24"/>
        </w:rPr>
      </w:pPr>
      <w:r w:rsidRPr="00CF792E">
        <w:rPr>
          <w:sz w:val="24"/>
          <w:szCs w:val="24"/>
        </w:rPr>
        <w:t xml:space="preserve">In the case of iPad sales, it was reported as </w:t>
      </w:r>
      <w:r w:rsidRPr="00DE12BE">
        <w:rPr>
          <w:sz w:val="24"/>
          <w:szCs w:val="24"/>
          <w:highlight w:val="yellow"/>
        </w:rPr>
        <w:t>$7.7 billion</w:t>
      </w:r>
      <w:r w:rsidRPr="00CF792E">
        <w:rPr>
          <w:sz w:val="24"/>
          <w:szCs w:val="24"/>
        </w:rPr>
        <w:t>, down 2%.</w:t>
      </w:r>
    </w:p>
    <w:p w14:paraId="1624D15E" w14:textId="0C1F17FE" w:rsidR="00871E35" w:rsidRDefault="00206BBD" w:rsidP="00C10429">
      <w:pPr>
        <w:pStyle w:val="a3"/>
        <w:numPr>
          <w:ilvl w:val="0"/>
          <w:numId w:val="9"/>
        </w:numPr>
        <w:wordWrap/>
        <w:spacing w:line="240" w:lineRule="auto"/>
        <w:ind w:leftChars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Product Sales = </w:t>
      </w:r>
      <w:r w:rsidR="00C10429" w:rsidRPr="00E95683">
        <w:rPr>
          <w:rFonts w:hint="eastAsia"/>
          <w:sz w:val="24"/>
          <w:szCs w:val="24"/>
          <w:highlight w:val="yellow"/>
        </w:rPr>
        <w:t>5</w:t>
      </w:r>
      <w:r w:rsidR="00C10429" w:rsidRPr="00E95683">
        <w:rPr>
          <w:sz w:val="24"/>
          <w:szCs w:val="24"/>
          <w:highlight w:val="yellow"/>
        </w:rPr>
        <w:t>0.6B+10.4B+8.8B+7.7B = 77.5B</w:t>
      </w:r>
    </w:p>
    <w:p w14:paraId="1FE82A24" w14:textId="78BD7E6A" w:rsidR="00206BBD" w:rsidRPr="00E95683" w:rsidRDefault="00206BBD" w:rsidP="00C10429">
      <w:pPr>
        <w:pStyle w:val="a3"/>
        <w:numPr>
          <w:ilvl w:val="0"/>
          <w:numId w:val="9"/>
        </w:numPr>
        <w:wordWrap/>
        <w:spacing w:line="240" w:lineRule="auto"/>
        <w:ind w:leftChars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Service Sales = 19.8B</w:t>
      </w:r>
    </w:p>
    <w:p w14:paraId="3CE7E34E" w14:textId="5FB8BF25" w:rsidR="00CF792E" w:rsidRPr="00CF792E" w:rsidRDefault="00CF792E" w:rsidP="00ED6315">
      <w:pPr>
        <w:wordWrap/>
        <w:spacing w:line="240" w:lineRule="auto"/>
        <w:rPr>
          <w:rFonts w:hint="eastAsia"/>
          <w:sz w:val="24"/>
          <w:szCs w:val="24"/>
        </w:rPr>
      </w:pPr>
      <w:r w:rsidRPr="00CF792E">
        <w:rPr>
          <w:rFonts w:hint="eastAsia"/>
          <w:sz w:val="24"/>
          <w:szCs w:val="24"/>
        </w:rPr>
        <w:t>S</w:t>
      </w:r>
      <w:r w:rsidRPr="00CF792E">
        <w:rPr>
          <w:sz w:val="24"/>
          <w:szCs w:val="24"/>
        </w:rPr>
        <w:t xml:space="preserve">ource: </w:t>
      </w:r>
    </w:p>
    <w:p w14:paraId="45D7A923" w14:textId="2A12A5C8" w:rsidR="00CF792E" w:rsidRPr="00CF792E" w:rsidRDefault="00871E35" w:rsidP="00ED6315">
      <w:pPr>
        <w:wordWrap/>
        <w:spacing w:line="240" w:lineRule="auto"/>
        <w:rPr>
          <w:sz w:val="24"/>
          <w:szCs w:val="24"/>
        </w:rPr>
      </w:pPr>
      <w:r w:rsidRPr="00CF792E">
        <w:rPr>
          <w:sz w:val="24"/>
          <w:szCs w:val="24"/>
        </w:rPr>
        <w:t xml:space="preserve">Patrick McGee. (2022, April 29). </w:t>
      </w:r>
      <w:r w:rsidRPr="00CF792E">
        <w:rPr>
          <w:i/>
          <w:iCs/>
          <w:sz w:val="24"/>
          <w:szCs w:val="24"/>
        </w:rPr>
        <w:t>Apple forecasts up to $8bn hit from supply chain problems.</w:t>
      </w:r>
      <w:r w:rsidRPr="00CF792E">
        <w:rPr>
          <w:sz w:val="24"/>
          <w:szCs w:val="24"/>
        </w:rPr>
        <w:t xml:space="preserve"> Financial Times</w:t>
      </w:r>
    </w:p>
    <w:p w14:paraId="271027BB" w14:textId="60084C3C" w:rsidR="00206BBD" w:rsidRPr="00206BBD" w:rsidRDefault="00CF792E" w:rsidP="00206BB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Cs w:val="20"/>
        </w:rPr>
        <w:br w:type="page"/>
      </w:r>
      <w:r w:rsidR="00206BBD">
        <w:rPr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189F7" wp14:editId="5748483A">
                <wp:simplePos x="0" y="0"/>
                <wp:positionH relativeFrom="column">
                  <wp:posOffset>3140405</wp:posOffset>
                </wp:positionH>
                <wp:positionV relativeFrom="paragraph">
                  <wp:posOffset>752803</wp:posOffset>
                </wp:positionV>
                <wp:extent cx="293767" cy="227565"/>
                <wp:effectExtent l="0" t="0" r="0" b="127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67" cy="22756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B6ECD" id="직사각형 10" o:spid="_x0000_s1026" style="position:absolute;left:0;text-align:left;margin-left:247.3pt;margin-top:59.3pt;width:23.15pt;height:1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" fillcolor="yellow" stroked="f" strokeweight="1pt">
                <v:fill opacity="32896f"/>
              </v:rect>
            </w:pict>
          </mc:Fallback>
        </mc:AlternateContent>
      </w:r>
      <w:r w:rsidR="00C10429" w:rsidRPr="00C10429">
        <w:rPr>
          <w:sz w:val="24"/>
          <w:szCs w:val="28"/>
        </w:rPr>
        <w:drawing>
          <wp:inline distT="0" distB="0" distL="0" distR="0" wp14:anchorId="7D2FD5B6" wp14:editId="6854F9F9">
            <wp:extent cx="5731510" cy="5264150"/>
            <wp:effectExtent l="0" t="0" r="254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BBD" w:rsidRPr="00206BBD">
        <w:rPr>
          <w:sz w:val="24"/>
          <w:szCs w:val="24"/>
        </w:rPr>
        <w:t xml:space="preserve">Product Sales:  </w:t>
      </w:r>
      <w:r w:rsidR="00C10429" w:rsidRPr="00206BBD">
        <w:rPr>
          <w:sz w:val="24"/>
          <w:szCs w:val="24"/>
          <w:highlight w:val="yellow"/>
        </w:rPr>
        <w:t>77.5B</w:t>
      </w:r>
    </w:p>
    <w:p w14:paraId="23FACAE6" w14:textId="225F94B5" w:rsidR="00206BBD" w:rsidRPr="00206BBD" w:rsidRDefault="00206BBD" w:rsidP="00206BBD">
      <w:pPr>
        <w:widowControl/>
        <w:wordWrap/>
        <w:autoSpaceDE/>
        <w:autoSpaceDN/>
        <w:jc w:val="left"/>
        <w:rPr>
          <w:sz w:val="24"/>
          <w:szCs w:val="24"/>
        </w:rPr>
      </w:pPr>
      <w:r w:rsidRPr="00206BBD">
        <w:rPr>
          <w:rFonts w:hint="eastAsia"/>
          <w:sz w:val="24"/>
          <w:szCs w:val="24"/>
        </w:rPr>
        <w:t>S</w:t>
      </w:r>
      <w:r w:rsidRPr="00206BBD">
        <w:rPr>
          <w:sz w:val="24"/>
          <w:szCs w:val="24"/>
        </w:rPr>
        <w:t xml:space="preserve">ervice Sales = </w:t>
      </w:r>
      <w:r w:rsidRPr="00206BBD">
        <w:rPr>
          <w:sz w:val="24"/>
          <w:szCs w:val="24"/>
          <w:highlight w:val="yellow"/>
        </w:rPr>
        <w:t>19.8B</w:t>
      </w:r>
    </w:p>
    <w:p w14:paraId="30925AA6" w14:textId="47DCF52E" w:rsidR="00D8645B" w:rsidRDefault="00D8645B" w:rsidP="00206BBD">
      <w:pPr>
        <w:widowControl/>
        <w:wordWrap/>
        <w:autoSpaceDE/>
        <w:autoSpaceDN/>
        <w:jc w:val="left"/>
        <w:rPr>
          <w:sz w:val="24"/>
          <w:szCs w:val="28"/>
        </w:rPr>
      </w:pPr>
    </w:p>
    <w:p w14:paraId="62794A41" w14:textId="77777777" w:rsidR="00D8645B" w:rsidRDefault="00D8645B" w:rsidP="00206BBD">
      <w:pPr>
        <w:widowControl/>
        <w:wordWrap/>
        <w:autoSpaceDE/>
        <w:autoSpaceDN/>
        <w:jc w:val="left"/>
        <w:rPr>
          <w:sz w:val="24"/>
          <w:szCs w:val="28"/>
        </w:rPr>
      </w:pPr>
    </w:p>
    <w:p w14:paraId="31AC8E8E" w14:textId="03A19FD2" w:rsidR="00D8645B" w:rsidRDefault="00D8645B" w:rsidP="00206BBD">
      <w:pPr>
        <w:widowControl/>
        <w:wordWrap/>
        <w:autoSpaceDE/>
        <w:autoSpaceDN/>
        <w:jc w:val="left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E73D4" wp14:editId="4B60B79C">
                <wp:simplePos x="0" y="0"/>
                <wp:positionH relativeFrom="column">
                  <wp:posOffset>3315522</wp:posOffset>
                </wp:positionH>
                <wp:positionV relativeFrom="paragraph">
                  <wp:posOffset>899969</wp:posOffset>
                </wp:positionV>
                <wp:extent cx="293767" cy="135232"/>
                <wp:effectExtent l="0" t="0" r="0" b="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67" cy="135232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32B0F" id="직사각형 11" o:spid="_x0000_s1026" style="position:absolute;left:0;text-align:left;margin-left:261.05pt;margin-top:70.85pt;width:23.15pt;height:10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" fillcolor="yellow" stroked="f" strokeweight="1pt">
                <v:fill opacity="32896f"/>
              </v:rect>
            </w:pict>
          </mc:Fallback>
        </mc:AlternateContent>
      </w:r>
      <w:r w:rsidR="00206BBD" w:rsidRPr="00D71518">
        <w:rPr>
          <w:sz w:val="24"/>
          <w:szCs w:val="28"/>
        </w:rPr>
        <w:drawing>
          <wp:inline distT="0" distB="0" distL="0" distR="0" wp14:anchorId="7426B60A" wp14:editId="0F50CAFA">
            <wp:extent cx="5731510" cy="34524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3CFC" w14:textId="155F49DF" w:rsidR="00D8645B" w:rsidRDefault="00D8645B" w:rsidP="00206BBD">
      <w:pPr>
        <w:widowControl/>
        <w:wordWrap/>
        <w:autoSpaceDE/>
        <w:autoSpaceDN/>
        <w:jc w:val="left"/>
        <w:rPr>
          <w:rFonts w:hint="eastAsia"/>
          <w:sz w:val="24"/>
          <w:szCs w:val="28"/>
        </w:rPr>
      </w:pPr>
      <w:r w:rsidRPr="00D8645B">
        <w:rPr>
          <w:sz w:val="24"/>
          <w:szCs w:val="28"/>
          <w:highlight w:val="yellow"/>
        </w:rPr>
        <w:t>Earning = $25,010M = $25B</w:t>
      </w:r>
    </w:p>
    <w:p w14:paraId="5D4AB2D2" w14:textId="15BB1874" w:rsidR="00D8645B" w:rsidRDefault="00D8645B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FC7869B" w14:textId="43E5ADD6" w:rsidR="00D71518" w:rsidRDefault="00D8645B" w:rsidP="00206BBD">
      <w:pPr>
        <w:widowControl/>
        <w:wordWrap/>
        <w:autoSpaceDE/>
        <w:autoSpaceDN/>
        <w:jc w:val="left"/>
        <w:rPr>
          <w:sz w:val="24"/>
          <w:szCs w:val="28"/>
        </w:rPr>
      </w:pPr>
      <w:r w:rsidRPr="00D71518">
        <w:rPr>
          <w:sz w:val="24"/>
          <w:szCs w:val="28"/>
        </w:rPr>
        <w:lastRenderedPageBreak/>
        <w:drawing>
          <wp:inline distT="0" distB="0" distL="0" distR="0" wp14:anchorId="1CD752C7" wp14:editId="726D913F">
            <wp:extent cx="5731510" cy="27692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24E4" w14:textId="433CC95E" w:rsidR="00D71518" w:rsidRDefault="00D71518" w:rsidP="00190A2F">
      <w:pPr>
        <w:rPr>
          <w:sz w:val="24"/>
          <w:szCs w:val="28"/>
        </w:rPr>
      </w:pPr>
      <w:r w:rsidRPr="00D71518">
        <w:rPr>
          <w:sz w:val="24"/>
          <w:szCs w:val="28"/>
        </w:rPr>
        <w:drawing>
          <wp:inline distT="0" distB="0" distL="0" distR="0" wp14:anchorId="7C0B3F78" wp14:editId="3E0575AB">
            <wp:extent cx="5731510" cy="3503930"/>
            <wp:effectExtent l="0" t="0" r="2540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F225" w14:textId="77777777" w:rsidR="00D71518" w:rsidRDefault="00D71518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2F0997A" w14:textId="7AD78452" w:rsidR="00D71518" w:rsidRDefault="00D71518" w:rsidP="00190A2F">
      <w:pPr>
        <w:rPr>
          <w:sz w:val="24"/>
          <w:szCs w:val="28"/>
        </w:rPr>
      </w:pPr>
      <w:r w:rsidRPr="00D71518">
        <w:rPr>
          <w:sz w:val="24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0C68B4E" wp14:editId="5D58A33A">
            <wp:simplePos x="0" y="0"/>
            <wp:positionH relativeFrom="column">
              <wp:posOffset>0</wp:posOffset>
            </wp:positionH>
            <wp:positionV relativeFrom="paragraph">
              <wp:posOffset>175</wp:posOffset>
            </wp:positionV>
            <wp:extent cx="5731510" cy="4434840"/>
            <wp:effectExtent l="0" t="0" r="2540" b="381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9D563" w14:textId="349C2FE6" w:rsidR="00D8645B" w:rsidRDefault="00D71518" w:rsidP="00D8645B">
      <w:pPr>
        <w:widowControl/>
        <w:wordWrap/>
        <w:autoSpaceDE/>
        <w:autoSpaceDN/>
        <w:rPr>
          <w:rFonts w:hint="eastAsia"/>
          <w:sz w:val="24"/>
          <w:szCs w:val="28"/>
        </w:rPr>
      </w:pPr>
      <w:r w:rsidRPr="00D71518">
        <w:rPr>
          <w:sz w:val="24"/>
          <w:szCs w:val="28"/>
        </w:rPr>
        <w:lastRenderedPageBreak/>
        <w:drawing>
          <wp:inline distT="0" distB="0" distL="0" distR="0" wp14:anchorId="124552E6" wp14:editId="320F032E">
            <wp:extent cx="5731510" cy="40614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46D9" w14:textId="0A1A2C9E" w:rsidR="00D71518" w:rsidRDefault="00D71518" w:rsidP="00D71518">
      <w:pPr>
        <w:widowControl/>
        <w:wordWrap/>
        <w:autoSpaceDE/>
        <w:autoSpaceDN/>
        <w:rPr>
          <w:sz w:val="24"/>
          <w:szCs w:val="28"/>
        </w:rPr>
      </w:pPr>
      <w:r w:rsidRPr="00D71518">
        <w:rPr>
          <w:sz w:val="24"/>
          <w:szCs w:val="28"/>
        </w:rPr>
        <w:drawing>
          <wp:inline distT="0" distB="0" distL="0" distR="0" wp14:anchorId="1ABA6B8E" wp14:editId="596E6146">
            <wp:extent cx="5731510" cy="2379345"/>
            <wp:effectExtent l="0" t="0" r="2540" b="190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6964" w14:textId="748DD972" w:rsidR="00942372" w:rsidRDefault="00942372" w:rsidP="00D71518">
      <w:pPr>
        <w:widowControl/>
        <w:wordWrap/>
        <w:autoSpaceDE/>
        <w:autoSpaceDN/>
        <w:rPr>
          <w:sz w:val="24"/>
          <w:szCs w:val="28"/>
        </w:rPr>
      </w:pPr>
    </w:p>
    <w:p w14:paraId="00DBEC7E" w14:textId="58EC81C2" w:rsidR="00942372" w:rsidRDefault="00942372" w:rsidP="00D71518">
      <w:pPr>
        <w:widowControl/>
        <w:wordWrap/>
        <w:autoSpaceDE/>
        <w:autoSpaceDN/>
        <w:rPr>
          <w:sz w:val="24"/>
          <w:szCs w:val="28"/>
        </w:rPr>
      </w:pPr>
      <w:hyperlink r:id="rId18" w:history="1">
        <w:r w:rsidRPr="003572D4">
          <w:rPr>
            <w:rStyle w:val="a6"/>
            <w:sz w:val="24"/>
            <w:szCs w:val="28"/>
          </w:rPr>
          <w:t>https://www.sec.gov/ix?doc=/Archives/edgar/data/320193/000032019322000059/aapl-20220326.htm#if7fa3f006dec4814b60d40d3f7dd9e6c_13</w:t>
        </w:r>
      </w:hyperlink>
    </w:p>
    <w:p w14:paraId="4A74921A" w14:textId="4CEB3655" w:rsidR="00D578DE" w:rsidRPr="00D578DE" w:rsidRDefault="00D578DE" w:rsidP="00D578D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</w:p>
    <w:sectPr w:rsidR="00D578DE" w:rsidRPr="00D57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92E7" w14:textId="77777777" w:rsidR="005B3A4C" w:rsidRDefault="005B3A4C" w:rsidP="00736188">
      <w:pPr>
        <w:spacing w:after="0" w:line="240" w:lineRule="auto"/>
      </w:pPr>
      <w:r>
        <w:separator/>
      </w:r>
    </w:p>
  </w:endnote>
  <w:endnote w:type="continuationSeparator" w:id="0">
    <w:p w14:paraId="54F3A851" w14:textId="77777777" w:rsidR="005B3A4C" w:rsidRDefault="005B3A4C" w:rsidP="0073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pyright Klim Type Foundry">
    <w:altName w:val="Copyright Klim Type Foundry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733D" w14:textId="77777777" w:rsidR="005B3A4C" w:rsidRDefault="005B3A4C" w:rsidP="00736188">
      <w:pPr>
        <w:spacing w:after="0" w:line="240" w:lineRule="auto"/>
      </w:pPr>
      <w:r>
        <w:separator/>
      </w:r>
    </w:p>
  </w:footnote>
  <w:footnote w:type="continuationSeparator" w:id="0">
    <w:p w14:paraId="66F10C92" w14:textId="77777777" w:rsidR="005B3A4C" w:rsidRDefault="005B3A4C" w:rsidP="00736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E22"/>
    <w:multiLevelType w:val="hybridMultilevel"/>
    <w:tmpl w:val="04384792"/>
    <w:lvl w:ilvl="0" w:tplc="023AB3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230A4A"/>
    <w:multiLevelType w:val="hybridMultilevel"/>
    <w:tmpl w:val="CDE43642"/>
    <w:lvl w:ilvl="0" w:tplc="C39E152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577B9D"/>
    <w:multiLevelType w:val="hybridMultilevel"/>
    <w:tmpl w:val="49B288C2"/>
    <w:lvl w:ilvl="0" w:tplc="C1E4F8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1740F2"/>
    <w:multiLevelType w:val="hybridMultilevel"/>
    <w:tmpl w:val="80CE0114"/>
    <w:lvl w:ilvl="0" w:tplc="E0C215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013D8"/>
    <w:multiLevelType w:val="hybridMultilevel"/>
    <w:tmpl w:val="CDE43642"/>
    <w:lvl w:ilvl="0" w:tplc="FFFFFFFF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51A6B61"/>
    <w:multiLevelType w:val="hybridMultilevel"/>
    <w:tmpl w:val="7D6E635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A9B6B6A"/>
    <w:multiLevelType w:val="hybridMultilevel"/>
    <w:tmpl w:val="EE18D240"/>
    <w:lvl w:ilvl="0" w:tplc="DF7AD0E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8A287E"/>
    <w:multiLevelType w:val="hybridMultilevel"/>
    <w:tmpl w:val="3AA097C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7DF60A46"/>
    <w:multiLevelType w:val="hybridMultilevel"/>
    <w:tmpl w:val="8D603BC2"/>
    <w:lvl w:ilvl="0" w:tplc="A85E8A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49705653">
    <w:abstractNumId w:val="7"/>
  </w:num>
  <w:num w:numId="2" w16cid:durableId="722946295">
    <w:abstractNumId w:val="1"/>
  </w:num>
  <w:num w:numId="3" w16cid:durableId="1437482694">
    <w:abstractNumId w:val="3"/>
  </w:num>
  <w:num w:numId="4" w16cid:durableId="254754715">
    <w:abstractNumId w:val="6"/>
  </w:num>
  <w:num w:numId="5" w16cid:durableId="1824226926">
    <w:abstractNumId w:val="0"/>
  </w:num>
  <w:num w:numId="6" w16cid:durableId="979269851">
    <w:abstractNumId w:val="5"/>
  </w:num>
  <w:num w:numId="7" w16cid:durableId="928464188">
    <w:abstractNumId w:val="8"/>
  </w:num>
  <w:num w:numId="8" w16cid:durableId="778917066">
    <w:abstractNumId w:val="4"/>
  </w:num>
  <w:num w:numId="9" w16cid:durableId="58792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3F6"/>
    <w:rsid w:val="0005603C"/>
    <w:rsid w:val="00107323"/>
    <w:rsid w:val="00111049"/>
    <w:rsid w:val="00190A2F"/>
    <w:rsid w:val="001E53F6"/>
    <w:rsid w:val="001F09FA"/>
    <w:rsid w:val="001F1251"/>
    <w:rsid w:val="001F6788"/>
    <w:rsid w:val="00206BBD"/>
    <w:rsid w:val="00246E54"/>
    <w:rsid w:val="00262D26"/>
    <w:rsid w:val="002674FF"/>
    <w:rsid w:val="002A1D29"/>
    <w:rsid w:val="003E4747"/>
    <w:rsid w:val="003E4F76"/>
    <w:rsid w:val="0042057A"/>
    <w:rsid w:val="004752CD"/>
    <w:rsid w:val="004E4D14"/>
    <w:rsid w:val="004E5993"/>
    <w:rsid w:val="004F460E"/>
    <w:rsid w:val="005510D3"/>
    <w:rsid w:val="00587CFC"/>
    <w:rsid w:val="005B3A4C"/>
    <w:rsid w:val="005C1A76"/>
    <w:rsid w:val="005D354B"/>
    <w:rsid w:val="00736188"/>
    <w:rsid w:val="00804716"/>
    <w:rsid w:val="00806F27"/>
    <w:rsid w:val="00837BB0"/>
    <w:rsid w:val="00871E35"/>
    <w:rsid w:val="00871FA1"/>
    <w:rsid w:val="008C23CB"/>
    <w:rsid w:val="00933857"/>
    <w:rsid w:val="00942372"/>
    <w:rsid w:val="00982027"/>
    <w:rsid w:val="009A1E61"/>
    <w:rsid w:val="009D2948"/>
    <w:rsid w:val="00A25540"/>
    <w:rsid w:val="00A453D5"/>
    <w:rsid w:val="00A7121B"/>
    <w:rsid w:val="00A947B5"/>
    <w:rsid w:val="00AB5B8A"/>
    <w:rsid w:val="00B263F5"/>
    <w:rsid w:val="00B45CDA"/>
    <w:rsid w:val="00B64F37"/>
    <w:rsid w:val="00B7380A"/>
    <w:rsid w:val="00BA18CF"/>
    <w:rsid w:val="00BD5F1F"/>
    <w:rsid w:val="00C10429"/>
    <w:rsid w:val="00CF792E"/>
    <w:rsid w:val="00D05837"/>
    <w:rsid w:val="00D578DE"/>
    <w:rsid w:val="00D71518"/>
    <w:rsid w:val="00D8645B"/>
    <w:rsid w:val="00DD6931"/>
    <w:rsid w:val="00DE12BE"/>
    <w:rsid w:val="00DE5CE8"/>
    <w:rsid w:val="00E303E7"/>
    <w:rsid w:val="00E40A83"/>
    <w:rsid w:val="00E47225"/>
    <w:rsid w:val="00E50D4C"/>
    <w:rsid w:val="00E571B1"/>
    <w:rsid w:val="00E773A3"/>
    <w:rsid w:val="00E95683"/>
    <w:rsid w:val="00EC5C64"/>
    <w:rsid w:val="00ED6315"/>
    <w:rsid w:val="00F4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54CB9"/>
  <w15:chartTrackingRefBased/>
  <w15:docId w15:val="{0EED0273-B5C9-442B-863B-CD023AA8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3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361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6188"/>
  </w:style>
  <w:style w:type="paragraph" w:styleId="a5">
    <w:name w:val="footer"/>
    <w:basedOn w:val="a"/>
    <w:link w:val="Char0"/>
    <w:uiPriority w:val="99"/>
    <w:unhideWhenUsed/>
    <w:rsid w:val="007361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6188"/>
  </w:style>
  <w:style w:type="character" w:styleId="a6">
    <w:name w:val="Hyperlink"/>
    <w:basedOn w:val="a0"/>
    <w:uiPriority w:val="99"/>
    <w:unhideWhenUsed/>
    <w:rsid w:val="00A453D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453D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D6315"/>
    <w:rPr>
      <w:color w:val="954F72" w:themeColor="followedHyperlink"/>
      <w:u w:val="single"/>
    </w:rPr>
  </w:style>
  <w:style w:type="paragraph" w:customStyle="1" w:styleId="Default">
    <w:name w:val="Default"/>
    <w:rsid w:val="00ED631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opyright Klim Type Foundry" w:eastAsia="Copyright Klim Type Foundry" w:cs="Copyright Klim Type Foundry"/>
      <w:color w:val="000000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942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05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1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3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0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30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5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7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3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97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t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sec.gov/ix?doc=/Archives/edgar/data/320193/000032019322000059/aapl-20220326.htm#if7fa3f006dec4814b60d40d3f7dd9e6c_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sec.gov/edgar/searchedgar/companysearch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sj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A4E8D-8386-4BF3-A07A-1840F744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</dc:creator>
  <cp:keywords/>
  <dc:description/>
  <cp:lastModifiedBy>이정윤</cp:lastModifiedBy>
  <cp:revision>10</cp:revision>
  <dcterms:created xsi:type="dcterms:W3CDTF">2022-05-15T23:11:00Z</dcterms:created>
  <dcterms:modified xsi:type="dcterms:W3CDTF">2022-05-16T06:48:00Z</dcterms:modified>
</cp:coreProperties>
</file>