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538" w:rsidRPr="0003385E" w:rsidRDefault="00072538" w:rsidP="00072538">
      <w:pPr>
        <w:pStyle w:val="gk"/>
        <w:shd w:val="clear" w:color="auto" w:fill="FFFFFF"/>
        <w:spacing w:before="0" w:beforeAutospacing="0" w:after="0" w:afterAutospacing="0"/>
        <w:rPr>
          <w:rFonts w:asciiTheme="minorHAnsi" w:hAnsiTheme="minorHAnsi" w:cstheme="minorHAnsi"/>
          <w:spacing w:val="-1"/>
          <w:sz w:val="28"/>
          <w:szCs w:val="28"/>
        </w:rPr>
      </w:pPr>
      <w:r w:rsidRPr="0003385E">
        <w:rPr>
          <w:rFonts w:asciiTheme="minorHAnsi" w:hAnsiTheme="minorHAnsi" w:cstheme="minorHAnsi"/>
          <w:spacing w:val="-1"/>
          <w:sz w:val="28"/>
          <w:szCs w:val="28"/>
        </w:rPr>
        <w:t>If you are new to GraphQL, here is the long story short. </w:t>
      </w:r>
      <w:r w:rsidRPr="0003385E">
        <w:rPr>
          <w:rFonts w:asciiTheme="minorHAnsi" w:hAnsiTheme="minorHAnsi" w:cstheme="minorHAnsi"/>
          <w:spacing w:val="-1"/>
          <w:sz w:val="28"/>
          <w:szCs w:val="28"/>
        </w:rPr>
        <w:t>GraphQL</w:t>
      </w:r>
      <w:r w:rsidRPr="0003385E">
        <w:rPr>
          <w:rFonts w:asciiTheme="minorHAnsi" w:hAnsiTheme="minorHAnsi" w:cstheme="minorHAnsi"/>
          <w:spacing w:val="-1"/>
          <w:sz w:val="28"/>
          <w:szCs w:val="28"/>
        </w:rPr>
        <w:t> is the new specification that you can use for your API. It is an alternative to writing APIs using REST.</w:t>
      </w:r>
    </w:p>
    <w:p w:rsidR="00072538" w:rsidRPr="0003385E" w:rsidRDefault="00072538" w:rsidP="00072538">
      <w:pPr>
        <w:pStyle w:val="gk"/>
        <w:shd w:val="clear" w:color="auto" w:fill="FFFFFF"/>
        <w:spacing w:before="0" w:beforeAutospacing="0" w:after="0" w:afterAutospacing="0"/>
        <w:rPr>
          <w:rFonts w:asciiTheme="minorHAnsi" w:hAnsiTheme="minorHAnsi" w:cstheme="minorHAnsi"/>
          <w:spacing w:val="-1"/>
          <w:sz w:val="28"/>
          <w:szCs w:val="28"/>
        </w:rPr>
      </w:pPr>
    </w:p>
    <w:p w:rsidR="00072538" w:rsidRPr="0003385E" w:rsidRDefault="00072538" w:rsidP="00072538">
      <w:pPr>
        <w:pStyle w:val="gk"/>
        <w:shd w:val="clear" w:color="auto" w:fill="FFFFFF"/>
        <w:spacing w:before="0" w:beforeAutospacing="0" w:after="0" w:afterAutospacing="0"/>
        <w:rPr>
          <w:rFonts w:asciiTheme="minorHAnsi" w:hAnsiTheme="minorHAnsi" w:cstheme="minorHAnsi"/>
          <w:spacing w:val="-1"/>
          <w:sz w:val="28"/>
          <w:szCs w:val="28"/>
        </w:rPr>
      </w:pPr>
      <w:r w:rsidRPr="0003385E">
        <w:rPr>
          <w:rFonts w:asciiTheme="minorHAnsi" w:hAnsiTheme="minorHAnsi" w:cstheme="minorHAnsi"/>
          <w:spacing w:val="-1"/>
          <w:sz w:val="28"/>
          <w:szCs w:val="28"/>
        </w:rPr>
        <w:t>It was developed by Facebook as an internal solution for their mobile apps, and was later open sourced to the community. Ever since then, it has been widely popular among developers and has become a favorite solution for building services.</w:t>
      </w:r>
    </w:p>
    <w:p w:rsidR="00072538" w:rsidRPr="0003385E" w:rsidRDefault="00072538" w:rsidP="00072538">
      <w:pPr>
        <w:pStyle w:val="gk"/>
        <w:shd w:val="clear" w:color="auto" w:fill="FFFFFF"/>
        <w:spacing w:before="0" w:beforeAutospacing="0" w:after="0" w:afterAutospacing="0"/>
        <w:rPr>
          <w:rFonts w:asciiTheme="minorHAnsi" w:hAnsiTheme="minorHAnsi" w:cstheme="minorHAnsi"/>
          <w:spacing w:val="-1"/>
          <w:sz w:val="28"/>
          <w:szCs w:val="28"/>
        </w:rPr>
      </w:pPr>
    </w:p>
    <w:p w:rsidR="00072538" w:rsidRPr="0003385E" w:rsidRDefault="00072538" w:rsidP="00072538">
      <w:pPr>
        <w:pStyle w:val="gk"/>
        <w:shd w:val="clear" w:color="auto" w:fill="FFFFFF"/>
        <w:spacing w:before="0" w:beforeAutospacing="0" w:after="0" w:afterAutospacing="0"/>
        <w:rPr>
          <w:rFonts w:asciiTheme="minorHAnsi" w:hAnsiTheme="minorHAnsi" w:cstheme="minorHAnsi"/>
          <w:spacing w:val="-1"/>
          <w:sz w:val="28"/>
          <w:szCs w:val="28"/>
        </w:rPr>
      </w:pPr>
      <w:r w:rsidRPr="0003385E">
        <w:rPr>
          <w:rStyle w:val="Strong"/>
          <w:rFonts w:asciiTheme="minorHAnsi" w:hAnsiTheme="minorHAnsi" w:cstheme="minorHAnsi"/>
          <w:spacing w:val="-1"/>
          <w:sz w:val="28"/>
          <w:szCs w:val="28"/>
        </w:rPr>
        <w:t>GraphQL is a query language and is agnostic of the language you use.</w:t>
      </w:r>
      <w:r w:rsidRPr="0003385E">
        <w:rPr>
          <w:rFonts w:asciiTheme="minorHAnsi" w:hAnsiTheme="minorHAnsi" w:cstheme="minorHAnsi"/>
          <w:spacing w:val="-1"/>
          <w:sz w:val="28"/>
          <w:szCs w:val="28"/>
        </w:rPr>
        <w:t> It is just a specification. The client can query for the data they need from the server. And the server responds back with a JSON response to the query. The interesting thing to note here is that, the client can ask for exactly what they need, and they receive only that. Yes!</w:t>
      </w:r>
    </w:p>
    <w:p w:rsidR="005E603D" w:rsidRPr="0003385E" w:rsidRDefault="005E603D" w:rsidP="00072538">
      <w:pPr>
        <w:spacing w:after="0" w:line="240" w:lineRule="auto"/>
        <w:rPr>
          <w:rFonts w:cstheme="minorHAnsi"/>
          <w:sz w:val="28"/>
          <w:szCs w:val="28"/>
        </w:rPr>
      </w:pPr>
    </w:p>
    <w:p w:rsidR="00072538" w:rsidRPr="0003385E" w:rsidRDefault="00072538" w:rsidP="00072538">
      <w:pPr>
        <w:spacing w:after="0" w:line="240" w:lineRule="auto"/>
        <w:rPr>
          <w:rFonts w:cstheme="minorHAnsi"/>
          <w:sz w:val="28"/>
          <w:szCs w:val="28"/>
        </w:rPr>
      </w:pPr>
    </w:p>
    <w:p w:rsidR="00072538" w:rsidRPr="0003385E" w:rsidRDefault="00072538" w:rsidP="00072538">
      <w:pPr>
        <w:spacing w:after="0" w:line="240" w:lineRule="auto"/>
        <w:rPr>
          <w:rFonts w:cstheme="minorHAnsi"/>
          <w:sz w:val="28"/>
          <w:szCs w:val="28"/>
        </w:rPr>
      </w:pPr>
      <w:r w:rsidRPr="0003385E">
        <w:rPr>
          <w:rFonts w:cstheme="minorHAnsi"/>
          <w:b/>
          <w:sz w:val="28"/>
          <w:szCs w:val="28"/>
        </w:rPr>
        <w:t>Author:</w:t>
      </w:r>
      <w:r w:rsidRPr="0003385E">
        <w:rPr>
          <w:rFonts w:cstheme="minorHAnsi"/>
          <w:sz w:val="28"/>
          <w:szCs w:val="28"/>
        </w:rPr>
        <w:t xml:space="preserve"> Adhithi Ravichandran</w:t>
      </w:r>
    </w:p>
    <w:p w:rsidR="00072538" w:rsidRPr="0003385E" w:rsidRDefault="00072538" w:rsidP="00072538">
      <w:pPr>
        <w:spacing w:after="0" w:line="240" w:lineRule="auto"/>
        <w:rPr>
          <w:rFonts w:cstheme="minorHAnsi"/>
          <w:sz w:val="28"/>
          <w:szCs w:val="28"/>
        </w:rPr>
      </w:pPr>
      <w:r w:rsidRPr="0003385E">
        <w:rPr>
          <w:rFonts w:cstheme="minorHAnsi"/>
          <w:b/>
          <w:sz w:val="28"/>
          <w:szCs w:val="28"/>
        </w:rPr>
        <w:t xml:space="preserve">Title: </w:t>
      </w:r>
      <w:r w:rsidRPr="0003385E">
        <w:rPr>
          <w:rFonts w:cstheme="minorHAnsi"/>
          <w:sz w:val="28"/>
          <w:szCs w:val="28"/>
        </w:rPr>
        <w:t>Why Developers Like GraphQL?</w:t>
      </w:r>
    </w:p>
    <w:p w:rsidR="00072538" w:rsidRPr="0003385E" w:rsidRDefault="00072538" w:rsidP="00072538">
      <w:pPr>
        <w:spacing w:after="0" w:line="240" w:lineRule="auto"/>
        <w:rPr>
          <w:rFonts w:cstheme="minorHAnsi"/>
          <w:sz w:val="28"/>
          <w:szCs w:val="28"/>
        </w:rPr>
      </w:pPr>
      <w:r w:rsidRPr="0003385E">
        <w:rPr>
          <w:rFonts w:cstheme="minorHAnsi"/>
          <w:b/>
          <w:sz w:val="28"/>
          <w:szCs w:val="28"/>
        </w:rPr>
        <w:t>Publication Date:</w:t>
      </w:r>
      <w:r w:rsidRPr="0003385E">
        <w:rPr>
          <w:rFonts w:cstheme="minorHAnsi"/>
          <w:sz w:val="28"/>
          <w:szCs w:val="28"/>
        </w:rPr>
        <w:t xml:space="preserve"> Nov 13, 2019</w:t>
      </w:r>
    </w:p>
    <w:p w:rsidR="00072538" w:rsidRPr="0003385E" w:rsidRDefault="00072538" w:rsidP="00072538">
      <w:pPr>
        <w:spacing w:after="0" w:line="240" w:lineRule="auto"/>
        <w:rPr>
          <w:rFonts w:cstheme="minorHAnsi"/>
          <w:sz w:val="28"/>
          <w:szCs w:val="28"/>
        </w:rPr>
      </w:pPr>
      <w:r w:rsidRPr="0003385E">
        <w:rPr>
          <w:rFonts w:cstheme="minorHAnsi"/>
          <w:b/>
          <w:sz w:val="28"/>
          <w:szCs w:val="28"/>
        </w:rPr>
        <w:t>Website:</w:t>
      </w:r>
      <w:r w:rsidRPr="0003385E">
        <w:rPr>
          <w:rFonts w:cstheme="minorHAnsi"/>
          <w:sz w:val="28"/>
          <w:szCs w:val="28"/>
        </w:rPr>
        <w:t xml:space="preserve"> </w:t>
      </w:r>
      <w:hyperlink r:id="rId4" w:history="1">
        <w:r w:rsidRPr="0003385E">
          <w:rPr>
            <w:rStyle w:val="Hyperlink"/>
            <w:rFonts w:cstheme="minorHAnsi"/>
            <w:sz w:val="28"/>
            <w:szCs w:val="28"/>
          </w:rPr>
          <w:t>https://medium.com/@adhithiravi/why-developers-like-graphql-f90fcd48c872</w:t>
        </w:r>
      </w:hyperlink>
    </w:p>
    <w:p w:rsidR="00072538" w:rsidRPr="0003385E" w:rsidRDefault="00072538" w:rsidP="00072538">
      <w:pPr>
        <w:spacing w:after="0" w:line="240" w:lineRule="auto"/>
        <w:rPr>
          <w:rFonts w:cstheme="minorHAnsi"/>
          <w:sz w:val="28"/>
          <w:szCs w:val="28"/>
        </w:rPr>
      </w:pPr>
    </w:p>
    <w:tbl>
      <w:tblPr>
        <w:tblStyle w:val="TableGrid"/>
        <w:tblW w:w="0" w:type="auto"/>
        <w:tblLook w:val="04A0" w:firstRow="1" w:lastRow="0" w:firstColumn="1" w:lastColumn="0" w:noHBand="0" w:noVBand="1"/>
      </w:tblPr>
      <w:tblGrid>
        <w:gridCol w:w="9350"/>
      </w:tblGrid>
      <w:tr w:rsidR="00072538" w:rsidRPr="0003385E" w:rsidTr="00072538">
        <w:tc>
          <w:tcPr>
            <w:tcW w:w="9350" w:type="dxa"/>
            <w:shd w:val="clear" w:color="auto" w:fill="BFBFBF" w:themeFill="background1" w:themeFillShade="BF"/>
          </w:tcPr>
          <w:p w:rsidR="00072538" w:rsidRPr="0003385E" w:rsidRDefault="00072538" w:rsidP="00072538">
            <w:pPr>
              <w:rPr>
                <w:rFonts w:cstheme="minorHAnsi"/>
                <w:b/>
                <w:sz w:val="28"/>
                <w:szCs w:val="28"/>
              </w:rPr>
            </w:pPr>
            <w:r w:rsidRPr="0003385E">
              <w:rPr>
                <w:rFonts w:cstheme="minorHAnsi"/>
                <w:b/>
                <w:sz w:val="28"/>
                <w:szCs w:val="28"/>
              </w:rPr>
              <w:t>Quote</w:t>
            </w:r>
          </w:p>
        </w:tc>
      </w:tr>
      <w:tr w:rsidR="00072538" w:rsidRPr="0003385E" w:rsidTr="00072538">
        <w:trPr>
          <w:trHeight w:val="926"/>
        </w:trPr>
        <w:tc>
          <w:tcPr>
            <w:tcW w:w="9350" w:type="dxa"/>
          </w:tcPr>
          <w:p w:rsidR="00072538" w:rsidRPr="0003385E" w:rsidRDefault="00072538" w:rsidP="00072538">
            <w:pPr>
              <w:rPr>
                <w:rFonts w:cstheme="minorHAnsi"/>
                <w:sz w:val="28"/>
                <w:szCs w:val="28"/>
              </w:rPr>
            </w:pPr>
          </w:p>
        </w:tc>
      </w:tr>
      <w:tr w:rsidR="00072538" w:rsidRPr="0003385E" w:rsidTr="00072538">
        <w:tc>
          <w:tcPr>
            <w:tcW w:w="9350" w:type="dxa"/>
            <w:shd w:val="clear" w:color="auto" w:fill="BFBFBF" w:themeFill="background1" w:themeFillShade="BF"/>
          </w:tcPr>
          <w:p w:rsidR="00072538" w:rsidRPr="0003385E" w:rsidRDefault="00072538" w:rsidP="00072538">
            <w:pPr>
              <w:rPr>
                <w:rFonts w:cstheme="minorHAnsi"/>
                <w:b/>
                <w:sz w:val="28"/>
                <w:szCs w:val="28"/>
              </w:rPr>
            </w:pPr>
            <w:r w:rsidRPr="0003385E">
              <w:rPr>
                <w:rFonts w:cstheme="minorHAnsi"/>
                <w:b/>
                <w:sz w:val="28"/>
                <w:szCs w:val="28"/>
              </w:rPr>
              <w:t>Paraphrase</w:t>
            </w:r>
          </w:p>
        </w:tc>
      </w:tr>
      <w:tr w:rsidR="00072538" w:rsidRPr="0003385E" w:rsidTr="00072538">
        <w:trPr>
          <w:trHeight w:val="989"/>
        </w:trPr>
        <w:tc>
          <w:tcPr>
            <w:tcW w:w="9350" w:type="dxa"/>
          </w:tcPr>
          <w:p w:rsidR="00072538" w:rsidRPr="0003385E" w:rsidRDefault="00072538" w:rsidP="00072538">
            <w:pPr>
              <w:rPr>
                <w:rFonts w:cstheme="minorHAnsi"/>
                <w:sz w:val="28"/>
                <w:szCs w:val="28"/>
              </w:rPr>
            </w:pPr>
          </w:p>
        </w:tc>
      </w:tr>
      <w:tr w:rsidR="00072538" w:rsidRPr="0003385E" w:rsidTr="00072538">
        <w:trPr>
          <w:trHeight w:val="63"/>
        </w:trPr>
        <w:tc>
          <w:tcPr>
            <w:tcW w:w="9350" w:type="dxa"/>
            <w:shd w:val="clear" w:color="auto" w:fill="BFBFBF" w:themeFill="background1" w:themeFillShade="BF"/>
          </w:tcPr>
          <w:p w:rsidR="00072538" w:rsidRPr="0003385E" w:rsidRDefault="0003385E" w:rsidP="00C77F42">
            <w:pPr>
              <w:rPr>
                <w:rFonts w:cstheme="minorHAnsi"/>
                <w:b/>
                <w:sz w:val="28"/>
                <w:szCs w:val="28"/>
              </w:rPr>
            </w:pPr>
            <w:r>
              <w:rPr>
                <w:rFonts w:cstheme="minorHAnsi"/>
                <w:b/>
                <w:sz w:val="28"/>
                <w:szCs w:val="28"/>
              </w:rPr>
              <w:t xml:space="preserve">Blog </w:t>
            </w:r>
            <w:bookmarkStart w:id="0" w:name="_GoBack"/>
            <w:bookmarkEnd w:id="0"/>
            <w:r w:rsidR="00072538" w:rsidRPr="0003385E">
              <w:rPr>
                <w:rFonts w:cstheme="minorHAnsi"/>
                <w:b/>
                <w:sz w:val="28"/>
                <w:szCs w:val="28"/>
              </w:rPr>
              <w:t>Citation</w:t>
            </w:r>
          </w:p>
        </w:tc>
      </w:tr>
      <w:tr w:rsidR="00072538" w:rsidRPr="0003385E" w:rsidTr="00072538">
        <w:trPr>
          <w:trHeight w:val="989"/>
        </w:trPr>
        <w:tc>
          <w:tcPr>
            <w:tcW w:w="9350" w:type="dxa"/>
          </w:tcPr>
          <w:p w:rsidR="00072538" w:rsidRPr="0003385E" w:rsidRDefault="00072538" w:rsidP="00C77F42">
            <w:pPr>
              <w:rPr>
                <w:rFonts w:cstheme="minorHAnsi"/>
                <w:sz w:val="28"/>
                <w:szCs w:val="28"/>
              </w:rPr>
            </w:pPr>
          </w:p>
        </w:tc>
      </w:tr>
    </w:tbl>
    <w:p w:rsidR="00072538" w:rsidRPr="0003385E" w:rsidRDefault="00072538" w:rsidP="00072538">
      <w:pPr>
        <w:spacing w:after="0" w:line="240" w:lineRule="auto"/>
        <w:rPr>
          <w:rFonts w:cstheme="minorHAnsi"/>
          <w:sz w:val="28"/>
          <w:szCs w:val="28"/>
        </w:rPr>
      </w:pPr>
    </w:p>
    <w:p w:rsidR="00072538" w:rsidRPr="0003385E" w:rsidRDefault="00072538" w:rsidP="00072538">
      <w:pPr>
        <w:spacing w:after="0" w:line="240" w:lineRule="auto"/>
        <w:rPr>
          <w:rFonts w:cstheme="minorHAnsi"/>
          <w:sz w:val="28"/>
          <w:szCs w:val="28"/>
        </w:rPr>
      </w:pPr>
    </w:p>
    <w:p w:rsidR="00072538" w:rsidRPr="0003385E" w:rsidRDefault="00072538" w:rsidP="00072538">
      <w:pPr>
        <w:spacing w:after="0" w:line="240" w:lineRule="auto"/>
        <w:rPr>
          <w:rFonts w:cstheme="minorHAnsi"/>
          <w:sz w:val="28"/>
          <w:szCs w:val="28"/>
        </w:rPr>
      </w:pPr>
    </w:p>
    <w:p w:rsidR="00072538" w:rsidRPr="0003385E" w:rsidRDefault="00072538" w:rsidP="00072538">
      <w:pPr>
        <w:spacing w:after="0" w:line="240" w:lineRule="auto"/>
        <w:rPr>
          <w:rFonts w:cstheme="minorHAnsi"/>
          <w:sz w:val="28"/>
          <w:szCs w:val="28"/>
        </w:rPr>
      </w:pPr>
    </w:p>
    <w:p w:rsidR="0003385E" w:rsidRPr="0003385E" w:rsidRDefault="0003385E" w:rsidP="00072538">
      <w:pPr>
        <w:spacing w:after="0" w:line="240" w:lineRule="auto"/>
        <w:rPr>
          <w:rFonts w:cstheme="minorHAnsi"/>
          <w:sz w:val="28"/>
          <w:szCs w:val="28"/>
        </w:rPr>
      </w:pPr>
      <w:r w:rsidRPr="0003385E">
        <w:rPr>
          <w:rFonts w:cstheme="minorHAnsi"/>
          <w:sz w:val="28"/>
          <w:szCs w:val="28"/>
        </w:rPr>
        <w:lastRenderedPageBreak/>
        <w:t xml:space="preserve">When it comes to network requests between client and server applications, REST is one of the most popular choices to connect both worlds.  In REST, everything evolves around the idea of having resources that are accessible by URLs.  You can read a resource with a HTTP GET request, create a resource with a HTTP POST request, and update or delete it with HTTP PUT and DELETE requests.  These are called CRUD (Create, Read, Update, Delete) operations.  Resources can be anything from authors, articles, or users.  The format for transferring data is not opinionated with REST, but most often people will use JSON for it.  In the end, REST enables applications to communicate with each other by using plain HTTP with URLs and HTTP methods.  </w:t>
      </w:r>
    </w:p>
    <w:p w:rsidR="0003385E" w:rsidRPr="0003385E" w:rsidRDefault="0003385E" w:rsidP="00072538">
      <w:pPr>
        <w:spacing w:after="0" w:line="240" w:lineRule="auto"/>
        <w:rPr>
          <w:rFonts w:cstheme="minorHAnsi"/>
          <w:sz w:val="28"/>
          <w:szCs w:val="28"/>
        </w:rPr>
      </w:pPr>
    </w:p>
    <w:p w:rsidR="0003385E" w:rsidRPr="0003385E" w:rsidRDefault="0003385E" w:rsidP="00072538">
      <w:pPr>
        <w:spacing w:after="0" w:line="240" w:lineRule="auto"/>
        <w:rPr>
          <w:rFonts w:cstheme="minorHAnsi"/>
          <w:sz w:val="28"/>
          <w:szCs w:val="28"/>
        </w:rPr>
      </w:pPr>
      <w:r w:rsidRPr="0003385E">
        <w:rPr>
          <w:rFonts w:cstheme="minorHAnsi"/>
          <w:sz w:val="28"/>
          <w:szCs w:val="28"/>
        </w:rPr>
        <w:t>Though REST was the status quo for a long time, a Facebook technology called GraphQL has recently emerged as a potential successor.</w:t>
      </w:r>
    </w:p>
    <w:p w:rsidR="00072538" w:rsidRPr="0003385E" w:rsidRDefault="00072538" w:rsidP="00072538">
      <w:pPr>
        <w:spacing w:after="0" w:line="240" w:lineRule="auto"/>
        <w:rPr>
          <w:rFonts w:cstheme="minorHAnsi"/>
          <w:sz w:val="28"/>
          <w:szCs w:val="28"/>
        </w:rPr>
      </w:pPr>
    </w:p>
    <w:p w:rsidR="00072538" w:rsidRPr="0003385E" w:rsidRDefault="00072538" w:rsidP="00072538">
      <w:pPr>
        <w:spacing w:after="0" w:line="240" w:lineRule="auto"/>
        <w:rPr>
          <w:rFonts w:cstheme="minorHAnsi"/>
          <w:sz w:val="28"/>
          <w:szCs w:val="28"/>
        </w:rPr>
      </w:pPr>
    </w:p>
    <w:p w:rsidR="00072538" w:rsidRPr="0003385E" w:rsidRDefault="00072538" w:rsidP="00072538">
      <w:pPr>
        <w:spacing w:after="0" w:line="240" w:lineRule="auto"/>
        <w:rPr>
          <w:rFonts w:cstheme="minorHAnsi"/>
          <w:sz w:val="28"/>
          <w:szCs w:val="28"/>
        </w:rPr>
      </w:pPr>
    </w:p>
    <w:p w:rsidR="00072538" w:rsidRPr="0003385E" w:rsidRDefault="00072538" w:rsidP="00072538">
      <w:pPr>
        <w:spacing w:after="0" w:line="240" w:lineRule="auto"/>
        <w:rPr>
          <w:rFonts w:cstheme="minorHAnsi"/>
          <w:sz w:val="28"/>
          <w:szCs w:val="28"/>
        </w:rPr>
      </w:pPr>
    </w:p>
    <w:p w:rsidR="00072538" w:rsidRPr="0003385E" w:rsidRDefault="00072538" w:rsidP="00072538">
      <w:pPr>
        <w:spacing w:after="0" w:line="240" w:lineRule="auto"/>
        <w:rPr>
          <w:rFonts w:cstheme="minorHAnsi"/>
          <w:sz w:val="28"/>
          <w:szCs w:val="28"/>
        </w:rPr>
      </w:pPr>
    </w:p>
    <w:p w:rsidR="00072538" w:rsidRPr="0003385E" w:rsidRDefault="00072538" w:rsidP="00072538">
      <w:pPr>
        <w:spacing w:after="0" w:line="240" w:lineRule="auto"/>
        <w:rPr>
          <w:rFonts w:cstheme="minorHAnsi"/>
          <w:sz w:val="28"/>
          <w:szCs w:val="28"/>
        </w:rPr>
      </w:pPr>
      <w:r w:rsidRPr="0003385E">
        <w:rPr>
          <w:rFonts w:cstheme="minorHAnsi"/>
          <w:b/>
          <w:sz w:val="28"/>
          <w:szCs w:val="28"/>
        </w:rPr>
        <w:t>Author:</w:t>
      </w:r>
      <w:r w:rsidRPr="0003385E">
        <w:rPr>
          <w:rFonts w:cstheme="minorHAnsi"/>
          <w:sz w:val="28"/>
          <w:szCs w:val="28"/>
        </w:rPr>
        <w:t xml:space="preserve"> </w:t>
      </w:r>
      <w:r w:rsidRPr="0003385E">
        <w:rPr>
          <w:rFonts w:cstheme="minorHAnsi"/>
          <w:sz w:val="28"/>
          <w:szCs w:val="28"/>
        </w:rPr>
        <w:t>Robin Wieruch</w:t>
      </w:r>
    </w:p>
    <w:p w:rsidR="00072538" w:rsidRPr="0003385E" w:rsidRDefault="00072538" w:rsidP="00072538">
      <w:pPr>
        <w:spacing w:after="0" w:line="240" w:lineRule="auto"/>
        <w:rPr>
          <w:rFonts w:cstheme="minorHAnsi"/>
          <w:sz w:val="28"/>
          <w:szCs w:val="28"/>
        </w:rPr>
      </w:pPr>
      <w:r w:rsidRPr="0003385E">
        <w:rPr>
          <w:rFonts w:cstheme="minorHAnsi"/>
          <w:b/>
          <w:sz w:val="28"/>
          <w:szCs w:val="28"/>
        </w:rPr>
        <w:t xml:space="preserve">Title: </w:t>
      </w:r>
      <w:r w:rsidRPr="0003385E">
        <w:rPr>
          <w:rFonts w:cstheme="minorHAnsi"/>
          <w:sz w:val="28"/>
          <w:szCs w:val="28"/>
        </w:rPr>
        <w:t>The Road to GraphQL</w:t>
      </w:r>
    </w:p>
    <w:p w:rsidR="00072538" w:rsidRPr="0003385E" w:rsidRDefault="00072538" w:rsidP="00072538">
      <w:pPr>
        <w:spacing w:after="0" w:line="240" w:lineRule="auto"/>
        <w:rPr>
          <w:rFonts w:cstheme="minorHAnsi"/>
          <w:sz w:val="28"/>
          <w:szCs w:val="28"/>
        </w:rPr>
      </w:pPr>
      <w:r w:rsidRPr="0003385E">
        <w:rPr>
          <w:rFonts w:cstheme="minorHAnsi"/>
          <w:b/>
          <w:sz w:val="28"/>
          <w:szCs w:val="28"/>
        </w:rPr>
        <w:t>Publication Date:</w:t>
      </w:r>
      <w:r w:rsidRPr="0003385E">
        <w:rPr>
          <w:rFonts w:cstheme="minorHAnsi"/>
          <w:sz w:val="28"/>
          <w:szCs w:val="28"/>
        </w:rPr>
        <w:t xml:space="preserve"> </w:t>
      </w:r>
      <w:r w:rsidRPr="0003385E">
        <w:rPr>
          <w:rFonts w:cstheme="minorHAnsi"/>
          <w:sz w:val="28"/>
          <w:szCs w:val="28"/>
        </w:rPr>
        <w:t>April 5, 2019</w:t>
      </w:r>
    </w:p>
    <w:p w:rsidR="00072538" w:rsidRPr="0003385E" w:rsidRDefault="00072538" w:rsidP="00072538">
      <w:pPr>
        <w:spacing w:after="0" w:line="240" w:lineRule="auto"/>
        <w:rPr>
          <w:rFonts w:cstheme="minorHAnsi"/>
          <w:sz w:val="28"/>
          <w:szCs w:val="28"/>
        </w:rPr>
      </w:pPr>
      <w:r w:rsidRPr="0003385E">
        <w:rPr>
          <w:rFonts w:cstheme="minorHAnsi"/>
          <w:b/>
          <w:sz w:val="28"/>
          <w:szCs w:val="28"/>
        </w:rPr>
        <w:t>Publisher</w:t>
      </w:r>
      <w:r w:rsidRPr="0003385E">
        <w:rPr>
          <w:rFonts w:cstheme="minorHAnsi"/>
          <w:sz w:val="28"/>
          <w:szCs w:val="28"/>
        </w:rPr>
        <w:t>: Lean Publishing</w:t>
      </w:r>
    </w:p>
    <w:p w:rsidR="00072538" w:rsidRPr="0003385E" w:rsidRDefault="00072538" w:rsidP="00072538">
      <w:pPr>
        <w:spacing w:after="0" w:line="240" w:lineRule="auto"/>
        <w:rPr>
          <w:rFonts w:cstheme="minorHAnsi"/>
          <w:sz w:val="28"/>
          <w:szCs w:val="28"/>
        </w:rPr>
      </w:pPr>
    </w:p>
    <w:tbl>
      <w:tblPr>
        <w:tblStyle w:val="TableGrid"/>
        <w:tblW w:w="0" w:type="auto"/>
        <w:tblLook w:val="04A0" w:firstRow="1" w:lastRow="0" w:firstColumn="1" w:lastColumn="0" w:noHBand="0" w:noVBand="1"/>
      </w:tblPr>
      <w:tblGrid>
        <w:gridCol w:w="9350"/>
      </w:tblGrid>
      <w:tr w:rsidR="00072538" w:rsidRPr="0003385E" w:rsidTr="00C77F42">
        <w:tc>
          <w:tcPr>
            <w:tcW w:w="9350" w:type="dxa"/>
            <w:shd w:val="clear" w:color="auto" w:fill="BFBFBF" w:themeFill="background1" w:themeFillShade="BF"/>
          </w:tcPr>
          <w:p w:rsidR="00072538" w:rsidRPr="0003385E" w:rsidRDefault="00072538" w:rsidP="00C77F42">
            <w:pPr>
              <w:rPr>
                <w:rFonts w:cstheme="minorHAnsi"/>
                <w:b/>
                <w:sz w:val="28"/>
                <w:szCs w:val="28"/>
              </w:rPr>
            </w:pPr>
            <w:r w:rsidRPr="0003385E">
              <w:rPr>
                <w:rFonts w:cstheme="minorHAnsi"/>
                <w:b/>
                <w:sz w:val="28"/>
                <w:szCs w:val="28"/>
              </w:rPr>
              <w:t>Quote</w:t>
            </w:r>
          </w:p>
        </w:tc>
      </w:tr>
      <w:tr w:rsidR="00072538" w:rsidRPr="0003385E" w:rsidTr="00C77F42">
        <w:trPr>
          <w:trHeight w:val="926"/>
        </w:trPr>
        <w:tc>
          <w:tcPr>
            <w:tcW w:w="9350" w:type="dxa"/>
          </w:tcPr>
          <w:p w:rsidR="00072538" w:rsidRPr="0003385E" w:rsidRDefault="00072538" w:rsidP="00C77F42">
            <w:pPr>
              <w:rPr>
                <w:rFonts w:cstheme="minorHAnsi"/>
                <w:sz w:val="28"/>
                <w:szCs w:val="28"/>
              </w:rPr>
            </w:pPr>
          </w:p>
        </w:tc>
      </w:tr>
      <w:tr w:rsidR="00072538" w:rsidRPr="0003385E" w:rsidTr="00C77F42">
        <w:tc>
          <w:tcPr>
            <w:tcW w:w="9350" w:type="dxa"/>
            <w:shd w:val="clear" w:color="auto" w:fill="BFBFBF" w:themeFill="background1" w:themeFillShade="BF"/>
          </w:tcPr>
          <w:p w:rsidR="00072538" w:rsidRPr="0003385E" w:rsidRDefault="00072538" w:rsidP="00C77F42">
            <w:pPr>
              <w:rPr>
                <w:rFonts w:cstheme="minorHAnsi"/>
                <w:b/>
                <w:sz w:val="28"/>
                <w:szCs w:val="28"/>
              </w:rPr>
            </w:pPr>
            <w:r w:rsidRPr="0003385E">
              <w:rPr>
                <w:rFonts w:cstheme="minorHAnsi"/>
                <w:b/>
                <w:sz w:val="28"/>
                <w:szCs w:val="28"/>
              </w:rPr>
              <w:t>Paraphrase</w:t>
            </w:r>
          </w:p>
        </w:tc>
      </w:tr>
      <w:tr w:rsidR="00072538" w:rsidRPr="0003385E" w:rsidTr="00C77F42">
        <w:trPr>
          <w:trHeight w:val="989"/>
        </w:trPr>
        <w:tc>
          <w:tcPr>
            <w:tcW w:w="9350" w:type="dxa"/>
          </w:tcPr>
          <w:p w:rsidR="00072538" w:rsidRPr="0003385E" w:rsidRDefault="00072538" w:rsidP="00C77F42">
            <w:pPr>
              <w:rPr>
                <w:rFonts w:cstheme="minorHAnsi"/>
                <w:sz w:val="28"/>
                <w:szCs w:val="28"/>
              </w:rPr>
            </w:pPr>
          </w:p>
        </w:tc>
      </w:tr>
      <w:tr w:rsidR="00072538" w:rsidRPr="0003385E" w:rsidTr="00072538">
        <w:trPr>
          <w:trHeight w:val="63"/>
        </w:trPr>
        <w:tc>
          <w:tcPr>
            <w:tcW w:w="9350" w:type="dxa"/>
            <w:shd w:val="clear" w:color="auto" w:fill="BFBFBF" w:themeFill="background1" w:themeFillShade="BF"/>
          </w:tcPr>
          <w:p w:rsidR="00072538" w:rsidRPr="0003385E" w:rsidRDefault="0003385E" w:rsidP="00C77F42">
            <w:pPr>
              <w:rPr>
                <w:rFonts w:cstheme="minorHAnsi"/>
                <w:b/>
                <w:sz w:val="28"/>
                <w:szCs w:val="28"/>
              </w:rPr>
            </w:pPr>
            <w:r>
              <w:rPr>
                <w:rFonts w:cstheme="minorHAnsi"/>
                <w:b/>
                <w:sz w:val="28"/>
                <w:szCs w:val="28"/>
              </w:rPr>
              <w:t xml:space="preserve">Book </w:t>
            </w:r>
            <w:r w:rsidR="00072538" w:rsidRPr="0003385E">
              <w:rPr>
                <w:rFonts w:cstheme="minorHAnsi"/>
                <w:b/>
                <w:sz w:val="28"/>
                <w:szCs w:val="28"/>
              </w:rPr>
              <w:t>Citation</w:t>
            </w:r>
          </w:p>
        </w:tc>
      </w:tr>
      <w:tr w:rsidR="00072538" w:rsidRPr="0003385E" w:rsidTr="00C77F42">
        <w:trPr>
          <w:trHeight w:val="989"/>
        </w:trPr>
        <w:tc>
          <w:tcPr>
            <w:tcW w:w="9350" w:type="dxa"/>
          </w:tcPr>
          <w:p w:rsidR="00072538" w:rsidRPr="0003385E" w:rsidRDefault="00072538" w:rsidP="00C77F42">
            <w:pPr>
              <w:rPr>
                <w:rFonts w:cstheme="minorHAnsi"/>
                <w:sz w:val="28"/>
                <w:szCs w:val="28"/>
              </w:rPr>
            </w:pPr>
          </w:p>
        </w:tc>
      </w:tr>
    </w:tbl>
    <w:p w:rsidR="00072538" w:rsidRPr="0003385E" w:rsidRDefault="00072538" w:rsidP="00072538">
      <w:pPr>
        <w:spacing w:after="0" w:line="240" w:lineRule="auto"/>
        <w:rPr>
          <w:rFonts w:cstheme="minorHAnsi"/>
          <w:sz w:val="28"/>
          <w:szCs w:val="28"/>
        </w:rPr>
      </w:pPr>
    </w:p>
    <w:sectPr w:rsidR="00072538" w:rsidRPr="00033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538"/>
    <w:rsid w:val="0003385E"/>
    <w:rsid w:val="00072538"/>
    <w:rsid w:val="005E60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B43FA"/>
  <w15:chartTrackingRefBased/>
  <w15:docId w15:val="{E811955F-AE25-4856-830A-63C40D292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k">
    <w:name w:val="gk"/>
    <w:basedOn w:val="Normal"/>
    <w:rsid w:val="000725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2538"/>
    <w:rPr>
      <w:color w:val="0000FF"/>
      <w:u w:val="single"/>
    </w:rPr>
  </w:style>
  <w:style w:type="character" w:styleId="Strong">
    <w:name w:val="Strong"/>
    <w:basedOn w:val="DefaultParagraphFont"/>
    <w:uiPriority w:val="22"/>
    <w:qFormat/>
    <w:rsid w:val="00072538"/>
    <w:rPr>
      <w:b/>
      <w:bCs/>
    </w:rPr>
  </w:style>
  <w:style w:type="table" w:styleId="TableGrid">
    <w:name w:val="Table Grid"/>
    <w:basedOn w:val="TableNormal"/>
    <w:uiPriority w:val="39"/>
    <w:rsid w:val="00072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29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dium.com/@adhithiravi/why-developers-like-graphql-f90fcd48c8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313</Words>
  <Characters>1787</Characters>
  <Application>Microsoft Office Word</Application>
  <DocSecurity>0</DocSecurity>
  <Lines>14</Lines>
  <Paragraphs>4</Paragraphs>
  <ScaleCrop>false</ScaleCrop>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T</dc:creator>
  <cp:keywords/>
  <dc:description/>
  <cp:lastModifiedBy>G T</cp:lastModifiedBy>
  <cp:revision>2</cp:revision>
  <dcterms:created xsi:type="dcterms:W3CDTF">2020-05-24T05:46:00Z</dcterms:created>
  <dcterms:modified xsi:type="dcterms:W3CDTF">2020-05-24T05:57:00Z</dcterms:modified>
</cp:coreProperties>
</file>