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DA4C" w14:textId="77777777" w:rsid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54505F90" w14:textId="77777777" w:rsid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2A6EFBDE" w14:textId="77777777" w:rsid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7EC14458" w14:textId="77777777" w:rsid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5767D5DC" w14:textId="77777777" w:rsid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4584365C" w14:textId="77777777" w:rsid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7C262E4D" w14:textId="77777777" w:rsid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5FCB39BB" w14:textId="2C7266FD" w:rsidR="00896106" w:rsidRPr="00896106" w:rsidRDefault="00896106" w:rsidP="00896106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sz w:val="24"/>
          <w:szCs w:val="24"/>
        </w:rPr>
      </w:pPr>
      <w:r w:rsidRPr="00896106">
        <w:rPr>
          <w:sz w:val="24"/>
          <w:szCs w:val="24"/>
        </w:rPr>
        <w:t>The Best City in the World</w:t>
      </w:r>
    </w:p>
    <w:p w14:paraId="12729B38" w14:textId="77777777" w:rsidR="00896106" w:rsidRPr="001B17D4" w:rsidRDefault="00896106" w:rsidP="00896106">
      <w:pPr>
        <w:pStyle w:val="BodyText"/>
        <w:tabs>
          <w:tab w:val="left" w:pos="10530"/>
        </w:tabs>
        <w:spacing w:line="480" w:lineRule="auto"/>
        <w:ind w:right="1020"/>
        <w:rPr>
          <w:b/>
          <w:bCs/>
          <w:sz w:val="24"/>
          <w:szCs w:val="24"/>
        </w:rPr>
      </w:pPr>
    </w:p>
    <w:p w14:paraId="51B9767B" w14:textId="586B0813" w:rsidR="00896106" w:rsidRPr="001B17D4" w:rsidRDefault="00896106" w:rsidP="00896106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Lee </w:t>
      </w:r>
      <w:proofErr w:type="spellStart"/>
      <w:r>
        <w:rPr>
          <w:sz w:val="24"/>
          <w:szCs w:val="24"/>
        </w:rPr>
        <w:t>Jin</w:t>
      </w:r>
      <w:proofErr w:type="spellEnd"/>
      <w:r>
        <w:rPr>
          <w:sz w:val="24"/>
          <w:szCs w:val="24"/>
        </w:rPr>
        <w:t>-ho</w:t>
      </w:r>
    </w:p>
    <w:p w14:paraId="53031CEE" w14:textId="6F7365AF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Foreign Languages </w:t>
      </w:r>
      <w:r w:rsidRPr="000C468A">
        <w:rPr>
          <w:color w:val="000000"/>
          <w:sz w:val="24"/>
          <w:szCs w:val="24"/>
          <w:bdr w:val="none" w:sz="0" w:space="0" w:color="auto" w:frame="1"/>
        </w:rPr>
        <w:t xml:space="preserve">Department, </w:t>
      </w:r>
      <w:proofErr w:type="spellStart"/>
      <w:r w:rsidRPr="000C468A">
        <w:rPr>
          <w:color w:val="000000"/>
          <w:sz w:val="24"/>
          <w:szCs w:val="24"/>
        </w:rPr>
        <w:t>SeoulTech</w:t>
      </w:r>
      <w:proofErr w:type="spellEnd"/>
    </w:p>
    <w:p w14:paraId="3979C4E8" w14:textId="76DFB7CE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ITM Communications II</w:t>
      </w:r>
    </w:p>
    <w:p w14:paraId="0F83C815" w14:textId="74966207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Brian Raisbeck</w:t>
      </w:r>
    </w:p>
    <w:p w14:paraId="4D9F9243" w14:textId="2A18BBAD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December 16, 2022</w:t>
      </w:r>
    </w:p>
    <w:p w14:paraId="11E49A44" w14:textId="09FEE1F2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122EC015" w14:textId="268B9DD4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55328A55" w14:textId="0EF1C130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6B8D0DE6" w14:textId="1D5B2AFD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4D8CFE41" w14:textId="3502F55B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4D8B738F" w14:textId="79DD0412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2EF21F8D" w14:textId="19B12530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3BEC686C" w14:textId="776EC3BC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6F57EE97" w14:textId="1B691B42" w:rsidR="00896106" w:rsidRDefault="00896106" w:rsidP="00896106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</w:p>
    <w:p w14:paraId="2A4764F5" w14:textId="77777777" w:rsidR="00896106" w:rsidRPr="001B17D4" w:rsidRDefault="00896106" w:rsidP="00896106">
      <w:pPr>
        <w:pStyle w:val="BodyText"/>
        <w:spacing w:line="480" w:lineRule="auto"/>
        <w:ind w:right="30"/>
        <w:jc w:val="center"/>
        <w:rPr>
          <w:sz w:val="24"/>
          <w:szCs w:val="24"/>
        </w:rPr>
      </w:pPr>
    </w:p>
    <w:p w14:paraId="1C53FA52" w14:textId="0E32141D" w:rsidR="00BA2CA4" w:rsidRPr="00FD32B2" w:rsidRDefault="00BA2CA4" w:rsidP="00FD32B2">
      <w:pPr>
        <w:spacing w:after="0" w:line="240" w:lineRule="auto"/>
        <w:rPr>
          <w:color w:val="000000" w:themeColor="text1"/>
        </w:rPr>
      </w:pPr>
    </w:p>
    <w:p w14:paraId="48D24750" w14:textId="77777777" w:rsidR="00896106" w:rsidRDefault="00896106" w:rsidP="00FD32B2">
      <w:pPr>
        <w:spacing w:after="0" w:line="240" w:lineRule="auto"/>
        <w:jc w:val="center"/>
        <w:rPr>
          <w:rFonts w:ascii="Arial Nova" w:hAnsi="Arial Nova"/>
          <w:color w:val="000000" w:themeColor="text1"/>
          <w:sz w:val="24"/>
          <w:szCs w:val="24"/>
        </w:rPr>
      </w:pPr>
    </w:p>
    <w:p w14:paraId="088380D3" w14:textId="77777777" w:rsidR="00896106" w:rsidRDefault="00896106" w:rsidP="00FD32B2">
      <w:pPr>
        <w:spacing w:after="0" w:line="240" w:lineRule="auto"/>
        <w:jc w:val="center"/>
        <w:rPr>
          <w:rFonts w:ascii="Arial Nova" w:hAnsi="Arial Nova"/>
          <w:color w:val="000000" w:themeColor="text1"/>
          <w:sz w:val="24"/>
          <w:szCs w:val="24"/>
        </w:rPr>
      </w:pPr>
    </w:p>
    <w:p w14:paraId="383D54A7" w14:textId="3846F7DE" w:rsidR="00FD32B2" w:rsidRDefault="00FD32B2" w:rsidP="00FD32B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The Best City in the World</w:t>
      </w:r>
    </w:p>
    <w:p w14:paraId="159FD3CC" w14:textId="77777777" w:rsidR="003A5619" w:rsidRDefault="003A5619" w:rsidP="00FD32B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761F6D" w14:textId="77777777" w:rsidR="00896106" w:rsidRPr="00896106" w:rsidRDefault="00896106" w:rsidP="00FD32B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566E8" w14:textId="0F4C08E4" w:rsidR="00FD32B2" w:rsidRPr="00896106" w:rsidRDefault="00FD32B2" w:rsidP="00896106">
      <w:pPr>
        <w:spacing w:after="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Seoul is one of the largest and most dynamic cities in the world. The first time I visited Seoul, my senses were overwhelmed by all the sights, sounds, and smells of the city. However, as I came to know the city better, two things stood out as primary reasons as to why I began to love living here. In my opinion, Seoul is the best city because of its great transportation and the amazing variety of food.</w:t>
      </w:r>
      <w:r w:rsidRPr="008961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 </w:t>
      </w:r>
    </w:p>
    <w:p w14:paraId="32A99CC3" w14:textId="19419F28" w:rsidR="00FD32B2" w:rsidRPr="00896106" w:rsidRDefault="00FD32B2" w:rsidP="00896106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First, the transportation system in Seoul is very convenient. The Seoul Metro is one of the most extensive subway systems in the world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6752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and carries 11 million passengers per day</w:t>
      </w:r>
      <w:r w:rsid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(Yoon, 2022)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matter where you are in Seoul, there is always a subway station very close by. There are also several subway lines that can take you anywhere in the city you need to go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As you can see, the subway in Seoul make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traveling around the city very easy.  </w:t>
      </w:r>
    </w:p>
    <w:p w14:paraId="2FEFAD72" w14:textId="34C08A00" w:rsidR="00FD32B2" w:rsidRPr="00896106" w:rsidRDefault="00FD32B2" w:rsidP="00896106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Second, there are limitless food options everywhere. If you want to enjoy Korean food, there are Korean barbecue restaurants in every neighborhood. </w:t>
      </w:r>
      <w:r w:rsidR="00576752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According to food writer</w:t>
      </w:r>
      <w:r w:rsid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Julie </w:t>
      </w:r>
      <w:proofErr w:type="spellStart"/>
      <w:r w:rsidR="00896106">
        <w:rPr>
          <w:rFonts w:ascii="Times New Roman" w:hAnsi="Times New Roman" w:cs="Times New Roman"/>
          <w:color w:val="000000" w:themeColor="text1"/>
          <w:sz w:val="24"/>
          <w:szCs w:val="24"/>
        </w:rPr>
        <w:t>Zeveloff</w:t>
      </w:r>
      <w:proofErr w:type="spellEnd"/>
      <w:r w:rsid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(2016)</w:t>
      </w:r>
      <w:r w:rsidR="00576752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, Koreans have a lot of pride in their food.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57A1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Violet Kim </w:t>
      </w:r>
      <w:r w:rsid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(2017) </w:t>
      </w:r>
      <w:r w:rsidR="00DA57A1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says </w:t>
      </w:r>
      <w:r w:rsidR="008E4B15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DA57A1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about </w:t>
      </w:r>
      <w:r w:rsidR="008E4B15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Korea’s national dish known as kimchi</w:t>
      </w:r>
      <w:r w:rsidR="00DA57A1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r w:rsidR="00DA57A1" w:rsidRPr="008961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kimchi is the beloved spicy sidekick at every Korean table.” </w:t>
      </w: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>The variety of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Korean</w:t>
      </w: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restaurants in Seoul means that 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eat great Korean food all the time. </w:t>
      </w: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DDC8A1" w14:textId="5C108DE9" w:rsidR="00FD32B2" w:rsidRPr="00896106" w:rsidRDefault="00FD32B2" w:rsidP="00896106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conclusion, I strongly believe that Seoul is the greatest city for several reasons. The transportation here makes it easy to get around, and endless varieties of </w:t>
      </w:r>
      <w:r w:rsidR="00CC6A7F"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Korean </w:t>
      </w:r>
      <w:r w:rsidRPr="00896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food make Seoul a paradise for food lovers. I recommend that you come to Seoul and experience this wonderful city for yourself. </w:t>
      </w:r>
    </w:p>
    <w:p w14:paraId="323A45E6" w14:textId="13E1378D" w:rsidR="00FD32B2" w:rsidRDefault="00FD32B2"/>
    <w:p w14:paraId="421CD89D" w14:textId="67AEE84F" w:rsidR="00896106" w:rsidRDefault="00896106"/>
    <w:p w14:paraId="3C130068" w14:textId="40036A3A" w:rsidR="00896106" w:rsidRDefault="00896106"/>
    <w:p w14:paraId="5E0F01BE" w14:textId="77777777" w:rsidR="00896106" w:rsidRDefault="00896106"/>
    <w:p w14:paraId="30465DC1" w14:textId="4E1A639D" w:rsidR="00CC6A7F" w:rsidRDefault="00CC6A7F" w:rsidP="00896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896106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CE8CA40" w14:textId="77777777" w:rsidR="00896106" w:rsidRDefault="00896106" w:rsidP="00896106">
      <w:pPr>
        <w:pStyle w:val="NormalWeb"/>
        <w:ind w:left="567" w:hanging="567"/>
      </w:pPr>
      <w:r>
        <w:t xml:space="preserve">Kim, V. (2017, July 12). </w:t>
      </w:r>
      <w:r>
        <w:rPr>
          <w:i/>
          <w:iCs/>
        </w:rPr>
        <w:t xml:space="preserve">Korean food: 40 best dishes we </w:t>
      </w:r>
      <w:proofErr w:type="gramStart"/>
      <w:r>
        <w:rPr>
          <w:i/>
          <w:iCs/>
        </w:rPr>
        <w:t>can't</w:t>
      </w:r>
      <w:proofErr w:type="gramEnd"/>
      <w:r>
        <w:rPr>
          <w:i/>
          <w:iCs/>
        </w:rPr>
        <w:t xml:space="preserve"> live without</w:t>
      </w:r>
      <w:r>
        <w:t xml:space="preserve">. CNN. Retrieved December 6, 2022, from https://edition.cnn.com/travel/article/best-korean-dishes/index.html </w:t>
      </w:r>
    </w:p>
    <w:p w14:paraId="365152C8" w14:textId="0D915C8B" w:rsidR="00896106" w:rsidRDefault="00896106" w:rsidP="00896106">
      <w:pPr>
        <w:pStyle w:val="NormalWeb"/>
        <w:ind w:left="567" w:hanging="567"/>
      </w:pPr>
      <w:r>
        <w:t xml:space="preserve">Yoon, M. (2022, July 18). </w:t>
      </w:r>
      <w:r>
        <w:rPr>
          <w:i/>
          <w:iCs/>
        </w:rPr>
        <w:t>[</w:t>
      </w:r>
      <w:proofErr w:type="spellStart"/>
      <w:r>
        <w:rPr>
          <w:i/>
          <w:iCs/>
        </w:rPr>
        <w:t>seoul</w:t>
      </w:r>
      <w:proofErr w:type="spellEnd"/>
      <w:r>
        <w:rPr>
          <w:i/>
          <w:iCs/>
        </w:rPr>
        <w:t xml:space="preserve"> subway stories] tidbits and tales behind jaw-dropping growth of Seoul Subway</w:t>
      </w:r>
      <w:r>
        <w:t xml:space="preserve">. The Korea Herald. Retrieved December 6, 2022, from https://www.koreaherald.com/view.php?ud=20220718000656 </w:t>
      </w:r>
    </w:p>
    <w:p w14:paraId="123ACF21" w14:textId="77777777" w:rsidR="00896106" w:rsidRDefault="00896106" w:rsidP="00896106">
      <w:pPr>
        <w:pStyle w:val="NormalWeb"/>
        <w:ind w:left="567" w:hanging="567"/>
      </w:pPr>
      <w:proofErr w:type="spellStart"/>
      <w:r>
        <w:t>Zeveloff</w:t>
      </w:r>
      <w:proofErr w:type="spellEnd"/>
      <w:r>
        <w:t xml:space="preserve">, J. (2016, June 6). </w:t>
      </w:r>
      <w:r>
        <w:rPr>
          <w:i/>
          <w:iCs/>
        </w:rPr>
        <w:t>Anthony Bourdain explains why Korean food is suddenly huge</w:t>
      </w:r>
      <w:r>
        <w:t xml:space="preserve">. Insider. Retrieved December 6, 2022, from https://www.insider.com/anthony-bourdain-on-korean-food-2016-6 </w:t>
      </w:r>
    </w:p>
    <w:p w14:paraId="77A25220" w14:textId="77777777" w:rsidR="00896106" w:rsidRDefault="00896106" w:rsidP="00896106">
      <w:pPr>
        <w:pStyle w:val="NormalWeb"/>
        <w:ind w:left="567" w:hanging="567"/>
      </w:pPr>
    </w:p>
    <w:p w14:paraId="12771DD3" w14:textId="7EBFE52A" w:rsidR="00896106" w:rsidRDefault="00896106" w:rsidP="00896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78155" w14:textId="5AB96422" w:rsidR="00896106" w:rsidRDefault="00896106" w:rsidP="00896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3466B" w14:textId="50F13715" w:rsidR="00896106" w:rsidRDefault="00896106" w:rsidP="00896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B1405" w14:textId="77777777" w:rsidR="00896106" w:rsidRPr="00896106" w:rsidRDefault="00896106" w:rsidP="0089610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6106" w:rsidRPr="00896106" w:rsidSect="00F826E8">
      <w:head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6F36" w14:textId="77777777" w:rsidR="00085FA3" w:rsidRDefault="00085FA3" w:rsidP="00F826E8">
      <w:pPr>
        <w:spacing w:after="0" w:line="240" w:lineRule="auto"/>
      </w:pPr>
      <w:r>
        <w:separator/>
      </w:r>
    </w:p>
  </w:endnote>
  <w:endnote w:type="continuationSeparator" w:id="0">
    <w:p w14:paraId="462294E7" w14:textId="77777777" w:rsidR="00085FA3" w:rsidRDefault="00085FA3" w:rsidP="00F8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08AA" w14:textId="77777777" w:rsidR="00085FA3" w:rsidRDefault="00085FA3" w:rsidP="00F826E8">
      <w:pPr>
        <w:spacing w:after="0" w:line="240" w:lineRule="auto"/>
      </w:pPr>
      <w:r>
        <w:separator/>
      </w:r>
    </w:p>
  </w:footnote>
  <w:footnote w:type="continuationSeparator" w:id="0">
    <w:p w14:paraId="0ABD2D39" w14:textId="77777777" w:rsidR="00085FA3" w:rsidRDefault="00085FA3" w:rsidP="00F8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3742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FA6FAA" w14:textId="3A34F364" w:rsidR="00F826E8" w:rsidRDefault="00F826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CEFAC" w14:textId="77777777" w:rsidR="00F826E8" w:rsidRDefault="00F82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2"/>
    <w:rsid w:val="00085FA3"/>
    <w:rsid w:val="000C468A"/>
    <w:rsid w:val="003A5619"/>
    <w:rsid w:val="00576752"/>
    <w:rsid w:val="008841EB"/>
    <w:rsid w:val="00896106"/>
    <w:rsid w:val="008E4B15"/>
    <w:rsid w:val="00AC6D5F"/>
    <w:rsid w:val="00BA2CA4"/>
    <w:rsid w:val="00CC6A7F"/>
    <w:rsid w:val="00DA57A1"/>
    <w:rsid w:val="00DC12BE"/>
    <w:rsid w:val="00EA1686"/>
    <w:rsid w:val="00F826E8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CFE8A"/>
  <w15:chartTrackingRefBased/>
  <w15:docId w15:val="{A4734492-3725-47D8-8337-F2A8A99E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5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961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96106"/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6106"/>
  </w:style>
  <w:style w:type="character" w:customStyle="1" w:styleId="DateChar">
    <w:name w:val="Date Char"/>
    <w:basedOn w:val="DefaultParagraphFont"/>
    <w:link w:val="Date"/>
    <w:uiPriority w:val="99"/>
    <w:semiHidden/>
    <w:rsid w:val="00896106"/>
  </w:style>
  <w:style w:type="paragraph" w:styleId="NormalWeb">
    <w:name w:val="Normal (Web)"/>
    <w:basedOn w:val="Normal"/>
    <w:uiPriority w:val="99"/>
    <w:semiHidden/>
    <w:unhideWhenUsed/>
    <w:rsid w:val="0089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6E8"/>
  </w:style>
  <w:style w:type="paragraph" w:styleId="Footer">
    <w:name w:val="footer"/>
    <w:basedOn w:val="Normal"/>
    <w:link w:val="FooterChar"/>
    <w:uiPriority w:val="99"/>
    <w:unhideWhenUsed/>
    <w:rsid w:val="00F8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EACE-0271-44D9-94CB-1C6B79F7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2022-12-06T13:26:00Z</dcterms:created>
  <dcterms:modified xsi:type="dcterms:W3CDTF">2022-12-07T13:23:00Z</dcterms:modified>
</cp:coreProperties>
</file>