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everyone. We are team2, Lee Jeong-yun and Lee In-Sun who will present Memory hierarchy simulation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our contents.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to calculate hit rate?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Hit rate is number of cache hit divided by total access of the cache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Miss rate is one minus hit rate.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chose exchange rate. Because of these day's rapid increasing exchange rate, we wanted to compare various exchange rate.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data is closing price of the foreign exchange market in every single day for about 30 years.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collected the data from investing.com.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period of data is from 1981 to 2021. In total 10,506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will use 2 columns by 2-dimensional array.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These are our hypothesis and assumptions.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model will get input about selecting dataset from user and return the ending price of the day.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continuous period searching, the hit rate at the upper level might be greater than the lower level.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accessing specific day or period several times again and again, the hit rate at the upper-level might be greater than lower-level.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referencing random date, the hit rate of the lower-level might be greater than the upper-level.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made a 4 level of cache and 1 disk for containing whole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is general memory hierarchy.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is our memory hierarchy visual model for understanding.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12E42"/>
    <w:pPr>
      <w:widowControl w:val="1"/>
      <w:wordWrap w:val="1"/>
      <w:autoSpaceDE w:val="1"/>
      <w:autoSpaceDN w:val="1"/>
      <w:spacing w:after="0" w:line="240" w:lineRule="auto"/>
      <w:ind w:left="800" w:leftChars="400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JJg0SMR/H4UtlEiRk9KvEsO82w==">AMUW2mUGNVFBTvKbkQGDHjk0fbnI7swIbHuEk4Fif3SqO489IeIhv6whqIjOumn8sp0BxrxW/cGEn0wZl1b72jBg1PbCSH0BDpNVgIC2h7RV+NgVs6P2Or8=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2022-12-11T18:03:00Z</dcterms:created>
  <dc:creator>이정윤</dc:creator>
</cp:coreProperties>
</file>