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71867" w14:textId="4F5C2968" w:rsidR="00381FFE" w:rsidRDefault="00000000">
      <w:pPr>
        <w:pStyle w:val="Title"/>
      </w:pPr>
      <w:r>
        <w:t>Project Documentation</w:t>
      </w:r>
      <w:r w:rsidR="00332BB3">
        <w:t xml:space="preserve"> – Group 1</w:t>
      </w:r>
    </w:p>
    <w:p w14:paraId="030DC0B5" w14:textId="4FF4591B" w:rsidR="00381FFE" w:rsidRDefault="0077262F" w:rsidP="0077262F">
      <w:pPr>
        <w:pStyle w:val="Heading1"/>
      </w:pPr>
      <w:r>
        <w:t xml:space="preserve">                                   </w:t>
      </w:r>
      <w:r w:rsidRPr="0077262F">
        <w:rPr>
          <w:sz w:val="44"/>
          <w:szCs w:val="44"/>
        </w:rPr>
        <w:t>INFOSYS FOOD TRENDS</w:t>
      </w:r>
      <w:r>
        <w:br/>
        <w:t>1. Introduction</w:t>
      </w:r>
    </w:p>
    <w:p w14:paraId="7C613C34" w14:textId="77777777" w:rsidR="006118AB" w:rsidRDefault="006118AB" w:rsidP="00332BB3">
      <w:pPr>
        <w:pStyle w:val="Heading1"/>
        <w:rPr>
          <w:rFonts w:asciiTheme="minorHAnsi" w:eastAsiaTheme="minorEastAsia" w:hAnsiTheme="minorHAnsi" w:cstheme="minorBidi"/>
          <w:b w:val="0"/>
          <w:bCs w:val="0"/>
          <w:color w:val="auto"/>
          <w:sz w:val="22"/>
          <w:szCs w:val="22"/>
        </w:rPr>
      </w:pPr>
      <w:r w:rsidRPr="006118AB">
        <w:rPr>
          <w:rFonts w:asciiTheme="minorHAnsi" w:eastAsiaTheme="minorEastAsia" w:hAnsiTheme="minorHAnsi" w:cstheme="minorBidi"/>
          <w:b w:val="0"/>
          <w:bCs w:val="0"/>
          <w:color w:val="auto"/>
          <w:sz w:val="22"/>
          <w:szCs w:val="22"/>
        </w:rPr>
        <w:t>The Food Trends Project at Infosys is aimed at revolutionizing food services within the company. In today's fast-paced world, food choices are becoming more focused on health, sustainability, and convenience. This project utilizes AI and data analytics to understand food preferences, enhance dining experiences, and reduce food waste. By integrating technology with dining, this initiative aims to provide smarter, healthier food choices, tailored to employees' individual needs.</w:t>
      </w:r>
    </w:p>
    <w:p w14:paraId="54D9590D" w14:textId="5D901ACE" w:rsidR="00381FFE" w:rsidRDefault="00000000" w:rsidP="00332BB3">
      <w:pPr>
        <w:pStyle w:val="Heading1"/>
      </w:pPr>
      <w:r>
        <w:t>2. Problem Statement</w:t>
      </w:r>
    </w:p>
    <w:p w14:paraId="32704291" w14:textId="77777777" w:rsidR="006118AB" w:rsidRPr="006118AB" w:rsidRDefault="006118AB" w:rsidP="006118AB">
      <w:r w:rsidRPr="006118AB">
        <w:t>In the current food service environment, many issues affect both the quality and sustainability of meals:</w:t>
      </w:r>
    </w:p>
    <w:p w14:paraId="17B67784" w14:textId="77777777" w:rsidR="006118AB" w:rsidRPr="006118AB" w:rsidRDefault="006118AB" w:rsidP="006118AB">
      <w:pPr>
        <w:numPr>
          <w:ilvl w:val="0"/>
          <w:numId w:val="10"/>
        </w:numPr>
      </w:pPr>
      <w:r w:rsidRPr="006118AB">
        <w:rPr>
          <w:b/>
          <w:bCs/>
        </w:rPr>
        <w:t>Food Waste</w:t>
      </w:r>
      <w:r w:rsidRPr="006118AB">
        <w:t>: Excess food is often prepared based on estimates, leading to waste and unnecessary costs.</w:t>
      </w:r>
    </w:p>
    <w:p w14:paraId="4E13B754" w14:textId="77777777" w:rsidR="006118AB" w:rsidRPr="006118AB" w:rsidRDefault="006118AB" w:rsidP="006118AB">
      <w:pPr>
        <w:numPr>
          <w:ilvl w:val="0"/>
          <w:numId w:val="10"/>
        </w:numPr>
      </w:pPr>
      <w:r w:rsidRPr="006118AB">
        <w:rPr>
          <w:b/>
          <w:bCs/>
        </w:rPr>
        <w:t>Health and Nutrition</w:t>
      </w:r>
      <w:r w:rsidRPr="006118AB">
        <w:t>: Many individuals struggle to find meals that align with their specific health goals and dietary preferences.</w:t>
      </w:r>
    </w:p>
    <w:p w14:paraId="656CEA14" w14:textId="77777777" w:rsidR="006118AB" w:rsidRPr="006118AB" w:rsidRDefault="006118AB" w:rsidP="006118AB">
      <w:pPr>
        <w:numPr>
          <w:ilvl w:val="0"/>
          <w:numId w:val="10"/>
        </w:numPr>
      </w:pPr>
      <w:r w:rsidRPr="006118AB">
        <w:rPr>
          <w:b/>
          <w:bCs/>
        </w:rPr>
        <w:t>Personalization Gaps</w:t>
      </w:r>
      <w:r w:rsidRPr="006118AB">
        <w:t>: Existing dining systems do not leverage personalized recommendations based on individual needs.</w:t>
      </w:r>
    </w:p>
    <w:p w14:paraId="1E5CF5EE" w14:textId="77777777" w:rsidR="006118AB" w:rsidRPr="006118AB" w:rsidRDefault="006118AB" w:rsidP="006118AB">
      <w:pPr>
        <w:numPr>
          <w:ilvl w:val="0"/>
          <w:numId w:val="10"/>
        </w:numPr>
      </w:pPr>
      <w:r w:rsidRPr="006118AB">
        <w:rPr>
          <w:b/>
          <w:bCs/>
        </w:rPr>
        <w:t>Limited Dietary Options</w:t>
      </w:r>
      <w:r w:rsidRPr="006118AB">
        <w:t>: Employees or customers often have limited food choices that cater to diverse dietary preferences.</w:t>
      </w:r>
    </w:p>
    <w:p w14:paraId="5ED3256D" w14:textId="1972D7E2" w:rsidR="00381FFE" w:rsidRDefault="00000000" w:rsidP="00332BB3">
      <w:pPr>
        <w:pStyle w:val="Heading1"/>
      </w:pPr>
      <w:r>
        <w:t xml:space="preserve">3. Solution – </w:t>
      </w:r>
    </w:p>
    <w:p w14:paraId="5227EC5A" w14:textId="77777777" w:rsidR="006118AB" w:rsidRPr="006118AB" w:rsidRDefault="006118AB" w:rsidP="006118AB">
      <w:r w:rsidRPr="006118AB">
        <w:t xml:space="preserve">The </w:t>
      </w:r>
      <w:r w:rsidRPr="006118AB">
        <w:rPr>
          <w:b/>
          <w:bCs/>
        </w:rPr>
        <w:t>Food Trends</w:t>
      </w:r>
      <w:r w:rsidRPr="006118AB">
        <w:t xml:space="preserve"> project offers a comprehensive solution to these problems through data analysis, AI-driven food recommendations, and personalized meal plans.</w:t>
      </w:r>
    </w:p>
    <w:p w14:paraId="60A31A53" w14:textId="77777777" w:rsidR="006118AB" w:rsidRPr="006118AB" w:rsidRDefault="006118AB" w:rsidP="006118AB">
      <w:pPr>
        <w:rPr>
          <w:b/>
          <w:bCs/>
        </w:rPr>
      </w:pPr>
      <w:r w:rsidRPr="006118AB">
        <w:rPr>
          <w:b/>
          <w:bCs/>
        </w:rPr>
        <w:t>Key Features:</w:t>
      </w:r>
    </w:p>
    <w:p w14:paraId="6C35D5FD" w14:textId="77777777" w:rsidR="006118AB" w:rsidRPr="006118AB" w:rsidRDefault="006118AB" w:rsidP="006118AB">
      <w:pPr>
        <w:numPr>
          <w:ilvl w:val="0"/>
          <w:numId w:val="11"/>
        </w:numPr>
      </w:pPr>
      <w:r w:rsidRPr="006118AB">
        <w:rPr>
          <w:b/>
          <w:bCs/>
        </w:rPr>
        <w:t>Personalized Menu Recommendations</w:t>
      </w:r>
      <w:r w:rsidRPr="006118AB">
        <w:t>: AI-based suggestions tailored to individual health goals and taste preferences.</w:t>
      </w:r>
    </w:p>
    <w:p w14:paraId="685F4411" w14:textId="77777777" w:rsidR="006118AB" w:rsidRPr="006118AB" w:rsidRDefault="006118AB" w:rsidP="006118AB">
      <w:pPr>
        <w:numPr>
          <w:ilvl w:val="0"/>
          <w:numId w:val="11"/>
        </w:numPr>
      </w:pPr>
      <w:r w:rsidRPr="006118AB">
        <w:rPr>
          <w:b/>
          <w:bCs/>
        </w:rPr>
        <w:t>Calorie and Nutritional Tracking</w:t>
      </w:r>
      <w:r w:rsidRPr="006118AB">
        <w:t>: Users can track their calorie intake and ensure they meet their daily nutritional requirements.</w:t>
      </w:r>
    </w:p>
    <w:p w14:paraId="29C33571" w14:textId="77777777" w:rsidR="006118AB" w:rsidRPr="006118AB" w:rsidRDefault="006118AB" w:rsidP="006118AB">
      <w:pPr>
        <w:numPr>
          <w:ilvl w:val="0"/>
          <w:numId w:val="11"/>
        </w:numPr>
      </w:pPr>
      <w:r w:rsidRPr="006118AB">
        <w:rPr>
          <w:b/>
          <w:bCs/>
        </w:rPr>
        <w:t>Dietary Preferences and Restrictions</w:t>
      </w:r>
      <w:r w:rsidRPr="006118AB">
        <w:t>: Custom menus catering to vegan, vegetarian, omnivore, pescatarian, and other dietary choices.</w:t>
      </w:r>
    </w:p>
    <w:p w14:paraId="40E5EDCB" w14:textId="77777777" w:rsidR="006118AB" w:rsidRPr="006118AB" w:rsidRDefault="006118AB" w:rsidP="006118AB">
      <w:pPr>
        <w:numPr>
          <w:ilvl w:val="0"/>
          <w:numId w:val="11"/>
        </w:numPr>
      </w:pPr>
      <w:r w:rsidRPr="006118AB">
        <w:rPr>
          <w:b/>
          <w:bCs/>
        </w:rPr>
        <w:t>Dynamic Meal Suggestions</w:t>
      </w:r>
      <w:r w:rsidRPr="006118AB">
        <w:t>: Based on activity levels, providing options to align with energy needs.</w:t>
      </w:r>
    </w:p>
    <w:p w14:paraId="4FE051FF" w14:textId="77777777" w:rsidR="006118AB" w:rsidRPr="006118AB" w:rsidRDefault="006118AB" w:rsidP="006118AB">
      <w:pPr>
        <w:numPr>
          <w:ilvl w:val="0"/>
          <w:numId w:val="11"/>
        </w:numPr>
      </w:pPr>
      <w:r w:rsidRPr="006118AB">
        <w:rPr>
          <w:b/>
          <w:bCs/>
        </w:rPr>
        <w:lastRenderedPageBreak/>
        <w:t>AI-driven Demand Forecasting</w:t>
      </w:r>
      <w:r w:rsidRPr="006118AB">
        <w:t>: Reduces food waste by predicting meal demand more accurately.</w:t>
      </w:r>
    </w:p>
    <w:p w14:paraId="4E94F834" w14:textId="1F5D34E0" w:rsidR="00381FFE" w:rsidRDefault="00000000" w:rsidP="00332BB3">
      <w:pPr>
        <w:pStyle w:val="Heading1"/>
      </w:pPr>
      <w:r>
        <w:t>4. Key Technologies Used</w:t>
      </w:r>
    </w:p>
    <w:p w14:paraId="4098FEC8" w14:textId="34310D3D" w:rsidR="0077262F" w:rsidRPr="0077262F" w:rsidRDefault="009C396D" w:rsidP="0077262F">
      <w:pPr>
        <w:rPr>
          <w:b/>
          <w:bCs/>
        </w:rPr>
      </w:pPr>
      <w:r w:rsidRPr="009C396D">
        <w:t xml:space="preserve"> </w:t>
      </w:r>
      <w:r w:rsidR="0077262F">
        <w:rPr>
          <w:b/>
          <w:bCs/>
        </w:rPr>
        <w:t>1.</w:t>
      </w:r>
      <w:r w:rsidR="0077262F" w:rsidRPr="0077262F">
        <w:rPr>
          <w:b/>
          <w:bCs/>
        </w:rPr>
        <w:t xml:space="preserve"> Power BI:</w:t>
      </w:r>
    </w:p>
    <w:p w14:paraId="48732708" w14:textId="77777777" w:rsidR="0077262F" w:rsidRPr="0077262F" w:rsidRDefault="0077262F" w:rsidP="0077262F">
      <w:pPr>
        <w:numPr>
          <w:ilvl w:val="0"/>
          <w:numId w:val="18"/>
        </w:numPr>
      </w:pPr>
      <w:r w:rsidRPr="0077262F">
        <w:t>Data Loading: The Food Trends Dataset was imported into Power BI for analysis and visualization. This allowed the team to create interactive reports based on real data.</w:t>
      </w:r>
    </w:p>
    <w:p w14:paraId="04AD38B9" w14:textId="77777777" w:rsidR="0077262F" w:rsidRPr="0077262F" w:rsidRDefault="0077262F" w:rsidP="0077262F">
      <w:pPr>
        <w:numPr>
          <w:ilvl w:val="0"/>
          <w:numId w:val="18"/>
        </w:numPr>
      </w:pPr>
      <w:r w:rsidRPr="0077262F">
        <w:t>Data Cleaning: Power BI's built-in features were used to clean the data, including removing duplicates, handling missing values, and ensuring consistency. This ensured accurate visualizations and reports.</w:t>
      </w:r>
    </w:p>
    <w:p w14:paraId="0465CA62" w14:textId="77777777" w:rsidR="0077262F" w:rsidRPr="0077262F" w:rsidRDefault="0077262F" w:rsidP="0077262F">
      <w:pPr>
        <w:numPr>
          <w:ilvl w:val="0"/>
          <w:numId w:val="18"/>
        </w:numPr>
      </w:pPr>
      <w:r w:rsidRPr="0077262F">
        <w:t>Data Visualization: The dashboard uses various Power BI visualizations, including bar charts, pie charts, and line graphs to display key insights about food trends, employee feedback, and preferences.</w:t>
      </w:r>
    </w:p>
    <w:p w14:paraId="5011B56B" w14:textId="16D6E105" w:rsidR="0077262F" w:rsidRPr="0077262F" w:rsidRDefault="0077262F" w:rsidP="0077262F">
      <w:pPr>
        <w:rPr>
          <w:b/>
          <w:bCs/>
        </w:rPr>
      </w:pPr>
      <w:r>
        <w:rPr>
          <w:b/>
          <w:bCs/>
        </w:rPr>
        <w:t xml:space="preserve"> 2. </w:t>
      </w:r>
      <w:r w:rsidRPr="0077262F">
        <w:rPr>
          <w:b/>
          <w:bCs/>
        </w:rPr>
        <w:t>Purpose Behind Reports:</w:t>
      </w:r>
    </w:p>
    <w:p w14:paraId="52699CF7" w14:textId="77777777" w:rsidR="0077262F" w:rsidRPr="0077262F" w:rsidRDefault="0077262F" w:rsidP="0077262F">
      <w:pPr>
        <w:numPr>
          <w:ilvl w:val="0"/>
          <w:numId w:val="19"/>
        </w:numPr>
      </w:pPr>
      <w:r w:rsidRPr="0077262F">
        <w:t>Food Preferences Report: This report visualizes the most popular food choices based on employee feedback. It helps identify which meals are preferred by employees, allowing for adjustments to menu offerings.</w:t>
      </w:r>
    </w:p>
    <w:p w14:paraId="38B79A6E" w14:textId="77777777" w:rsidR="0077262F" w:rsidRPr="0077262F" w:rsidRDefault="0077262F" w:rsidP="0077262F">
      <w:pPr>
        <w:numPr>
          <w:ilvl w:val="0"/>
          <w:numId w:val="19"/>
        </w:numPr>
      </w:pPr>
      <w:r w:rsidRPr="0077262F">
        <w:t>Calorie and Nutritional Insights: A report displaying the calorie count and nutritional information of different meals. This was created to ensure that food options align with health goals and dietary preferences, promoting healthier eating habits.</w:t>
      </w:r>
    </w:p>
    <w:p w14:paraId="76AC3A9C" w14:textId="77777777" w:rsidR="0077262F" w:rsidRPr="0077262F" w:rsidRDefault="0077262F" w:rsidP="0077262F">
      <w:pPr>
        <w:numPr>
          <w:ilvl w:val="0"/>
          <w:numId w:val="19"/>
        </w:numPr>
      </w:pPr>
      <w:r w:rsidRPr="0077262F">
        <w:t>Food Waste Analysis: This report focuses on predicting food demand and comparing it to actual consumption, helping reduce food waste by identifying over-preparation and under-consumption trends.</w:t>
      </w:r>
    </w:p>
    <w:p w14:paraId="48516BE8" w14:textId="77777777" w:rsidR="0077262F" w:rsidRPr="0077262F" w:rsidRDefault="0077262F" w:rsidP="0077262F">
      <w:pPr>
        <w:numPr>
          <w:ilvl w:val="0"/>
          <w:numId w:val="19"/>
        </w:numPr>
      </w:pPr>
      <w:r w:rsidRPr="0077262F">
        <w:t>Employee Feedback Trends: Analyzing employee feedback collected from surveys and social media to understand satisfaction levels with the food options. This report is crucial for improving the quality and variety of food offered in the cafeteria.</w:t>
      </w:r>
    </w:p>
    <w:p w14:paraId="76A57939" w14:textId="77777777" w:rsidR="0077262F" w:rsidRPr="0077262F" w:rsidRDefault="0077262F" w:rsidP="0077262F">
      <w:pPr>
        <w:numPr>
          <w:ilvl w:val="0"/>
          <w:numId w:val="19"/>
        </w:numPr>
      </w:pPr>
      <w:r w:rsidRPr="0077262F">
        <w:t>Dietary Preferences Report: This report segments the data based on different dietary needs (e.g., vegetarian, vegan, omnivore) to ensure that all employee preferences are met, promoting inclusivity in the food offerings.</w:t>
      </w:r>
    </w:p>
    <w:p w14:paraId="452866A9" w14:textId="0BC6EB2C" w:rsidR="0077262F" w:rsidRPr="0077262F" w:rsidRDefault="0077262F" w:rsidP="0077262F">
      <w:pPr>
        <w:rPr>
          <w:b/>
          <w:bCs/>
        </w:rPr>
      </w:pPr>
      <w:r w:rsidRPr="0077262F">
        <w:rPr>
          <w:b/>
          <w:bCs/>
        </w:rPr>
        <w:t>3. Filters and Slicers:</w:t>
      </w:r>
    </w:p>
    <w:p w14:paraId="39F72B0D" w14:textId="77777777" w:rsidR="0077262F" w:rsidRPr="0077262F" w:rsidRDefault="0077262F" w:rsidP="0077262F">
      <w:pPr>
        <w:numPr>
          <w:ilvl w:val="0"/>
          <w:numId w:val="20"/>
        </w:numPr>
      </w:pPr>
      <w:r w:rsidRPr="0077262F">
        <w:t>Interactive filters and slicers were added to the dashboard to allow users to customize their views and analyze specific categories, such as food type, dietary restrictions, and feedback ratings. This enhances user experience and enables a deeper dive into the data.</w:t>
      </w:r>
    </w:p>
    <w:p w14:paraId="5A3B5A67" w14:textId="3AC6E92D" w:rsidR="0077262F" w:rsidRPr="0077262F" w:rsidRDefault="0077262F" w:rsidP="0077262F">
      <w:pPr>
        <w:rPr>
          <w:b/>
          <w:bCs/>
        </w:rPr>
      </w:pPr>
      <w:r w:rsidRPr="0077262F">
        <w:rPr>
          <w:b/>
          <w:bCs/>
        </w:rPr>
        <w:t>4. Basic Data Processing:</w:t>
      </w:r>
    </w:p>
    <w:p w14:paraId="3208029A" w14:textId="77777777" w:rsidR="0077262F" w:rsidRPr="0077262F" w:rsidRDefault="0077262F" w:rsidP="0077262F">
      <w:pPr>
        <w:numPr>
          <w:ilvl w:val="0"/>
          <w:numId w:val="21"/>
        </w:numPr>
      </w:pPr>
      <w:r w:rsidRPr="0077262F">
        <w:t>Power BI was used to process the data, such as calculating averages, aggregating totals, and creating metrics that provide a snapshot of food consumption patterns and employee preferences.</w:t>
      </w:r>
    </w:p>
    <w:p w14:paraId="01005E86" w14:textId="766E3D88" w:rsidR="00381FFE" w:rsidRDefault="00000000" w:rsidP="00332BB3">
      <w:pPr>
        <w:pStyle w:val="Heading1"/>
      </w:pPr>
      <w:r>
        <w:lastRenderedPageBreak/>
        <w:t xml:space="preserve">5. Benefits </w:t>
      </w:r>
      <w:r w:rsidR="006118AB" w:rsidRPr="006118AB">
        <w:t>for Infosys Employees and Cafeteria Services</w:t>
      </w:r>
    </w:p>
    <w:p w14:paraId="6502076B" w14:textId="77777777" w:rsidR="006118AB" w:rsidRPr="006118AB" w:rsidRDefault="006118AB" w:rsidP="006118AB">
      <w:r w:rsidRPr="006118AB">
        <w:t xml:space="preserve">Implementing the </w:t>
      </w:r>
      <w:r w:rsidRPr="006118AB">
        <w:rPr>
          <w:b/>
          <w:bCs/>
        </w:rPr>
        <w:t>Food Trends Project</w:t>
      </w:r>
      <w:r w:rsidRPr="006118AB">
        <w:t xml:space="preserve"> brings several key benefits:</w:t>
      </w:r>
    </w:p>
    <w:p w14:paraId="19E37D39" w14:textId="77777777" w:rsidR="006118AB" w:rsidRPr="006118AB" w:rsidRDefault="006118AB" w:rsidP="006118AB">
      <w:pPr>
        <w:numPr>
          <w:ilvl w:val="0"/>
          <w:numId w:val="12"/>
        </w:numPr>
      </w:pPr>
      <w:r w:rsidRPr="006118AB">
        <w:rPr>
          <w:b/>
          <w:bCs/>
        </w:rPr>
        <w:t>Personalized Dining Experience</w:t>
      </w:r>
      <w:r w:rsidRPr="006118AB">
        <w:t>: Catering to employees’ health goals, preferences, and dietary restrictions, making meals more personalized and enjoyable.</w:t>
      </w:r>
    </w:p>
    <w:p w14:paraId="4747B605" w14:textId="77777777" w:rsidR="006118AB" w:rsidRPr="006118AB" w:rsidRDefault="006118AB" w:rsidP="006118AB">
      <w:pPr>
        <w:numPr>
          <w:ilvl w:val="0"/>
          <w:numId w:val="12"/>
        </w:numPr>
      </w:pPr>
      <w:r w:rsidRPr="006118AB">
        <w:rPr>
          <w:b/>
          <w:bCs/>
        </w:rPr>
        <w:t>Reduced Food Waste</w:t>
      </w:r>
      <w:r w:rsidRPr="006118AB">
        <w:t>: By accurately predicting demand, food waste can be minimized, creating a more sustainable dining system.</w:t>
      </w:r>
    </w:p>
    <w:p w14:paraId="251EAE24" w14:textId="77777777" w:rsidR="006118AB" w:rsidRPr="006118AB" w:rsidRDefault="006118AB" w:rsidP="006118AB">
      <w:pPr>
        <w:numPr>
          <w:ilvl w:val="0"/>
          <w:numId w:val="12"/>
        </w:numPr>
      </w:pPr>
      <w:r w:rsidRPr="006118AB">
        <w:rPr>
          <w:b/>
          <w:bCs/>
        </w:rPr>
        <w:t>Healthier Food Choices</w:t>
      </w:r>
      <w:r w:rsidRPr="006118AB">
        <w:t>: Providing employees with healthier, more balanced meal options based on their nutrition goals.</w:t>
      </w:r>
    </w:p>
    <w:p w14:paraId="250B6A21" w14:textId="77777777" w:rsidR="006118AB" w:rsidRPr="006118AB" w:rsidRDefault="006118AB" w:rsidP="006118AB">
      <w:pPr>
        <w:numPr>
          <w:ilvl w:val="0"/>
          <w:numId w:val="12"/>
        </w:numPr>
      </w:pPr>
      <w:r w:rsidRPr="006118AB">
        <w:rPr>
          <w:b/>
          <w:bCs/>
        </w:rPr>
        <w:t>Sustainability and Eco-Friendly Practices</w:t>
      </w:r>
      <w:r w:rsidRPr="006118AB">
        <w:t>: The project aligns with Infosys' sustainability goals by reducing food waste and offering eco-friendly solutions.</w:t>
      </w:r>
    </w:p>
    <w:p w14:paraId="41F33FAB" w14:textId="77777777" w:rsidR="006118AB" w:rsidRPr="006118AB" w:rsidRDefault="006118AB" w:rsidP="006118AB">
      <w:pPr>
        <w:numPr>
          <w:ilvl w:val="0"/>
          <w:numId w:val="12"/>
        </w:numPr>
      </w:pPr>
      <w:r w:rsidRPr="006118AB">
        <w:rPr>
          <w:b/>
          <w:bCs/>
        </w:rPr>
        <w:t>Employee Well-being</w:t>
      </w:r>
      <w:r w:rsidRPr="006118AB">
        <w:t>: The project focuses on improving overall employee health and well-being through better meal options.</w:t>
      </w:r>
    </w:p>
    <w:p w14:paraId="7F7B73DF" w14:textId="4B914C93" w:rsidR="00381FFE" w:rsidRDefault="00000000" w:rsidP="00332BB3">
      <w:pPr>
        <w:pStyle w:val="Heading1"/>
      </w:pPr>
      <w:r>
        <w:t>6. Use Case Scenarios</w:t>
      </w:r>
    </w:p>
    <w:p w14:paraId="036E218D" w14:textId="77777777" w:rsidR="006118AB" w:rsidRPr="006118AB" w:rsidRDefault="006118AB" w:rsidP="006118AB">
      <w:r w:rsidRPr="006118AB">
        <w:t xml:space="preserve">The </w:t>
      </w:r>
      <w:r w:rsidRPr="006118AB">
        <w:rPr>
          <w:b/>
          <w:bCs/>
        </w:rPr>
        <w:t>Food Trends Project</w:t>
      </w:r>
      <w:r w:rsidRPr="006118AB">
        <w:t xml:space="preserve"> can be applied across multiple scenarios:</w:t>
      </w:r>
    </w:p>
    <w:p w14:paraId="3309BE98" w14:textId="77777777" w:rsidR="006118AB" w:rsidRPr="006118AB" w:rsidRDefault="006118AB" w:rsidP="006118AB">
      <w:pPr>
        <w:numPr>
          <w:ilvl w:val="0"/>
          <w:numId w:val="13"/>
        </w:numPr>
      </w:pPr>
      <w:r w:rsidRPr="006118AB">
        <w:rPr>
          <w:b/>
          <w:bCs/>
        </w:rPr>
        <w:t>Corporate Cafeterias</w:t>
      </w:r>
      <w:r w:rsidRPr="006118AB">
        <w:t>: Personalized meal suggestions and nutrition tracking for employees based on their dietary preferences and activity levels.</w:t>
      </w:r>
    </w:p>
    <w:p w14:paraId="17E192AE" w14:textId="77777777" w:rsidR="006118AB" w:rsidRPr="006118AB" w:rsidRDefault="006118AB" w:rsidP="006118AB">
      <w:pPr>
        <w:numPr>
          <w:ilvl w:val="0"/>
          <w:numId w:val="13"/>
        </w:numPr>
      </w:pPr>
      <w:r w:rsidRPr="006118AB">
        <w:rPr>
          <w:b/>
          <w:bCs/>
        </w:rPr>
        <w:t>University and Campus Dining</w:t>
      </w:r>
      <w:r w:rsidRPr="006118AB">
        <w:t>: Providing students with healthier meal options and the ability to track nutrition goals.</w:t>
      </w:r>
    </w:p>
    <w:p w14:paraId="41924514" w14:textId="3EDCD553" w:rsidR="00332BB3" w:rsidRDefault="006118AB" w:rsidP="006118AB">
      <w:pPr>
        <w:numPr>
          <w:ilvl w:val="0"/>
          <w:numId w:val="13"/>
        </w:numPr>
      </w:pPr>
      <w:r w:rsidRPr="006118AB">
        <w:rPr>
          <w:b/>
          <w:bCs/>
        </w:rPr>
        <w:t>Public Dining Spaces</w:t>
      </w:r>
      <w:r w:rsidRPr="006118AB">
        <w:t>: Implementing AI-driven meal recommendations and demand forecasting in various cafeterias to ensure sustainability and reduce waste.</w:t>
      </w:r>
    </w:p>
    <w:p w14:paraId="7D09D702" w14:textId="15275964" w:rsidR="00332BB3" w:rsidRPr="00332BB3" w:rsidRDefault="00332BB3" w:rsidP="00332BB3">
      <w:pPr>
        <w:pStyle w:val="Heading2"/>
        <w:rPr>
          <w:lang w:val="en-IN"/>
        </w:rPr>
      </w:pPr>
      <w:r>
        <w:rPr>
          <w:lang w:val="en-IN"/>
        </w:rPr>
        <w:t xml:space="preserve">7. </w:t>
      </w:r>
      <w:r w:rsidRPr="00332BB3">
        <w:rPr>
          <w:lang w:val="en-IN"/>
        </w:rPr>
        <w:t>Conclusion</w:t>
      </w:r>
    </w:p>
    <w:p w14:paraId="3F0291C6" w14:textId="321B4C1F" w:rsidR="00332BB3" w:rsidRDefault="009C396D">
      <w:r w:rsidRPr="009C396D">
        <w:t xml:space="preserve">The </w:t>
      </w:r>
      <w:r w:rsidRPr="009C396D">
        <w:rPr>
          <w:b/>
          <w:bCs/>
        </w:rPr>
        <w:t>Food Trends Project</w:t>
      </w:r>
      <w:r w:rsidRPr="009C396D">
        <w:t xml:space="preserve"> at Infosys is a cutting-edge initiative that uses AI and data analytics to transform how food services are delivered. By offering personalized meal recommendations, tracking nutrition, and reducing food waste, the project not only enhances the dining experience but also contributes to a healthier, more sustainable workplace environment. With future plans to expand to all Infosys campuses and integrate mobile solutions, the project is poised to improve employee satisfaction and promote overall well-being.</w:t>
      </w:r>
    </w:p>
    <w:p w14:paraId="3D5E3D0D" w14:textId="05610200" w:rsidR="00381FFE" w:rsidRDefault="00381FFE"/>
    <w:p w14:paraId="59511932" w14:textId="77777777" w:rsidR="00FF7260" w:rsidRDefault="00FF7260"/>
    <w:p w14:paraId="28AD3C66" w14:textId="77777777" w:rsidR="00FF7260" w:rsidRDefault="00FF7260"/>
    <w:p w14:paraId="38FD6D4C" w14:textId="77777777" w:rsidR="00FF7260" w:rsidRDefault="00FF7260"/>
    <w:p w14:paraId="37344E09" w14:textId="77777777" w:rsidR="00FF7260" w:rsidRDefault="00FF7260"/>
    <w:p w14:paraId="3341BF89" w14:textId="77777777" w:rsidR="00FF7260" w:rsidRDefault="00FF7260"/>
    <w:p w14:paraId="0A8487F1" w14:textId="7C5DA822" w:rsidR="00FF7260" w:rsidRPr="00FF7260" w:rsidRDefault="00FF7260" w:rsidP="00FF7260">
      <w:pPr>
        <w:pStyle w:val="Title"/>
      </w:pPr>
      <w:r>
        <w:rPr>
          <w:color w:val="17365D"/>
        </w:rPr>
        <w:lastRenderedPageBreak/>
        <w:t>Data</w:t>
      </w:r>
      <w:r>
        <w:rPr>
          <w:color w:val="17365D"/>
          <w:spacing w:val="12"/>
        </w:rPr>
        <w:t xml:space="preserve"> </w:t>
      </w:r>
      <w:r>
        <w:rPr>
          <w:color w:val="17365D"/>
          <w:spacing w:val="-2"/>
        </w:rPr>
        <w:t>Dictionary</w:t>
      </w:r>
    </w:p>
    <w:p w14:paraId="195FE35F" w14:textId="77777777" w:rsidR="00FF7260" w:rsidRDefault="00FF7260" w:rsidP="00FF7260">
      <w:pPr>
        <w:pStyle w:val="ListParagraph"/>
        <w:widowControl w:val="0"/>
        <w:numPr>
          <w:ilvl w:val="0"/>
          <w:numId w:val="22"/>
        </w:numPr>
        <w:tabs>
          <w:tab w:val="left" w:pos="517"/>
        </w:tabs>
        <w:autoSpaceDE w:val="0"/>
        <w:autoSpaceDN w:val="0"/>
        <w:spacing w:before="1" w:after="0" w:line="240" w:lineRule="auto"/>
        <w:ind w:left="517" w:hanging="276"/>
        <w:contextualSpacing w:val="0"/>
        <w:rPr>
          <w:rFonts w:ascii="Calibri"/>
          <w:b/>
          <w:sz w:val="28"/>
        </w:rPr>
      </w:pPr>
      <w:r>
        <w:rPr>
          <w:rFonts w:ascii="Calibri"/>
          <w:b/>
          <w:color w:val="365F91"/>
          <w:sz w:val="28"/>
        </w:rPr>
        <w:t>Dataset</w:t>
      </w:r>
      <w:r>
        <w:rPr>
          <w:rFonts w:ascii="Calibri"/>
          <w:b/>
          <w:color w:val="365F91"/>
          <w:spacing w:val="-4"/>
          <w:sz w:val="28"/>
        </w:rPr>
        <w:t xml:space="preserve"> </w:t>
      </w:r>
      <w:r>
        <w:rPr>
          <w:rFonts w:ascii="Calibri"/>
          <w:b/>
          <w:color w:val="365F91"/>
          <w:spacing w:val="-2"/>
          <w:sz w:val="28"/>
        </w:rPr>
        <w:t>Overview</w:t>
      </w:r>
    </w:p>
    <w:p w14:paraId="0EA27D8B" w14:textId="77777777" w:rsidR="00FF7260" w:rsidRDefault="00FF7260" w:rsidP="00FF7260">
      <w:pPr>
        <w:spacing w:before="51" w:line="463" w:lineRule="auto"/>
        <w:ind w:left="241" w:right="5721"/>
      </w:pPr>
      <w:r>
        <w:rPr>
          <w:b/>
        </w:rPr>
        <w:t>Dataset:</w:t>
      </w:r>
      <w:r>
        <w:rPr>
          <w:b/>
          <w:spacing w:val="-13"/>
        </w:rPr>
        <w:t xml:space="preserve"> </w:t>
      </w:r>
      <w:r>
        <w:t xml:space="preserve">Food_Trends_Dataset.xlsx </w:t>
      </w:r>
      <w:r>
        <w:rPr>
          <w:b/>
        </w:rPr>
        <w:t xml:space="preserve">Sheet: </w:t>
      </w:r>
      <w:r>
        <w:t xml:space="preserve">Food_and_Nutrition </w:t>
      </w:r>
      <w:r>
        <w:rPr>
          <w:b/>
        </w:rPr>
        <w:t xml:space="preserve">Records: </w:t>
      </w:r>
      <w:r>
        <w:t>1698</w:t>
      </w:r>
    </w:p>
    <w:p w14:paraId="1F103394" w14:textId="3008177D" w:rsidR="00FF7260" w:rsidRDefault="00FF7260" w:rsidP="00FF7260">
      <w:pPr>
        <w:spacing w:line="255" w:lineRule="exact"/>
        <w:ind w:left="241"/>
      </w:pPr>
      <w:r>
        <w:rPr>
          <w:b/>
        </w:rPr>
        <w:t>Fields:</w:t>
      </w:r>
      <w:r>
        <w:rPr>
          <w:b/>
          <w:spacing w:val="-1"/>
        </w:rPr>
        <w:t xml:space="preserve"> </w:t>
      </w:r>
      <w:r>
        <w:rPr>
          <w:spacing w:val="-5"/>
        </w:rPr>
        <w:t>19</w:t>
      </w:r>
    </w:p>
    <w:p w14:paraId="4B976851" w14:textId="77777777" w:rsidR="00FF7260" w:rsidRDefault="00FF7260" w:rsidP="00FF7260">
      <w:pPr>
        <w:pStyle w:val="ListParagraph"/>
        <w:widowControl w:val="0"/>
        <w:numPr>
          <w:ilvl w:val="0"/>
          <w:numId w:val="22"/>
        </w:numPr>
        <w:tabs>
          <w:tab w:val="left" w:pos="517"/>
        </w:tabs>
        <w:autoSpaceDE w:val="0"/>
        <w:autoSpaceDN w:val="0"/>
        <w:spacing w:after="50" w:line="240" w:lineRule="auto"/>
        <w:ind w:left="517" w:hanging="276"/>
        <w:contextualSpacing w:val="0"/>
        <w:rPr>
          <w:rFonts w:ascii="Calibri"/>
          <w:b/>
          <w:sz w:val="28"/>
        </w:rPr>
      </w:pPr>
      <w:r>
        <w:rPr>
          <w:rFonts w:ascii="Calibri"/>
          <w:b/>
          <w:color w:val="365F91"/>
          <w:sz w:val="28"/>
        </w:rPr>
        <w:t>Field-Level</w:t>
      </w:r>
      <w:r>
        <w:rPr>
          <w:rFonts w:ascii="Calibri"/>
          <w:b/>
          <w:color w:val="365F91"/>
          <w:spacing w:val="-4"/>
          <w:sz w:val="28"/>
        </w:rPr>
        <w:t xml:space="preserve"> </w:t>
      </w:r>
      <w:r>
        <w:rPr>
          <w:rFonts w:ascii="Calibri"/>
          <w:b/>
          <w:color w:val="365F91"/>
          <w:sz w:val="28"/>
        </w:rPr>
        <w:t>Data</w:t>
      </w:r>
      <w:r>
        <w:rPr>
          <w:rFonts w:ascii="Calibri"/>
          <w:b/>
          <w:color w:val="365F91"/>
          <w:spacing w:val="-4"/>
          <w:sz w:val="28"/>
        </w:rPr>
        <w:t xml:space="preserve"> </w:t>
      </w:r>
      <w:r>
        <w:rPr>
          <w:rFonts w:ascii="Calibri"/>
          <w:b/>
          <w:color w:val="365F91"/>
          <w:spacing w:val="-2"/>
          <w:sz w:val="28"/>
        </w:rPr>
        <w:t>Dictionary</w:t>
      </w: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6"/>
        <w:gridCol w:w="1678"/>
        <w:gridCol w:w="1719"/>
        <w:gridCol w:w="1707"/>
        <w:gridCol w:w="1705"/>
      </w:tblGrid>
      <w:tr w:rsidR="00FF7260" w14:paraId="1D995675" w14:textId="77777777" w:rsidTr="00903E41">
        <w:trPr>
          <w:trHeight w:val="793"/>
        </w:trPr>
        <w:tc>
          <w:tcPr>
            <w:tcW w:w="1716" w:type="dxa"/>
          </w:tcPr>
          <w:p w14:paraId="0A89C412" w14:textId="77777777" w:rsidR="00FF7260" w:rsidRDefault="00FF7260" w:rsidP="00903E41">
            <w:pPr>
              <w:pStyle w:val="TableParagraph"/>
            </w:pPr>
            <w:r>
              <w:t>Field</w:t>
            </w:r>
            <w:r>
              <w:rPr>
                <w:spacing w:val="-3"/>
              </w:rPr>
              <w:t xml:space="preserve"> </w:t>
            </w:r>
            <w:r>
              <w:rPr>
                <w:spacing w:val="-4"/>
              </w:rPr>
              <w:t>Name</w:t>
            </w:r>
          </w:p>
        </w:tc>
        <w:tc>
          <w:tcPr>
            <w:tcW w:w="1678" w:type="dxa"/>
          </w:tcPr>
          <w:p w14:paraId="62339571" w14:textId="77777777" w:rsidR="00FF7260" w:rsidRDefault="00FF7260" w:rsidP="00903E41">
            <w:pPr>
              <w:pStyle w:val="TableParagraph"/>
            </w:pPr>
            <w:r>
              <w:t>Data</w:t>
            </w:r>
            <w:r>
              <w:rPr>
                <w:spacing w:val="-3"/>
              </w:rPr>
              <w:t xml:space="preserve"> </w:t>
            </w:r>
            <w:r>
              <w:rPr>
                <w:spacing w:val="-4"/>
              </w:rPr>
              <w:t>Type</w:t>
            </w:r>
          </w:p>
        </w:tc>
        <w:tc>
          <w:tcPr>
            <w:tcW w:w="1719" w:type="dxa"/>
          </w:tcPr>
          <w:p w14:paraId="6FF90503" w14:textId="77777777" w:rsidR="00FF7260" w:rsidRDefault="00FF7260" w:rsidP="00903E41">
            <w:pPr>
              <w:pStyle w:val="TableParagraph"/>
            </w:pPr>
            <w:r>
              <w:rPr>
                <w:spacing w:val="-2"/>
              </w:rPr>
              <w:t>Description</w:t>
            </w:r>
          </w:p>
        </w:tc>
        <w:tc>
          <w:tcPr>
            <w:tcW w:w="1707" w:type="dxa"/>
          </w:tcPr>
          <w:p w14:paraId="3F4232AF" w14:textId="77777777" w:rsidR="00FF7260" w:rsidRDefault="00FF7260" w:rsidP="00903E41">
            <w:pPr>
              <w:pStyle w:val="TableParagraph"/>
              <w:spacing w:line="276" w:lineRule="auto"/>
            </w:pPr>
            <w:r>
              <w:t xml:space="preserve">Range / </w:t>
            </w:r>
            <w:r>
              <w:rPr>
                <w:spacing w:val="-2"/>
              </w:rPr>
              <w:t>Categories</w:t>
            </w:r>
          </w:p>
        </w:tc>
        <w:tc>
          <w:tcPr>
            <w:tcW w:w="1705" w:type="dxa"/>
          </w:tcPr>
          <w:p w14:paraId="699F414F" w14:textId="77777777" w:rsidR="00FF7260" w:rsidRDefault="00FF7260" w:rsidP="00903E41">
            <w:pPr>
              <w:pStyle w:val="TableParagraph"/>
            </w:pPr>
            <w:r>
              <w:rPr>
                <w:spacing w:val="-2"/>
              </w:rPr>
              <w:t>Example</w:t>
            </w:r>
          </w:p>
        </w:tc>
      </w:tr>
      <w:tr w:rsidR="00FF7260" w14:paraId="16230D2E" w14:textId="77777777" w:rsidTr="00903E41">
        <w:trPr>
          <w:trHeight w:val="1089"/>
        </w:trPr>
        <w:tc>
          <w:tcPr>
            <w:tcW w:w="1716" w:type="dxa"/>
          </w:tcPr>
          <w:p w14:paraId="1E96896B" w14:textId="77777777" w:rsidR="00FF7260" w:rsidRDefault="00FF7260" w:rsidP="00903E41">
            <w:pPr>
              <w:pStyle w:val="TableParagraph"/>
            </w:pPr>
            <w:r>
              <w:rPr>
                <w:spacing w:val="-4"/>
              </w:rPr>
              <w:t>Ages</w:t>
            </w:r>
          </w:p>
        </w:tc>
        <w:tc>
          <w:tcPr>
            <w:tcW w:w="1678" w:type="dxa"/>
          </w:tcPr>
          <w:p w14:paraId="10228938" w14:textId="77777777" w:rsidR="00FF7260" w:rsidRDefault="00FF7260" w:rsidP="00903E41">
            <w:pPr>
              <w:pStyle w:val="TableParagraph"/>
            </w:pPr>
            <w:r>
              <w:rPr>
                <w:spacing w:val="-2"/>
              </w:rPr>
              <w:t>Integer</w:t>
            </w:r>
          </w:p>
        </w:tc>
        <w:tc>
          <w:tcPr>
            <w:tcW w:w="1719" w:type="dxa"/>
          </w:tcPr>
          <w:p w14:paraId="17F6D76D" w14:textId="77777777" w:rsidR="00FF7260" w:rsidRDefault="00FF7260" w:rsidP="00903E41">
            <w:pPr>
              <w:pStyle w:val="TableParagraph"/>
              <w:spacing w:line="276" w:lineRule="auto"/>
              <w:ind w:right="647"/>
              <w:jc w:val="both"/>
            </w:pPr>
            <w:r>
              <w:t>Age</w:t>
            </w:r>
            <w:r>
              <w:rPr>
                <w:spacing w:val="-11"/>
              </w:rPr>
              <w:t xml:space="preserve"> </w:t>
            </w:r>
            <w:r>
              <w:t>of</w:t>
            </w:r>
            <w:r>
              <w:rPr>
                <w:spacing w:val="-11"/>
              </w:rPr>
              <w:t xml:space="preserve"> </w:t>
            </w:r>
            <w:r>
              <w:t xml:space="preserve">the </w:t>
            </w:r>
            <w:r>
              <w:rPr>
                <w:spacing w:val="-2"/>
              </w:rPr>
              <w:t>individual (years).</w:t>
            </w:r>
          </w:p>
        </w:tc>
        <w:tc>
          <w:tcPr>
            <w:tcW w:w="1707" w:type="dxa"/>
          </w:tcPr>
          <w:p w14:paraId="73B33F45" w14:textId="77777777" w:rsidR="00FF7260" w:rsidRDefault="00FF7260" w:rsidP="00903E41">
            <w:pPr>
              <w:pStyle w:val="TableParagraph"/>
            </w:pPr>
            <w:r>
              <w:t>18</w:t>
            </w:r>
            <w:r>
              <w:rPr>
                <w:spacing w:val="-1"/>
              </w:rPr>
              <w:t xml:space="preserve"> </w:t>
            </w:r>
            <w:r>
              <w:t>–</w:t>
            </w:r>
            <w:r>
              <w:rPr>
                <w:spacing w:val="-1"/>
              </w:rPr>
              <w:t xml:space="preserve"> </w:t>
            </w:r>
            <w:r>
              <w:rPr>
                <w:spacing w:val="-5"/>
              </w:rPr>
              <w:t>79</w:t>
            </w:r>
          </w:p>
        </w:tc>
        <w:tc>
          <w:tcPr>
            <w:tcW w:w="1705" w:type="dxa"/>
          </w:tcPr>
          <w:p w14:paraId="3E8F2FA1" w14:textId="77777777" w:rsidR="00FF7260" w:rsidRDefault="00FF7260" w:rsidP="00903E41">
            <w:pPr>
              <w:pStyle w:val="TableParagraph"/>
            </w:pPr>
            <w:r>
              <w:rPr>
                <w:spacing w:val="-5"/>
              </w:rPr>
              <w:t>25</w:t>
            </w:r>
          </w:p>
        </w:tc>
      </w:tr>
      <w:tr w:rsidR="00FF7260" w14:paraId="368E1524" w14:textId="77777777" w:rsidTr="00903E41">
        <w:trPr>
          <w:trHeight w:val="793"/>
        </w:trPr>
        <w:tc>
          <w:tcPr>
            <w:tcW w:w="1716" w:type="dxa"/>
          </w:tcPr>
          <w:p w14:paraId="59BD6172" w14:textId="77777777" w:rsidR="00FF7260" w:rsidRDefault="00FF7260" w:rsidP="00903E41">
            <w:pPr>
              <w:pStyle w:val="TableParagraph"/>
            </w:pPr>
            <w:r>
              <w:rPr>
                <w:spacing w:val="-2"/>
              </w:rPr>
              <w:t>Gender</w:t>
            </w:r>
          </w:p>
        </w:tc>
        <w:tc>
          <w:tcPr>
            <w:tcW w:w="1678" w:type="dxa"/>
          </w:tcPr>
          <w:p w14:paraId="5150340B" w14:textId="77777777" w:rsidR="00FF7260" w:rsidRDefault="00FF7260" w:rsidP="00903E41">
            <w:pPr>
              <w:pStyle w:val="TableParagraph"/>
            </w:pPr>
            <w:r>
              <w:rPr>
                <w:spacing w:val="-2"/>
              </w:rPr>
              <w:t>Categorical</w:t>
            </w:r>
          </w:p>
        </w:tc>
        <w:tc>
          <w:tcPr>
            <w:tcW w:w="1719" w:type="dxa"/>
          </w:tcPr>
          <w:p w14:paraId="0CE97DD7" w14:textId="77777777" w:rsidR="00FF7260" w:rsidRDefault="00FF7260" w:rsidP="00903E41">
            <w:pPr>
              <w:pStyle w:val="TableParagraph"/>
              <w:spacing w:line="276" w:lineRule="auto"/>
            </w:pPr>
            <w:r>
              <w:t>Gender</w:t>
            </w:r>
            <w:r>
              <w:rPr>
                <w:spacing w:val="-13"/>
              </w:rPr>
              <w:t xml:space="preserve"> </w:t>
            </w:r>
            <w:r>
              <w:t>of</w:t>
            </w:r>
            <w:r>
              <w:rPr>
                <w:spacing w:val="-12"/>
              </w:rPr>
              <w:t xml:space="preserve"> </w:t>
            </w:r>
            <w:r>
              <w:t xml:space="preserve">the </w:t>
            </w:r>
            <w:r>
              <w:rPr>
                <w:spacing w:val="-2"/>
              </w:rPr>
              <w:t>individual.</w:t>
            </w:r>
          </w:p>
        </w:tc>
        <w:tc>
          <w:tcPr>
            <w:tcW w:w="1707" w:type="dxa"/>
          </w:tcPr>
          <w:p w14:paraId="748D4D89" w14:textId="77777777" w:rsidR="00FF7260" w:rsidRDefault="00FF7260" w:rsidP="00903E41">
            <w:pPr>
              <w:pStyle w:val="TableParagraph"/>
            </w:pPr>
            <w:r>
              <w:t>Male,</w:t>
            </w:r>
            <w:r>
              <w:rPr>
                <w:spacing w:val="-2"/>
              </w:rPr>
              <w:t xml:space="preserve"> Female</w:t>
            </w:r>
          </w:p>
        </w:tc>
        <w:tc>
          <w:tcPr>
            <w:tcW w:w="1705" w:type="dxa"/>
          </w:tcPr>
          <w:p w14:paraId="6BE475F4" w14:textId="77777777" w:rsidR="00FF7260" w:rsidRDefault="00FF7260" w:rsidP="00903E41">
            <w:pPr>
              <w:pStyle w:val="TableParagraph"/>
            </w:pPr>
            <w:r>
              <w:rPr>
                <w:spacing w:val="-4"/>
              </w:rPr>
              <w:t>Male</w:t>
            </w:r>
          </w:p>
        </w:tc>
      </w:tr>
      <w:tr w:rsidR="00FF7260" w14:paraId="4361900B" w14:textId="77777777" w:rsidTr="00903E41">
        <w:trPr>
          <w:trHeight w:val="1089"/>
        </w:trPr>
        <w:tc>
          <w:tcPr>
            <w:tcW w:w="1716" w:type="dxa"/>
          </w:tcPr>
          <w:p w14:paraId="03CDD787" w14:textId="77777777" w:rsidR="00FF7260" w:rsidRDefault="00FF7260" w:rsidP="00903E41">
            <w:pPr>
              <w:pStyle w:val="TableParagraph"/>
            </w:pPr>
            <w:r>
              <w:rPr>
                <w:spacing w:val="-2"/>
              </w:rPr>
              <w:t>Height</w:t>
            </w:r>
          </w:p>
        </w:tc>
        <w:tc>
          <w:tcPr>
            <w:tcW w:w="1678" w:type="dxa"/>
          </w:tcPr>
          <w:p w14:paraId="0AD21A88" w14:textId="77777777" w:rsidR="00FF7260" w:rsidRDefault="00FF7260" w:rsidP="00903E41">
            <w:pPr>
              <w:pStyle w:val="TableParagraph"/>
            </w:pPr>
            <w:r>
              <w:rPr>
                <w:spacing w:val="-2"/>
              </w:rPr>
              <w:t>Integer</w:t>
            </w:r>
          </w:p>
        </w:tc>
        <w:tc>
          <w:tcPr>
            <w:tcW w:w="1719" w:type="dxa"/>
          </w:tcPr>
          <w:p w14:paraId="395087A2" w14:textId="77777777" w:rsidR="00FF7260" w:rsidRDefault="00FF7260" w:rsidP="00903E41">
            <w:pPr>
              <w:pStyle w:val="TableParagraph"/>
              <w:spacing w:line="276" w:lineRule="auto"/>
              <w:ind w:right="171"/>
            </w:pPr>
            <w:r>
              <w:t xml:space="preserve">Height in </w:t>
            </w:r>
            <w:r>
              <w:rPr>
                <w:spacing w:val="-2"/>
              </w:rPr>
              <w:t xml:space="preserve">centimeters </w:t>
            </w:r>
            <w:r>
              <w:rPr>
                <w:spacing w:val="-4"/>
              </w:rPr>
              <w:t>(cm).</w:t>
            </w:r>
          </w:p>
        </w:tc>
        <w:tc>
          <w:tcPr>
            <w:tcW w:w="1707" w:type="dxa"/>
          </w:tcPr>
          <w:p w14:paraId="61701C7A" w14:textId="77777777" w:rsidR="00FF7260" w:rsidRDefault="00FF7260" w:rsidP="00903E41">
            <w:pPr>
              <w:pStyle w:val="TableParagraph"/>
            </w:pPr>
            <w:r>
              <w:t>150</w:t>
            </w:r>
            <w:r>
              <w:rPr>
                <w:spacing w:val="-1"/>
              </w:rPr>
              <w:t xml:space="preserve"> </w:t>
            </w:r>
            <w:r>
              <w:t>–</w:t>
            </w:r>
            <w:r>
              <w:rPr>
                <w:spacing w:val="-1"/>
              </w:rPr>
              <w:t xml:space="preserve"> </w:t>
            </w:r>
            <w:r>
              <w:rPr>
                <w:spacing w:val="-5"/>
              </w:rPr>
              <w:t>200</w:t>
            </w:r>
          </w:p>
        </w:tc>
        <w:tc>
          <w:tcPr>
            <w:tcW w:w="1705" w:type="dxa"/>
          </w:tcPr>
          <w:p w14:paraId="2501713A" w14:textId="77777777" w:rsidR="00FF7260" w:rsidRDefault="00FF7260" w:rsidP="00903E41">
            <w:pPr>
              <w:pStyle w:val="TableParagraph"/>
            </w:pPr>
            <w:r>
              <w:rPr>
                <w:spacing w:val="-5"/>
              </w:rPr>
              <w:t>180</w:t>
            </w:r>
          </w:p>
        </w:tc>
      </w:tr>
      <w:tr w:rsidR="00FF7260" w14:paraId="1698C7D3" w14:textId="77777777" w:rsidTr="00903E41">
        <w:trPr>
          <w:trHeight w:val="793"/>
        </w:trPr>
        <w:tc>
          <w:tcPr>
            <w:tcW w:w="1716" w:type="dxa"/>
          </w:tcPr>
          <w:p w14:paraId="10DFC4E6" w14:textId="77777777" w:rsidR="00FF7260" w:rsidRDefault="00FF7260" w:rsidP="00903E41">
            <w:pPr>
              <w:pStyle w:val="TableParagraph"/>
            </w:pPr>
            <w:r>
              <w:rPr>
                <w:spacing w:val="-2"/>
              </w:rPr>
              <w:t>Weight</w:t>
            </w:r>
          </w:p>
        </w:tc>
        <w:tc>
          <w:tcPr>
            <w:tcW w:w="1678" w:type="dxa"/>
          </w:tcPr>
          <w:p w14:paraId="7391694B" w14:textId="77777777" w:rsidR="00FF7260" w:rsidRDefault="00FF7260" w:rsidP="00903E41">
            <w:pPr>
              <w:pStyle w:val="TableParagraph"/>
            </w:pPr>
            <w:r>
              <w:rPr>
                <w:spacing w:val="-2"/>
              </w:rPr>
              <w:t>Integer</w:t>
            </w:r>
          </w:p>
        </w:tc>
        <w:tc>
          <w:tcPr>
            <w:tcW w:w="1719" w:type="dxa"/>
          </w:tcPr>
          <w:p w14:paraId="2C8155DD" w14:textId="77777777" w:rsidR="00FF7260" w:rsidRDefault="00FF7260" w:rsidP="00903E41">
            <w:pPr>
              <w:pStyle w:val="TableParagraph"/>
              <w:spacing w:line="276" w:lineRule="auto"/>
              <w:ind w:right="171"/>
            </w:pPr>
            <w:r>
              <w:t>Weight in kilograms</w:t>
            </w:r>
            <w:r>
              <w:rPr>
                <w:spacing w:val="-13"/>
              </w:rPr>
              <w:t xml:space="preserve"> </w:t>
            </w:r>
            <w:r>
              <w:t>(kg).</w:t>
            </w:r>
          </w:p>
        </w:tc>
        <w:tc>
          <w:tcPr>
            <w:tcW w:w="1707" w:type="dxa"/>
          </w:tcPr>
          <w:p w14:paraId="78C7BD3F" w14:textId="77777777" w:rsidR="00FF7260" w:rsidRDefault="00FF7260" w:rsidP="00903E41">
            <w:pPr>
              <w:pStyle w:val="TableParagraph"/>
            </w:pPr>
            <w:r>
              <w:t>48</w:t>
            </w:r>
            <w:r>
              <w:rPr>
                <w:spacing w:val="-1"/>
              </w:rPr>
              <w:t xml:space="preserve"> </w:t>
            </w:r>
            <w:r>
              <w:t>–</w:t>
            </w:r>
            <w:r>
              <w:rPr>
                <w:spacing w:val="-1"/>
              </w:rPr>
              <w:t xml:space="preserve"> </w:t>
            </w:r>
            <w:r>
              <w:rPr>
                <w:spacing w:val="-5"/>
              </w:rPr>
              <w:t>119</w:t>
            </w:r>
          </w:p>
        </w:tc>
        <w:tc>
          <w:tcPr>
            <w:tcW w:w="1705" w:type="dxa"/>
          </w:tcPr>
          <w:p w14:paraId="21B42269" w14:textId="77777777" w:rsidR="00FF7260" w:rsidRDefault="00FF7260" w:rsidP="00903E41">
            <w:pPr>
              <w:pStyle w:val="TableParagraph"/>
            </w:pPr>
            <w:r>
              <w:rPr>
                <w:spacing w:val="-5"/>
              </w:rPr>
              <w:t>80</w:t>
            </w:r>
          </w:p>
        </w:tc>
      </w:tr>
      <w:tr w:rsidR="00FF7260" w14:paraId="71853544" w14:textId="77777777" w:rsidTr="00903E41">
        <w:trPr>
          <w:trHeight w:val="1682"/>
        </w:trPr>
        <w:tc>
          <w:tcPr>
            <w:tcW w:w="1716" w:type="dxa"/>
          </w:tcPr>
          <w:p w14:paraId="7E36AD89" w14:textId="77777777" w:rsidR="00FF7260" w:rsidRDefault="00FF7260" w:rsidP="00903E41">
            <w:pPr>
              <w:pStyle w:val="TableParagraph"/>
            </w:pPr>
            <w:r>
              <w:t>Activity</w:t>
            </w:r>
            <w:r>
              <w:rPr>
                <w:spacing w:val="-3"/>
              </w:rPr>
              <w:t xml:space="preserve"> </w:t>
            </w:r>
            <w:r>
              <w:rPr>
                <w:spacing w:val="-2"/>
              </w:rPr>
              <w:t>Level</w:t>
            </w:r>
          </w:p>
        </w:tc>
        <w:tc>
          <w:tcPr>
            <w:tcW w:w="1678" w:type="dxa"/>
          </w:tcPr>
          <w:p w14:paraId="12AC5057" w14:textId="77777777" w:rsidR="00FF7260" w:rsidRDefault="00FF7260" w:rsidP="00903E41">
            <w:pPr>
              <w:pStyle w:val="TableParagraph"/>
            </w:pPr>
            <w:r>
              <w:rPr>
                <w:spacing w:val="-2"/>
              </w:rPr>
              <w:t>Categorical</w:t>
            </w:r>
          </w:p>
        </w:tc>
        <w:tc>
          <w:tcPr>
            <w:tcW w:w="1719" w:type="dxa"/>
          </w:tcPr>
          <w:p w14:paraId="7792DEE9" w14:textId="77777777" w:rsidR="00FF7260" w:rsidRDefault="00FF7260" w:rsidP="00903E41">
            <w:pPr>
              <w:pStyle w:val="TableParagraph"/>
              <w:spacing w:line="276" w:lineRule="auto"/>
              <w:ind w:right="404"/>
            </w:pPr>
            <w:r>
              <w:rPr>
                <w:spacing w:val="-2"/>
              </w:rPr>
              <w:t xml:space="preserve">Physical </w:t>
            </w:r>
            <w:r>
              <w:t>activity</w:t>
            </w:r>
            <w:r>
              <w:rPr>
                <w:spacing w:val="-13"/>
              </w:rPr>
              <w:t xml:space="preserve"> </w:t>
            </w:r>
            <w:r>
              <w:t xml:space="preserve">level </w:t>
            </w:r>
            <w:r>
              <w:rPr>
                <w:spacing w:val="-2"/>
              </w:rPr>
              <w:t>category.</w:t>
            </w:r>
          </w:p>
        </w:tc>
        <w:tc>
          <w:tcPr>
            <w:tcW w:w="1707" w:type="dxa"/>
          </w:tcPr>
          <w:p w14:paraId="587E9185" w14:textId="77777777" w:rsidR="00FF7260" w:rsidRDefault="00FF7260" w:rsidP="00903E41">
            <w:pPr>
              <w:pStyle w:val="TableParagraph"/>
              <w:spacing w:line="276" w:lineRule="auto"/>
              <w:ind w:right="247"/>
            </w:pPr>
            <w:r>
              <w:rPr>
                <w:spacing w:val="-2"/>
              </w:rPr>
              <w:t xml:space="preserve">Sedentary, </w:t>
            </w:r>
            <w:r>
              <w:t>Lightly</w:t>
            </w:r>
            <w:r>
              <w:rPr>
                <w:spacing w:val="-13"/>
              </w:rPr>
              <w:t xml:space="preserve"> </w:t>
            </w:r>
            <w:r>
              <w:t xml:space="preserve">Active, </w:t>
            </w:r>
            <w:r>
              <w:rPr>
                <w:spacing w:val="-2"/>
              </w:rPr>
              <w:t xml:space="preserve">Moderately </w:t>
            </w:r>
            <w:r>
              <w:t xml:space="preserve">Active, Very </w:t>
            </w:r>
            <w:r>
              <w:rPr>
                <w:spacing w:val="-2"/>
              </w:rPr>
              <w:t>Active</w:t>
            </w:r>
          </w:p>
        </w:tc>
        <w:tc>
          <w:tcPr>
            <w:tcW w:w="1705" w:type="dxa"/>
          </w:tcPr>
          <w:p w14:paraId="0AA18558" w14:textId="77777777" w:rsidR="00FF7260" w:rsidRDefault="00FF7260" w:rsidP="00903E41">
            <w:pPr>
              <w:pStyle w:val="TableParagraph"/>
              <w:spacing w:line="273" w:lineRule="auto"/>
            </w:pPr>
            <w:r>
              <w:rPr>
                <w:spacing w:val="-2"/>
              </w:rPr>
              <w:t>Moderately Active</w:t>
            </w:r>
          </w:p>
        </w:tc>
      </w:tr>
      <w:tr w:rsidR="00FF7260" w14:paraId="6430E072" w14:textId="77777777" w:rsidTr="00903E41">
        <w:trPr>
          <w:trHeight w:val="1089"/>
        </w:trPr>
        <w:tc>
          <w:tcPr>
            <w:tcW w:w="1716" w:type="dxa"/>
          </w:tcPr>
          <w:p w14:paraId="1E5969AA" w14:textId="77777777" w:rsidR="00FF7260" w:rsidRDefault="00FF7260" w:rsidP="00903E41">
            <w:pPr>
              <w:pStyle w:val="TableParagraph"/>
              <w:spacing w:line="278" w:lineRule="auto"/>
            </w:pPr>
            <w:r>
              <w:rPr>
                <w:spacing w:val="-2"/>
              </w:rPr>
              <w:t>Dietary Preference</w:t>
            </w:r>
          </w:p>
        </w:tc>
        <w:tc>
          <w:tcPr>
            <w:tcW w:w="1678" w:type="dxa"/>
          </w:tcPr>
          <w:p w14:paraId="67377140" w14:textId="77777777" w:rsidR="00FF7260" w:rsidRDefault="00FF7260" w:rsidP="00903E41">
            <w:pPr>
              <w:pStyle w:val="TableParagraph"/>
            </w:pPr>
            <w:r>
              <w:rPr>
                <w:spacing w:val="-2"/>
              </w:rPr>
              <w:t>Categorical</w:t>
            </w:r>
          </w:p>
        </w:tc>
        <w:tc>
          <w:tcPr>
            <w:tcW w:w="1719" w:type="dxa"/>
          </w:tcPr>
          <w:p w14:paraId="5500A3ED" w14:textId="77777777" w:rsidR="00FF7260" w:rsidRDefault="00FF7260" w:rsidP="00903E41">
            <w:pPr>
              <w:pStyle w:val="TableParagraph"/>
              <w:spacing w:line="278" w:lineRule="auto"/>
            </w:pPr>
            <w:r>
              <w:t>Type</w:t>
            </w:r>
            <w:r>
              <w:rPr>
                <w:spacing w:val="-13"/>
              </w:rPr>
              <w:t xml:space="preserve"> </w:t>
            </w:r>
            <w:r>
              <w:t>of</w:t>
            </w:r>
            <w:r>
              <w:rPr>
                <w:spacing w:val="-12"/>
              </w:rPr>
              <w:t xml:space="preserve"> </w:t>
            </w:r>
            <w:r>
              <w:t xml:space="preserve">dietary </w:t>
            </w:r>
            <w:r>
              <w:rPr>
                <w:spacing w:val="-2"/>
              </w:rPr>
              <w:t>lifestyle.</w:t>
            </w:r>
          </w:p>
        </w:tc>
        <w:tc>
          <w:tcPr>
            <w:tcW w:w="1707" w:type="dxa"/>
          </w:tcPr>
          <w:p w14:paraId="149DA8B9" w14:textId="77777777" w:rsidR="00FF7260" w:rsidRDefault="00FF7260" w:rsidP="00903E41">
            <w:pPr>
              <w:pStyle w:val="TableParagraph"/>
              <w:spacing w:line="276" w:lineRule="auto"/>
              <w:ind w:right="247"/>
            </w:pPr>
            <w:r>
              <w:rPr>
                <w:spacing w:val="-2"/>
              </w:rPr>
              <w:t xml:space="preserve">Omnivore, Vegetarian, </w:t>
            </w:r>
            <w:r>
              <w:rPr>
                <w:spacing w:val="-4"/>
              </w:rPr>
              <w:t>Vegan</w:t>
            </w:r>
          </w:p>
        </w:tc>
        <w:tc>
          <w:tcPr>
            <w:tcW w:w="1705" w:type="dxa"/>
          </w:tcPr>
          <w:p w14:paraId="7F5E6AB7" w14:textId="77777777" w:rsidR="00FF7260" w:rsidRDefault="00FF7260" w:rsidP="00903E41">
            <w:pPr>
              <w:pStyle w:val="TableParagraph"/>
            </w:pPr>
            <w:r>
              <w:rPr>
                <w:spacing w:val="-2"/>
              </w:rPr>
              <w:t>Vegetarian</w:t>
            </w:r>
          </w:p>
        </w:tc>
      </w:tr>
      <w:tr w:rsidR="00FF7260" w14:paraId="1A78ECA4" w14:textId="77777777" w:rsidTr="00903E41">
        <w:trPr>
          <w:trHeight w:val="1091"/>
        </w:trPr>
        <w:tc>
          <w:tcPr>
            <w:tcW w:w="1716" w:type="dxa"/>
          </w:tcPr>
          <w:p w14:paraId="421F59E5" w14:textId="77777777" w:rsidR="00FF7260" w:rsidRDefault="00FF7260" w:rsidP="00903E41">
            <w:pPr>
              <w:pStyle w:val="TableParagraph"/>
              <w:spacing w:line="276" w:lineRule="auto"/>
              <w:ind w:right="391"/>
            </w:pPr>
            <w:r>
              <w:t>Daily</w:t>
            </w:r>
            <w:r>
              <w:rPr>
                <w:spacing w:val="-13"/>
              </w:rPr>
              <w:t xml:space="preserve"> </w:t>
            </w:r>
            <w:r>
              <w:t xml:space="preserve">Calorie </w:t>
            </w:r>
            <w:r>
              <w:rPr>
                <w:spacing w:val="-2"/>
              </w:rPr>
              <w:t>Target</w:t>
            </w:r>
          </w:p>
        </w:tc>
        <w:tc>
          <w:tcPr>
            <w:tcW w:w="1678" w:type="dxa"/>
          </w:tcPr>
          <w:p w14:paraId="47C86FEC" w14:textId="77777777" w:rsidR="00FF7260" w:rsidRDefault="00FF7260" w:rsidP="00903E41">
            <w:pPr>
              <w:pStyle w:val="TableParagraph"/>
            </w:pPr>
            <w:r>
              <w:rPr>
                <w:spacing w:val="-2"/>
              </w:rPr>
              <w:t>Integer</w:t>
            </w:r>
          </w:p>
        </w:tc>
        <w:tc>
          <w:tcPr>
            <w:tcW w:w="1719" w:type="dxa"/>
          </w:tcPr>
          <w:p w14:paraId="6F7A8061" w14:textId="77777777" w:rsidR="00FF7260" w:rsidRDefault="00FF7260" w:rsidP="00903E41">
            <w:pPr>
              <w:pStyle w:val="TableParagraph"/>
              <w:spacing w:line="276" w:lineRule="auto"/>
            </w:pPr>
            <w:r>
              <w:rPr>
                <w:spacing w:val="-2"/>
              </w:rPr>
              <w:t xml:space="preserve">Recommended </w:t>
            </w:r>
            <w:r>
              <w:t>daily calorie intake (kcal).</w:t>
            </w:r>
          </w:p>
        </w:tc>
        <w:tc>
          <w:tcPr>
            <w:tcW w:w="1707" w:type="dxa"/>
          </w:tcPr>
          <w:p w14:paraId="499C0CAA" w14:textId="77777777" w:rsidR="00FF7260" w:rsidRDefault="00FF7260" w:rsidP="00903E41">
            <w:pPr>
              <w:pStyle w:val="TableParagraph"/>
            </w:pPr>
            <w:r>
              <w:t>1200</w:t>
            </w:r>
            <w:r>
              <w:rPr>
                <w:spacing w:val="-3"/>
              </w:rPr>
              <w:t xml:space="preserve"> </w:t>
            </w:r>
            <w:r>
              <w:t>–</w:t>
            </w:r>
            <w:r>
              <w:rPr>
                <w:spacing w:val="-1"/>
              </w:rPr>
              <w:t xml:space="preserve"> </w:t>
            </w:r>
            <w:r>
              <w:rPr>
                <w:spacing w:val="-4"/>
              </w:rPr>
              <w:t>4364</w:t>
            </w:r>
          </w:p>
        </w:tc>
        <w:tc>
          <w:tcPr>
            <w:tcW w:w="1705" w:type="dxa"/>
          </w:tcPr>
          <w:p w14:paraId="029EA051" w14:textId="77777777" w:rsidR="00FF7260" w:rsidRDefault="00FF7260" w:rsidP="00903E41">
            <w:pPr>
              <w:pStyle w:val="TableParagraph"/>
            </w:pPr>
            <w:r>
              <w:rPr>
                <w:spacing w:val="-4"/>
              </w:rPr>
              <w:t>2000</w:t>
            </w:r>
          </w:p>
        </w:tc>
      </w:tr>
      <w:tr w:rsidR="00FF7260" w14:paraId="790C25CB" w14:textId="77777777" w:rsidTr="00903E41">
        <w:trPr>
          <w:trHeight w:val="791"/>
        </w:trPr>
        <w:tc>
          <w:tcPr>
            <w:tcW w:w="1716" w:type="dxa"/>
          </w:tcPr>
          <w:p w14:paraId="2C1AFF50" w14:textId="77777777" w:rsidR="00FF7260" w:rsidRDefault="00FF7260" w:rsidP="00903E41">
            <w:pPr>
              <w:pStyle w:val="TableParagraph"/>
            </w:pPr>
            <w:r>
              <w:rPr>
                <w:spacing w:val="-2"/>
              </w:rPr>
              <w:t>Protein</w:t>
            </w:r>
          </w:p>
        </w:tc>
        <w:tc>
          <w:tcPr>
            <w:tcW w:w="1678" w:type="dxa"/>
          </w:tcPr>
          <w:p w14:paraId="22C15F3B" w14:textId="77777777" w:rsidR="00FF7260" w:rsidRDefault="00FF7260" w:rsidP="00903E41">
            <w:pPr>
              <w:pStyle w:val="TableParagraph"/>
            </w:pPr>
            <w:r>
              <w:rPr>
                <w:spacing w:val="-2"/>
              </w:rPr>
              <w:t>Integer</w:t>
            </w:r>
          </w:p>
        </w:tc>
        <w:tc>
          <w:tcPr>
            <w:tcW w:w="1719" w:type="dxa"/>
          </w:tcPr>
          <w:p w14:paraId="6F6F12A1" w14:textId="77777777" w:rsidR="00FF7260" w:rsidRDefault="00FF7260" w:rsidP="00903E41">
            <w:pPr>
              <w:pStyle w:val="TableParagraph"/>
              <w:spacing w:line="273" w:lineRule="auto"/>
              <w:ind w:right="367"/>
            </w:pPr>
            <w:r>
              <w:t>Daily</w:t>
            </w:r>
            <w:r>
              <w:rPr>
                <w:spacing w:val="-13"/>
              </w:rPr>
              <w:t xml:space="preserve"> </w:t>
            </w:r>
            <w:r>
              <w:t>protein intake (g).</w:t>
            </w:r>
          </w:p>
        </w:tc>
        <w:tc>
          <w:tcPr>
            <w:tcW w:w="1707" w:type="dxa"/>
          </w:tcPr>
          <w:p w14:paraId="132A8D2C" w14:textId="77777777" w:rsidR="00FF7260" w:rsidRDefault="00FF7260" w:rsidP="00903E41">
            <w:pPr>
              <w:pStyle w:val="TableParagraph"/>
            </w:pPr>
            <w:r>
              <w:t>50</w:t>
            </w:r>
            <w:r>
              <w:rPr>
                <w:spacing w:val="-1"/>
              </w:rPr>
              <w:t xml:space="preserve"> </w:t>
            </w:r>
            <w:r>
              <w:t>–</w:t>
            </w:r>
            <w:r>
              <w:rPr>
                <w:spacing w:val="-1"/>
              </w:rPr>
              <w:t xml:space="preserve"> </w:t>
            </w:r>
            <w:r>
              <w:rPr>
                <w:spacing w:val="-5"/>
              </w:rPr>
              <w:t>327</w:t>
            </w:r>
          </w:p>
        </w:tc>
        <w:tc>
          <w:tcPr>
            <w:tcW w:w="1705" w:type="dxa"/>
          </w:tcPr>
          <w:p w14:paraId="62768D00" w14:textId="77777777" w:rsidR="00FF7260" w:rsidRDefault="00FF7260" w:rsidP="00903E41">
            <w:pPr>
              <w:pStyle w:val="TableParagraph"/>
            </w:pPr>
            <w:r>
              <w:rPr>
                <w:spacing w:val="-5"/>
              </w:rPr>
              <w:t>120</w:t>
            </w:r>
          </w:p>
        </w:tc>
      </w:tr>
    </w:tbl>
    <w:p w14:paraId="6212D30E" w14:textId="77777777" w:rsidR="00FF7260" w:rsidRDefault="00FF7260" w:rsidP="00FF7260">
      <w:pPr>
        <w:pStyle w:val="TableParagraph"/>
        <w:sectPr w:rsidR="00FF7260" w:rsidSect="00FF7260">
          <w:pgSz w:w="11910" w:h="16840"/>
          <w:pgMar w:top="1440" w:right="992" w:bottom="1443" w:left="1559" w:header="720" w:footer="720" w:gutter="0"/>
          <w:cols w:space="720"/>
        </w:sect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6"/>
        <w:gridCol w:w="1678"/>
        <w:gridCol w:w="1719"/>
        <w:gridCol w:w="1707"/>
        <w:gridCol w:w="1705"/>
      </w:tblGrid>
      <w:tr w:rsidR="00FF7260" w14:paraId="4168A463" w14:textId="77777777" w:rsidTr="00903E41">
        <w:trPr>
          <w:trHeight w:val="794"/>
        </w:trPr>
        <w:tc>
          <w:tcPr>
            <w:tcW w:w="1716" w:type="dxa"/>
          </w:tcPr>
          <w:p w14:paraId="0737B919" w14:textId="77777777" w:rsidR="00FF7260" w:rsidRDefault="00FF7260" w:rsidP="00903E41">
            <w:pPr>
              <w:pStyle w:val="TableParagraph"/>
            </w:pPr>
            <w:r>
              <w:rPr>
                <w:spacing w:val="-4"/>
              </w:rPr>
              <w:lastRenderedPageBreak/>
              <w:t>Sugar</w:t>
            </w:r>
          </w:p>
        </w:tc>
        <w:tc>
          <w:tcPr>
            <w:tcW w:w="1678" w:type="dxa"/>
          </w:tcPr>
          <w:p w14:paraId="7FC4B4F7" w14:textId="77777777" w:rsidR="00FF7260" w:rsidRDefault="00FF7260" w:rsidP="00903E41">
            <w:pPr>
              <w:pStyle w:val="TableParagraph"/>
            </w:pPr>
            <w:r>
              <w:rPr>
                <w:spacing w:val="-2"/>
              </w:rPr>
              <w:t>Float</w:t>
            </w:r>
          </w:p>
        </w:tc>
        <w:tc>
          <w:tcPr>
            <w:tcW w:w="1719" w:type="dxa"/>
          </w:tcPr>
          <w:p w14:paraId="385F7379" w14:textId="77777777" w:rsidR="00FF7260" w:rsidRDefault="00FF7260" w:rsidP="00903E41">
            <w:pPr>
              <w:pStyle w:val="TableParagraph"/>
              <w:spacing w:line="278" w:lineRule="auto"/>
              <w:ind w:right="538"/>
            </w:pPr>
            <w:r>
              <w:t>Daily</w:t>
            </w:r>
            <w:r>
              <w:rPr>
                <w:spacing w:val="-13"/>
              </w:rPr>
              <w:t xml:space="preserve"> </w:t>
            </w:r>
            <w:r>
              <w:t>sugar intake (g).</w:t>
            </w:r>
          </w:p>
        </w:tc>
        <w:tc>
          <w:tcPr>
            <w:tcW w:w="1707" w:type="dxa"/>
          </w:tcPr>
          <w:p w14:paraId="40DDB9A8" w14:textId="77777777" w:rsidR="00FF7260" w:rsidRDefault="00FF7260" w:rsidP="00903E41">
            <w:pPr>
              <w:pStyle w:val="TableParagraph"/>
            </w:pPr>
            <w:r>
              <w:t>60</w:t>
            </w:r>
            <w:r>
              <w:rPr>
                <w:spacing w:val="-1"/>
              </w:rPr>
              <w:t xml:space="preserve"> </w:t>
            </w:r>
            <w:r>
              <w:t>–</w:t>
            </w:r>
            <w:r>
              <w:rPr>
                <w:spacing w:val="-1"/>
              </w:rPr>
              <w:t xml:space="preserve"> </w:t>
            </w:r>
            <w:r>
              <w:rPr>
                <w:spacing w:val="-5"/>
              </w:rPr>
              <w:t>218</w:t>
            </w:r>
          </w:p>
        </w:tc>
        <w:tc>
          <w:tcPr>
            <w:tcW w:w="1705" w:type="dxa"/>
          </w:tcPr>
          <w:p w14:paraId="15282D90" w14:textId="77777777" w:rsidR="00FF7260" w:rsidRDefault="00FF7260" w:rsidP="00903E41">
            <w:pPr>
              <w:pStyle w:val="TableParagraph"/>
            </w:pPr>
            <w:r>
              <w:rPr>
                <w:spacing w:val="-5"/>
              </w:rPr>
              <w:t>125</w:t>
            </w:r>
          </w:p>
        </w:tc>
      </w:tr>
      <w:tr w:rsidR="00FF7260" w14:paraId="2687C342" w14:textId="77777777" w:rsidTr="00903E41">
        <w:trPr>
          <w:trHeight w:val="791"/>
        </w:trPr>
        <w:tc>
          <w:tcPr>
            <w:tcW w:w="1716" w:type="dxa"/>
          </w:tcPr>
          <w:p w14:paraId="667730D8" w14:textId="77777777" w:rsidR="00FF7260" w:rsidRDefault="00FF7260" w:rsidP="00903E41">
            <w:pPr>
              <w:pStyle w:val="TableParagraph"/>
            </w:pPr>
            <w:r>
              <w:rPr>
                <w:spacing w:val="-2"/>
              </w:rPr>
              <w:t>Sodium</w:t>
            </w:r>
          </w:p>
        </w:tc>
        <w:tc>
          <w:tcPr>
            <w:tcW w:w="1678" w:type="dxa"/>
          </w:tcPr>
          <w:p w14:paraId="0599C83B" w14:textId="77777777" w:rsidR="00FF7260" w:rsidRDefault="00FF7260" w:rsidP="00903E41">
            <w:pPr>
              <w:pStyle w:val="TableParagraph"/>
            </w:pPr>
            <w:r>
              <w:rPr>
                <w:spacing w:val="-2"/>
              </w:rPr>
              <w:t>Float</w:t>
            </w:r>
          </w:p>
        </w:tc>
        <w:tc>
          <w:tcPr>
            <w:tcW w:w="1719" w:type="dxa"/>
          </w:tcPr>
          <w:p w14:paraId="77A33946" w14:textId="77777777" w:rsidR="00FF7260" w:rsidRDefault="00FF7260" w:rsidP="00903E41">
            <w:pPr>
              <w:pStyle w:val="TableParagraph"/>
              <w:spacing w:line="273" w:lineRule="auto"/>
              <w:ind w:right="362"/>
            </w:pPr>
            <w:r>
              <w:t>Daily</w:t>
            </w:r>
            <w:r>
              <w:rPr>
                <w:spacing w:val="-13"/>
              </w:rPr>
              <w:t xml:space="preserve"> </w:t>
            </w:r>
            <w:r>
              <w:t>sodium intake (g).</w:t>
            </w:r>
          </w:p>
        </w:tc>
        <w:tc>
          <w:tcPr>
            <w:tcW w:w="1707" w:type="dxa"/>
          </w:tcPr>
          <w:p w14:paraId="4BD93B53" w14:textId="77777777" w:rsidR="00FF7260" w:rsidRDefault="00FF7260" w:rsidP="00903E41">
            <w:pPr>
              <w:pStyle w:val="TableParagraph"/>
            </w:pPr>
            <w:r>
              <w:t>10</w:t>
            </w:r>
            <w:r>
              <w:rPr>
                <w:spacing w:val="-1"/>
              </w:rPr>
              <w:t xml:space="preserve"> </w:t>
            </w:r>
            <w:r>
              <w:t>–</w:t>
            </w:r>
            <w:r>
              <w:rPr>
                <w:spacing w:val="-1"/>
              </w:rPr>
              <w:t xml:space="preserve"> </w:t>
            </w:r>
            <w:r>
              <w:rPr>
                <w:spacing w:val="-4"/>
              </w:rPr>
              <w:t>65.4</w:t>
            </w:r>
          </w:p>
        </w:tc>
        <w:tc>
          <w:tcPr>
            <w:tcW w:w="1705" w:type="dxa"/>
          </w:tcPr>
          <w:p w14:paraId="67C5B398" w14:textId="77777777" w:rsidR="00FF7260" w:rsidRDefault="00FF7260" w:rsidP="00903E41">
            <w:pPr>
              <w:pStyle w:val="TableParagraph"/>
            </w:pPr>
            <w:r>
              <w:rPr>
                <w:spacing w:val="-5"/>
              </w:rPr>
              <w:t>24</w:t>
            </w:r>
          </w:p>
        </w:tc>
      </w:tr>
      <w:tr w:rsidR="00FF7260" w14:paraId="71DBD985" w14:textId="77777777" w:rsidTr="00903E41">
        <w:trPr>
          <w:trHeight w:val="1386"/>
        </w:trPr>
        <w:tc>
          <w:tcPr>
            <w:tcW w:w="1716" w:type="dxa"/>
          </w:tcPr>
          <w:p w14:paraId="415A8A2D" w14:textId="77777777" w:rsidR="00FF7260" w:rsidRDefault="00FF7260" w:rsidP="00903E41">
            <w:pPr>
              <w:pStyle w:val="TableParagraph"/>
              <w:spacing w:before="4"/>
            </w:pPr>
            <w:r>
              <w:rPr>
                <w:spacing w:val="-2"/>
              </w:rPr>
              <w:t>Calories</w:t>
            </w:r>
          </w:p>
        </w:tc>
        <w:tc>
          <w:tcPr>
            <w:tcW w:w="1678" w:type="dxa"/>
          </w:tcPr>
          <w:p w14:paraId="4973B9F6" w14:textId="77777777" w:rsidR="00FF7260" w:rsidRDefault="00FF7260" w:rsidP="00903E41">
            <w:pPr>
              <w:pStyle w:val="TableParagraph"/>
              <w:spacing w:before="4"/>
            </w:pPr>
            <w:r>
              <w:rPr>
                <w:spacing w:val="-2"/>
              </w:rPr>
              <w:t>Integer</w:t>
            </w:r>
          </w:p>
        </w:tc>
        <w:tc>
          <w:tcPr>
            <w:tcW w:w="1719" w:type="dxa"/>
          </w:tcPr>
          <w:p w14:paraId="77B1F57F" w14:textId="77777777" w:rsidR="00FF7260" w:rsidRDefault="00FF7260" w:rsidP="00903E41">
            <w:pPr>
              <w:pStyle w:val="TableParagraph"/>
              <w:spacing w:before="4" w:line="276" w:lineRule="auto"/>
              <w:ind w:right="488"/>
            </w:pPr>
            <w:r>
              <w:t>Actual</w:t>
            </w:r>
            <w:r>
              <w:rPr>
                <w:spacing w:val="-13"/>
              </w:rPr>
              <w:t xml:space="preserve"> </w:t>
            </w:r>
            <w:r>
              <w:t xml:space="preserve">daily </w:t>
            </w:r>
            <w:r>
              <w:rPr>
                <w:spacing w:val="-2"/>
              </w:rPr>
              <w:t>calories consumed (kcal).</w:t>
            </w:r>
          </w:p>
        </w:tc>
        <w:tc>
          <w:tcPr>
            <w:tcW w:w="1707" w:type="dxa"/>
          </w:tcPr>
          <w:p w14:paraId="0123EEE5" w14:textId="77777777" w:rsidR="00FF7260" w:rsidRDefault="00FF7260" w:rsidP="00903E41">
            <w:pPr>
              <w:pStyle w:val="TableParagraph"/>
              <w:spacing w:before="4"/>
            </w:pPr>
            <w:r>
              <w:t>990</w:t>
            </w:r>
            <w:r>
              <w:rPr>
                <w:spacing w:val="-1"/>
              </w:rPr>
              <w:t xml:space="preserve"> </w:t>
            </w:r>
            <w:r>
              <w:t>–</w:t>
            </w:r>
            <w:r>
              <w:rPr>
                <w:spacing w:val="-1"/>
              </w:rPr>
              <w:t xml:space="preserve"> </w:t>
            </w:r>
            <w:r>
              <w:rPr>
                <w:spacing w:val="-4"/>
              </w:rPr>
              <w:t>4357</w:t>
            </w:r>
          </w:p>
        </w:tc>
        <w:tc>
          <w:tcPr>
            <w:tcW w:w="1705" w:type="dxa"/>
          </w:tcPr>
          <w:p w14:paraId="5A906E14" w14:textId="77777777" w:rsidR="00FF7260" w:rsidRDefault="00FF7260" w:rsidP="00903E41">
            <w:pPr>
              <w:pStyle w:val="TableParagraph"/>
              <w:spacing w:before="4"/>
            </w:pPr>
            <w:r>
              <w:rPr>
                <w:spacing w:val="-4"/>
              </w:rPr>
              <w:t>2020</w:t>
            </w:r>
          </w:p>
        </w:tc>
      </w:tr>
      <w:tr w:rsidR="00FF7260" w14:paraId="02CAE682" w14:textId="77777777" w:rsidTr="00903E41">
        <w:trPr>
          <w:trHeight w:val="1089"/>
        </w:trPr>
        <w:tc>
          <w:tcPr>
            <w:tcW w:w="1716" w:type="dxa"/>
          </w:tcPr>
          <w:p w14:paraId="1A34A9F9" w14:textId="77777777" w:rsidR="00FF7260" w:rsidRDefault="00FF7260" w:rsidP="00903E41">
            <w:pPr>
              <w:pStyle w:val="TableParagraph"/>
            </w:pPr>
            <w:r>
              <w:rPr>
                <w:spacing w:val="-2"/>
              </w:rPr>
              <w:t>Carbohydrates</w:t>
            </w:r>
          </w:p>
        </w:tc>
        <w:tc>
          <w:tcPr>
            <w:tcW w:w="1678" w:type="dxa"/>
          </w:tcPr>
          <w:p w14:paraId="7169633C" w14:textId="77777777" w:rsidR="00FF7260" w:rsidRDefault="00FF7260" w:rsidP="00903E41">
            <w:pPr>
              <w:pStyle w:val="TableParagraph"/>
            </w:pPr>
            <w:r>
              <w:rPr>
                <w:spacing w:val="-2"/>
              </w:rPr>
              <w:t>Integer</w:t>
            </w:r>
          </w:p>
        </w:tc>
        <w:tc>
          <w:tcPr>
            <w:tcW w:w="1719" w:type="dxa"/>
          </w:tcPr>
          <w:p w14:paraId="7310F452" w14:textId="77777777" w:rsidR="00FF7260" w:rsidRDefault="00FF7260" w:rsidP="00903E41">
            <w:pPr>
              <w:pStyle w:val="TableParagraph"/>
              <w:spacing w:line="278" w:lineRule="auto"/>
            </w:pPr>
            <w:r>
              <w:rPr>
                <w:spacing w:val="-2"/>
              </w:rPr>
              <w:t xml:space="preserve">Daily carbohydrate </w:t>
            </w:r>
            <w:r>
              <w:t>intake (g).</w:t>
            </w:r>
          </w:p>
        </w:tc>
        <w:tc>
          <w:tcPr>
            <w:tcW w:w="1707" w:type="dxa"/>
          </w:tcPr>
          <w:p w14:paraId="6C79F3FC" w14:textId="77777777" w:rsidR="00FF7260" w:rsidRDefault="00FF7260" w:rsidP="00903E41">
            <w:pPr>
              <w:pStyle w:val="TableParagraph"/>
            </w:pPr>
            <w:r>
              <w:t>120</w:t>
            </w:r>
            <w:r>
              <w:rPr>
                <w:spacing w:val="-1"/>
              </w:rPr>
              <w:t xml:space="preserve"> </w:t>
            </w:r>
            <w:r>
              <w:t>–</w:t>
            </w:r>
            <w:r>
              <w:rPr>
                <w:spacing w:val="-1"/>
              </w:rPr>
              <w:t xml:space="preserve"> </w:t>
            </w:r>
            <w:r>
              <w:rPr>
                <w:spacing w:val="-5"/>
              </w:rPr>
              <w:t>436</w:t>
            </w:r>
          </w:p>
        </w:tc>
        <w:tc>
          <w:tcPr>
            <w:tcW w:w="1705" w:type="dxa"/>
          </w:tcPr>
          <w:p w14:paraId="1D91F0AD" w14:textId="77777777" w:rsidR="00FF7260" w:rsidRDefault="00FF7260" w:rsidP="00903E41">
            <w:pPr>
              <w:pStyle w:val="TableParagraph"/>
            </w:pPr>
            <w:r>
              <w:rPr>
                <w:spacing w:val="-5"/>
              </w:rPr>
              <w:t>250</w:t>
            </w:r>
          </w:p>
        </w:tc>
      </w:tr>
      <w:tr w:rsidR="00FF7260" w14:paraId="5E862C51" w14:textId="77777777" w:rsidTr="00903E41">
        <w:trPr>
          <w:trHeight w:val="793"/>
        </w:trPr>
        <w:tc>
          <w:tcPr>
            <w:tcW w:w="1716" w:type="dxa"/>
          </w:tcPr>
          <w:p w14:paraId="3CF9AB8B" w14:textId="77777777" w:rsidR="00FF7260" w:rsidRDefault="00FF7260" w:rsidP="00903E41">
            <w:pPr>
              <w:pStyle w:val="TableParagraph"/>
              <w:spacing w:before="4"/>
            </w:pPr>
            <w:r>
              <w:rPr>
                <w:spacing w:val="-2"/>
              </w:rPr>
              <w:t>Fiber</w:t>
            </w:r>
          </w:p>
        </w:tc>
        <w:tc>
          <w:tcPr>
            <w:tcW w:w="1678" w:type="dxa"/>
          </w:tcPr>
          <w:p w14:paraId="5136D4AE" w14:textId="77777777" w:rsidR="00FF7260" w:rsidRDefault="00FF7260" w:rsidP="00903E41">
            <w:pPr>
              <w:pStyle w:val="TableParagraph"/>
              <w:spacing w:before="4"/>
            </w:pPr>
            <w:r>
              <w:rPr>
                <w:spacing w:val="-2"/>
              </w:rPr>
              <w:t>Float</w:t>
            </w:r>
          </w:p>
        </w:tc>
        <w:tc>
          <w:tcPr>
            <w:tcW w:w="1719" w:type="dxa"/>
          </w:tcPr>
          <w:p w14:paraId="3F89F83E" w14:textId="77777777" w:rsidR="00FF7260" w:rsidRDefault="00FF7260" w:rsidP="00903E41">
            <w:pPr>
              <w:pStyle w:val="TableParagraph"/>
              <w:spacing w:before="4" w:line="273" w:lineRule="auto"/>
              <w:ind w:right="615"/>
            </w:pPr>
            <w:r>
              <w:t>Daily</w:t>
            </w:r>
            <w:r>
              <w:rPr>
                <w:spacing w:val="-13"/>
              </w:rPr>
              <w:t xml:space="preserve"> </w:t>
            </w:r>
            <w:r>
              <w:t>fiber intake</w:t>
            </w:r>
            <w:r>
              <w:rPr>
                <w:spacing w:val="-2"/>
              </w:rPr>
              <w:t xml:space="preserve"> </w:t>
            </w:r>
            <w:r>
              <w:rPr>
                <w:spacing w:val="-4"/>
              </w:rPr>
              <w:t>(g).</w:t>
            </w:r>
          </w:p>
        </w:tc>
        <w:tc>
          <w:tcPr>
            <w:tcW w:w="1707" w:type="dxa"/>
          </w:tcPr>
          <w:p w14:paraId="2B0544FB" w14:textId="77777777" w:rsidR="00FF7260" w:rsidRDefault="00FF7260" w:rsidP="00903E41">
            <w:pPr>
              <w:pStyle w:val="TableParagraph"/>
              <w:spacing w:before="4"/>
            </w:pPr>
            <w:r>
              <w:t>14.4</w:t>
            </w:r>
            <w:r>
              <w:rPr>
                <w:spacing w:val="-2"/>
              </w:rPr>
              <w:t xml:space="preserve"> </w:t>
            </w:r>
            <w:r>
              <w:t>–</w:t>
            </w:r>
            <w:r>
              <w:rPr>
                <w:spacing w:val="-1"/>
              </w:rPr>
              <w:t xml:space="preserve"> </w:t>
            </w:r>
            <w:r>
              <w:rPr>
                <w:spacing w:val="-4"/>
              </w:rPr>
              <w:t>52.3</w:t>
            </w:r>
          </w:p>
        </w:tc>
        <w:tc>
          <w:tcPr>
            <w:tcW w:w="1705" w:type="dxa"/>
          </w:tcPr>
          <w:p w14:paraId="04341E97" w14:textId="77777777" w:rsidR="00FF7260" w:rsidRDefault="00FF7260" w:rsidP="00903E41">
            <w:pPr>
              <w:pStyle w:val="TableParagraph"/>
              <w:spacing w:before="4"/>
            </w:pPr>
            <w:r>
              <w:rPr>
                <w:spacing w:val="-5"/>
              </w:rPr>
              <w:t>30</w:t>
            </w:r>
          </w:p>
        </w:tc>
      </w:tr>
      <w:tr w:rsidR="00FF7260" w14:paraId="18546DAA" w14:textId="77777777" w:rsidTr="00903E41">
        <w:trPr>
          <w:trHeight w:val="794"/>
        </w:trPr>
        <w:tc>
          <w:tcPr>
            <w:tcW w:w="1716" w:type="dxa"/>
          </w:tcPr>
          <w:p w14:paraId="5C5F18BC" w14:textId="77777777" w:rsidR="00FF7260" w:rsidRDefault="00FF7260" w:rsidP="00903E41">
            <w:pPr>
              <w:pStyle w:val="TableParagraph"/>
            </w:pPr>
            <w:r>
              <w:rPr>
                <w:spacing w:val="-5"/>
              </w:rPr>
              <w:t>Fat</w:t>
            </w:r>
          </w:p>
        </w:tc>
        <w:tc>
          <w:tcPr>
            <w:tcW w:w="1678" w:type="dxa"/>
          </w:tcPr>
          <w:p w14:paraId="4744C10F" w14:textId="77777777" w:rsidR="00FF7260" w:rsidRDefault="00FF7260" w:rsidP="00903E41">
            <w:pPr>
              <w:pStyle w:val="TableParagraph"/>
            </w:pPr>
            <w:r>
              <w:rPr>
                <w:spacing w:val="-2"/>
              </w:rPr>
              <w:t>Integer</w:t>
            </w:r>
          </w:p>
        </w:tc>
        <w:tc>
          <w:tcPr>
            <w:tcW w:w="1719" w:type="dxa"/>
          </w:tcPr>
          <w:p w14:paraId="33AF3158" w14:textId="77777777" w:rsidR="00FF7260" w:rsidRDefault="00FF7260" w:rsidP="00903E41">
            <w:pPr>
              <w:pStyle w:val="TableParagraph"/>
              <w:spacing w:line="276" w:lineRule="auto"/>
            </w:pPr>
            <w:r>
              <w:t>Daily</w:t>
            </w:r>
            <w:r>
              <w:rPr>
                <w:spacing w:val="-13"/>
              </w:rPr>
              <w:t xml:space="preserve"> </w:t>
            </w:r>
            <w:r>
              <w:t>fat</w:t>
            </w:r>
            <w:r>
              <w:rPr>
                <w:spacing w:val="-12"/>
              </w:rPr>
              <w:t xml:space="preserve"> </w:t>
            </w:r>
            <w:r>
              <w:t xml:space="preserve">intake </w:t>
            </w:r>
            <w:r>
              <w:rPr>
                <w:spacing w:val="-4"/>
              </w:rPr>
              <w:t>(g).</w:t>
            </w:r>
          </w:p>
        </w:tc>
        <w:tc>
          <w:tcPr>
            <w:tcW w:w="1707" w:type="dxa"/>
          </w:tcPr>
          <w:p w14:paraId="6304CF17" w14:textId="77777777" w:rsidR="00FF7260" w:rsidRDefault="00FF7260" w:rsidP="00903E41">
            <w:pPr>
              <w:pStyle w:val="TableParagraph"/>
            </w:pPr>
            <w:r>
              <w:t>30</w:t>
            </w:r>
            <w:r>
              <w:rPr>
                <w:spacing w:val="-1"/>
              </w:rPr>
              <w:t xml:space="preserve"> </w:t>
            </w:r>
            <w:r>
              <w:t>–</w:t>
            </w:r>
            <w:r>
              <w:rPr>
                <w:spacing w:val="-1"/>
              </w:rPr>
              <w:t xml:space="preserve"> </w:t>
            </w:r>
            <w:r>
              <w:rPr>
                <w:spacing w:val="-5"/>
              </w:rPr>
              <w:t>145</w:t>
            </w:r>
          </w:p>
        </w:tc>
        <w:tc>
          <w:tcPr>
            <w:tcW w:w="1705" w:type="dxa"/>
          </w:tcPr>
          <w:p w14:paraId="4A898231" w14:textId="77777777" w:rsidR="00FF7260" w:rsidRDefault="00FF7260" w:rsidP="00903E41">
            <w:pPr>
              <w:pStyle w:val="TableParagraph"/>
            </w:pPr>
            <w:r>
              <w:rPr>
                <w:spacing w:val="-5"/>
              </w:rPr>
              <w:t>60</w:t>
            </w:r>
          </w:p>
        </w:tc>
      </w:tr>
      <w:tr w:rsidR="00FF7260" w14:paraId="3AEB0F6F" w14:textId="77777777" w:rsidTr="00903E41">
        <w:trPr>
          <w:trHeight w:val="1089"/>
        </w:trPr>
        <w:tc>
          <w:tcPr>
            <w:tcW w:w="1716" w:type="dxa"/>
          </w:tcPr>
          <w:p w14:paraId="79FFE0C1" w14:textId="77777777" w:rsidR="00FF7260" w:rsidRDefault="00FF7260" w:rsidP="00903E41">
            <w:pPr>
              <w:pStyle w:val="TableParagraph"/>
              <w:spacing w:line="276" w:lineRule="auto"/>
            </w:pPr>
            <w:r>
              <w:rPr>
                <w:spacing w:val="-2"/>
              </w:rPr>
              <w:t>Breakfast Suggestion</w:t>
            </w:r>
          </w:p>
        </w:tc>
        <w:tc>
          <w:tcPr>
            <w:tcW w:w="1678" w:type="dxa"/>
          </w:tcPr>
          <w:p w14:paraId="685E4FAF" w14:textId="77777777" w:rsidR="00FF7260" w:rsidRDefault="00FF7260" w:rsidP="00903E41">
            <w:pPr>
              <w:pStyle w:val="TableParagraph"/>
            </w:pPr>
            <w:r>
              <w:rPr>
                <w:spacing w:val="-2"/>
              </w:rPr>
              <w:t>String</w:t>
            </w:r>
          </w:p>
        </w:tc>
        <w:tc>
          <w:tcPr>
            <w:tcW w:w="1719" w:type="dxa"/>
          </w:tcPr>
          <w:p w14:paraId="0523EB48" w14:textId="77777777" w:rsidR="00FF7260" w:rsidRDefault="00FF7260" w:rsidP="00903E41">
            <w:pPr>
              <w:pStyle w:val="TableParagraph"/>
              <w:spacing w:line="276" w:lineRule="auto"/>
            </w:pPr>
            <w:r>
              <w:rPr>
                <w:spacing w:val="-2"/>
              </w:rPr>
              <w:t xml:space="preserve">Recommended </w:t>
            </w:r>
            <w:r>
              <w:t>breakfast</w:t>
            </w:r>
            <w:r>
              <w:rPr>
                <w:spacing w:val="-6"/>
              </w:rPr>
              <w:t xml:space="preserve"> </w:t>
            </w:r>
            <w:r>
              <w:rPr>
                <w:spacing w:val="-4"/>
              </w:rPr>
              <w:t>meal.</w:t>
            </w:r>
          </w:p>
        </w:tc>
        <w:tc>
          <w:tcPr>
            <w:tcW w:w="1707" w:type="dxa"/>
          </w:tcPr>
          <w:p w14:paraId="4E05E28D" w14:textId="77777777" w:rsidR="00FF7260" w:rsidRDefault="00FF7260" w:rsidP="00903E41">
            <w:pPr>
              <w:pStyle w:val="TableParagraph"/>
            </w:pPr>
            <w:r>
              <w:rPr>
                <w:spacing w:val="-4"/>
              </w:rPr>
              <w:t>Text</w:t>
            </w:r>
          </w:p>
        </w:tc>
        <w:tc>
          <w:tcPr>
            <w:tcW w:w="1705" w:type="dxa"/>
          </w:tcPr>
          <w:p w14:paraId="52D11A4E" w14:textId="77777777" w:rsidR="00FF7260" w:rsidRDefault="00FF7260" w:rsidP="00903E41">
            <w:pPr>
              <w:pStyle w:val="TableParagraph"/>
              <w:spacing w:line="276" w:lineRule="auto"/>
              <w:ind w:right="322"/>
            </w:pPr>
            <w:r>
              <w:t>Oatmeal</w:t>
            </w:r>
            <w:r>
              <w:rPr>
                <w:spacing w:val="-13"/>
              </w:rPr>
              <w:t xml:space="preserve"> </w:t>
            </w:r>
            <w:r>
              <w:t xml:space="preserve">with berries and </w:t>
            </w:r>
            <w:r>
              <w:rPr>
                <w:spacing w:val="-4"/>
              </w:rPr>
              <w:t>nuts</w:t>
            </w:r>
          </w:p>
        </w:tc>
      </w:tr>
      <w:tr w:rsidR="00FF7260" w14:paraId="48E02056" w14:textId="77777777" w:rsidTr="00903E41">
        <w:trPr>
          <w:trHeight w:val="794"/>
        </w:trPr>
        <w:tc>
          <w:tcPr>
            <w:tcW w:w="1716" w:type="dxa"/>
          </w:tcPr>
          <w:p w14:paraId="66BBDAC8" w14:textId="77777777" w:rsidR="00FF7260" w:rsidRDefault="00FF7260" w:rsidP="00903E41">
            <w:pPr>
              <w:pStyle w:val="TableParagraph"/>
              <w:spacing w:line="276" w:lineRule="auto"/>
              <w:ind w:right="391"/>
            </w:pPr>
            <w:r>
              <w:rPr>
                <w:spacing w:val="-2"/>
              </w:rPr>
              <w:t>Lunch Suggestion</w:t>
            </w:r>
          </w:p>
        </w:tc>
        <w:tc>
          <w:tcPr>
            <w:tcW w:w="1678" w:type="dxa"/>
          </w:tcPr>
          <w:p w14:paraId="4FC5131B" w14:textId="77777777" w:rsidR="00FF7260" w:rsidRDefault="00FF7260" w:rsidP="00903E41">
            <w:pPr>
              <w:pStyle w:val="TableParagraph"/>
            </w:pPr>
            <w:r>
              <w:rPr>
                <w:spacing w:val="-2"/>
              </w:rPr>
              <w:t>String</w:t>
            </w:r>
          </w:p>
        </w:tc>
        <w:tc>
          <w:tcPr>
            <w:tcW w:w="1719" w:type="dxa"/>
          </w:tcPr>
          <w:p w14:paraId="567AD497" w14:textId="77777777" w:rsidR="00FF7260" w:rsidRDefault="00FF7260" w:rsidP="00903E41">
            <w:pPr>
              <w:pStyle w:val="TableParagraph"/>
              <w:spacing w:line="276" w:lineRule="auto"/>
            </w:pPr>
            <w:r>
              <w:rPr>
                <w:spacing w:val="-2"/>
              </w:rPr>
              <w:t xml:space="preserve">Recommended </w:t>
            </w:r>
            <w:r>
              <w:t>lunch meal.</w:t>
            </w:r>
          </w:p>
        </w:tc>
        <w:tc>
          <w:tcPr>
            <w:tcW w:w="1707" w:type="dxa"/>
          </w:tcPr>
          <w:p w14:paraId="413A8045" w14:textId="77777777" w:rsidR="00FF7260" w:rsidRDefault="00FF7260" w:rsidP="00903E41">
            <w:pPr>
              <w:pStyle w:val="TableParagraph"/>
            </w:pPr>
            <w:r>
              <w:rPr>
                <w:spacing w:val="-4"/>
              </w:rPr>
              <w:t>Text</w:t>
            </w:r>
          </w:p>
        </w:tc>
        <w:tc>
          <w:tcPr>
            <w:tcW w:w="1705" w:type="dxa"/>
          </w:tcPr>
          <w:p w14:paraId="7C57A19E" w14:textId="77777777" w:rsidR="00FF7260" w:rsidRDefault="00FF7260" w:rsidP="00903E41">
            <w:pPr>
              <w:pStyle w:val="TableParagraph"/>
              <w:spacing w:line="276" w:lineRule="auto"/>
              <w:ind w:right="175"/>
            </w:pPr>
            <w:r>
              <w:t>Grilled</w:t>
            </w:r>
            <w:r>
              <w:rPr>
                <w:spacing w:val="-13"/>
              </w:rPr>
              <w:t xml:space="preserve"> </w:t>
            </w:r>
            <w:r>
              <w:t xml:space="preserve">chicken </w:t>
            </w:r>
            <w:r>
              <w:rPr>
                <w:spacing w:val="-2"/>
              </w:rPr>
              <w:t>salad</w:t>
            </w:r>
          </w:p>
        </w:tc>
      </w:tr>
      <w:tr w:rsidR="00FF7260" w14:paraId="790801EF" w14:textId="77777777" w:rsidTr="00903E41">
        <w:trPr>
          <w:trHeight w:val="1089"/>
        </w:trPr>
        <w:tc>
          <w:tcPr>
            <w:tcW w:w="1716" w:type="dxa"/>
          </w:tcPr>
          <w:p w14:paraId="5945597C" w14:textId="77777777" w:rsidR="00FF7260" w:rsidRDefault="00FF7260" w:rsidP="00903E41">
            <w:pPr>
              <w:pStyle w:val="TableParagraph"/>
              <w:spacing w:line="273" w:lineRule="auto"/>
            </w:pPr>
            <w:r>
              <w:rPr>
                <w:spacing w:val="-2"/>
              </w:rPr>
              <w:t>Dinner Suggestion</w:t>
            </w:r>
          </w:p>
        </w:tc>
        <w:tc>
          <w:tcPr>
            <w:tcW w:w="1678" w:type="dxa"/>
          </w:tcPr>
          <w:p w14:paraId="5486C682" w14:textId="77777777" w:rsidR="00FF7260" w:rsidRDefault="00FF7260" w:rsidP="00903E41">
            <w:pPr>
              <w:pStyle w:val="TableParagraph"/>
            </w:pPr>
            <w:r>
              <w:rPr>
                <w:spacing w:val="-2"/>
              </w:rPr>
              <w:t>String</w:t>
            </w:r>
          </w:p>
        </w:tc>
        <w:tc>
          <w:tcPr>
            <w:tcW w:w="1719" w:type="dxa"/>
          </w:tcPr>
          <w:p w14:paraId="517A489C" w14:textId="77777777" w:rsidR="00FF7260" w:rsidRDefault="00FF7260" w:rsidP="00903E41">
            <w:pPr>
              <w:pStyle w:val="TableParagraph"/>
              <w:spacing w:line="273" w:lineRule="auto"/>
            </w:pPr>
            <w:r>
              <w:rPr>
                <w:spacing w:val="-2"/>
              </w:rPr>
              <w:t xml:space="preserve">Recommended </w:t>
            </w:r>
            <w:r>
              <w:t>dinner meal.</w:t>
            </w:r>
          </w:p>
        </w:tc>
        <w:tc>
          <w:tcPr>
            <w:tcW w:w="1707" w:type="dxa"/>
          </w:tcPr>
          <w:p w14:paraId="5B406B47" w14:textId="77777777" w:rsidR="00FF7260" w:rsidRDefault="00FF7260" w:rsidP="00903E41">
            <w:pPr>
              <w:pStyle w:val="TableParagraph"/>
            </w:pPr>
            <w:r>
              <w:rPr>
                <w:spacing w:val="-4"/>
              </w:rPr>
              <w:t>Text</w:t>
            </w:r>
          </w:p>
        </w:tc>
        <w:tc>
          <w:tcPr>
            <w:tcW w:w="1705" w:type="dxa"/>
          </w:tcPr>
          <w:p w14:paraId="51605E21" w14:textId="77777777" w:rsidR="00FF7260" w:rsidRDefault="00FF7260" w:rsidP="00903E41">
            <w:pPr>
              <w:pStyle w:val="TableParagraph"/>
              <w:spacing w:line="276" w:lineRule="auto"/>
              <w:ind w:right="406"/>
            </w:pPr>
            <w:r>
              <w:t>Salmon</w:t>
            </w:r>
            <w:r>
              <w:rPr>
                <w:spacing w:val="-13"/>
              </w:rPr>
              <w:t xml:space="preserve"> </w:t>
            </w:r>
            <w:r>
              <w:t xml:space="preserve">with </w:t>
            </w:r>
            <w:r>
              <w:rPr>
                <w:spacing w:val="-2"/>
              </w:rPr>
              <w:t>roasted vegetables</w:t>
            </w:r>
          </w:p>
        </w:tc>
      </w:tr>
      <w:tr w:rsidR="00FF7260" w14:paraId="6A4AFE65" w14:textId="77777777" w:rsidTr="00903E41">
        <w:trPr>
          <w:trHeight w:val="794"/>
        </w:trPr>
        <w:tc>
          <w:tcPr>
            <w:tcW w:w="1716" w:type="dxa"/>
          </w:tcPr>
          <w:p w14:paraId="433F27E2" w14:textId="77777777" w:rsidR="00FF7260" w:rsidRDefault="00FF7260" w:rsidP="00903E41">
            <w:pPr>
              <w:pStyle w:val="TableParagraph"/>
              <w:spacing w:line="276" w:lineRule="auto"/>
              <w:ind w:right="391"/>
            </w:pPr>
            <w:r>
              <w:rPr>
                <w:spacing w:val="-2"/>
              </w:rPr>
              <w:t>Snack Suggestion</w:t>
            </w:r>
          </w:p>
        </w:tc>
        <w:tc>
          <w:tcPr>
            <w:tcW w:w="1678" w:type="dxa"/>
          </w:tcPr>
          <w:p w14:paraId="68E9DEE4" w14:textId="77777777" w:rsidR="00FF7260" w:rsidRDefault="00FF7260" w:rsidP="00903E41">
            <w:pPr>
              <w:pStyle w:val="TableParagraph"/>
            </w:pPr>
            <w:r>
              <w:rPr>
                <w:spacing w:val="-2"/>
              </w:rPr>
              <w:t>String</w:t>
            </w:r>
          </w:p>
        </w:tc>
        <w:tc>
          <w:tcPr>
            <w:tcW w:w="1719" w:type="dxa"/>
          </w:tcPr>
          <w:p w14:paraId="6F18D034" w14:textId="77777777" w:rsidR="00FF7260" w:rsidRDefault="00FF7260" w:rsidP="00903E41">
            <w:pPr>
              <w:pStyle w:val="TableParagraph"/>
              <w:spacing w:line="276" w:lineRule="auto"/>
            </w:pPr>
            <w:r>
              <w:rPr>
                <w:spacing w:val="-2"/>
              </w:rPr>
              <w:t>Recommended snack.</w:t>
            </w:r>
          </w:p>
        </w:tc>
        <w:tc>
          <w:tcPr>
            <w:tcW w:w="1707" w:type="dxa"/>
          </w:tcPr>
          <w:p w14:paraId="25F85301" w14:textId="77777777" w:rsidR="00FF7260" w:rsidRDefault="00FF7260" w:rsidP="00903E41">
            <w:pPr>
              <w:pStyle w:val="TableParagraph"/>
            </w:pPr>
            <w:r>
              <w:rPr>
                <w:spacing w:val="-4"/>
              </w:rPr>
              <w:t>Text</w:t>
            </w:r>
          </w:p>
        </w:tc>
        <w:tc>
          <w:tcPr>
            <w:tcW w:w="1705" w:type="dxa"/>
          </w:tcPr>
          <w:p w14:paraId="4295076F" w14:textId="77777777" w:rsidR="00FF7260" w:rsidRDefault="00FF7260" w:rsidP="00903E41">
            <w:pPr>
              <w:pStyle w:val="TableParagraph"/>
              <w:spacing w:line="276" w:lineRule="auto"/>
              <w:ind w:right="353"/>
            </w:pPr>
            <w:r>
              <w:t>Greek</w:t>
            </w:r>
            <w:r>
              <w:rPr>
                <w:spacing w:val="-13"/>
              </w:rPr>
              <w:t xml:space="preserve"> </w:t>
            </w:r>
            <w:r>
              <w:t>yogurt with fruit</w:t>
            </w:r>
          </w:p>
        </w:tc>
      </w:tr>
      <w:tr w:rsidR="00FF7260" w14:paraId="61957350" w14:textId="77777777" w:rsidTr="00903E41">
        <w:trPr>
          <w:trHeight w:val="1387"/>
        </w:trPr>
        <w:tc>
          <w:tcPr>
            <w:tcW w:w="1716" w:type="dxa"/>
          </w:tcPr>
          <w:p w14:paraId="5A0E570F" w14:textId="77777777" w:rsidR="00FF7260" w:rsidRDefault="00FF7260" w:rsidP="00903E41">
            <w:pPr>
              <w:pStyle w:val="TableParagraph"/>
            </w:pPr>
            <w:r>
              <w:rPr>
                <w:spacing w:val="-2"/>
              </w:rPr>
              <w:t>Disease</w:t>
            </w:r>
          </w:p>
        </w:tc>
        <w:tc>
          <w:tcPr>
            <w:tcW w:w="1678" w:type="dxa"/>
          </w:tcPr>
          <w:p w14:paraId="732EC9A4" w14:textId="77777777" w:rsidR="00FF7260" w:rsidRDefault="00FF7260" w:rsidP="00903E41">
            <w:pPr>
              <w:pStyle w:val="TableParagraph"/>
            </w:pPr>
            <w:r>
              <w:rPr>
                <w:spacing w:val="-2"/>
              </w:rPr>
              <w:t>Categorical</w:t>
            </w:r>
          </w:p>
        </w:tc>
        <w:tc>
          <w:tcPr>
            <w:tcW w:w="1719" w:type="dxa"/>
          </w:tcPr>
          <w:p w14:paraId="64FA87B2" w14:textId="77777777" w:rsidR="00FF7260" w:rsidRDefault="00FF7260" w:rsidP="00903E41">
            <w:pPr>
              <w:pStyle w:val="TableParagraph"/>
              <w:spacing w:line="276" w:lineRule="auto"/>
              <w:ind w:right="273"/>
            </w:pPr>
            <w:r>
              <w:rPr>
                <w:spacing w:val="-2"/>
              </w:rPr>
              <w:t xml:space="preserve">Health condition(s) </w:t>
            </w:r>
            <w:r>
              <w:t>linked to dietary</w:t>
            </w:r>
            <w:r>
              <w:rPr>
                <w:spacing w:val="-13"/>
              </w:rPr>
              <w:t xml:space="preserve"> </w:t>
            </w:r>
            <w:r>
              <w:t>needs.</w:t>
            </w:r>
          </w:p>
        </w:tc>
        <w:tc>
          <w:tcPr>
            <w:tcW w:w="1707" w:type="dxa"/>
          </w:tcPr>
          <w:p w14:paraId="7A349FE3" w14:textId="77777777" w:rsidR="00FF7260" w:rsidRDefault="00FF7260" w:rsidP="00903E41">
            <w:pPr>
              <w:pStyle w:val="TableParagraph"/>
              <w:spacing w:line="276" w:lineRule="auto"/>
            </w:pPr>
            <w:r>
              <w:t xml:space="preserve">Weight Gain, </w:t>
            </w:r>
            <w:r>
              <w:rPr>
                <w:spacing w:val="-2"/>
              </w:rPr>
              <w:t xml:space="preserve">Hypertension, </w:t>
            </w:r>
            <w:r>
              <w:t>Heart</w:t>
            </w:r>
            <w:r>
              <w:rPr>
                <w:spacing w:val="-6"/>
              </w:rPr>
              <w:t xml:space="preserve"> </w:t>
            </w:r>
            <w:r>
              <w:rPr>
                <w:spacing w:val="-2"/>
              </w:rPr>
              <w:t>Disease</w:t>
            </w:r>
          </w:p>
        </w:tc>
        <w:tc>
          <w:tcPr>
            <w:tcW w:w="1705" w:type="dxa"/>
          </w:tcPr>
          <w:p w14:paraId="4FE6BAB4" w14:textId="77777777" w:rsidR="00FF7260" w:rsidRDefault="00FF7260" w:rsidP="00903E41">
            <w:pPr>
              <w:pStyle w:val="TableParagraph"/>
              <w:spacing w:line="273" w:lineRule="auto"/>
            </w:pPr>
            <w:r>
              <w:t xml:space="preserve">Weight Gain, </w:t>
            </w:r>
            <w:r>
              <w:rPr>
                <w:spacing w:val="-2"/>
              </w:rPr>
              <w:t>Hypertension</w:t>
            </w:r>
          </w:p>
        </w:tc>
      </w:tr>
    </w:tbl>
    <w:p w14:paraId="3D75C1CB" w14:textId="77777777" w:rsidR="00FF7260" w:rsidRDefault="00FF7260" w:rsidP="00FF7260">
      <w:pPr>
        <w:pStyle w:val="TableParagraph"/>
        <w:spacing w:line="273" w:lineRule="auto"/>
        <w:sectPr w:rsidR="00FF7260" w:rsidSect="00FF7260">
          <w:type w:val="continuous"/>
          <w:pgSz w:w="11910" w:h="16840"/>
          <w:pgMar w:top="1400" w:right="992" w:bottom="280" w:left="1559" w:header="720" w:footer="720" w:gutter="0"/>
          <w:cols w:space="720"/>
        </w:sectPr>
      </w:pPr>
    </w:p>
    <w:p w14:paraId="69985AA4" w14:textId="77777777" w:rsidR="00FF7260" w:rsidRDefault="00FF7260" w:rsidP="00FF7260">
      <w:pPr>
        <w:pStyle w:val="ListParagraph"/>
        <w:widowControl w:val="0"/>
        <w:numPr>
          <w:ilvl w:val="0"/>
          <w:numId w:val="22"/>
        </w:numPr>
        <w:tabs>
          <w:tab w:val="left" w:pos="517"/>
        </w:tabs>
        <w:autoSpaceDE w:val="0"/>
        <w:autoSpaceDN w:val="0"/>
        <w:spacing w:before="21" w:after="53" w:line="240" w:lineRule="auto"/>
        <w:ind w:left="517" w:hanging="276"/>
        <w:contextualSpacing w:val="0"/>
        <w:rPr>
          <w:rFonts w:ascii="Calibri"/>
          <w:b/>
          <w:sz w:val="28"/>
        </w:rPr>
      </w:pPr>
      <w:r>
        <w:rPr>
          <w:rFonts w:ascii="Calibri"/>
          <w:b/>
          <w:color w:val="365F91"/>
          <w:sz w:val="28"/>
        </w:rPr>
        <w:lastRenderedPageBreak/>
        <w:t>Summary</w:t>
      </w:r>
      <w:r>
        <w:rPr>
          <w:rFonts w:ascii="Calibri"/>
          <w:b/>
          <w:color w:val="365F91"/>
          <w:spacing w:val="-8"/>
          <w:sz w:val="28"/>
        </w:rPr>
        <w:t xml:space="preserve"> </w:t>
      </w:r>
      <w:r>
        <w:rPr>
          <w:rFonts w:ascii="Calibri"/>
          <w:b/>
          <w:color w:val="365F91"/>
          <w:sz w:val="28"/>
        </w:rPr>
        <w:t>Statistics</w:t>
      </w:r>
      <w:r>
        <w:rPr>
          <w:rFonts w:ascii="Calibri"/>
          <w:b/>
          <w:color w:val="365F91"/>
          <w:spacing w:val="-6"/>
          <w:sz w:val="28"/>
        </w:rPr>
        <w:t xml:space="preserve"> </w:t>
      </w:r>
      <w:r>
        <w:rPr>
          <w:rFonts w:ascii="Calibri"/>
          <w:b/>
          <w:color w:val="365F91"/>
          <w:sz w:val="28"/>
        </w:rPr>
        <w:t>(Numeric</w:t>
      </w:r>
      <w:r>
        <w:rPr>
          <w:rFonts w:ascii="Calibri"/>
          <w:b/>
          <w:color w:val="365F91"/>
          <w:spacing w:val="-5"/>
          <w:sz w:val="28"/>
        </w:rPr>
        <w:t xml:space="preserve"> </w:t>
      </w:r>
      <w:r>
        <w:rPr>
          <w:rFonts w:ascii="Calibri"/>
          <w:b/>
          <w:color w:val="365F91"/>
          <w:spacing w:val="-2"/>
          <w:sz w:val="28"/>
        </w:rPr>
        <w:t>Fields)</w:t>
      </w: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6"/>
        <w:gridCol w:w="776"/>
        <w:gridCol w:w="994"/>
        <w:gridCol w:w="872"/>
        <w:gridCol w:w="995"/>
        <w:gridCol w:w="992"/>
        <w:gridCol w:w="995"/>
        <w:gridCol w:w="994"/>
        <w:gridCol w:w="994"/>
      </w:tblGrid>
      <w:tr w:rsidR="00FF7260" w14:paraId="598541B5" w14:textId="77777777" w:rsidTr="00903E41">
        <w:trPr>
          <w:trHeight w:val="791"/>
        </w:trPr>
        <w:tc>
          <w:tcPr>
            <w:tcW w:w="1606" w:type="dxa"/>
          </w:tcPr>
          <w:p w14:paraId="14DA33E0" w14:textId="77777777" w:rsidR="00FF7260" w:rsidRDefault="00FF7260" w:rsidP="00903E41">
            <w:pPr>
              <w:pStyle w:val="TableParagraph"/>
            </w:pPr>
            <w:r>
              <w:rPr>
                <w:spacing w:val="-2"/>
              </w:rPr>
              <w:t>Variable</w:t>
            </w:r>
          </w:p>
        </w:tc>
        <w:tc>
          <w:tcPr>
            <w:tcW w:w="776" w:type="dxa"/>
          </w:tcPr>
          <w:p w14:paraId="1204DA3D" w14:textId="77777777" w:rsidR="00FF7260" w:rsidRDefault="00FF7260" w:rsidP="00903E41">
            <w:pPr>
              <w:pStyle w:val="TableParagraph"/>
              <w:ind w:left="10"/>
              <w:jc w:val="center"/>
            </w:pPr>
            <w:r>
              <w:rPr>
                <w:spacing w:val="-2"/>
              </w:rPr>
              <w:t>Count</w:t>
            </w:r>
          </w:p>
        </w:tc>
        <w:tc>
          <w:tcPr>
            <w:tcW w:w="994" w:type="dxa"/>
          </w:tcPr>
          <w:p w14:paraId="5F352309" w14:textId="77777777" w:rsidR="00FF7260" w:rsidRDefault="00FF7260" w:rsidP="00903E41">
            <w:pPr>
              <w:pStyle w:val="TableParagraph"/>
              <w:ind w:left="9" w:right="1"/>
              <w:jc w:val="center"/>
            </w:pPr>
            <w:r>
              <w:rPr>
                <w:spacing w:val="-4"/>
              </w:rPr>
              <w:t>Mean</w:t>
            </w:r>
          </w:p>
        </w:tc>
        <w:tc>
          <w:tcPr>
            <w:tcW w:w="872" w:type="dxa"/>
          </w:tcPr>
          <w:p w14:paraId="148DF80C" w14:textId="77777777" w:rsidR="00FF7260" w:rsidRDefault="00FF7260" w:rsidP="00903E41">
            <w:pPr>
              <w:pStyle w:val="TableParagraph"/>
              <w:spacing w:line="276" w:lineRule="auto"/>
              <w:ind w:left="250" w:firstLine="28"/>
            </w:pPr>
            <w:r>
              <w:rPr>
                <w:spacing w:val="-4"/>
              </w:rPr>
              <w:t xml:space="preserve">Std </w:t>
            </w:r>
            <w:r>
              <w:rPr>
                <w:spacing w:val="-5"/>
              </w:rPr>
              <w:t>Dev</w:t>
            </w:r>
          </w:p>
        </w:tc>
        <w:tc>
          <w:tcPr>
            <w:tcW w:w="995" w:type="dxa"/>
          </w:tcPr>
          <w:p w14:paraId="2571ADCB" w14:textId="77777777" w:rsidR="00FF7260" w:rsidRDefault="00FF7260" w:rsidP="00903E41">
            <w:pPr>
              <w:pStyle w:val="TableParagraph"/>
              <w:ind w:left="7" w:right="1"/>
              <w:jc w:val="center"/>
            </w:pPr>
            <w:r>
              <w:rPr>
                <w:spacing w:val="-5"/>
              </w:rPr>
              <w:t>Min</w:t>
            </w:r>
          </w:p>
        </w:tc>
        <w:tc>
          <w:tcPr>
            <w:tcW w:w="992" w:type="dxa"/>
          </w:tcPr>
          <w:p w14:paraId="1524F886" w14:textId="77777777" w:rsidR="00FF7260" w:rsidRDefault="00FF7260" w:rsidP="00903E41">
            <w:pPr>
              <w:pStyle w:val="TableParagraph"/>
              <w:ind w:left="2" w:right="2"/>
              <w:jc w:val="center"/>
            </w:pPr>
            <w:r>
              <w:rPr>
                <w:spacing w:val="-5"/>
              </w:rPr>
              <w:t>25%</w:t>
            </w:r>
          </w:p>
        </w:tc>
        <w:tc>
          <w:tcPr>
            <w:tcW w:w="995" w:type="dxa"/>
          </w:tcPr>
          <w:p w14:paraId="465EF3DD" w14:textId="77777777" w:rsidR="00FF7260" w:rsidRDefault="00FF7260" w:rsidP="00903E41">
            <w:pPr>
              <w:pStyle w:val="TableParagraph"/>
              <w:ind w:left="7" w:right="4"/>
              <w:jc w:val="center"/>
            </w:pPr>
            <w:r>
              <w:rPr>
                <w:spacing w:val="-2"/>
              </w:rPr>
              <w:t>Median</w:t>
            </w:r>
          </w:p>
        </w:tc>
        <w:tc>
          <w:tcPr>
            <w:tcW w:w="994" w:type="dxa"/>
          </w:tcPr>
          <w:p w14:paraId="43BE2E31" w14:textId="77777777" w:rsidR="00FF7260" w:rsidRDefault="00FF7260" w:rsidP="00903E41">
            <w:pPr>
              <w:pStyle w:val="TableParagraph"/>
              <w:ind w:left="9" w:right="9"/>
              <w:jc w:val="center"/>
            </w:pPr>
            <w:r>
              <w:rPr>
                <w:spacing w:val="-5"/>
              </w:rPr>
              <w:t>75%</w:t>
            </w:r>
          </w:p>
        </w:tc>
        <w:tc>
          <w:tcPr>
            <w:tcW w:w="994" w:type="dxa"/>
          </w:tcPr>
          <w:p w14:paraId="71FEDD86" w14:textId="77777777" w:rsidR="00FF7260" w:rsidRDefault="00FF7260" w:rsidP="00903E41">
            <w:pPr>
              <w:pStyle w:val="TableParagraph"/>
              <w:ind w:left="9" w:right="9"/>
              <w:jc w:val="center"/>
            </w:pPr>
            <w:r>
              <w:rPr>
                <w:spacing w:val="-5"/>
              </w:rPr>
              <w:t>Max</w:t>
            </w:r>
          </w:p>
        </w:tc>
      </w:tr>
      <w:tr w:rsidR="00FF7260" w14:paraId="7D9992F2" w14:textId="77777777" w:rsidTr="00903E41">
        <w:trPr>
          <w:trHeight w:val="498"/>
        </w:trPr>
        <w:tc>
          <w:tcPr>
            <w:tcW w:w="1606" w:type="dxa"/>
          </w:tcPr>
          <w:p w14:paraId="6836A979" w14:textId="77777777" w:rsidR="00FF7260" w:rsidRDefault="00FF7260" w:rsidP="00903E41">
            <w:pPr>
              <w:pStyle w:val="TableParagraph"/>
              <w:spacing w:before="4"/>
            </w:pPr>
            <w:r>
              <w:rPr>
                <w:spacing w:val="-4"/>
              </w:rPr>
              <w:t>Ages</w:t>
            </w:r>
          </w:p>
        </w:tc>
        <w:tc>
          <w:tcPr>
            <w:tcW w:w="776" w:type="dxa"/>
          </w:tcPr>
          <w:p w14:paraId="1410764E" w14:textId="77777777" w:rsidR="00FF7260" w:rsidRDefault="00FF7260" w:rsidP="00903E41">
            <w:pPr>
              <w:pStyle w:val="TableParagraph"/>
              <w:spacing w:before="4"/>
              <w:ind w:left="10"/>
              <w:jc w:val="center"/>
            </w:pPr>
            <w:r>
              <w:rPr>
                <w:spacing w:val="-4"/>
              </w:rPr>
              <w:t>1698</w:t>
            </w:r>
          </w:p>
        </w:tc>
        <w:tc>
          <w:tcPr>
            <w:tcW w:w="994" w:type="dxa"/>
          </w:tcPr>
          <w:p w14:paraId="56973EAA" w14:textId="77777777" w:rsidR="00FF7260" w:rsidRDefault="00FF7260" w:rsidP="00903E41">
            <w:pPr>
              <w:pStyle w:val="TableParagraph"/>
              <w:spacing w:before="4"/>
              <w:ind w:left="10" w:right="1"/>
              <w:jc w:val="center"/>
            </w:pPr>
            <w:r>
              <w:rPr>
                <w:spacing w:val="-2"/>
              </w:rPr>
              <w:t>43.96</w:t>
            </w:r>
          </w:p>
        </w:tc>
        <w:tc>
          <w:tcPr>
            <w:tcW w:w="872" w:type="dxa"/>
          </w:tcPr>
          <w:p w14:paraId="034BDFAC" w14:textId="77777777" w:rsidR="00FF7260" w:rsidRDefault="00FF7260" w:rsidP="00903E41">
            <w:pPr>
              <w:pStyle w:val="TableParagraph"/>
              <w:spacing w:before="4"/>
              <w:ind w:left="8" w:right="2"/>
              <w:jc w:val="center"/>
            </w:pPr>
            <w:r>
              <w:rPr>
                <w:spacing w:val="-2"/>
              </w:rPr>
              <w:t>15.92</w:t>
            </w:r>
          </w:p>
        </w:tc>
        <w:tc>
          <w:tcPr>
            <w:tcW w:w="995" w:type="dxa"/>
          </w:tcPr>
          <w:p w14:paraId="10D069C8" w14:textId="77777777" w:rsidR="00FF7260" w:rsidRDefault="00FF7260" w:rsidP="00903E41">
            <w:pPr>
              <w:pStyle w:val="TableParagraph"/>
              <w:spacing w:before="4"/>
              <w:ind w:left="7"/>
              <w:jc w:val="center"/>
            </w:pPr>
            <w:r>
              <w:rPr>
                <w:spacing w:val="-2"/>
              </w:rPr>
              <w:t>18.00</w:t>
            </w:r>
          </w:p>
        </w:tc>
        <w:tc>
          <w:tcPr>
            <w:tcW w:w="992" w:type="dxa"/>
          </w:tcPr>
          <w:p w14:paraId="2676DC27" w14:textId="77777777" w:rsidR="00FF7260" w:rsidRDefault="00FF7260" w:rsidP="00903E41">
            <w:pPr>
              <w:pStyle w:val="TableParagraph"/>
              <w:spacing w:before="4"/>
              <w:ind w:left="2"/>
              <w:jc w:val="center"/>
            </w:pPr>
            <w:r>
              <w:rPr>
                <w:spacing w:val="-2"/>
              </w:rPr>
              <w:t>30.00</w:t>
            </w:r>
          </w:p>
        </w:tc>
        <w:tc>
          <w:tcPr>
            <w:tcW w:w="995" w:type="dxa"/>
          </w:tcPr>
          <w:p w14:paraId="38E87B04" w14:textId="77777777" w:rsidR="00FF7260" w:rsidRDefault="00FF7260" w:rsidP="00903E41">
            <w:pPr>
              <w:pStyle w:val="TableParagraph"/>
              <w:spacing w:before="4"/>
              <w:ind w:left="7" w:right="5"/>
              <w:jc w:val="center"/>
            </w:pPr>
            <w:r>
              <w:rPr>
                <w:spacing w:val="-2"/>
              </w:rPr>
              <w:t>42.00</w:t>
            </w:r>
          </w:p>
        </w:tc>
        <w:tc>
          <w:tcPr>
            <w:tcW w:w="994" w:type="dxa"/>
          </w:tcPr>
          <w:p w14:paraId="49C420CB" w14:textId="77777777" w:rsidR="00FF7260" w:rsidRDefault="00FF7260" w:rsidP="00903E41">
            <w:pPr>
              <w:pStyle w:val="TableParagraph"/>
              <w:spacing w:before="4"/>
              <w:ind w:left="9" w:right="7"/>
              <w:jc w:val="center"/>
            </w:pPr>
            <w:r>
              <w:rPr>
                <w:spacing w:val="-2"/>
              </w:rPr>
              <w:t>57.00</w:t>
            </w:r>
          </w:p>
        </w:tc>
        <w:tc>
          <w:tcPr>
            <w:tcW w:w="994" w:type="dxa"/>
          </w:tcPr>
          <w:p w14:paraId="042AEB82" w14:textId="77777777" w:rsidR="00FF7260" w:rsidRDefault="00FF7260" w:rsidP="00903E41">
            <w:pPr>
              <w:pStyle w:val="TableParagraph"/>
              <w:spacing w:before="4"/>
              <w:ind w:left="9" w:right="8"/>
              <w:jc w:val="center"/>
            </w:pPr>
            <w:r>
              <w:rPr>
                <w:spacing w:val="-2"/>
              </w:rPr>
              <w:t>79.00</w:t>
            </w:r>
          </w:p>
        </w:tc>
      </w:tr>
      <w:tr w:rsidR="00FF7260" w14:paraId="290A9C19" w14:textId="77777777" w:rsidTr="00903E41">
        <w:trPr>
          <w:trHeight w:val="496"/>
        </w:trPr>
        <w:tc>
          <w:tcPr>
            <w:tcW w:w="1606" w:type="dxa"/>
          </w:tcPr>
          <w:p w14:paraId="07A73B03" w14:textId="77777777" w:rsidR="00FF7260" w:rsidRDefault="00FF7260" w:rsidP="00903E41">
            <w:pPr>
              <w:pStyle w:val="TableParagraph"/>
            </w:pPr>
            <w:r>
              <w:rPr>
                <w:spacing w:val="-2"/>
              </w:rPr>
              <w:t>Height</w:t>
            </w:r>
          </w:p>
        </w:tc>
        <w:tc>
          <w:tcPr>
            <w:tcW w:w="776" w:type="dxa"/>
          </w:tcPr>
          <w:p w14:paraId="358FA78D" w14:textId="77777777" w:rsidR="00FF7260" w:rsidRDefault="00FF7260" w:rsidP="00903E41">
            <w:pPr>
              <w:pStyle w:val="TableParagraph"/>
              <w:ind w:left="10"/>
              <w:jc w:val="center"/>
            </w:pPr>
            <w:r>
              <w:rPr>
                <w:spacing w:val="-4"/>
              </w:rPr>
              <w:t>1698</w:t>
            </w:r>
          </w:p>
        </w:tc>
        <w:tc>
          <w:tcPr>
            <w:tcW w:w="994" w:type="dxa"/>
          </w:tcPr>
          <w:p w14:paraId="631B8E4F" w14:textId="77777777" w:rsidR="00FF7260" w:rsidRDefault="00FF7260" w:rsidP="00903E41">
            <w:pPr>
              <w:pStyle w:val="TableParagraph"/>
              <w:ind w:left="9" w:right="2"/>
              <w:jc w:val="center"/>
            </w:pPr>
            <w:r>
              <w:rPr>
                <w:spacing w:val="-2"/>
              </w:rPr>
              <w:t>174.13</w:t>
            </w:r>
          </w:p>
        </w:tc>
        <w:tc>
          <w:tcPr>
            <w:tcW w:w="872" w:type="dxa"/>
          </w:tcPr>
          <w:p w14:paraId="332F4E7B" w14:textId="77777777" w:rsidR="00FF7260" w:rsidRDefault="00FF7260" w:rsidP="00903E41">
            <w:pPr>
              <w:pStyle w:val="TableParagraph"/>
              <w:ind w:left="8" w:right="2"/>
              <w:jc w:val="center"/>
            </w:pPr>
            <w:r>
              <w:rPr>
                <w:spacing w:val="-2"/>
              </w:rPr>
              <w:t>13.42</w:t>
            </w:r>
          </w:p>
        </w:tc>
        <w:tc>
          <w:tcPr>
            <w:tcW w:w="995" w:type="dxa"/>
          </w:tcPr>
          <w:p w14:paraId="38E2A019" w14:textId="77777777" w:rsidR="00FF7260" w:rsidRDefault="00FF7260" w:rsidP="00903E41">
            <w:pPr>
              <w:pStyle w:val="TableParagraph"/>
              <w:ind w:left="7" w:right="4"/>
              <w:jc w:val="center"/>
            </w:pPr>
            <w:r>
              <w:rPr>
                <w:spacing w:val="-2"/>
              </w:rPr>
              <w:t>150.00</w:t>
            </w:r>
          </w:p>
        </w:tc>
        <w:tc>
          <w:tcPr>
            <w:tcW w:w="992" w:type="dxa"/>
          </w:tcPr>
          <w:p w14:paraId="6924A9A2" w14:textId="77777777" w:rsidR="00FF7260" w:rsidRDefault="00FF7260" w:rsidP="00903E41">
            <w:pPr>
              <w:pStyle w:val="TableParagraph"/>
              <w:ind w:left="2" w:right="2"/>
              <w:jc w:val="center"/>
            </w:pPr>
            <w:r>
              <w:rPr>
                <w:spacing w:val="-2"/>
              </w:rPr>
              <w:t>163.25</w:t>
            </w:r>
          </w:p>
        </w:tc>
        <w:tc>
          <w:tcPr>
            <w:tcW w:w="995" w:type="dxa"/>
          </w:tcPr>
          <w:p w14:paraId="3E8CA1CA" w14:textId="77777777" w:rsidR="00FF7260" w:rsidRDefault="00FF7260" w:rsidP="00903E41">
            <w:pPr>
              <w:pStyle w:val="TableParagraph"/>
              <w:ind w:left="7" w:right="7"/>
              <w:jc w:val="center"/>
            </w:pPr>
            <w:r>
              <w:rPr>
                <w:spacing w:val="-2"/>
              </w:rPr>
              <w:t>174.00</w:t>
            </w:r>
          </w:p>
        </w:tc>
        <w:tc>
          <w:tcPr>
            <w:tcW w:w="994" w:type="dxa"/>
          </w:tcPr>
          <w:p w14:paraId="3427987A" w14:textId="77777777" w:rsidR="00FF7260" w:rsidRDefault="00FF7260" w:rsidP="00903E41">
            <w:pPr>
              <w:pStyle w:val="TableParagraph"/>
              <w:ind w:left="9" w:right="9"/>
              <w:jc w:val="center"/>
            </w:pPr>
            <w:r>
              <w:rPr>
                <w:spacing w:val="-2"/>
              </w:rPr>
              <w:t>185.00</w:t>
            </w:r>
          </w:p>
        </w:tc>
        <w:tc>
          <w:tcPr>
            <w:tcW w:w="994" w:type="dxa"/>
          </w:tcPr>
          <w:p w14:paraId="6E114ED8" w14:textId="77777777" w:rsidR="00FF7260" w:rsidRDefault="00FF7260" w:rsidP="00903E41">
            <w:pPr>
              <w:pStyle w:val="TableParagraph"/>
              <w:ind w:left="9" w:right="10"/>
              <w:jc w:val="center"/>
            </w:pPr>
            <w:r>
              <w:rPr>
                <w:spacing w:val="-2"/>
              </w:rPr>
              <w:t>200.00</w:t>
            </w:r>
          </w:p>
        </w:tc>
      </w:tr>
      <w:tr w:rsidR="00FF7260" w14:paraId="7BA0AB24" w14:textId="77777777" w:rsidTr="00903E41">
        <w:trPr>
          <w:trHeight w:val="496"/>
        </w:trPr>
        <w:tc>
          <w:tcPr>
            <w:tcW w:w="1606" w:type="dxa"/>
          </w:tcPr>
          <w:p w14:paraId="171326A7" w14:textId="77777777" w:rsidR="00FF7260" w:rsidRDefault="00FF7260" w:rsidP="00903E41">
            <w:pPr>
              <w:pStyle w:val="TableParagraph"/>
            </w:pPr>
            <w:r>
              <w:rPr>
                <w:spacing w:val="-2"/>
              </w:rPr>
              <w:t>Weight</w:t>
            </w:r>
          </w:p>
        </w:tc>
        <w:tc>
          <w:tcPr>
            <w:tcW w:w="776" w:type="dxa"/>
          </w:tcPr>
          <w:p w14:paraId="54BE97A7" w14:textId="77777777" w:rsidR="00FF7260" w:rsidRDefault="00FF7260" w:rsidP="00903E41">
            <w:pPr>
              <w:pStyle w:val="TableParagraph"/>
              <w:ind w:left="10"/>
              <w:jc w:val="center"/>
            </w:pPr>
            <w:r>
              <w:rPr>
                <w:spacing w:val="-4"/>
              </w:rPr>
              <w:t>1698</w:t>
            </w:r>
          </w:p>
        </w:tc>
        <w:tc>
          <w:tcPr>
            <w:tcW w:w="994" w:type="dxa"/>
          </w:tcPr>
          <w:p w14:paraId="2ECCCA58" w14:textId="77777777" w:rsidR="00FF7260" w:rsidRDefault="00FF7260" w:rsidP="00903E41">
            <w:pPr>
              <w:pStyle w:val="TableParagraph"/>
              <w:ind w:left="10" w:right="1"/>
              <w:jc w:val="center"/>
            </w:pPr>
            <w:r>
              <w:rPr>
                <w:spacing w:val="-2"/>
              </w:rPr>
              <w:t>78.06</w:t>
            </w:r>
          </w:p>
        </w:tc>
        <w:tc>
          <w:tcPr>
            <w:tcW w:w="872" w:type="dxa"/>
          </w:tcPr>
          <w:p w14:paraId="017B624C" w14:textId="77777777" w:rsidR="00FF7260" w:rsidRDefault="00FF7260" w:rsidP="00903E41">
            <w:pPr>
              <w:pStyle w:val="TableParagraph"/>
              <w:ind w:left="8" w:right="2"/>
              <w:jc w:val="center"/>
            </w:pPr>
            <w:r>
              <w:rPr>
                <w:spacing w:val="-2"/>
              </w:rPr>
              <w:t>16.95</w:t>
            </w:r>
          </w:p>
        </w:tc>
        <w:tc>
          <w:tcPr>
            <w:tcW w:w="995" w:type="dxa"/>
          </w:tcPr>
          <w:p w14:paraId="7576A64B" w14:textId="77777777" w:rsidR="00FF7260" w:rsidRDefault="00FF7260" w:rsidP="00903E41">
            <w:pPr>
              <w:pStyle w:val="TableParagraph"/>
              <w:ind w:left="7" w:right="1"/>
              <w:jc w:val="center"/>
            </w:pPr>
            <w:r>
              <w:rPr>
                <w:spacing w:val="-2"/>
              </w:rPr>
              <w:t>48.00</w:t>
            </w:r>
          </w:p>
        </w:tc>
        <w:tc>
          <w:tcPr>
            <w:tcW w:w="992" w:type="dxa"/>
          </w:tcPr>
          <w:p w14:paraId="63D67D49" w14:textId="77777777" w:rsidR="00FF7260" w:rsidRDefault="00FF7260" w:rsidP="00903E41">
            <w:pPr>
              <w:pStyle w:val="TableParagraph"/>
              <w:ind w:left="2"/>
              <w:jc w:val="center"/>
            </w:pPr>
            <w:r>
              <w:rPr>
                <w:spacing w:val="-2"/>
              </w:rPr>
              <w:t>64.00</w:t>
            </w:r>
          </w:p>
        </w:tc>
        <w:tc>
          <w:tcPr>
            <w:tcW w:w="995" w:type="dxa"/>
          </w:tcPr>
          <w:p w14:paraId="3691506E" w14:textId="77777777" w:rsidR="00FF7260" w:rsidRDefault="00FF7260" w:rsidP="00903E41">
            <w:pPr>
              <w:pStyle w:val="TableParagraph"/>
              <w:ind w:left="7" w:right="5"/>
              <w:jc w:val="center"/>
            </w:pPr>
            <w:r>
              <w:rPr>
                <w:spacing w:val="-2"/>
              </w:rPr>
              <w:t>78.00</w:t>
            </w:r>
          </w:p>
        </w:tc>
        <w:tc>
          <w:tcPr>
            <w:tcW w:w="994" w:type="dxa"/>
          </w:tcPr>
          <w:p w14:paraId="7FC76FE9" w14:textId="77777777" w:rsidR="00FF7260" w:rsidRDefault="00FF7260" w:rsidP="00903E41">
            <w:pPr>
              <w:pStyle w:val="TableParagraph"/>
              <w:ind w:left="9" w:right="7"/>
              <w:jc w:val="center"/>
            </w:pPr>
            <w:r>
              <w:rPr>
                <w:spacing w:val="-2"/>
              </w:rPr>
              <w:t>91.00</w:t>
            </w:r>
          </w:p>
        </w:tc>
        <w:tc>
          <w:tcPr>
            <w:tcW w:w="994" w:type="dxa"/>
          </w:tcPr>
          <w:p w14:paraId="211D49B0" w14:textId="77777777" w:rsidR="00FF7260" w:rsidRDefault="00FF7260" w:rsidP="00903E41">
            <w:pPr>
              <w:pStyle w:val="TableParagraph"/>
              <w:ind w:left="9" w:right="10"/>
              <w:jc w:val="center"/>
            </w:pPr>
            <w:r>
              <w:rPr>
                <w:spacing w:val="-2"/>
              </w:rPr>
              <w:t>119.00</w:t>
            </w:r>
          </w:p>
        </w:tc>
      </w:tr>
      <w:tr w:rsidR="00FF7260" w14:paraId="76FF923F" w14:textId="77777777" w:rsidTr="00903E41">
        <w:trPr>
          <w:trHeight w:val="791"/>
        </w:trPr>
        <w:tc>
          <w:tcPr>
            <w:tcW w:w="1606" w:type="dxa"/>
          </w:tcPr>
          <w:p w14:paraId="5DD28BD9" w14:textId="77777777" w:rsidR="00FF7260" w:rsidRDefault="00FF7260" w:rsidP="00903E41">
            <w:pPr>
              <w:pStyle w:val="TableParagraph"/>
              <w:spacing w:line="273" w:lineRule="auto"/>
              <w:ind w:right="281"/>
            </w:pPr>
            <w:r>
              <w:t>Daily</w:t>
            </w:r>
            <w:r>
              <w:rPr>
                <w:spacing w:val="-13"/>
              </w:rPr>
              <w:t xml:space="preserve"> </w:t>
            </w:r>
            <w:r>
              <w:t xml:space="preserve">Calorie </w:t>
            </w:r>
            <w:r>
              <w:rPr>
                <w:spacing w:val="-2"/>
              </w:rPr>
              <w:t>Target</w:t>
            </w:r>
          </w:p>
        </w:tc>
        <w:tc>
          <w:tcPr>
            <w:tcW w:w="776" w:type="dxa"/>
          </w:tcPr>
          <w:p w14:paraId="714BE2C3" w14:textId="77777777" w:rsidR="00FF7260" w:rsidRDefault="00FF7260" w:rsidP="00903E41">
            <w:pPr>
              <w:pStyle w:val="TableParagraph"/>
              <w:ind w:left="10"/>
              <w:jc w:val="center"/>
            </w:pPr>
            <w:r>
              <w:rPr>
                <w:spacing w:val="-4"/>
              </w:rPr>
              <w:t>1698</w:t>
            </w:r>
          </w:p>
        </w:tc>
        <w:tc>
          <w:tcPr>
            <w:tcW w:w="994" w:type="dxa"/>
          </w:tcPr>
          <w:p w14:paraId="0747585E" w14:textId="77777777" w:rsidR="00FF7260" w:rsidRDefault="00FF7260" w:rsidP="00903E41">
            <w:pPr>
              <w:pStyle w:val="TableParagraph"/>
              <w:ind w:left="9" w:right="2"/>
              <w:jc w:val="center"/>
            </w:pPr>
            <w:r>
              <w:rPr>
                <w:spacing w:val="-2"/>
              </w:rPr>
              <w:t>2275.17</w:t>
            </w:r>
          </w:p>
        </w:tc>
        <w:tc>
          <w:tcPr>
            <w:tcW w:w="872" w:type="dxa"/>
          </w:tcPr>
          <w:p w14:paraId="5715B5A2" w14:textId="77777777" w:rsidR="00FF7260" w:rsidRDefault="00FF7260" w:rsidP="00903E41">
            <w:pPr>
              <w:pStyle w:val="TableParagraph"/>
              <w:ind w:left="8"/>
              <w:jc w:val="center"/>
            </w:pPr>
            <w:r>
              <w:rPr>
                <w:spacing w:val="-2"/>
              </w:rPr>
              <w:t>558.81</w:t>
            </w:r>
          </w:p>
        </w:tc>
        <w:tc>
          <w:tcPr>
            <w:tcW w:w="995" w:type="dxa"/>
          </w:tcPr>
          <w:p w14:paraId="76E5FD7C" w14:textId="77777777" w:rsidR="00FF7260" w:rsidRDefault="00FF7260" w:rsidP="00903E41">
            <w:pPr>
              <w:pStyle w:val="TableParagraph"/>
              <w:ind w:left="7" w:right="3"/>
              <w:jc w:val="center"/>
            </w:pPr>
            <w:r>
              <w:rPr>
                <w:spacing w:val="-2"/>
              </w:rPr>
              <w:t>1200.00</w:t>
            </w:r>
          </w:p>
        </w:tc>
        <w:tc>
          <w:tcPr>
            <w:tcW w:w="992" w:type="dxa"/>
          </w:tcPr>
          <w:p w14:paraId="703A84FD" w14:textId="77777777" w:rsidR="00FF7260" w:rsidRDefault="00FF7260" w:rsidP="00903E41">
            <w:pPr>
              <w:pStyle w:val="TableParagraph"/>
              <w:ind w:left="2" w:right="2"/>
              <w:jc w:val="center"/>
            </w:pPr>
            <w:r>
              <w:rPr>
                <w:spacing w:val="-2"/>
              </w:rPr>
              <w:t>1800.00</w:t>
            </w:r>
          </w:p>
        </w:tc>
        <w:tc>
          <w:tcPr>
            <w:tcW w:w="995" w:type="dxa"/>
          </w:tcPr>
          <w:p w14:paraId="100CE35C" w14:textId="77777777" w:rsidR="00FF7260" w:rsidRDefault="00FF7260" w:rsidP="00903E41">
            <w:pPr>
              <w:pStyle w:val="TableParagraph"/>
              <w:ind w:left="7" w:right="7"/>
              <w:jc w:val="center"/>
            </w:pPr>
            <w:r>
              <w:rPr>
                <w:spacing w:val="-2"/>
              </w:rPr>
              <w:t>2200.00</w:t>
            </w:r>
          </w:p>
        </w:tc>
        <w:tc>
          <w:tcPr>
            <w:tcW w:w="994" w:type="dxa"/>
          </w:tcPr>
          <w:p w14:paraId="597B073A" w14:textId="77777777" w:rsidR="00FF7260" w:rsidRDefault="00FF7260" w:rsidP="00903E41">
            <w:pPr>
              <w:pStyle w:val="TableParagraph"/>
              <w:ind w:left="9" w:right="9"/>
              <w:jc w:val="center"/>
            </w:pPr>
            <w:r>
              <w:rPr>
                <w:spacing w:val="-2"/>
              </w:rPr>
              <w:t>2689.00</w:t>
            </w:r>
          </w:p>
        </w:tc>
        <w:tc>
          <w:tcPr>
            <w:tcW w:w="994" w:type="dxa"/>
          </w:tcPr>
          <w:p w14:paraId="5FD12EDC" w14:textId="77777777" w:rsidR="00FF7260" w:rsidRDefault="00FF7260" w:rsidP="00903E41">
            <w:pPr>
              <w:pStyle w:val="TableParagraph"/>
              <w:ind w:left="9" w:right="9"/>
              <w:jc w:val="center"/>
            </w:pPr>
            <w:r>
              <w:rPr>
                <w:spacing w:val="-2"/>
              </w:rPr>
              <w:t>4364.00</w:t>
            </w:r>
          </w:p>
        </w:tc>
      </w:tr>
      <w:tr w:rsidR="00FF7260" w14:paraId="5AE68B45" w14:textId="77777777" w:rsidTr="00903E41">
        <w:trPr>
          <w:trHeight w:val="496"/>
        </w:trPr>
        <w:tc>
          <w:tcPr>
            <w:tcW w:w="1606" w:type="dxa"/>
          </w:tcPr>
          <w:p w14:paraId="459A8368" w14:textId="77777777" w:rsidR="00FF7260" w:rsidRDefault="00FF7260" w:rsidP="00903E41">
            <w:pPr>
              <w:pStyle w:val="TableParagraph"/>
              <w:spacing w:before="4"/>
            </w:pPr>
            <w:r>
              <w:rPr>
                <w:spacing w:val="-2"/>
              </w:rPr>
              <w:t>Protein</w:t>
            </w:r>
          </w:p>
        </w:tc>
        <w:tc>
          <w:tcPr>
            <w:tcW w:w="776" w:type="dxa"/>
          </w:tcPr>
          <w:p w14:paraId="53B004D2" w14:textId="77777777" w:rsidR="00FF7260" w:rsidRDefault="00FF7260" w:rsidP="00903E41">
            <w:pPr>
              <w:pStyle w:val="TableParagraph"/>
              <w:spacing w:before="4"/>
              <w:ind w:left="10"/>
              <w:jc w:val="center"/>
            </w:pPr>
            <w:r>
              <w:rPr>
                <w:spacing w:val="-4"/>
              </w:rPr>
              <w:t>1698</w:t>
            </w:r>
          </w:p>
        </w:tc>
        <w:tc>
          <w:tcPr>
            <w:tcW w:w="994" w:type="dxa"/>
          </w:tcPr>
          <w:p w14:paraId="22B5D68A" w14:textId="77777777" w:rsidR="00FF7260" w:rsidRDefault="00FF7260" w:rsidP="00903E41">
            <w:pPr>
              <w:pStyle w:val="TableParagraph"/>
              <w:spacing w:before="4"/>
              <w:ind w:left="9" w:right="2"/>
              <w:jc w:val="center"/>
            </w:pPr>
            <w:r>
              <w:rPr>
                <w:spacing w:val="-2"/>
              </w:rPr>
              <w:t>139.90</w:t>
            </w:r>
          </w:p>
        </w:tc>
        <w:tc>
          <w:tcPr>
            <w:tcW w:w="872" w:type="dxa"/>
          </w:tcPr>
          <w:p w14:paraId="34F43557" w14:textId="77777777" w:rsidR="00FF7260" w:rsidRDefault="00FF7260" w:rsidP="00903E41">
            <w:pPr>
              <w:pStyle w:val="TableParagraph"/>
              <w:spacing w:before="4"/>
              <w:ind w:left="8" w:right="2"/>
              <w:jc w:val="center"/>
            </w:pPr>
            <w:r>
              <w:rPr>
                <w:spacing w:val="-2"/>
              </w:rPr>
              <w:t>53.33</w:t>
            </w:r>
          </w:p>
        </w:tc>
        <w:tc>
          <w:tcPr>
            <w:tcW w:w="995" w:type="dxa"/>
          </w:tcPr>
          <w:p w14:paraId="17AF0FD8" w14:textId="77777777" w:rsidR="00FF7260" w:rsidRDefault="00FF7260" w:rsidP="00903E41">
            <w:pPr>
              <w:pStyle w:val="TableParagraph"/>
              <w:spacing w:before="4"/>
              <w:ind w:left="7" w:right="1"/>
              <w:jc w:val="center"/>
            </w:pPr>
            <w:r>
              <w:rPr>
                <w:spacing w:val="-2"/>
              </w:rPr>
              <w:t>50.00</w:t>
            </w:r>
          </w:p>
        </w:tc>
        <w:tc>
          <w:tcPr>
            <w:tcW w:w="992" w:type="dxa"/>
          </w:tcPr>
          <w:p w14:paraId="31FF7EA7" w14:textId="77777777" w:rsidR="00FF7260" w:rsidRDefault="00FF7260" w:rsidP="00903E41">
            <w:pPr>
              <w:pStyle w:val="TableParagraph"/>
              <w:spacing w:before="4"/>
              <w:ind w:left="2" w:right="2"/>
              <w:jc w:val="center"/>
            </w:pPr>
            <w:r>
              <w:rPr>
                <w:spacing w:val="-2"/>
              </w:rPr>
              <w:t>100.00</w:t>
            </w:r>
          </w:p>
        </w:tc>
        <w:tc>
          <w:tcPr>
            <w:tcW w:w="995" w:type="dxa"/>
          </w:tcPr>
          <w:p w14:paraId="31AA9473" w14:textId="77777777" w:rsidR="00FF7260" w:rsidRDefault="00FF7260" w:rsidP="00903E41">
            <w:pPr>
              <w:pStyle w:val="TableParagraph"/>
              <w:spacing w:before="4"/>
              <w:ind w:left="7" w:right="7"/>
              <w:jc w:val="center"/>
            </w:pPr>
            <w:r>
              <w:rPr>
                <w:spacing w:val="-2"/>
              </w:rPr>
              <w:t>136.00</w:t>
            </w:r>
          </w:p>
        </w:tc>
        <w:tc>
          <w:tcPr>
            <w:tcW w:w="994" w:type="dxa"/>
          </w:tcPr>
          <w:p w14:paraId="780DDA10" w14:textId="77777777" w:rsidR="00FF7260" w:rsidRDefault="00FF7260" w:rsidP="00903E41">
            <w:pPr>
              <w:pStyle w:val="TableParagraph"/>
              <w:spacing w:before="4"/>
              <w:ind w:left="9" w:right="9"/>
              <w:jc w:val="center"/>
            </w:pPr>
            <w:r>
              <w:rPr>
                <w:spacing w:val="-2"/>
              </w:rPr>
              <w:t>174.00</w:t>
            </w:r>
          </w:p>
        </w:tc>
        <w:tc>
          <w:tcPr>
            <w:tcW w:w="994" w:type="dxa"/>
          </w:tcPr>
          <w:p w14:paraId="4673934B" w14:textId="77777777" w:rsidR="00FF7260" w:rsidRDefault="00FF7260" w:rsidP="00903E41">
            <w:pPr>
              <w:pStyle w:val="TableParagraph"/>
              <w:spacing w:before="4"/>
              <w:ind w:left="9" w:right="10"/>
              <w:jc w:val="center"/>
            </w:pPr>
            <w:r>
              <w:rPr>
                <w:spacing w:val="-2"/>
              </w:rPr>
              <w:t>327.00</w:t>
            </w:r>
          </w:p>
        </w:tc>
      </w:tr>
      <w:tr w:rsidR="00FF7260" w14:paraId="63079775" w14:textId="77777777" w:rsidTr="00903E41">
        <w:trPr>
          <w:trHeight w:val="498"/>
        </w:trPr>
        <w:tc>
          <w:tcPr>
            <w:tcW w:w="1606" w:type="dxa"/>
          </w:tcPr>
          <w:p w14:paraId="5979CCE7" w14:textId="77777777" w:rsidR="00FF7260" w:rsidRDefault="00FF7260" w:rsidP="00903E41">
            <w:pPr>
              <w:pStyle w:val="TableParagraph"/>
              <w:spacing w:before="4"/>
            </w:pPr>
            <w:r>
              <w:rPr>
                <w:spacing w:val="-4"/>
              </w:rPr>
              <w:t>Sugar</w:t>
            </w:r>
          </w:p>
        </w:tc>
        <w:tc>
          <w:tcPr>
            <w:tcW w:w="776" w:type="dxa"/>
          </w:tcPr>
          <w:p w14:paraId="30B696E8" w14:textId="77777777" w:rsidR="00FF7260" w:rsidRDefault="00FF7260" w:rsidP="00903E41">
            <w:pPr>
              <w:pStyle w:val="TableParagraph"/>
              <w:spacing w:before="4"/>
              <w:ind w:left="10"/>
              <w:jc w:val="center"/>
            </w:pPr>
            <w:r>
              <w:rPr>
                <w:spacing w:val="-4"/>
              </w:rPr>
              <w:t>1698</w:t>
            </w:r>
          </w:p>
        </w:tc>
        <w:tc>
          <w:tcPr>
            <w:tcW w:w="994" w:type="dxa"/>
          </w:tcPr>
          <w:p w14:paraId="67C805B7" w14:textId="77777777" w:rsidR="00FF7260" w:rsidRDefault="00FF7260" w:rsidP="00903E41">
            <w:pPr>
              <w:pStyle w:val="TableParagraph"/>
              <w:spacing w:before="4"/>
              <w:ind w:left="9" w:right="2"/>
              <w:jc w:val="center"/>
            </w:pPr>
            <w:r>
              <w:rPr>
                <w:spacing w:val="-2"/>
              </w:rPr>
              <w:t>126.19</w:t>
            </w:r>
          </w:p>
        </w:tc>
        <w:tc>
          <w:tcPr>
            <w:tcW w:w="872" w:type="dxa"/>
          </w:tcPr>
          <w:p w14:paraId="7F902999" w14:textId="77777777" w:rsidR="00FF7260" w:rsidRDefault="00FF7260" w:rsidP="00903E41">
            <w:pPr>
              <w:pStyle w:val="TableParagraph"/>
              <w:spacing w:before="4"/>
              <w:ind w:left="8" w:right="2"/>
              <w:jc w:val="center"/>
            </w:pPr>
            <w:r>
              <w:rPr>
                <w:spacing w:val="-2"/>
              </w:rPr>
              <w:t>34.94</w:t>
            </w:r>
          </w:p>
        </w:tc>
        <w:tc>
          <w:tcPr>
            <w:tcW w:w="995" w:type="dxa"/>
          </w:tcPr>
          <w:p w14:paraId="5898D6E7" w14:textId="77777777" w:rsidR="00FF7260" w:rsidRDefault="00FF7260" w:rsidP="00903E41">
            <w:pPr>
              <w:pStyle w:val="TableParagraph"/>
              <w:spacing w:before="4"/>
              <w:ind w:left="7" w:right="1"/>
              <w:jc w:val="center"/>
            </w:pPr>
            <w:r>
              <w:rPr>
                <w:spacing w:val="-2"/>
              </w:rPr>
              <w:t>60.00</w:t>
            </w:r>
          </w:p>
        </w:tc>
        <w:tc>
          <w:tcPr>
            <w:tcW w:w="992" w:type="dxa"/>
          </w:tcPr>
          <w:p w14:paraId="7A7953BA" w14:textId="77777777" w:rsidR="00FF7260" w:rsidRDefault="00FF7260" w:rsidP="00903E41">
            <w:pPr>
              <w:pStyle w:val="TableParagraph"/>
              <w:spacing w:before="4"/>
              <w:ind w:left="2" w:right="2"/>
              <w:jc w:val="center"/>
            </w:pPr>
            <w:r>
              <w:rPr>
                <w:spacing w:val="-2"/>
              </w:rPr>
              <w:t>100.00</w:t>
            </w:r>
          </w:p>
        </w:tc>
        <w:tc>
          <w:tcPr>
            <w:tcW w:w="995" w:type="dxa"/>
          </w:tcPr>
          <w:p w14:paraId="1B8DF16C" w14:textId="77777777" w:rsidR="00FF7260" w:rsidRDefault="00FF7260" w:rsidP="00903E41">
            <w:pPr>
              <w:pStyle w:val="TableParagraph"/>
              <w:spacing w:before="4"/>
              <w:ind w:left="7" w:right="7"/>
              <w:jc w:val="center"/>
            </w:pPr>
            <w:r>
              <w:rPr>
                <w:spacing w:val="-2"/>
              </w:rPr>
              <w:t>124.00</w:t>
            </w:r>
          </w:p>
        </w:tc>
        <w:tc>
          <w:tcPr>
            <w:tcW w:w="994" w:type="dxa"/>
          </w:tcPr>
          <w:p w14:paraId="2F73709C" w14:textId="77777777" w:rsidR="00FF7260" w:rsidRDefault="00FF7260" w:rsidP="00903E41">
            <w:pPr>
              <w:pStyle w:val="TableParagraph"/>
              <w:spacing w:before="4"/>
              <w:ind w:left="9" w:right="9"/>
              <w:jc w:val="center"/>
            </w:pPr>
            <w:r>
              <w:rPr>
                <w:spacing w:val="-2"/>
              </w:rPr>
              <w:t>150.00</w:t>
            </w:r>
          </w:p>
        </w:tc>
        <w:tc>
          <w:tcPr>
            <w:tcW w:w="994" w:type="dxa"/>
          </w:tcPr>
          <w:p w14:paraId="7AB3E93C" w14:textId="77777777" w:rsidR="00FF7260" w:rsidRDefault="00FF7260" w:rsidP="00903E41">
            <w:pPr>
              <w:pStyle w:val="TableParagraph"/>
              <w:spacing w:before="4"/>
              <w:ind w:left="9" w:right="10"/>
              <w:jc w:val="center"/>
            </w:pPr>
            <w:r>
              <w:rPr>
                <w:spacing w:val="-2"/>
              </w:rPr>
              <w:t>218.00</w:t>
            </w:r>
          </w:p>
        </w:tc>
      </w:tr>
      <w:tr w:rsidR="00FF7260" w14:paraId="04B8C890" w14:textId="77777777" w:rsidTr="00903E41">
        <w:trPr>
          <w:trHeight w:val="496"/>
        </w:trPr>
        <w:tc>
          <w:tcPr>
            <w:tcW w:w="1606" w:type="dxa"/>
          </w:tcPr>
          <w:p w14:paraId="354A5CAA" w14:textId="77777777" w:rsidR="00FF7260" w:rsidRDefault="00FF7260" w:rsidP="00903E41">
            <w:pPr>
              <w:pStyle w:val="TableParagraph"/>
            </w:pPr>
            <w:r>
              <w:rPr>
                <w:spacing w:val="-2"/>
              </w:rPr>
              <w:t>Sodium</w:t>
            </w:r>
          </w:p>
        </w:tc>
        <w:tc>
          <w:tcPr>
            <w:tcW w:w="776" w:type="dxa"/>
          </w:tcPr>
          <w:p w14:paraId="00D1B496" w14:textId="77777777" w:rsidR="00FF7260" w:rsidRDefault="00FF7260" w:rsidP="00903E41">
            <w:pPr>
              <w:pStyle w:val="TableParagraph"/>
              <w:ind w:left="10"/>
              <w:jc w:val="center"/>
            </w:pPr>
            <w:r>
              <w:rPr>
                <w:spacing w:val="-4"/>
              </w:rPr>
              <w:t>1698</w:t>
            </w:r>
          </w:p>
        </w:tc>
        <w:tc>
          <w:tcPr>
            <w:tcW w:w="994" w:type="dxa"/>
          </w:tcPr>
          <w:p w14:paraId="08099545" w14:textId="77777777" w:rsidR="00FF7260" w:rsidRDefault="00FF7260" w:rsidP="00903E41">
            <w:pPr>
              <w:pStyle w:val="TableParagraph"/>
              <w:ind w:left="10" w:right="1"/>
              <w:jc w:val="center"/>
            </w:pPr>
            <w:r>
              <w:rPr>
                <w:spacing w:val="-2"/>
              </w:rPr>
              <w:t>27.98</w:t>
            </w:r>
          </w:p>
        </w:tc>
        <w:tc>
          <w:tcPr>
            <w:tcW w:w="872" w:type="dxa"/>
          </w:tcPr>
          <w:p w14:paraId="72B02313" w14:textId="77777777" w:rsidR="00FF7260" w:rsidRDefault="00FF7260" w:rsidP="00903E41">
            <w:pPr>
              <w:pStyle w:val="TableParagraph"/>
              <w:ind w:left="8" w:right="2"/>
              <w:jc w:val="center"/>
            </w:pPr>
            <w:r>
              <w:rPr>
                <w:spacing w:val="-2"/>
              </w:rPr>
              <w:t>10.67</w:t>
            </w:r>
          </w:p>
        </w:tc>
        <w:tc>
          <w:tcPr>
            <w:tcW w:w="995" w:type="dxa"/>
          </w:tcPr>
          <w:p w14:paraId="6A3E7F48" w14:textId="77777777" w:rsidR="00FF7260" w:rsidRDefault="00FF7260" w:rsidP="00903E41">
            <w:pPr>
              <w:pStyle w:val="TableParagraph"/>
              <w:ind w:left="7" w:right="1"/>
              <w:jc w:val="center"/>
            </w:pPr>
            <w:r>
              <w:rPr>
                <w:spacing w:val="-2"/>
              </w:rPr>
              <w:t>10.00</w:t>
            </w:r>
          </w:p>
        </w:tc>
        <w:tc>
          <w:tcPr>
            <w:tcW w:w="992" w:type="dxa"/>
          </w:tcPr>
          <w:p w14:paraId="7AA5DAA0" w14:textId="77777777" w:rsidR="00FF7260" w:rsidRDefault="00FF7260" w:rsidP="00903E41">
            <w:pPr>
              <w:pStyle w:val="TableParagraph"/>
              <w:ind w:left="2"/>
              <w:jc w:val="center"/>
            </w:pPr>
            <w:r>
              <w:rPr>
                <w:spacing w:val="-2"/>
              </w:rPr>
              <w:t>20.00</w:t>
            </w:r>
          </w:p>
        </w:tc>
        <w:tc>
          <w:tcPr>
            <w:tcW w:w="995" w:type="dxa"/>
          </w:tcPr>
          <w:p w14:paraId="47C1146D" w14:textId="77777777" w:rsidR="00FF7260" w:rsidRDefault="00FF7260" w:rsidP="00903E41">
            <w:pPr>
              <w:pStyle w:val="TableParagraph"/>
              <w:ind w:left="7" w:right="5"/>
              <w:jc w:val="center"/>
            </w:pPr>
            <w:r>
              <w:rPr>
                <w:spacing w:val="-2"/>
              </w:rPr>
              <w:t>27.20</w:t>
            </w:r>
          </w:p>
        </w:tc>
        <w:tc>
          <w:tcPr>
            <w:tcW w:w="994" w:type="dxa"/>
          </w:tcPr>
          <w:p w14:paraId="55396D71" w14:textId="77777777" w:rsidR="00FF7260" w:rsidRDefault="00FF7260" w:rsidP="00903E41">
            <w:pPr>
              <w:pStyle w:val="TableParagraph"/>
              <w:ind w:left="9" w:right="7"/>
              <w:jc w:val="center"/>
            </w:pPr>
            <w:r>
              <w:rPr>
                <w:spacing w:val="-2"/>
              </w:rPr>
              <w:t>34.80</w:t>
            </w:r>
          </w:p>
        </w:tc>
        <w:tc>
          <w:tcPr>
            <w:tcW w:w="994" w:type="dxa"/>
          </w:tcPr>
          <w:p w14:paraId="17286BB5" w14:textId="77777777" w:rsidR="00FF7260" w:rsidRDefault="00FF7260" w:rsidP="00903E41">
            <w:pPr>
              <w:pStyle w:val="TableParagraph"/>
              <w:ind w:left="9" w:right="8"/>
              <w:jc w:val="center"/>
            </w:pPr>
            <w:r>
              <w:rPr>
                <w:spacing w:val="-2"/>
              </w:rPr>
              <w:t>65.40</w:t>
            </w:r>
          </w:p>
        </w:tc>
      </w:tr>
      <w:tr w:rsidR="00FF7260" w14:paraId="3F6001DE" w14:textId="77777777" w:rsidTr="00903E41">
        <w:trPr>
          <w:trHeight w:val="496"/>
        </w:trPr>
        <w:tc>
          <w:tcPr>
            <w:tcW w:w="1606" w:type="dxa"/>
          </w:tcPr>
          <w:p w14:paraId="3FF2EC91" w14:textId="77777777" w:rsidR="00FF7260" w:rsidRDefault="00FF7260" w:rsidP="00903E41">
            <w:pPr>
              <w:pStyle w:val="TableParagraph"/>
            </w:pPr>
            <w:r>
              <w:rPr>
                <w:spacing w:val="-2"/>
              </w:rPr>
              <w:t>Calories</w:t>
            </w:r>
          </w:p>
        </w:tc>
        <w:tc>
          <w:tcPr>
            <w:tcW w:w="776" w:type="dxa"/>
          </w:tcPr>
          <w:p w14:paraId="656A4F9D" w14:textId="77777777" w:rsidR="00FF7260" w:rsidRDefault="00FF7260" w:rsidP="00903E41">
            <w:pPr>
              <w:pStyle w:val="TableParagraph"/>
              <w:ind w:left="10"/>
              <w:jc w:val="center"/>
            </w:pPr>
            <w:r>
              <w:rPr>
                <w:spacing w:val="-4"/>
              </w:rPr>
              <w:t>1698</w:t>
            </w:r>
          </w:p>
        </w:tc>
        <w:tc>
          <w:tcPr>
            <w:tcW w:w="994" w:type="dxa"/>
          </w:tcPr>
          <w:p w14:paraId="3A7D2B2D" w14:textId="77777777" w:rsidR="00FF7260" w:rsidRDefault="00FF7260" w:rsidP="00903E41">
            <w:pPr>
              <w:pStyle w:val="TableParagraph"/>
              <w:ind w:left="9" w:right="2"/>
              <w:jc w:val="center"/>
            </w:pPr>
            <w:r>
              <w:rPr>
                <w:spacing w:val="-2"/>
              </w:rPr>
              <w:t>2196.44</w:t>
            </w:r>
          </w:p>
        </w:tc>
        <w:tc>
          <w:tcPr>
            <w:tcW w:w="872" w:type="dxa"/>
          </w:tcPr>
          <w:p w14:paraId="6EEE41D3" w14:textId="77777777" w:rsidR="00FF7260" w:rsidRDefault="00FF7260" w:rsidP="00903E41">
            <w:pPr>
              <w:pStyle w:val="TableParagraph"/>
              <w:ind w:left="8"/>
              <w:jc w:val="center"/>
            </w:pPr>
            <w:r>
              <w:rPr>
                <w:spacing w:val="-2"/>
              </w:rPr>
              <w:t>571.09</w:t>
            </w:r>
          </w:p>
        </w:tc>
        <w:tc>
          <w:tcPr>
            <w:tcW w:w="995" w:type="dxa"/>
          </w:tcPr>
          <w:p w14:paraId="45602BBF" w14:textId="77777777" w:rsidR="00FF7260" w:rsidRDefault="00FF7260" w:rsidP="00903E41">
            <w:pPr>
              <w:pStyle w:val="TableParagraph"/>
              <w:ind w:left="7" w:right="4"/>
              <w:jc w:val="center"/>
            </w:pPr>
            <w:r>
              <w:rPr>
                <w:spacing w:val="-2"/>
              </w:rPr>
              <w:t>990.00</w:t>
            </w:r>
          </w:p>
        </w:tc>
        <w:tc>
          <w:tcPr>
            <w:tcW w:w="992" w:type="dxa"/>
          </w:tcPr>
          <w:p w14:paraId="157B0E0A" w14:textId="77777777" w:rsidR="00FF7260" w:rsidRDefault="00FF7260" w:rsidP="00903E41">
            <w:pPr>
              <w:pStyle w:val="TableParagraph"/>
              <w:ind w:left="2" w:right="2"/>
              <w:jc w:val="center"/>
            </w:pPr>
            <w:r>
              <w:rPr>
                <w:spacing w:val="-2"/>
              </w:rPr>
              <w:t>1770.25</w:t>
            </w:r>
          </w:p>
        </w:tc>
        <w:tc>
          <w:tcPr>
            <w:tcW w:w="995" w:type="dxa"/>
          </w:tcPr>
          <w:p w14:paraId="2CD64C55" w14:textId="77777777" w:rsidR="00FF7260" w:rsidRDefault="00FF7260" w:rsidP="00903E41">
            <w:pPr>
              <w:pStyle w:val="TableParagraph"/>
              <w:ind w:left="7" w:right="7"/>
              <w:jc w:val="center"/>
            </w:pPr>
            <w:r>
              <w:rPr>
                <w:spacing w:val="-2"/>
              </w:rPr>
              <w:t>2146.00</w:t>
            </w:r>
          </w:p>
        </w:tc>
        <w:tc>
          <w:tcPr>
            <w:tcW w:w="994" w:type="dxa"/>
          </w:tcPr>
          <w:p w14:paraId="343B2349" w14:textId="77777777" w:rsidR="00FF7260" w:rsidRDefault="00FF7260" w:rsidP="00903E41">
            <w:pPr>
              <w:pStyle w:val="TableParagraph"/>
              <w:ind w:left="9" w:right="9"/>
              <w:jc w:val="center"/>
            </w:pPr>
            <w:r>
              <w:rPr>
                <w:spacing w:val="-2"/>
              </w:rPr>
              <w:t>2549.75</w:t>
            </w:r>
          </w:p>
        </w:tc>
        <w:tc>
          <w:tcPr>
            <w:tcW w:w="994" w:type="dxa"/>
          </w:tcPr>
          <w:p w14:paraId="5BC56928" w14:textId="77777777" w:rsidR="00FF7260" w:rsidRDefault="00FF7260" w:rsidP="00903E41">
            <w:pPr>
              <w:pStyle w:val="TableParagraph"/>
              <w:ind w:left="9" w:right="9"/>
              <w:jc w:val="center"/>
            </w:pPr>
            <w:r>
              <w:rPr>
                <w:spacing w:val="-2"/>
              </w:rPr>
              <w:t>4357.00</w:t>
            </w:r>
          </w:p>
        </w:tc>
      </w:tr>
      <w:tr w:rsidR="00FF7260" w14:paraId="01F4402D" w14:textId="77777777" w:rsidTr="00903E41">
        <w:trPr>
          <w:trHeight w:val="496"/>
        </w:trPr>
        <w:tc>
          <w:tcPr>
            <w:tcW w:w="1606" w:type="dxa"/>
          </w:tcPr>
          <w:p w14:paraId="61346F6C" w14:textId="77777777" w:rsidR="00FF7260" w:rsidRDefault="00FF7260" w:rsidP="00903E41">
            <w:pPr>
              <w:pStyle w:val="TableParagraph"/>
            </w:pPr>
            <w:r>
              <w:rPr>
                <w:spacing w:val="-2"/>
              </w:rPr>
              <w:t>Carbohydrates</w:t>
            </w:r>
          </w:p>
        </w:tc>
        <w:tc>
          <w:tcPr>
            <w:tcW w:w="776" w:type="dxa"/>
          </w:tcPr>
          <w:p w14:paraId="33A370E8" w14:textId="77777777" w:rsidR="00FF7260" w:rsidRDefault="00FF7260" w:rsidP="00903E41">
            <w:pPr>
              <w:pStyle w:val="TableParagraph"/>
              <w:ind w:left="10"/>
              <w:jc w:val="center"/>
            </w:pPr>
            <w:r>
              <w:rPr>
                <w:spacing w:val="-4"/>
              </w:rPr>
              <w:t>1698</w:t>
            </w:r>
          </w:p>
        </w:tc>
        <w:tc>
          <w:tcPr>
            <w:tcW w:w="994" w:type="dxa"/>
          </w:tcPr>
          <w:p w14:paraId="202F32A0" w14:textId="77777777" w:rsidR="00FF7260" w:rsidRDefault="00FF7260" w:rsidP="00903E41">
            <w:pPr>
              <w:pStyle w:val="TableParagraph"/>
              <w:ind w:left="9" w:right="2"/>
              <w:jc w:val="center"/>
            </w:pPr>
            <w:r>
              <w:rPr>
                <w:spacing w:val="-2"/>
              </w:rPr>
              <w:t>252.39</w:t>
            </w:r>
          </w:p>
        </w:tc>
        <w:tc>
          <w:tcPr>
            <w:tcW w:w="872" w:type="dxa"/>
          </w:tcPr>
          <w:p w14:paraId="4DB5DC65" w14:textId="77777777" w:rsidR="00FF7260" w:rsidRDefault="00FF7260" w:rsidP="00903E41">
            <w:pPr>
              <w:pStyle w:val="TableParagraph"/>
              <w:ind w:left="8" w:right="2"/>
              <w:jc w:val="center"/>
            </w:pPr>
            <w:r>
              <w:rPr>
                <w:spacing w:val="-2"/>
              </w:rPr>
              <w:t>69.88</w:t>
            </w:r>
          </w:p>
        </w:tc>
        <w:tc>
          <w:tcPr>
            <w:tcW w:w="995" w:type="dxa"/>
          </w:tcPr>
          <w:p w14:paraId="54D4F857" w14:textId="77777777" w:rsidR="00FF7260" w:rsidRDefault="00FF7260" w:rsidP="00903E41">
            <w:pPr>
              <w:pStyle w:val="TableParagraph"/>
              <w:ind w:left="7" w:right="4"/>
              <w:jc w:val="center"/>
            </w:pPr>
            <w:r>
              <w:rPr>
                <w:spacing w:val="-2"/>
              </w:rPr>
              <w:t>120.00</w:t>
            </w:r>
          </w:p>
        </w:tc>
        <w:tc>
          <w:tcPr>
            <w:tcW w:w="992" w:type="dxa"/>
          </w:tcPr>
          <w:p w14:paraId="0947FFCB" w14:textId="77777777" w:rsidR="00FF7260" w:rsidRDefault="00FF7260" w:rsidP="00903E41">
            <w:pPr>
              <w:pStyle w:val="TableParagraph"/>
              <w:ind w:left="2" w:right="2"/>
              <w:jc w:val="center"/>
            </w:pPr>
            <w:r>
              <w:rPr>
                <w:spacing w:val="-2"/>
              </w:rPr>
              <w:t>200.00</w:t>
            </w:r>
          </w:p>
        </w:tc>
        <w:tc>
          <w:tcPr>
            <w:tcW w:w="995" w:type="dxa"/>
          </w:tcPr>
          <w:p w14:paraId="2A2CCE96" w14:textId="77777777" w:rsidR="00FF7260" w:rsidRDefault="00FF7260" w:rsidP="00903E41">
            <w:pPr>
              <w:pStyle w:val="TableParagraph"/>
              <w:ind w:left="7" w:right="7"/>
              <w:jc w:val="center"/>
            </w:pPr>
            <w:r>
              <w:rPr>
                <w:spacing w:val="-2"/>
              </w:rPr>
              <w:t>248.00</w:t>
            </w:r>
          </w:p>
        </w:tc>
        <w:tc>
          <w:tcPr>
            <w:tcW w:w="994" w:type="dxa"/>
          </w:tcPr>
          <w:p w14:paraId="13FE210B" w14:textId="77777777" w:rsidR="00FF7260" w:rsidRDefault="00FF7260" w:rsidP="00903E41">
            <w:pPr>
              <w:pStyle w:val="TableParagraph"/>
              <w:ind w:left="9" w:right="9"/>
              <w:jc w:val="center"/>
            </w:pPr>
            <w:r>
              <w:rPr>
                <w:spacing w:val="-2"/>
              </w:rPr>
              <w:t>300.00</w:t>
            </w:r>
          </w:p>
        </w:tc>
        <w:tc>
          <w:tcPr>
            <w:tcW w:w="994" w:type="dxa"/>
          </w:tcPr>
          <w:p w14:paraId="17466097" w14:textId="77777777" w:rsidR="00FF7260" w:rsidRDefault="00FF7260" w:rsidP="00903E41">
            <w:pPr>
              <w:pStyle w:val="TableParagraph"/>
              <w:ind w:left="9" w:right="10"/>
              <w:jc w:val="center"/>
            </w:pPr>
            <w:r>
              <w:rPr>
                <w:spacing w:val="-2"/>
              </w:rPr>
              <w:t>436.00</w:t>
            </w:r>
          </w:p>
        </w:tc>
      </w:tr>
      <w:tr w:rsidR="00FF7260" w14:paraId="7D865F16" w14:textId="77777777" w:rsidTr="00903E41">
        <w:trPr>
          <w:trHeight w:val="496"/>
        </w:trPr>
        <w:tc>
          <w:tcPr>
            <w:tcW w:w="1606" w:type="dxa"/>
          </w:tcPr>
          <w:p w14:paraId="124E9E1F" w14:textId="77777777" w:rsidR="00FF7260" w:rsidRDefault="00FF7260" w:rsidP="00903E41">
            <w:pPr>
              <w:pStyle w:val="TableParagraph"/>
            </w:pPr>
            <w:r>
              <w:rPr>
                <w:spacing w:val="-2"/>
              </w:rPr>
              <w:t>Fiber</w:t>
            </w:r>
          </w:p>
        </w:tc>
        <w:tc>
          <w:tcPr>
            <w:tcW w:w="776" w:type="dxa"/>
          </w:tcPr>
          <w:p w14:paraId="6D14BF56" w14:textId="77777777" w:rsidR="00FF7260" w:rsidRDefault="00FF7260" w:rsidP="00903E41">
            <w:pPr>
              <w:pStyle w:val="TableParagraph"/>
              <w:ind w:left="10"/>
              <w:jc w:val="center"/>
            </w:pPr>
            <w:r>
              <w:rPr>
                <w:spacing w:val="-4"/>
              </w:rPr>
              <w:t>1698</w:t>
            </w:r>
          </w:p>
        </w:tc>
        <w:tc>
          <w:tcPr>
            <w:tcW w:w="994" w:type="dxa"/>
          </w:tcPr>
          <w:p w14:paraId="4FFD404D" w14:textId="77777777" w:rsidR="00FF7260" w:rsidRDefault="00FF7260" w:rsidP="00903E41">
            <w:pPr>
              <w:pStyle w:val="TableParagraph"/>
              <w:ind w:left="10" w:right="1"/>
              <w:jc w:val="center"/>
            </w:pPr>
            <w:r>
              <w:rPr>
                <w:spacing w:val="-2"/>
              </w:rPr>
              <w:t>30.29</w:t>
            </w:r>
          </w:p>
        </w:tc>
        <w:tc>
          <w:tcPr>
            <w:tcW w:w="872" w:type="dxa"/>
          </w:tcPr>
          <w:p w14:paraId="41989FC4" w14:textId="77777777" w:rsidR="00FF7260" w:rsidRDefault="00FF7260" w:rsidP="00903E41">
            <w:pPr>
              <w:pStyle w:val="TableParagraph"/>
              <w:ind w:left="8"/>
              <w:jc w:val="center"/>
            </w:pPr>
            <w:r>
              <w:rPr>
                <w:spacing w:val="-4"/>
              </w:rPr>
              <w:t>8.39</w:t>
            </w:r>
          </w:p>
        </w:tc>
        <w:tc>
          <w:tcPr>
            <w:tcW w:w="995" w:type="dxa"/>
          </w:tcPr>
          <w:p w14:paraId="1735FB39" w14:textId="77777777" w:rsidR="00FF7260" w:rsidRDefault="00FF7260" w:rsidP="00903E41">
            <w:pPr>
              <w:pStyle w:val="TableParagraph"/>
              <w:ind w:left="7" w:right="1"/>
              <w:jc w:val="center"/>
            </w:pPr>
            <w:r>
              <w:rPr>
                <w:spacing w:val="-2"/>
              </w:rPr>
              <w:t>14.40</w:t>
            </w:r>
          </w:p>
        </w:tc>
        <w:tc>
          <w:tcPr>
            <w:tcW w:w="992" w:type="dxa"/>
          </w:tcPr>
          <w:p w14:paraId="0CF36518" w14:textId="77777777" w:rsidR="00FF7260" w:rsidRDefault="00FF7260" w:rsidP="00903E41">
            <w:pPr>
              <w:pStyle w:val="TableParagraph"/>
              <w:ind w:left="2"/>
              <w:jc w:val="center"/>
            </w:pPr>
            <w:r>
              <w:rPr>
                <w:spacing w:val="-2"/>
              </w:rPr>
              <w:t>24.00</w:t>
            </w:r>
          </w:p>
        </w:tc>
        <w:tc>
          <w:tcPr>
            <w:tcW w:w="995" w:type="dxa"/>
          </w:tcPr>
          <w:p w14:paraId="707A03B6" w14:textId="77777777" w:rsidR="00FF7260" w:rsidRDefault="00FF7260" w:rsidP="00903E41">
            <w:pPr>
              <w:pStyle w:val="TableParagraph"/>
              <w:ind w:left="7" w:right="5"/>
              <w:jc w:val="center"/>
            </w:pPr>
            <w:r>
              <w:rPr>
                <w:spacing w:val="-2"/>
              </w:rPr>
              <w:t>29.76</w:t>
            </w:r>
          </w:p>
        </w:tc>
        <w:tc>
          <w:tcPr>
            <w:tcW w:w="994" w:type="dxa"/>
          </w:tcPr>
          <w:p w14:paraId="13ED4D96" w14:textId="77777777" w:rsidR="00FF7260" w:rsidRDefault="00FF7260" w:rsidP="00903E41">
            <w:pPr>
              <w:pStyle w:val="TableParagraph"/>
              <w:ind w:left="9" w:right="7"/>
              <w:jc w:val="center"/>
            </w:pPr>
            <w:r>
              <w:rPr>
                <w:spacing w:val="-2"/>
              </w:rPr>
              <w:t>36.00</w:t>
            </w:r>
          </w:p>
        </w:tc>
        <w:tc>
          <w:tcPr>
            <w:tcW w:w="994" w:type="dxa"/>
          </w:tcPr>
          <w:p w14:paraId="11C63FB3" w14:textId="77777777" w:rsidR="00FF7260" w:rsidRDefault="00FF7260" w:rsidP="00903E41">
            <w:pPr>
              <w:pStyle w:val="TableParagraph"/>
              <w:ind w:left="9" w:right="8"/>
              <w:jc w:val="center"/>
            </w:pPr>
            <w:r>
              <w:rPr>
                <w:spacing w:val="-2"/>
              </w:rPr>
              <w:t>52.32</w:t>
            </w:r>
          </w:p>
        </w:tc>
      </w:tr>
      <w:tr w:rsidR="00FF7260" w14:paraId="379143B1" w14:textId="77777777" w:rsidTr="00903E41">
        <w:trPr>
          <w:trHeight w:val="496"/>
        </w:trPr>
        <w:tc>
          <w:tcPr>
            <w:tcW w:w="1606" w:type="dxa"/>
          </w:tcPr>
          <w:p w14:paraId="26FABD83" w14:textId="77777777" w:rsidR="00FF7260" w:rsidRDefault="00FF7260" w:rsidP="00903E41">
            <w:pPr>
              <w:pStyle w:val="TableParagraph"/>
            </w:pPr>
            <w:r>
              <w:rPr>
                <w:spacing w:val="-5"/>
              </w:rPr>
              <w:t>Fat</w:t>
            </w:r>
          </w:p>
        </w:tc>
        <w:tc>
          <w:tcPr>
            <w:tcW w:w="776" w:type="dxa"/>
          </w:tcPr>
          <w:p w14:paraId="7C45216E" w14:textId="77777777" w:rsidR="00FF7260" w:rsidRDefault="00FF7260" w:rsidP="00903E41">
            <w:pPr>
              <w:pStyle w:val="TableParagraph"/>
              <w:ind w:left="10"/>
              <w:jc w:val="center"/>
            </w:pPr>
            <w:r>
              <w:rPr>
                <w:spacing w:val="-4"/>
              </w:rPr>
              <w:t>1698</w:t>
            </w:r>
          </w:p>
        </w:tc>
        <w:tc>
          <w:tcPr>
            <w:tcW w:w="994" w:type="dxa"/>
          </w:tcPr>
          <w:p w14:paraId="032066CF" w14:textId="77777777" w:rsidR="00FF7260" w:rsidRDefault="00FF7260" w:rsidP="00903E41">
            <w:pPr>
              <w:pStyle w:val="TableParagraph"/>
              <w:ind w:left="10" w:right="1"/>
              <w:jc w:val="center"/>
            </w:pPr>
            <w:r>
              <w:rPr>
                <w:spacing w:val="-2"/>
              </w:rPr>
              <w:t>69.70</w:t>
            </w:r>
          </w:p>
        </w:tc>
        <w:tc>
          <w:tcPr>
            <w:tcW w:w="872" w:type="dxa"/>
          </w:tcPr>
          <w:p w14:paraId="0D14D1C5" w14:textId="77777777" w:rsidR="00FF7260" w:rsidRDefault="00FF7260" w:rsidP="00903E41">
            <w:pPr>
              <w:pStyle w:val="TableParagraph"/>
              <w:ind w:left="8" w:right="2"/>
              <w:jc w:val="center"/>
            </w:pPr>
            <w:r>
              <w:rPr>
                <w:spacing w:val="-2"/>
              </w:rPr>
              <w:t>21.43</w:t>
            </w:r>
          </w:p>
        </w:tc>
        <w:tc>
          <w:tcPr>
            <w:tcW w:w="995" w:type="dxa"/>
          </w:tcPr>
          <w:p w14:paraId="72C01961" w14:textId="77777777" w:rsidR="00FF7260" w:rsidRDefault="00FF7260" w:rsidP="00903E41">
            <w:pPr>
              <w:pStyle w:val="TableParagraph"/>
              <w:ind w:left="7" w:right="1"/>
              <w:jc w:val="center"/>
            </w:pPr>
            <w:r>
              <w:rPr>
                <w:spacing w:val="-2"/>
              </w:rPr>
              <w:t>30.00</w:t>
            </w:r>
          </w:p>
        </w:tc>
        <w:tc>
          <w:tcPr>
            <w:tcW w:w="992" w:type="dxa"/>
          </w:tcPr>
          <w:p w14:paraId="4E9A9284" w14:textId="77777777" w:rsidR="00FF7260" w:rsidRDefault="00FF7260" w:rsidP="00903E41">
            <w:pPr>
              <w:pStyle w:val="TableParagraph"/>
              <w:ind w:left="2"/>
              <w:jc w:val="center"/>
            </w:pPr>
            <w:r>
              <w:rPr>
                <w:spacing w:val="-2"/>
              </w:rPr>
              <w:t>52.00</w:t>
            </w:r>
          </w:p>
        </w:tc>
        <w:tc>
          <w:tcPr>
            <w:tcW w:w="995" w:type="dxa"/>
          </w:tcPr>
          <w:p w14:paraId="1AF3BF6D" w14:textId="77777777" w:rsidR="00FF7260" w:rsidRDefault="00FF7260" w:rsidP="00903E41">
            <w:pPr>
              <w:pStyle w:val="TableParagraph"/>
              <w:ind w:left="7" w:right="5"/>
              <w:jc w:val="center"/>
            </w:pPr>
            <w:r>
              <w:rPr>
                <w:spacing w:val="-2"/>
              </w:rPr>
              <w:t>69.00</w:t>
            </w:r>
          </w:p>
        </w:tc>
        <w:tc>
          <w:tcPr>
            <w:tcW w:w="994" w:type="dxa"/>
          </w:tcPr>
          <w:p w14:paraId="14037A8A" w14:textId="77777777" w:rsidR="00FF7260" w:rsidRDefault="00FF7260" w:rsidP="00903E41">
            <w:pPr>
              <w:pStyle w:val="TableParagraph"/>
              <w:ind w:left="9" w:right="7"/>
              <w:jc w:val="center"/>
            </w:pPr>
            <w:r>
              <w:rPr>
                <w:spacing w:val="-2"/>
              </w:rPr>
              <w:t>85.00</w:t>
            </w:r>
          </w:p>
        </w:tc>
        <w:tc>
          <w:tcPr>
            <w:tcW w:w="994" w:type="dxa"/>
          </w:tcPr>
          <w:p w14:paraId="6480AD9D" w14:textId="77777777" w:rsidR="00FF7260" w:rsidRDefault="00FF7260" w:rsidP="00903E41">
            <w:pPr>
              <w:pStyle w:val="TableParagraph"/>
              <w:ind w:left="9" w:right="10"/>
              <w:jc w:val="center"/>
            </w:pPr>
            <w:r>
              <w:rPr>
                <w:spacing w:val="-2"/>
              </w:rPr>
              <w:t>145.00</w:t>
            </w:r>
          </w:p>
        </w:tc>
      </w:tr>
    </w:tbl>
    <w:p w14:paraId="5ADEA71B" w14:textId="77777777" w:rsidR="00FF7260" w:rsidRDefault="00FF7260" w:rsidP="00FF7260">
      <w:pPr>
        <w:pStyle w:val="ListParagraph"/>
        <w:widowControl w:val="0"/>
        <w:numPr>
          <w:ilvl w:val="0"/>
          <w:numId w:val="22"/>
        </w:numPr>
        <w:tabs>
          <w:tab w:val="left" w:pos="518"/>
        </w:tabs>
        <w:autoSpaceDE w:val="0"/>
        <w:autoSpaceDN w:val="0"/>
        <w:spacing w:before="208" w:after="0" w:line="240" w:lineRule="auto"/>
        <w:ind w:left="518" w:hanging="277"/>
        <w:contextualSpacing w:val="0"/>
        <w:rPr>
          <w:rFonts w:ascii="Calibri"/>
          <w:b/>
          <w:sz w:val="28"/>
        </w:rPr>
      </w:pPr>
      <w:r>
        <w:rPr>
          <w:rFonts w:ascii="Calibri"/>
          <w:b/>
          <w:color w:val="365F91"/>
          <w:sz w:val="28"/>
        </w:rPr>
        <w:t>Data</w:t>
      </w:r>
      <w:r>
        <w:rPr>
          <w:rFonts w:ascii="Calibri"/>
          <w:b/>
          <w:color w:val="365F91"/>
          <w:spacing w:val="-3"/>
          <w:sz w:val="28"/>
        </w:rPr>
        <w:t xml:space="preserve"> </w:t>
      </w:r>
      <w:r>
        <w:rPr>
          <w:rFonts w:ascii="Calibri"/>
          <w:b/>
          <w:color w:val="365F91"/>
          <w:sz w:val="28"/>
        </w:rPr>
        <w:t>Quality</w:t>
      </w:r>
      <w:r>
        <w:rPr>
          <w:rFonts w:ascii="Calibri"/>
          <w:b/>
          <w:color w:val="365F91"/>
          <w:spacing w:val="-4"/>
          <w:sz w:val="28"/>
        </w:rPr>
        <w:t xml:space="preserve"> </w:t>
      </w:r>
      <w:r>
        <w:rPr>
          <w:rFonts w:ascii="Calibri"/>
          <w:b/>
          <w:color w:val="365F91"/>
          <w:sz w:val="28"/>
        </w:rPr>
        <w:t>&amp;</w:t>
      </w:r>
      <w:r>
        <w:rPr>
          <w:rFonts w:ascii="Calibri"/>
          <w:b/>
          <w:color w:val="365F91"/>
          <w:spacing w:val="-4"/>
          <w:sz w:val="28"/>
        </w:rPr>
        <w:t xml:space="preserve"> </w:t>
      </w:r>
      <w:r>
        <w:rPr>
          <w:rFonts w:ascii="Calibri"/>
          <w:b/>
          <w:color w:val="365F91"/>
          <w:sz w:val="28"/>
        </w:rPr>
        <w:t>Integrity</w:t>
      </w:r>
      <w:r>
        <w:rPr>
          <w:rFonts w:ascii="Calibri"/>
          <w:b/>
          <w:color w:val="365F91"/>
          <w:spacing w:val="-4"/>
          <w:sz w:val="28"/>
        </w:rPr>
        <w:t xml:space="preserve"> </w:t>
      </w:r>
      <w:r>
        <w:rPr>
          <w:rFonts w:ascii="Calibri"/>
          <w:b/>
          <w:color w:val="365F91"/>
          <w:spacing w:val="-2"/>
          <w:sz w:val="28"/>
        </w:rPr>
        <w:t>Notes</w:t>
      </w:r>
    </w:p>
    <w:p w14:paraId="2ABD8D6D" w14:textId="77777777" w:rsidR="00FF7260" w:rsidRDefault="00FF7260" w:rsidP="00FF7260">
      <w:pPr>
        <w:pStyle w:val="ListParagraph"/>
        <w:widowControl w:val="0"/>
        <w:numPr>
          <w:ilvl w:val="1"/>
          <w:numId w:val="22"/>
        </w:numPr>
        <w:tabs>
          <w:tab w:val="left" w:pos="961"/>
        </w:tabs>
        <w:autoSpaceDE w:val="0"/>
        <w:autoSpaceDN w:val="0"/>
        <w:spacing w:before="51" w:after="0" w:line="240" w:lineRule="auto"/>
        <w:contextualSpacing w:val="0"/>
      </w:pPr>
      <w:r>
        <w:rPr>
          <w:b/>
        </w:rPr>
        <w:t>Completeness:</w:t>
      </w:r>
      <w:r>
        <w:rPr>
          <w:b/>
          <w:spacing w:val="-5"/>
        </w:rPr>
        <w:t xml:space="preserve"> </w:t>
      </w:r>
      <w:r>
        <w:t>No</w:t>
      </w:r>
      <w:r>
        <w:rPr>
          <w:spacing w:val="-4"/>
        </w:rPr>
        <w:t xml:space="preserve"> </w:t>
      </w:r>
      <w:r>
        <w:t>nulls</w:t>
      </w:r>
      <w:r>
        <w:rPr>
          <w:spacing w:val="-5"/>
        </w:rPr>
        <w:t xml:space="preserve"> </w:t>
      </w:r>
      <w:r>
        <w:t>detected</w:t>
      </w:r>
      <w:r>
        <w:rPr>
          <w:spacing w:val="-4"/>
        </w:rPr>
        <w:t xml:space="preserve"> </w:t>
      </w:r>
      <w:r>
        <w:t>in</w:t>
      </w:r>
      <w:r>
        <w:rPr>
          <w:spacing w:val="-4"/>
        </w:rPr>
        <w:t xml:space="preserve"> </w:t>
      </w:r>
      <w:r>
        <w:rPr>
          <w:spacing w:val="-2"/>
        </w:rPr>
        <w:t>dataset.</w:t>
      </w:r>
    </w:p>
    <w:p w14:paraId="44E7678A" w14:textId="77777777" w:rsidR="00FF7260" w:rsidRDefault="00FF7260" w:rsidP="00FF7260">
      <w:pPr>
        <w:pStyle w:val="ListParagraph"/>
        <w:widowControl w:val="0"/>
        <w:numPr>
          <w:ilvl w:val="1"/>
          <w:numId w:val="22"/>
        </w:numPr>
        <w:tabs>
          <w:tab w:val="left" w:pos="961"/>
        </w:tabs>
        <w:autoSpaceDE w:val="0"/>
        <w:autoSpaceDN w:val="0"/>
        <w:spacing w:before="40" w:after="0" w:line="240" w:lineRule="auto"/>
        <w:contextualSpacing w:val="0"/>
      </w:pPr>
      <w:r>
        <w:rPr>
          <w:b/>
        </w:rPr>
        <w:t>Consistency:</w:t>
      </w:r>
      <w:r>
        <w:rPr>
          <w:b/>
          <w:spacing w:val="-7"/>
        </w:rPr>
        <w:t xml:space="preserve"> </w:t>
      </w:r>
      <w:r>
        <w:t>All</w:t>
      </w:r>
      <w:r>
        <w:rPr>
          <w:spacing w:val="-6"/>
        </w:rPr>
        <w:t xml:space="preserve"> </w:t>
      </w:r>
      <w:r>
        <w:t>numeric</w:t>
      </w:r>
      <w:r>
        <w:rPr>
          <w:spacing w:val="-7"/>
        </w:rPr>
        <w:t xml:space="preserve"> </w:t>
      </w:r>
      <w:r>
        <w:t>variables</w:t>
      </w:r>
      <w:r>
        <w:rPr>
          <w:spacing w:val="-5"/>
        </w:rPr>
        <w:t xml:space="preserve"> </w:t>
      </w:r>
      <w:r>
        <w:t>fall</w:t>
      </w:r>
      <w:r>
        <w:rPr>
          <w:spacing w:val="-5"/>
        </w:rPr>
        <w:t xml:space="preserve"> </w:t>
      </w:r>
      <w:r>
        <w:t>within</w:t>
      </w:r>
      <w:r>
        <w:rPr>
          <w:spacing w:val="-7"/>
        </w:rPr>
        <w:t xml:space="preserve"> </w:t>
      </w:r>
      <w:r>
        <w:t>expected</w:t>
      </w:r>
      <w:r>
        <w:rPr>
          <w:spacing w:val="-6"/>
        </w:rPr>
        <w:t xml:space="preserve"> </w:t>
      </w:r>
      <w:r>
        <w:t>physiological</w:t>
      </w:r>
      <w:r>
        <w:rPr>
          <w:spacing w:val="-5"/>
        </w:rPr>
        <w:t xml:space="preserve"> </w:t>
      </w:r>
      <w:r>
        <w:rPr>
          <w:spacing w:val="-2"/>
        </w:rPr>
        <w:t>ranges.</w:t>
      </w:r>
    </w:p>
    <w:p w14:paraId="7C7BE3E8" w14:textId="77777777" w:rsidR="00FF7260" w:rsidRDefault="00FF7260" w:rsidP="00FF7260">
      <w:pPr>
        <w:pStyle w:val="ListParagraph"/>
        <w:widowControl w:val="0"/>
        <w:numPr>
          <w:ilvl w:val="1"/>
          <w:numId w:val="22"/>
        </w:numPr>
        <w:tabs>
          <w:tab w:val="left" w:pos="961"/>
        </w:tabs>
        <w:autoSpaceDE w:val="0"/>
        <w:autoSpaceDN w:val="0"/>
        <w:spacing w:before="39" w:after="0" w:line="273" w:lineRule="auto"/>
        <w:ind w:right="1032"/>
        <w:contextualSpacing w:val="0"/>
      </w:pPr>
      <w:r>
        <w:rPr>
          <w:b/>
        </w:rPr>
        <w:t>Categorial</w:t>
      </w:r>
      <w:r>
        <w:rPr>
          <w:b/>
          <w:spacing w:val="-5"/>
        </w:rPr>
        <w:t xml:space="preserve"> </w:t>
      </w:r>
      <w:r>
        <w:rPr>
          <w:b/>
        </w:rPr>
        <w:t>Integrity:</w:t>
      </w:r>
      <w:r>
        <w:rPr>
          <w:b/>
          <w:spacing w:val="-3"/>
        </w:rPr>
        <w:t xml:space="preserve"> </w:t>
      </w:r>
      <w:r>
        <w:t>Gender,</w:t>
      </w:r>
      <w:r>
        <w:rPr>
          <w:spacing w:val="-4"/>
        </w:rPr>
        <w:t xml:space="preserve"> </w:t>
      </w:r>
      <w:r>
        <w:t>Activity</w:t>
      </w:r>
      <w:r>
        <w:rPr>
          <w:spacing w:val="-5"/>
        </w:rPr>
        <w:t xml:space="preserve"> </w:t>
      </w:r>
      <w:r>
        <w:t>Level,</w:t>
      </w:r>
      <w:r>
        <w:rPr>
          <w:spacing w:val="-4"/>
        </w:rPr>
        <w:t xml:space="preserve"> </w:t>
      </w:r>
      <w:r>
        <w:t>and</w:t>
      </w:r>
      <w:r>
        <w:rPr>
          <w:spacing w:val="-5"/>
        </w:rPr>
        <w:t xml:space="preserve"> </w:t>
      </w:r>
      <w:r>
        <w:t>Dietary</w:t>
      </w:r>
      <w:r>
        <w:rPr>
          <w:spacing w:val="-5"/>
        </w:rPr>
        <w:t xml:space="preserve"> </w:t>
      </w:r>
      <w:r>
        <w:t>Preference</w:t>
      </w:r>
      <w:r>
        <w:rPr>
          <w:spacing w:val="-4"/>
        </w:rPr>
        <w:t xml:space="preserve"> </w:t>
      </w:r>
      <w:r>
        <w:t>limited</w:t>
      </w:r>
      <w:r>
        <w:rPr>
          <w:spacing w:val="-5"/>
        </w:rPr>
        <w:t xml:space="preserve"> </w:t>
      </w:r>
      <w:r>
        <w:t>to predefined categories.</w:t>
      </w:r>
    </w:p>
    <w:p w14:paraId="37E34620" w14:textId="77777777" w:rsidR="00FF7260" w:rsidRDefault="00FF7260" w:rsidP="00FF7260">
      <w:pPr>
        <w:pStyle w:val="ListParagraph"/>
        <w:widowControl w:val="0"/>
        <w:numPr>
          <w:ilvl w:val="1"/>
          <w:numId w:val="22"/>
        </w:numPr>
        <w:tabs>
          <w:tab w:val="left" w:pos="961"/>
        </w:tabs>
        <w:autoSpaceDE w:val="0"/>
        <w:autoSpaceDN w:val="0"/>
        <w:spacing w:before="3" w:after="0" w:line="240" w:lineRule="auto"/>
        <w:contextualSpacing w:val="0"/>
      </w:pPr>
      <w:r>
        <w:rPr>
          <w:b/>
        </w:rPr>
        <w:t>Granularity:</w:t>
      </w:r>
      <w:r>
        <w:rPr>
          <w:b/>
          <w:spacing w:val="-7"/>
        </w:rPr>
        <w:t xml:space="preserve"> </w:t>
      </w:r>
      <w:r>
        <w:t>Each</w:t>
      </w:r>
      <w:r>
        <w:rPr>
          <w:spacing w:val="-5"/>
        </w:rPr>
        <w:t xml:space="preserve"> </w:t>
      </w:r>
      <w:r>
        <w:t>row</w:t>
      </w:r>
      <w:r>
        <w:rPr>
          <w:spacing w:val="-6"/>
        </w:rPr>
        <w:t xml:space="preserve"> </w:t>
      </w:r>
      <w:r>
        <w:t>=</w:t>
      </w:r>
      <w:r>
        <w:rPr>
          <w:spacing w:val="-8"/>
        </w:rPr>
        <w:t xml:space="preserve"> </w:t>
      </w:r>
      <w:r>
        <w:t>one</w:t>
      </w:r>
      <w:r>
        <w:rPr>
          <w:spacing w:val="-6"/>
        </w:rPr>
        <w:t xml:space="preserve"> </w:t>
      </w:r>
      <w:r>
        <w:t>individual’s</w:t>
      </w:r>
      <w:r>
        <w:rPr>
          <w:spacing w:val="-5"/>
        </w:rPr>
        <w:t xml:space="preserve"> </w:t>
      </w:r>
      <w:r>
        <w:t>profile</w:t>
      </w:r>
      <w:r>
        <w:rPr>
          <w:spacing w:val="-5"/>
        </w:rPr>
        <w:t xml:space="preserve"> </w:t>
      </w:r>
      <w:r>
        <w:t>(demographics,</w:t>
      </w:r>
      <w:r>
        <w:rPr>
          <w:spacing w:val="-5"/>
        </w:rPr>
        <w:t xml:space="preserve"> </w:t>
      </w:r>
      <w:r>
        <w:rPr>
          <w:spacing w:val="-2"/>
        </w:rPr>
        <w:t>nutrition,</w:t>
      </w:r>
    </w:p>
    <w:p w14:paraId="2506036E" w14:textId="77777777" w:rsidR="00FF7260" w:rsidRDefault="00FF7260" w:rsidP="00FF7260">
      <w:pPr>
        <w:pStyle w:val="BodyText"/>
        <w:spacing w:before="38"/>
        <w:ind w:left="961"/>
      </w:pPr>
      <w:r>
        <w:rPr>
          <w:spacing w:val="-2"/>
        </w:rPr>
        <w:t>recommendations,</w:t>
      </w:r>
      <w:r>
        <w:rPr>
          <w:spacing w:val="19"/>
        </w:rPr>
        <w:t xml:space="preserve"> </w:t>
      </w:r>
      <w:r>
        <w:rPr>
          <w:spacing w:val="-2"/>
        </w:rPr>
        <w:t>disease).</w:t>
      </w:r>
    </w:p>
    <w:p w14:paraId="73E4D3EE" w14:textId="77777777" w:rsidR="00FF7260" w:rsidRPr="00332BB3" w:rsidRDefault="00FF7260"/>
    <w:sectPr w:rsidR="00FF7260" w:rsidRPr="00332B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7A578F"/>
    <w:multiLevelType w:val="multilevel"/>
    <w:tmpl w:val="8CAE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B32A10"/>
    <w:multiLevelType w:val="hybridMultilevel"/>
    <w:tmpl w:val="9FC6E4C8"/>
    <w:lvl w:ilvl="0" w:tplc="4C6E846E">
      <w:start w:val="1"/>
      <w:numFmt w:val="decimal"/>
      <w:lvlText w:val="%1."/>
      <w:lvlJc w:val="left"/>
      <w:pPr>
        <w:ind w:left="519" w:hanging="279"/>
        <w:jc w:val="left"/>
      </w:pPr>
      <w:rPr>
        <w:rFonts w:ascii="Calibri" w:eastAsia="Calibri" w:hAnsi="Calibri" w:cs="Calibri" w:hint="default"/>
        <w:b/>
        <w:bCs/>
        <w:i w:val="0"/>
        <w:iCs w:val="0"/>
        <w:color w:val="365F91"/>
        <w:spacing w:val="-1"/>
        <w:w w:val="100"/>
        <w:sz w:val="28"/>
        <w:szCs w:val="28"/>
        <w:lang w:val="en-US" w:eastAsia="en-US" w:bidi="ar-SA"/>
      </w:rPr>
    </w:lvl>
    <w:lvl w:ilvl="1" w:tplc="0648678E">
      <w:numFmt w:val="bullet"/>
      <w:lvlText w:val=""/>
      <w:lvlJc w:val="left"/>
      <w:pPr>
        <w:ind w:left="961" w:hanging="360"/>
      </w:pPr>
      <w:rPr>
        <w:rFonts w:ascii="Symbol" w:eastAsia="Symbol" w:hAnsi="Symbol" w:cs="Symbol" w:hint="default"/>
        <w:b w:val="0"/>
        <w:bCs w:val="0"/>
        <w:i w:val="0"/>
        <w:iCs w:val="0"/>
        <w:spacing w:val="0"/>
        <w:w w:val="100"/>
        <w:sz w:val="22"/>
        <w:szCs w:val="22"/>
        <w:lang w:val="en-US" w:eastAsia="en-US" w:bidi="ar-SA"/>
      </w:rPr>
    </w:lvl>
    <w:lvl w:ilvl="2" w:tplc="3C5AA78A">
      <w:numFmt w:val="bullet"/>
      <w:lvlText w:val="•"/>
      <w:lvlJc w:val="left"/>
      <w:pPr>
        <w:ind w:left="1892" w:hanging="360"/>
      </w:pPr>
      <w:rPr>
        <w:rFonts w:hint="default"/>
        <w:lang w:val="en-US" w:eastAsia="en-US" w:bidi="ar-SA"/>
      </w:rPr>
    </w:lvl>
    <w:lvl w:ilvl="3" w:tplc="DA34A4F8">
      <w:numFmt w:val="bullet"/>
      <w:lvlText w:val="•"/>
      <w:lvlJc w:val="left"/>
      <w:pPr>
        <w:ind w:left="2825" w:hanging="360"/>
      </w:pPr>
      <w:rPr>
        <w:rFonts w:hint="default"/>
        <w:lang w:val="en-US" w:eastAsia="en-US" w:bidi="ar-SA"/>
      </w:rPr>
    </w:lvl>
    <w:lvl w:ilvl="4" w:tplc="4C408CBE">
      <w:numFmt w:val="bullet"/>
      <w:lvlText w:val="•"/>
      <w:lvlJc w:val="left"/>
      <w:pPr>
        <w:ind w:left="3758" w:hanging="360"/>
      </w:pPr>
      <w:rPr>
        <w:rFonts w:hint="default"/>
        <w:lang w:val="en-US" w:eastAsia="en-US" w:bidi="ar-SA"/>
      </w:rPr>
    </w:lvl>
    <w:lvl w:ilvl="5" w:tplc="BAF49E06">
      <w:numFmt w:val="bullet"/>
      <w:lvlText w:val="•"/>
      <w:lvlJc w:val="left"/>
      <w:pPr>
        <w:ind w:left="4691" w:hanging="360"/>
      </w:pPr>
      <w:rPr>
        <w:rFonts w:hint="default"/>
        <w:lang w:val="en-US" w:eastAsia="en-US" w:bidi="ar-SA"/>
      </w:rPr>
    </w:lvl>
    <w:lvl w:ilvl="6" w:tplc="BCA8FF8A">
      <w:numFmt w:val="bullet"/>
      <w:lvlText w:val="•"/>
      <w:lvlJc w:val="left"/>
      <w:pPr>
        <w:ind w:left="5624" w:hanging="360"/>
      </w:pPr>
      <w:rPr>
        <w:rFonts w:hint="default"/>
        <w:lang w:val="en-US" w:eastAsia="en-US" w:bidi="ar-SA"/>
      </w:rPr>
    </w:lvl>
    <w:lvl w:ilvl="7" w:tplc="E0C20AC8">
      <w:numFmt w:val="bullet"/>
      <w:lvlText w:val="•"/>
      <w:lvlJc w:val="left"/>
      <w:pPr>
        <w:ind w:left="6556" w:hanging="360"/>
      </w:pPr>
      <w:rPr>
        <w:rFonts w:hint="default"/>
        <w:lang w:val="en-US" w:eastAsia="en-US" w:bidi="ar-SA"/>
      </w:rPr>
    </w:lvl>
    <w:lvl w:ilvl="8" w:tplc="1B748796">
      <w:numFmt w:val="bullet"/>
      <w:lvlText w:val="•"/>
      <w:lvlJc w:val="left"/>
      <w:pPr>
        <w:ind w:left="7489" w:hanging="360"/>
      </w:pPr>
      <w:rPr>
        <w:rFonts w:hint="default"/>
        <w:lang w:val="en-US" w:eastAsia="en-US" w:bidi="ar-SA"/>
      </w:rPr>
    </w:lvl>
  </w:abstractNum>
  <w:abstractNum w:abstractNumId="11" w15:restartNumberingAfterBreak="0">
    <w:nsid w:val="136656C2"/>
    <w:multiLevelType w:val="multilevel"/>
    <w:tmpl w:val="15B4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6B17D7"/>
    <w:multiLevelType w:val="multilevel"/>
    <w:tmpl w:val="7BC0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3E0EC4"/>
    <w:multiLevelType w:val="multilevel"/>
    <w:tmpl w:val="57F6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5599B"/>
    <w:multiLevelType w:val="multilevel"/>
    <w:tmpl w:val="9C469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225456"/>
    <w:multiLevelType w:val="multilevel"/>
    <w:tmpl w:val="6770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B2377"/>
    <w:multiLevelType w:val="multilevel"/>
    <w:tmpl w:val="78F0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C7B3E"/>
    <w:multiLevelType w:val="multilevel"/>
    <w:tmpl w:val="876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01B52"/>
    <w:multiLevelType w:val="multilevel"/>
    <w:tmpl w:val="B86A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64FB1"/>
    <w:multiLevelType w:val="multilevel"/>
    <w:tmpl w:val="1EB0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4A287B"/>
    <w:multiLevelType w:val="multilevel"/>
    <w:tmpl w:val="7662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5400CC"/>
    <w:multiLevelType w:val="multilevel"/>
    <w:tmpl w:val="A046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157282">
    <w:abstractNumId w:val="8"/>
  </w:num>
  <w:num w:numId="2" w16cid:durableId="416559097">
    <w:abstractNumId w:val="6"/>
  </w:num>
  <w:num w:numId="3" w16cid:durableId="1398897725">
    <w:abstractNumId w:val="5"/>
  </w:num>
  <w:num w:numId="4" w16cid:durableId="708336306">
    <w:abstractNumId w:val="4"/>
  </w:num>
  <w:num w:numId="5" w16cid:durableId="922294799">
    <w:abstractNumId w:val="7"/>
  </w:num>
  <w:num w:numId="6" w16cid:durableId="455834755">
    <w:abstractNumId w:val="3"/>
  </w:num>
  <w:num w:numId="7" w16cid:durableId="924997024">
    <w:abstractNumId w:val="2"/>
  </w:num>
  <w:num w:numId="8" w16cid:durableId="489635013">
    <w:abstractNumId w:val="1"/>
  </w:num>
  <w:num w:numId="9" w16cid:durableId="1369836381">
    <w:abstractNumId w:val="0"/>
  </w:num>
  <w:num w:numId="10" w16cid:durableId="1146241611">
    <w:abstractNumId w:val="16"/>
  </w:num>
  <w:num w:numId="11" w16cid:durableId="2087458305">
    <w:abstractNumId w:val="15"/>
  </w:num>
  <w:num w:numId="12" w16cid:durableId="1488017178">
    <w:abstractNumId w:val="11"/>
  </w:num>
  <w:num w:numId="13" w16cid:durableId="510918850">
    <w:abstractNumId w:val="14"/>
  </w:num>
  <w:num w:numId="14" w16cid:durableId="697462904">
    <w:abstractNumId w:val="19"/>
  </w:num>
  <w:num w:numId="15" w16cid:durableId="1510216749">
    <w:abstractNumId w:val="9"/>
  </w:num>
  <w:num w:numId="16" w16cid:durableId="1181897264">
    <w:abstractNumId w:val="17"/>
  </w:num>
  <w:num w:numId="17" w16cid:durableId="176119264">
    <w:abstractNumId w:val="18"/>
  </w:num>
  <w:num w:numId="18" w16cid:durableId="1703356447">
    <w:abstractNumId w:val="12"/>
  </w:num>
  <w:num w:numId="19" w16cid:durableId="663780762">
    <w:abstractNumId w:val="21"/>
  </w:num>
  <w:num w:numId="20" w16cid:durableId="91433933">
    <w:abstractNumId w:val="20"/>
  </w:num>
  <w:num w:numId="21" w16cid:durableId="1298417824">
    <w:abstractNumId w:val="13"/>
  </w:num>
  <w:num w:numId="22" w16cid:durableId="12541675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7888"/>
    <w:rsid w:val="0029639D"/>
    <w:rsid w:val="00326F90"/>
    <w:rsid w:val="00332BB3"/>
    <w:rsid w:val="00381FFE"/>
    <w:rsid w:val="006118AB"/>
    <w:rsid w:val="0077262F"/>
    <w:rsid w:val="0079487E"/>
    <w:rsid w:val="0080014A"/>
    <w:rsid w:val="0093639B"/>
    <w:rsid w:val="00992C0A"/>
    <w:rsid w:val="009C396D"/>
    <w:rsid w:val="00A23609"/>
    <w:rsid w:val="00AA1D8D"/>
    <w:rsid w:val="00B47730"/>
    <w:rsid w:val="00CB0664"/>
    <w:rsid w:val="00FC693F"/>
    <w:rsid w:val="00FF7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2F5E11"/>
  <w14:defaultImageDpi w14:val="300"/>
  <w15:docId w15:val="{081E268F-E4E1-4589-A3B1-F9EA9F06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7262F"/>
    <w:rPr>
      <w:rFonts w:ascii="Times New Roman" w:hAnsi="Times New Roman" w:cs="Times New Roman"/>
      <w:sz w:val="24"/>
      <w:szCs w:val="24"/>
    </w:rPr>
  </w:style>
  <w:style w:type="paragraph" w:customStyle="1" w:styleId="TableParagraph">
    <w:name w:val="Table Paragraph"/>
    <w:basedOn w:val="Normal"/>
    <w:uiPriority w:val="1"/>
    <w:qFormat/>
    <w:rsid w:val="00FF7260"/>
    <w:pPr>
      <w:widowControl w:val="0"/>
      <w:autoSpaceDE w:val="0"/>
      <w:autoSpaceDN w:val="0"/>
      <w:spacing w:before="2" w:after="0" w:line="240" w:lineRule="auto"/>
      <w:ind w:left="107"/>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Pooja Kumari</cp:lastModifiedBy>
  <cp:revision>5</cp:revision>
  <dcterms:created xsi:type="dcterms:W3CDTF">2025-09-24T15:55:00Z</dcterms:created>
  <dcterms:modified xsi:type="dcterms:W3CDTF">2025-09-24T16:47:00Z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db82ecf8-a785-4571-a096-67c96f01bfbb</vt:lpwstr>
  </property>
</Properties>
</file>