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F78" w:rsidRPr="00006727" w:rsidRDefault="00553F78" w:rsidP="00553F78">
      <w:pPr>
        <w:pStyle w:val="Numeraodettulodecaptulo"/>
        <w:numPr>
          <w:ilvl w:val="0"/>
          <w:numId w:val="0"/>
        </w:numPr>
      </w:pPr>
      <w:bookmarkStart w:id="0" w:name="_Toc315731057"/>
      <w:bookmarkStart w:id="1" w:name="_Toc343559517"/>
      <w:r w:rsidRPr="00006727">
        <w:t>Introdução</w:t>
      </w:r>
      <w:bookmarkEnd w:id="1"/>
      <w:r w:rsidRPr="00006727">
        <w:t xml:space="preserve"> </w:t>
      </w:r>
    </w:p>
    <w:p w:rsidR="00553F78" w:rsidRDefault="00553F78" w:rsidP="00553F78">
      <w:pPr>
        <w:pStyle w:val="Numeraodettulodecaptulo"/>
        <w:numPr>
          <w:ilvl w:val="0"/>
          <w:numId w:val="0"/>
        </w:numPr>
        <w:rPr>
          <w:rFonts w:eastAsia="Calibri"/>
          <w:b w:val="0"/>
          <w:bCs w:val="0"/>
          <w:sz w:val="24"/>
          <w:szCs w:val="24"/>
          <w:lang w:eastAsia="en-US"/>
        </w:rPr>
      </w:pPr>
    </w:p>
    <w:bookmarkEnd w:id="0"/>
    <w:p w:rsidR="00553F78" w:rsidRDefault="00553F78" w:rsidP="00553F7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eastAsia="WenQuanYi Micro Hei" w:hAnsi="Arial" w:cs="Arial"/>
          <w:lang w:eastAsia="en-US"/>
        </w:rPr>
      </w:pPr>
      <w:r>
        <w:rPr>
          <w:rFonts w:ascii="Arial" w:eastAsia="WenQuanYi Micro Hei" w:hAnsi="Arial" w:cs="Arial"/>
          <w:lang w:eastAsia="en-US"/>
        </w:rPr>
        <w:t xml:space="preserve">Em Meados de 2012 o Secretário de Saúde do Estado da Paraíba </w:t>
      </w:r>
      <w:proofErr w:type="gramStart"/>
      <w:r>
        <w:rPr>
          <w:rFonts w:ascii="Arial" w:eastAsia="WenQuanYi Micro Hei" w:hAnsi="Arial" w:cs="Arial"/>
          <w:lang w:eastAsia="en-US"/>
        </w:rPr>
        <w:t xml:space="preserve">( </w:t>
      </w:r>
      <w:proofErr w:type="spellStart"/>
      <w:proofErr w:type="gramEnd"/>
      <w:r>
        <w:rPr>
          <w:rFonts w:ascii="Arial" w:eastAsia="WenQuanYi Micro Hei" w:hAnsi="Arial" w:cs="Arial"/>
          <w:lang w:eastAsia="en-US"/>
        </w:rPr>
        <w:t>Waldson</w:t>
      </w:r>
      <w:proofErr w:type="spellEnd"/>
      <w:r>
        <w:rPr>
          <w:rFonts w:ascii="Arial" w:eastAsia="WenQuanYi Micro Hei" w:hAnsi="Arial" w:cs="Arial"/>
          <w:lang w:eastAsia="en-US"/>
        </w:rPr>
        <w:t xml:space="preserve">  Souza), solicitou a gerência de planejamento ( </w:t>
      </w:r>
      <w:proofErr w:type="spellStart"/>
      <w:r>
        <w:rPr>
          <w:rFonts w:ascii="Arial" w:eastAsia="WenQuanYi Micro Hei" w:hAnsi="Arial" w:cs="Arial"/>
          <w:lang w:eastAsia="en-US"/>
        </w:rPr>
        <w:t>Geplan</w:t>
      </w:r>
      <w:proofErr w:type="spellEnd"/>
      <w:r>
        <w:rPr>
          <w:rFonts w:ascii="Arial" w:eastAsia="WenQuanYi Micro Hei" w:hAnsi="Arial" w:cs="Arial"/>
          <w:lang w:eastAsia="en-US"/>
        </w:rPr>
        <w:t xml:space="preserve"> – SES ) um estudo para  desenvolver um sistema para controlar os plantões médicos do estado da paraíba. </w:t>
      </w:r>
    </w:p>
    <w:p w:rsidR="00553F78" w:rsidRDefault="00553F78" w:rsidP="00553F7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eastAsia="WenQuanYi Micro Hei" w:hAnsi="Arial" w:cs="Arial"/>
          <w:lang w:eastAsia="en-US"/>
        </w:rPr>
      </w:pPr>
      <w:r>
        <w:rPr>
          <w:rFonts w:ascii="Arial" w:eastAsia="WenQuanYi Micro Hei" w:hAnsi="Arial" w:cs="Arial"/>
          <w:lang w:eastAsia="en-US"/>
        </w:rPr>
        <w:t xml:space="preserve">   </w:t>
      </w:r>
    </w:p>
    <w:p w:rsidR="00553F78" w:rsidRDefault="00553F78" w:rsidP="00553F7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eastAsia="WenQuanYi Micro Hei" w:hAnsi="Arial" w:cs="Arial"/>
          <w:lang w:eastAsia="en-US"/>
        </w:rPr>
      </w:pPr>
      <w:r>
        <w:rPr>
          <w:rFonts w:ascii="Arial" w:eastAsia="WenQuanYi Micro Hei" w:hAnsi="Arial" w:cs="Arial"/>
          <w:lang w:eastAsia="en-US"/>
        </w:rPr>
        <w:t xml:space="preserve">Os plantões médicos até então eram feitos nos hospitais e controlados por cada entidade, através de diversas formas de apontamento ou anotações, alguns tinham uma planilha, outros um livro de anotações, outros de </w:t>
      </w:r>
      <w:proofErr w:type="gramStart"/>
      <w:r>
        <w:rPr>
          <w:rFonts w:ascii="Arial" w:eastAsia="WenQuanYi Micro Hei" w:hAnsi="Arial" w:cs="Arial"/>
          <w:lang w:eastAsia="en-US"/>
        </w:rPr>
        <w:t>uma outra</w:t>
      </w:r>
      <w:proofErr w:type="gramEnd"/>
      <w:r>
        <w:rPr>
          <w:rFonts w:ascii="Arial" w:eastAsia="WenQuanYi Micro Hei" w:hAnsi="Arial" w:cs="Arial"/>
          <w:lang w:eastAsia="en-US"/>
        </w:rPr>
        <w:t xml:space="preserve"> forma qualquer, para que no final de cada mês, ou perto do fechamento da folha dos “Plantões” que fecharia entre dias 20 e 25 de cada mês, cada instituição enviava sua informação para a inclusão de dados na folha de pagamento dos plantões aos médicos.  </w:t>
      </w:r>
    </w:p>
    <w:p w:rsidR="00553F78" w:rsidRDefault="00553F78" w:rsidP="00553F7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eastAsia="WenQuanYi Micro Hei" w:hAnsi="Arial" w:cs="Arial"/>
          <w:lang w:eastAsia="en-US"/>
        </w:rPr>
      </w:pPr>
    </w:p>
    <w:p w:rsidR="00553F78" w:rsidRDefault="00553F78" w:rsidP="00553F7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Até então nenhum setor da SES do Estado tinha pensado em desenvolver um sistema que atendesse a esta complexidade e variedades de tipos de plantões que adequassem para toda instituição hospitalar do estado.</w:t>
      </w:r>
    </w:p>
    <w:p w:rsidR="00553F78" w:rsidRDefault="00553F78" w:rsidP="00553F7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</w:p>
    <w:p w:rsidR="00553F78" w:rsidRDefault="00553F78" w:rsidP="00553F7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relatório técnico se pronuncia sobre o desenvolvimento do sistema de </w:t>
      </w:r>
      <w:r w:rsidRPr="00D01AEC">
        <w:rPr>
          <w:rFonts w:ascii="Arial" w:hAnsi="Arial" w:cs="Arial"/>
          <w:b/>
        </w:rPr>
        <w:t>Plantões Médicos</w:t>
      </w:r>
      <w:r>
        <w:rPr>
          <w:rFonts w:ascii="Arial" w:hAnsi="Arial" w:cs="Arial"/>
        </w:rPr>
        <w:t xml:space="preserve">, desenvolvido na Secretaria de Saúde do Estado, pela </w:t>
      </w:r>
      <w:proofErr w:type="spellStart"/>
      <w:r>
        <w:rPr>
          <w:rFonts w:ascii="Arial" w:hAnsi="Arial" w:cs="Arial"/>
        </w:rPr>
        <w:t>Geplan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( </w:t>
      </w:r>
      <w:proofErr w:type="gramEnd"/>
      <w:r>
        <w:rPr>
          <w:rFonts w:ascii="Arial" w:hAnsi="Arial" w:cs="Arial"/>
        </w:rPr>
        <w:t xml:space="preserve">Gerencia de Planejamento ), em 2012 ,está época estava como estagiário e desenvolvemos uma solução para o problema. </w:t>
      </w:r>
    </w:p>
    <w:p w:rsidR="00553F78" w:rsidRDefault="00553F78" w:rsidP="00553F78">
      <w:pPr>
        <w:spacing w:line="360" w:lineRule="auto"/>
        <w:ind w:firstLine="708"/>
        <w:jc w:val="both"/>
        <w:rPr>
          <w:rFonts w:ascii="Arial" w:eastAsia="WenQuanYi Micro Hei" w:hAnsi="Arial" w:cs="Arial"/>
          <w:sz w:val="24"/>
          <w:szCs w:val="24"/>
        </w:rPr>
      </w:pPr>
    </w:p>
    <w:p w:rsidR="00553F78" w:rsidRDefault="00553F78" w:rsidP="00553F78">
      <w:pPr>
        <w:spacing w:line="360" w:lineRule="auto"/>
        <w:ind w:firstLine="708"/>
        <w:jc w:val="both"/>
        <w:rPr>
          <w:rFonts w:ascii="Arial" w:eastAsia="WenQuanYi Micro Hei" w:hAnsi="Arial" w:cs="Arial"/>
          <w:sz w:val="24"/>
          <w:szCs w:val="24"/>
        </w:rPr>
      </w:pPr>
      <w:r>
        <w:rPr>
          <w:rFonts w:ascii="Arial" w:eastAsia="WenQuanYi Micro Hei" w:hAnsi="Arial" w:cs="Arial"/>
          <w:sz w:val="24"/>
          <w:szCs w:val="24"/>
        </w:rPr>
        <w:t xml:space="preserve">No decorrer do relatório serão descritos: a arquitetura assim como o padrão e fluxo de desenvolvimento utilizado, as tecnologias necessárias para a criação do sistema, processos de software e técnicas de </w:t>
      </w:r>
      <w:proofErr w:type="gramStart"/>
      <w:r>
        <w:rPr>
          <w:rFonts w:ascii="Arial" w:eastAsia="WenQuanYi Micro Hei" w:hAnsi="Arial" w:cs="Arial"/>
          <w:sz w:val="24"/>
          <w:szCs w:val="24"/>
        </w:rPr>
        <w:t>engenharia de software aplicados ao processo de produção de software</w:t>
      </w:r>
      <w:proofErr w:type="gramEnd"/>
      <w:r>
        <w:rPr>
          <w:rFonts w:ascii="Arial" w:eastAsia="WenQuanYi Micro Hei" w:hAnsi="Arial" w:cs="Arial"/>
          <w:sz w:val="24"/>
          <w:szCs w:val="24"/>
        </w:rPr>
        <w:t>.</w:t>
      </w:r>
    </w:p>
    <w:p w:rsidR="00553F78" w:rsidRDefault="00553F78" w:rsidP="00553F78">
      <w:pPr>
        <w:spacing w:line="360" w:lineRule="auto"/>
        <w:ind w:firstLine="708"/>
        <w:jc w:val="both"/>
        <w:rPr>
          <w:rFonts w:ascii="Arial" w:eastAsia="WenQuanYi Micro Hei" w:hAnsi="Arial" w:cs="Arial"/>
          <w:sz w:val="24"/>
          <w:szCs w:val="24"/>
        </w:rPr>
      </w:pPr>
    </w:p>
    <w:p w:rsidR="00553F78" w:rsidRDefault="00553F78" w:rsidP="00553F7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eastAsia="WenQuanYi Micro Hei" w:hAnsi="Arial" w:cs="Arial"/>
          <w:lang w:eastAsia="en-US"/>
        </w:rPr>
      </w:pPr>
    </w:p>
    <w:p w:rsidR="00553F78" w:rsidRDefault="00553F78" w:rsidP="00553F78">
      <w:pPr>
        <w:pStyle w:val="Numerosubttulodecaptulo"/>
        <w:numPr>
          <w:ilvl w:val="1"/>
          <w:numId w:val="1"/>
        </w:numPr>
        <w:ind w:left="0" w:firstLine="0"/>
        <w:outlineLvl w:val="1"/>
      </w:pPr>
      <w:bookmarkStart w:id="2" w:name="_Toc315731060"/>
      <w:bookmarkStart w:id="3" w:name="_Toc343559518"/>
      <w:r>
        <w:lastRenderedPageBreak/>
        <w:t xml:space="preserve">A </w:t>
      </w:r>
      <w:bookmarkEnd w:id="2"/>
      <w:r>
        <w:t>Instituição</w:t>
      </w:r>
      <w:bookmarkEnd w:id="3"/>
    </w:p>
    <w:p w:rsidR="00553F78" w:rsidRDefault="00553F78" w:rsidP="00553F7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292526"/>
        </w:rPr>
      </w:pPr>
      <w:r>
        <w:rPr>
          <w:rFonts w:ascii="Arial" w:hAnsi="Arial" w:cs="Arial"/>
          <w:color w:val="292526"/>
        </w:rPr>
        <w:t>A Secretaria de Saúde do</w:t>
      </w:r>
      <w:r w:rsidRPr="005360C2">
        <w:rPr>
          <w:rFonts w:ascii="Arial" w:hAnsi="Arial" w:cs="Arial"/>
          <w:color w:val="292526"/>
        </w:rPr>
        <w:t xml:space="preserve"> Estado da Paraíba </w:t>
      </w:r>
      <w:r>
        <w:rPr>
          <w:rFonts w:ascii="Arial" w:hAnsi="Arial" w:cs="Arial"/>
          <w:color w:val="292526"/>
        </w:rPr>
        <w:t>abrange a composição dos</w:t>
      </w:r>
      <w:proofErr w:type="gramStart"/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 xml:space="preserve"> </w:t>
      </w:r>
      <w:proofErr w:type="gramEnd"/>
      <w:r w:rsidRPr="005360C2">
        <w:rPr>
          <w:rFonts w:ascii="Arial" w:hAnsi="Arial" w:cs="Arial"/>
          <w:color w:val="292526"/>
        </w:rPr>
        <w:t>223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 xml:space="preserve">municípios, divididos em 12 regiões </w:t>
      </w:r>
      <w:proofErr w:type="spellStart"/>
      <w:r w:rsidRPr="005360C2">
        <w:rPr>
          <w:rFonts w:ascii="Arial" w:hAnsi="Arial" w:cs="Arial"/>
          <w:color w:val="292526"/>
        </w:rPr>
        <w:t>geo-administrativas</w:t>
      </w:r>
      <w:proofErr w:type="spellEnd"/>
      <w:r w:rsidRPr="005360C2">
        <w:rPr>
          <w:rFonts w:ascii="Arial" w:hAnsi="Arial" w:cs="Arial"/>
          <w:color w:val="292526"/>
        </w:rPr>
        <w:t>,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cujas sedes situam-se nas seguintes cidades: João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Pessoa, Guarabira, Campina Grande, Cuité, Monteiro,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Patos, Itaporanga, Catolé do Rocha, Cajazeiras, Souza,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Princesa</w:t>
      </w:r>
      <w:r>
        <w:rPr>
          <w:rFonts w:ascii="Arial" w:hAnsi="Arial" w:cs="Arial"/>
          <w:color w:val="292526"/>
        </w:rPr>
        <w:t>,</w:t>
      </w:r>
      <w:r w:rsidRPr="005360C2">
        <w:rPr>
          <w:rFonts w:ascii="Arial" w:hAnsi="Arial" w:cs="Arial"/>
          <w:color w:val="292526"/>
        </w:rPr>
        <w:t xml:space="preserve"> Isabel e Itabaiana.</w:t>
      </w:r>
    </w:p>
    <w:p w:rsidR="00553F78" w:rsidRDefault="00553F78" w:rsidP="00553F7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292526"/>
        </w:rPr>
      </w:pPr>
    </w:p>
    <w:p w:rsidR="00553F78" w:rsidRDefault="00553F78" w:rsidP="00553F7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292526"/>
        </w:rPr>
      </w:pPr>
      <w:r w:rsidRPr="005360C2">
        <w:rPr>
          <w:rFonts w:ascii="Arial" w:hAnsi="Arial" w:cs="Arial"/>
          <w:color w:val="292526"/>
        </w:rPr>
        <w:t>O primeiro PDR da Paraíba foi elaborado no ano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de 2001, e este vigorou, sem alterações, até a publicação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da Portaria nº 399 de 22 de fevereiro de 2006, definindo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o Pacto pela Saúde. Com o novo modelo de reorganização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da saúde a SES/PB passou por uma reestruturação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administrativa, criando o Núcleo de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Desenvolvimento das Regiões (NUDERES), dentro da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Gerência de Planejamento e Gestão com o objetivo de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tornar mais forte as regiões de saúde do estado a partir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da</w:t>
      </w:r>
      <w:proofErr w:type="gramStart"/>
      <w:r w:rsidRPr="005360C2">
        <w:rPr>
          <w:rFonts w:ascii="Arial" w:hAnsi="Arial" w:cs="Arial"/>
          <w:color w:val="292526"/>
        </w:rPr>
        <w:t xml:space="preserve"> </w:t>
      </w:r>
      <w:r>
        <w:rPr>
          <w:rFonts w:ascii="Arial" w:hAnsi="Arial" w:cs="Arial"/>
          <w:color w:val="292526"/>
        </w:rPr>
        <w:t xml:space="preserve"> </w:t>
      </w:r>
      <w:proofErr w:type="gramEnd"/>
      <w:r w:rsidRPr="005360C2">
        <w:rPr>
          <w:rFonts w:ascii="Arial" w:hAnsi="Arial" w:cs="Arial"/>
          <w:color w:val="292526"/>
        </w:rPr>
        <w:t>implementação da Regionalização Solidária e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Cooperativa, a qual já se configurava nos documentos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do Pacto como um pressuposto a ser seguido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(PARAÍBA, 2008).</w:t>
      </w:r>
    </w:p>
    <w:p w:rsidR="00553F78" w:rsidRDefault="00553F78" w:rsidP="00553F7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292526"/>
        </w:rPr>
      </w:pPr>
    </w:p>
    <w:p w:rsidR="00553F78" w:rsidRDefault="00553F78" w:rsidP="00553F7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292526"/>
        </w:rPr>
      </w:pPr>
      <w:r>
        <w:rPr>
          <w:rFonts w:ascii="Arial" w:hAnsi="Arial" w:cs="Arial"/>
          <w:color w:val="292526"/>
        </w:rPr>
        <w:t xml:space="preserve">  Em 2008</w:t>
      </w:r>
      <w:r w:rsidRPr="005360C2">
        <w:rPr>
          <w:rFonts w:ascii="Arial" w:hAnsi="Arial" w:cs="Arial"/>
          <w:color w:val="292526"/>
        </w:rPr>
        <w:t>, após uma série de oficinas que reuniram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os gestores municipais juntamente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com representantes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da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Secretaria Estadual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de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Saúde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o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PDR/PB foi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redesenhado e nele foram traçadas as regiões de saúde,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bem como as estratégias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necessárias à garantia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de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acesso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dos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cidadãos as ações e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serviços de saúde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resolutivos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de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acordo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com o entendimento da Gerência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de Planejamento da Secretaria Estadual de Saúde da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Paraíba. O processo de elaboração do PRD/PB teve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como objetivo proporcionar o arranjo das assistências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ambulatorial e hospitalar, da média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e alta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complexidade,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facilitando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o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ingresso aos serviços assistenciais e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promovendo equidade em saúde (ROMÃO, 2009).</w:t>
      </w:r>
    </w:p>
    <w:p w:rsidR="00553F78" w:rsidRPr="005360C2" w:rsidRDefault="00553F78" w:rsidP="00553F78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color w:val="292526"/>
        </w:rPr>
      </w:pPr>
      <w:r>
        <w:rPr>
          <w:rFonts w:ascii="Arial" w:hAnsi="Arial" w:cs="Arial"/>
          <w:color w:val="292526"/>
        </w:rPr>
        <w:t xml:space="preserve">As </w:t>
      </w:r>
      <w:r w:rsidRPr="005360C2">
        <w:rPr>
          <w:rFonts w:ascii="Arial" w:hAnsi="Arial" w:cs="Arial"/>
          <w:color w:val="292526"/>
        </w:rPr>
        <w:t xml:space="preserve">regiões </w:t>
      </w:r>
      <w:proofErr w:type="spellStart"/>
      <w:r w:rsidRPr="005360C2">
        <w:rPr>
          <w:rFonts w:ascii="Arial" w:hAnsi="Arial" w:cs="Arial"/>
          <w:color w:val="292526"/>
        </w:rPr>
        <w:t>geo-administrativas</w:t>
      </w:r>
      <w:proofErr w:type="spellEnd"/>
      <w:r w:rsidRPr="005360C2">
        <w:rPr>
          <w:rFonts w:ascii="Arial" w:hAnsi="Arial" w:cs="Arial"/>
          <w:color w:val="292526"/>
        </w:rPr>
        <w:t>, doze no total,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foram adotadas pela Secretaria Estadual de Saúde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do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 xml:space="preserve">Estado (SES/PB) </w:t>
      </w:r>
      <w:r>
        <w:rPr>
          <w:rFonts w:ascii="Arial" w:hAnsi="Arial" w:cs="Arial"/>
          <w:color w:val="292526"/>
        </w:rPr>
        <w:t xml:space="preserve">para </w:t>
      </w:r>
      <w:r w:rsidRPr="005360C2">
        <w:rPr>
          <w:rFonts w:ascii="Arial" w:hAnsi="Arial" w:cs="Arial"/>
          <w:color w:val="292526"/>
        </w:rPr>
        <w:t>comporem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as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sedes de instalações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das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Gerencias Regionais de Saúde, sob a justificativa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de que “cada gerência regional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conta</w:t>
      </w:r>
      <w:proofErr w:type="gramStart"/>
      <w:r w:rsidRPr="005360C2">
        <w:rPr>
          <w:rFonts w:ascii="Arial" w:hAnsi="Arial" w:cs="Arial"/>
          <w:color w:val="292526"/>
        </w:rPr>
        <w:t xml:space="preserve"> </w:t>
      </w:r>
      <w:r>
        <w:rPr>
          <w:rFonts w:ascii="Arial" w:hAnsi="Arial" w:cs="Arial"/>
          <w:color w:val="292526"/>
        </w:rPr>
        <w:t xml:space="preserve"> </w:t>
      </w:r>
      <w:proofErr w:type="gramEnd"/>
      <w:r w:rsidRPr="005360C2">
        <w:rPr>
          <w:rFonts w:ascii="Arial" w:hAnsi="Arial" w:cs="Arial"/>
          <w:color w:val="292526"/>
        </w:rPr>
        <w:t xml:space="preserve">com 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uma</w:t>
      </w:r>
      <w:r>
        <w:rPr>
          <w:rFonts w:ascii="Arial" w:hAnsi="Arial" w:cs="Arial"/>
          <w:color w:val="292526"/>
        </w:rPr>
        <w:t xml:space="preserve">  </w:t>
      </w:r>
      <w:r w:rsidRPr="005360C2">
        <w:rPr>
          <w:rFonts w:ascii="Arial" w:hAnsi="Arial" w:cs="Arial"/>
          <w:color w:val="292526"/>
        </w:rPr>
        <w:t>capacidade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 xml:space="preserve"> funcional 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instalada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 xml:space="preserve"> capaz </w:t>
      </w:r>
      <w:r>
        <w:rPr>
          <w:rFonts w:ascii="Arial" w:hAnsi="Arial" w:cs="Arial"/>
          <w:color w:val="292526"/>
        </w:rPr>
        <w:t xml:space="preserve"> </w:t>
      </w:r>
      <w:r w:rsidRPr="005360C2">
        <w:rPr>
          <w:rFonts w:ascii="Arial" w:hAnsi="Arial" w:cs="Arial"/>
          <w:color w:val="292526"/>
        </w:rPr>
        <w:t>de</w:t>
      </w:r>
      <w:r>
        <w:rPr>
          <w:rFonts w:ascii="Arial" w:hAnsi="Arial" w:cs="Arial"/>
          <w:color w:val="292526"/>
        </w:rPr>
        <w:t xml:space="preserve">  </w:t>
      </w:r>
      <w:r w:rsidRPr="005360C2">
        <w:rPr>
          <w:rFonts w:ascii="Arial" w:hAnsi="Arial" w:cs="Arial"/>
          <w:color w:val="292526"/>
        </w:rPr>
        <w:t xml:space="preserve"> articular </w:t>
      </w:r>
      <w:r>
        <w:rPr>
          <w:rFonts w:ascii="Arial" w:hAnsi="Arial" w:cs="Arial"/>
          <w:color w:val="292526"/>
        </w:rPr>
        <w:t xml:space="preserve">    </w:t>
      </w:r>
      <w:r w:rsidRPr="005360C2">
        <w:rPr>
          <w:rFonts w:ascii="Arial" w:hAnsi="Arial" w:cs="Arial"/>
          <w:color w:val="292526"/>
        </w:rPr>
        <w:t>o</w:t>
      </w:r>
    </w:p>
    <w:p w:rsidR="00553F78" w:rsidRPr="005360C2" w:rsidRDefault="00553F78" w:rsidP="00553F7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color w:val="292526"/>
          <w:sz w:val="24"/>
          <w:szCs w:val="24"/>
          <w:lang w:eastAsia="pt-BR"/>
        </w:rPr>
        <w:t>p</w:t>
      </w:r>
      <w:r w:rsidRPr="005360C2">
        <w:rPr>
          <w:rFonts w:ascii="Arial" w:hAnsi="Arial" w:cs="Arial"/>
          <w:color w:val="292526"/>
          <w:sz w:val="24"/>
          <w:szCs w:val="24"/>
          <w:lang w:eastAsia="pt-BR"/>
        </w:rPr>
        <w:t>rocesso</w:t>
      </w:r>
      <w:proofErr w:type="gramEnd"/>
      <w:r>
        <w:rPr>
          <w:rFonts w:ascii="Arial" w:hAnsi="Arial" w:cs="Arial"/>
          <w:color w:val="292526"/>
          <w:sz w:val="24"/>
          <w:szCs w:val="24"/>
          <w:lang w:eastAsia="pt-BR"/>
        </w:rPr>
        <w:t xml:space="preserve"> </w:t>
      </w:r>
      <w:r w:rsidRPr="005360C2">
        <w:rPr>
          <w:rFonts w:ascii="Arial" w:hAnsi="Arial" w:cs="Arial"/>
          <w:color w:val="292526"/>
          <w:sz w:val="24"/>
          <w:szCs w:val="24"/>
          <w:lang w:eastAsia="pt-BR"/>
        </w:rPr>
        <w:t>gerencial das ações técnico-administrativas</w:t>
      </w:r>
      <w:r>
        <w:rPr>
          <w:rFonts w:ascii="Arial" w:hAnsi="Arial" w:cs="Arial"/>
          <w:color w:val="292526"/>
          <w:sz w:val="24"/>
          <w:szCs w:val="24"/>
          <w:lang w:eastAsia="pt-BR"/>
        </w:rPr>
        <w:t xml:space="preserve"> </w:t>
      </w:r>
      <w:r w:rsidRPr="005360C2">
        <w:rPr>
          <w:rFonts w:ascii="Arial" w:hAnsi="Arial" w:cs="Arial"/>
          <w:color w:val="292526"/>
          <w:sz w:val="24"/>
          <w:szCs w:val="24"/>
          <w:lang w:eastAsia="pt-BR"/>
        </w:rPr>
        <w:t>da saúde” (PARAÍBA, 2008).</w:t>
      </w:r>
    </w:p>
    <w:p w:rsidR="00553F78" w:rsidRDefault="00553F78" w:rsidP="00553F78">
      <w:pPr>
        <w:pStyle w:val="Subttulodecaptulo"/>
        <w:ind w:left="426"/>
        <w:outlineLvl w:val="1"/>
      </w:pPr>
      <w:bookmarkStart w:id="4" w:name="_Toc343559519"/>
      <w:r>
        <w:lastRenderedPageBreak/>
        <w:t>Situação - Problema</w:t>
      </w:r>
      <w:bookmarkEnd w:id="4"/>
      <w:r>
        <w:t xml:space="preserve"> </w:t>
      </w:r>
    </w:p>
    <w:p w:rsidR="00553F78" w:rsidRDefault="00553F78" w:rsidP="00553F78">
      <w:pPr>
        <w:pStyle w:val="Subttulodecaptulo"/>
        <w:numPr>
          <w:ilvl w:val="0"/>
          <w:numId w:val="0"/>
        </w:numPr>
        <w:ind w:left="-6" w:firstLine="432"/>
        <w:outlineLvl w:val="1"/>
        <w:rPr>
          <w:b w:val="0"/>
        </w:rPr>
      </w:pPr>
      <w:bookmarkStart w:id="5" w:name="_Toc341112979"/>
      <w:bookmarkStart w:id="6" w:name="_Toc341357413"/>
      <w:bookmarkStart w:id="7" w:name="_Toc342189336"/>
      <w:bookmarkStart w:id="8" w:name="_Toc342296056"/>
      <w:bookmarkStart w:id="9" w:name="_Toc342331493"/>
      <w:bookmarkStart w:id="10" w:name="_Toc342331707"/>
      <w:bookmarkStart w:id="11" w:name="_Toc342379700"/>
      <w:bookmarkStart w:id="12" w:name="_Toc343559520"/>
      <w:r>
        <w:rPr>
          <w:b w:val="0"/>
        </w:rPr>
        <w:t>O problema dos plantões médicos se origina na falta de controle d</w:t>
      </w:r>
      <w:r w:rsidR="00547BE1">
        <w:rPr>
          <w:b w:val="0"/>
        </w:rPr>
        <w:t>as</w:t>
      </w:r>
      <w:r>
        <w:rPr>
          <w:b w:val="0"/>
        </w:rPr>
        <w:t xml:space="preserve"> especialidades médicas e em quais cidades, médicos podem fazer plantões. Por exemplo: um medico pediatra pode dar plantão na cidade de Patos-PB e no mesmo dia dar outro plantão na cidade de  </w:t>
      </w:r>
      <w:proofErr w:type="gramStart"/>
      <w:r>
        <w:rPr>
          <w:b w:val="0"/>
        </w:rPr>
        <w:t>Guarabira-PB</w:t>
      </w:r>
      <w:proofErr w:type="gramEnd"/>
      <w:r>
        <w:rPr>
          <w:b w:val="0"/>
        </w:rPr>
        <w:t xml:space="preserve">?, </w:t>
      </w:r>
      <w:proofErr w:type="gramStart"/>
      <w:r>
        <w:rPr>
          <w:b w:val="0"/>
        </w:rPr>
        <w:t>ora</w:t>
      </w:r>
      <w:proofErr w:type="gramEnd"/>
      <w:r>
        <w:rPr>
          <w:b w:val="0"/>
        </w:rPr>
        <w:t xml:space="preserve"> se formos para a logica de distanciamento geográfico de uma cidade para outra, que é de aproximadamente 243km por estradas (medição via software¹) , fica complicado receber um relatório dizendo que o mesmo medico deu plantão em Guarabira e depois em Patos no mesmo dia. Estas possibilidades remotamente existiam e como os relatórios eram manuais para detectar tal duplicidade era difícil. Outro grande problema era a resposta sobre a quantidade de plantões obrigatórios cumprida a carga horaria ou não, e se não, </w:t>
      </w:r>
      <w:proofErr w:type="gramStart"/>
      <w:r>
        <w:rPr>
          <w:b w:val="0"/>
        </w:rPr>
        <w:t>especificar ,</w:t>
      </w:r>
      <w:proofErr w:type="gramEnd"/>
      <w:r w:rsidR="00547BE1">
        <w:rPr>
          <w:b w:val="0"/>
        </w:rPr>
        <w:t xml:space="preserve"> </w:t>
      </w:r>
      <w:bookmarkStart w:id="13" w:name="_GoBack"/>
      <w:bookmarkEnd w:id="13"/>
      <w:r>
        <w:rPr>
          <w:b w:val="0"/>
        </w:rPr>
        <w:t>se é um plantão extra ou de cooperativas. Qual a diferença? Que os plantões obrigatórios já fazem parte da carga horaria de 96 horas de plantão que o medico efetivo precisa trabalhar para o estado, os cooperados por sua vez não recebem pelo estado e os extras este</w:t>
      </w:r>
      <w:proofErr w:type="gramStart"/>
      <w:r>
        <w:rPr>
          <w:b w:val="0"/>
        </w:rPr>
        <w:t xml:space="preserve">  </w:t>
      </w:r>
      <w:proofErr w:type="gramEnd"/>
      <w:r>
        <w:rPr>
          <w:b w:val="0"/>
        </w:rPr>
        <w:t xml:space="preserve">sim podem ser feitos por médicos cooperados como também de médicos efetivos, mas precisam também ser contabilizados para pagamento pela SES ou  produtividade², (verba federal que vem para a saúde para pagamento de varias demandas ), plantões médicos é uma delas. </w:t>
      </w:r>
    </w:p>
    <w:p w:rsidR="00553F78" w:rsidRDefault="00553F78" w:rsidP="00553F78">
      <w:pPr>
        <w:pStyle w:val="Subttulodecaptulo"/>
        <w:numPr>
          <w:ilvl w:val="0"/>
          <w:numId w:val="0"/>
        </w:numPr>
        <w:ind w:left="-6" w:firstLine="432"/>
        <w:outlineLvl w:val="1"/>
        <w:rPr>
          <w:b w:val="0"/>
        </w:rPr>
      </w:pPr>
      <w:r>
        <w:rPr>
          <w:b w:val="0"/>
        </w:rPr>
        <w:t xml:space="preserve">O sistema também deveria dentre as variáveis expostas acima, fazer a contabilidade financeira dos plantões realizados como também informar publicamente nas instituições quais profissionais se encontrariam de plantões dando </w:t>
      </w:r>
      <w:proofErr w:type="gramStart"/>
      <w:r>
        <w:rPr>
          <w:b w:val="0"/>
        </w:rPr>
        <w:t>nome ,</w:t>
      </w:r>
      <w:proofErr w:type="gramEnd"/>
      <w:r>
        <w:rPr>
          <w:b w:val="0"/>
        </w:rPr>
        <w:t xml:space="preserve"> especialidade e horário de plantão. 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553F78" w:rsidRDefault="00553F78" w:rsidP="00553F78">
      <w:pPr>
        <w:pStyle w:val="Subttulodecaptulo"/>
        <w:numPr>
          <w:ilvl w:val="0"/>
          <w:numId w:val="0"/>
        </w:numPr>
        <w:ind w:left="-6" w:firstLine="432"/>
        <w:outlineLvl w:val="1"/>
        <w:rPr>
          <w:b w:val="0"/>
        </w:rPr>
      </w:pPr>
      <w:r>
        <w:rPr>
          <w:b w:val="0"/>
        </w:rPr>
        <w:t>Exposto tal dificuldades nossa equipe de desenvolvimento formada por um gerente, e três desenvolvedores ficaram na missão de inicializar o desenvolvimento de uma solução que neutralizassem os problemas como também servissem de transparência para a SES.</w:t>
      </w:r>
    </w:p>
    <w:p w:rsidR="00553F78" w:rsidRDefault="00553F78" w:rsidP="00553F78">
      <w:pPr>
        <w:pStyle w:val="Subttulodecaptulo"/>
        <w:numPr>
          <w:ilvl w:val="0"/>
          <w:numId w:val="0"/>
        </w:numPr>
        <w:ind w:left="-6" w:firstLine="432"/>
        <w:outlineLvl w:val="1"/>
        <w:rPr>
          <w:b w:val="0"/>
        </w:rPr>
      </w:pPr>
    </w:p>
    <w:p w:rsidR="00553F78" w:rsidRPr="00A23CF3" w:rsidRDefault="00553F78" w:rsidP="00553F78">
      <w:pPr>
        <w:pStyle w:val="Subttulodecaptulo"/>
        <w:numPr>
          <w:ilvl w:val="0"/>
          <w:numId w:val="0"/>
        </w:numPr>
        <w:ind w:left="-6" w:firstLine="432"/>
        <w:outlineLvl w:val="1"/>
        <w:rPr>
          <w:b w:val="0"/>
        </w:rPr>
      </w:pPr>
      <w:proofErr w:type="gramStart"/>
      <w:r w:rsidRPr="00A23CF3">
        <w:rPr>
          <w:b w:val="0"/>
        </w:rPr>
        <w:t>¹</w:t>
      </w:r>
      <w:proofErr w:type="gramEnd"/>
      <w:r w:rsidRPr="00A23CF3">
        <w:rPr>
          <w:b w:val="0"/>
        </w:rPr>
        <w:t xml:space="preserve"> </w:t>
      </w:r>
      <w:r w:rsidRPr="00A23CF3">
        <w:rPr>
          <w:b w:val="0"/>
          <w:sz w:val="14"/>
          <w:szCs w:val="14"/>
        </w:rPr>
        <w:t>http://www.distanciaentreascidades.com.br/</w:t>
      </w:r>
    </w:p>
    <w:p w:rsidR="00553F78" w:rsidRPr="003E6EB5" w:rsidRDefault="00553F78" w:rsidP="00553F78">
      <w:pPr>
        <w:pStyle w:val="Subttulodecaptulo"/>
        <w:numPr>
          <w:ilvl w:val="0"/>
          <w:numId w:val="0"/>
        </w:numPr>
        <w:ind w:left="-6" w:firstLine="432"/>
        <w:outlineLvl w:val="1"/>
        <w:rPr>
          <w:b w:val="0"/>
          <w:sz w:val="14"/>
          <w:szCs w:val="14"/>
          <w:lang w:val="en-US"/>
        </w:rPr>
      </w:pPr>
      <w:proofErr w:type="gramStart"/>
      <w:r w:rsidRPr="00A23CF3">
        <w:rPr>
          <w:b w:val="0"/>
          <w:lang w:val="en-US"/>
        </w:rPr>
        <w:t>²</w:t>
      </w:r>
      <w:r w:rsidRPr="003E6EB5">
        <w:rPr>
          <w:b w:val="0"/>
          <w:lang w:val="en-US"/>
        </w:rPr>
        <w:t xml:space="preserve"> </w:t>
      </w:r>
      <w:r w:rsidRPr="003E6EB5">
        <w:rPr>
          <w:sz w:val="14"/>
          <w:szCs w:val="14"/>
          <w:lang w:val="en-US"/>
        </w:rPr>
        <w:t xml:space="preserve"> </w:t>
      </w:r>
      <w:proofErr w:type="gramEnd"/>
      <w:r>
        <w:rPr>
          <w:b w:val="0"/>
          <w:sz w:val="14"/>
          <w:szCs w:val="14"/>
        </w:rPr>
        <w:fldChar w:fldCharType="begin"/>
      </w:r>
      <w:r w:rsidRPr="003E6EB5">
        <w:rPr>
          <w:b w:val="0"/>
          <w:sz w:val="14"/>
          <w:szCs w:val="14"/>
          <w:lang w:val="en-US"/>
        </w:rPr>
        <w:instrText xml:space="preserve"> HYPERLINK "http://siops.datasus.gov.br/Documentacao/Portaria%20234_07_02_1992.pdf" </w:instrText>
      </w:r>
      <w:r>
        <w:rPr>
          <w:b w:val="0"/>
          <w:sz w:val="14"/>
          <w:szCs w:val="14"/>
        </w:rPr>
        <w:fldChar w:fldCharType="separate"/>
      </w:r>
      <w:r w:rsidRPr="003E6EB5">
        <w:rPr>
          <w:rStyle w:val="Hyperlink"/>
          <w:b w:val="0"/>
          <w:sz w:val="14"/>
          <w:szCs w:val="14"/>
          <w:lang w:val="en-US"/>
        </w:rPr>
        <w:t>http://siops.datasus.gov.br/Documentacao/Portaria%20234_07_02_1992.pdf</w:t>
      </w:r>
      <w:r>
        <w:rPr>
          <w:b w:val="0"/>
          <w:sz w:val="14"/>
          <w:szCs w:val="14"/>
        </w:rPr>
        <w:fldChar w:fldCharType="end"/>
      </w:r>
      <w:r w:rsidRPr="003E6EB5">
        <w:rPr>
          <w:b w:val="0"/>
          <w:sz w:val="14"/>
          <w:szCs w:val="14"/>
          <w:lang w:val="en-US"/>
        </w:rPr>
        <w:t xml:space="preserve"> </w:t>
      </w:r>
      <w:r w:rsidRPr="00024AF7">
        <w:rPr>
          <w:sz w:val="14"/>
          <w:szCs w:val="14"/>
          <w:lang w:val="en-US"/>
        </w:rPr>
        <w:t>cap. 7</w:t>
      </w:r>
    </w:p>
    <w:p w:rsidR="00553F78" w:rsidRPr="003E6EB5" w:rsidRDefault="00553F78" w:rsidP="00553F78">
      <w:pPr>
        <w:pStyle w:val="Subttulodecaptulo"/>
        <w:numPr>
          <w:ilvl w:val="0"/>
          <w:numId w:val="0"/>
        </w:numPr>
        <w:ind w:left="-6" w:firstLine="432"/>
        <w:outlineLvl w:val="1"/>
        <w:rPr>
          <w:b w:val="0"/>
          <w:lang w:val="en-US"/>
        </w:rPr>
      </w:pPr>
    </w:p>
    <w:p w:rsidR="00553F78" w:rsidRDefault="00553F78" w:rsidP="00553F78">
      <w:pPr>
        <w:pStyle w:val="Subttulodecaptulo"/>
        <w:numPr>
          <w:ilvl w:val="0"/>
          <w:numId w:val="0"/>
        </w:numPr>
        <w:ind w:left="-6" w:firstLine="432"/>
        <w:outlineLvl w:val="1"/>
      </w:pPr>
      <w:r w:rsidRPr="003E6EB5">
        <w:rPr>
          <w:lang w:val="en-US"/>
        </w:rPr>
        <w:t xml:space="preserve"> </w:t>
      </w:r>
      <w:bookmarkStart w:id="14" w:name="_Toc343559524"/>
      <w:r>
        <w:t>Objetivos</w:t>
      </w:r>
      <w:bookmarkEnd w:id="14"/>
    </w:p>
    <w:p w:rsidR="00553F78" w:rsidRDefault="00553F78" w:rsidP="00553F78">
      <w:pPr>
        <w:pStyle w:val="Segundosubtulodecaptulo"/>
        <w:outlineLvl w:val="2"/>
      </w:pPr>
      <w:bookmarkStart w:id="15" w:name="_Toc315731058"/>
      <w:bookmarkStart w:id="16" w:name="_Toc343559525"/>
      <w:r>
        <w:t>Objetivo geral</w:t>
      </w:r>
      <w:bookmarkEnd w:id="15"/>
      <w:bookmarkEnd w:id="16"/>
    </w:p>
    <w:p w:rsidR="00553F78" w:rsidRDefault="00553F78" w:rsidP="00553F78">
      <w:pPr>
        <w:pStyle w:val="Textopadro"/>
        <w:ind w:left="708"/>
      </w:pPr>
      <w:r>
        <w:t xml:space="preserve"> Desenvolver o sistema de Plantões Médicos da Secretaria de Saúde do Estado da Paraíba para automatizar e controlar financeiramente os plantões médicos como também prover transparência publica de Plantões Médicos por especialidades nos estabelecimentos de saúde do estado. </w:t>
      </w:r>
    </w:p>
    <w:p w:rsidR="00553F78" w:rsidRDefault="00553F78" w:rsidP="00553F78">
      <w:pPr>
        <w:pStyle w:val="Segundosubtulodecaptulo"/>
        <w:outlineLvl w:val="2"/>
      </w:pPr>
      <w:bookmarkStart w:id="17" w:name="_Toc315731059"/>
      <w:bookmarkStart w:id="18" w:name="_Toc343559526"/>
      <w:r>
        <w:t>Objetivos específicos</w:t>
      </w:r>
      <w:bookmarkEnd w:id="17"/>
      <w:bookmarkEnd w:id="18"/>
    </w:p>
    <w:p w:rsidR="00553F78" w:rsidRDefault="00553F78" w:rsidP="00553F78">
      <w:pPr>
        <w:pStyle w:val="Textopadro"/>
        <w:ind w:left="708"/>
      </w:pPr>
      <w:r>
        <w:t>Durante o período de estágio foram elencados alguns objetivos específicos que se encontram listados abaixo:</w:t>
      </w:r>
    </w:p>
    <w:p w:rsidR="00553F78" w:rsidRPr="00E65CA4" w:rsidRDefault="00553F78" w:rsidP="00553F78">
      <w:pPr>
        <w:pStyle w:val="PargrafodaLista"/>
        <w:numPr>
          <w:ilvl w:val="0"/>
          <w:numId w:val="2"/>
        </w:numPr>
        <w:tabs>
          <w:tab w:val="left" w:pos="709"/>
        </w:tabs>
        <w:suppressAutoHyphens/>
        <w:spacing w:line="360" w:lineRule="auto"/>
        <w:ind w:left="1428"/>
        <w:jc w:val="both"/>
      </w:pPr>
      <w:r>
        <w:rPr>
          <w:rFonts w:ascii="Arial" w:hAnsi="Arial" w:cs="Arial"/>
          <w:sz w:val="24"/>
          <w:szCs w:val="24"/>
        </w:rPr>
        <w:t>Coleta de dados;</w:t>
      </w:r>
    </w:p>
    <w:p w:rsidR="00553F78" w:rsidRPr="00E65CA4" w:rsidRDefault="00553F78" w:rsidP="00553F78">
      <w:pPr>
        <w:pStyle w:val="PargrafodaLista"/>
        <w:numPr>
          <w:ilvl w:val="0"/>
          <w:numId w:val="2"/>
        </w:numPr>
        <w:tabs>
          <w:tab w:val="left" w:pos="709"/>
        </w:tabs>
        <w:suppressAutoHyphens/>
        <w:spacing w:line="360" w:lineRule="auto"/>
        <w:ind w:left="1428"/>
        <w:jc w:val="both"/>
      </w:pPr>
      <w:r>
        <w:rPr>
          <w:rFonts w:ascii="Arial" w:hAnsi="Arial" w:cs="Arial"/>
          <w:sz w:val="24"/>
          <w:szCs w:val="24"/>
        </w:rPr>
        <w:t xml:space="preserve">Definir principais requisitos a serem </w:t>
      </w:r>
      <w:proofErr w:type="gramStart"/>
      <w:r>
        <w:rPr>
          <w:rFonts w:ascii="Arial" w:hAnsi="Arial" w:cs="Arial"/>
          <w:sz w:val="24"/>
          <w:szCs w:val="24"/>
        </w:rPr>
        <w:t>implementados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553F78" w:rsidRPr="00127078" w:rsidRDefault="00553F78" w:rsidP="00553F78">
      <w:pPr>
        <w:pStyle w:val="PargrafodaLista"/>
        <w:numPr>
          <w:ilvl w:val="0"/>
          <w:numId w:val="2"/>
        </w:numPr>
        <w:tabs>
          <w:tab w:val="left" w:pos="709"/>
        </w:tabs>
        <w:suppressAutoHyphens/>
        <w:spacing w:line="360" w:lineRule="auto"/>
        <w:ind w:left="1428"/>
        <w:jc w:val="both"/>
      </w:pPr>
      <w:r>
        <w:rPr>
          <w:rFonts w:ascii="Arial" w:hAnsi="Arial" w:cs="Arial"/>
          <w:sz w:val="24"/>
          <w:szCs w:val="24"/>
        </w:rPr>
        <w:t>Criar e documentar os artefatos referentes ao sistema;</w:t>
      </w:r>
    </w:p>
    <w:p w:rsidR="00553F78" w:rsidRPr="00127078" w:rsidRDefault="00553F78" w:rsidP="00553F78">
      <w:pPr>
        <w:pStyle w:val="PargrafodaLista"/>
        <w:numPr>
          <w:ilvl w:val="0"/>
          <w:numId w:val="2"/>
        </w:numPr>
        <w:tabs>
          <w:tab w:val="left" w:pos="709"/>
        </w:tabs>
        <w:suppressAutoHyphens/>
        <w:spacing w:line="360" w:lineRule="auto"/>
        <w:ind w:left="1428"/>
        <w:jc w:val="both"/>
      </w:pPr>
      <w:r>
        <w:rPr>
          <w:rFonts w:ascii="Arial" w:hAnsi="Arial" w:cs="Arial"/>
          <w:sz w:val="24"/>
          <w:szCs w:val="24"/>
        </w:rPr>
        <w:t>Criação de um Protótipo;</w:t>
      </w:r>
    </w:p>
    <w:p w:rsidR="00553F78" w:rsidRPr="00127078" w:rsidRDefault="00553F78" w:rsidP="00553F78">
      <w:pPr>
        <w:pStyle w:val="PargrafodaLista"/>
        <w:numPr>
          <w:ilvl w:val="0"/>
          <w:numId w:val="2"/>
        </w:numPr>
        <w:tabs>
          <w:tab w:val="left" w:pos="709"/>
        </w:tabs>
        <w:suppressAutoHyphens/>
        <w:spacing w:line="360" w:lineRule="auto"/>
        <w:ind w:left="1428"/>
        <w:jc w:val="both"/>
      </w:pPr>
      <w:r>
        <w:rPr>
          <w:rFonts w:ascii="Arial" w:hAnsi="Arial" w:cs="Arial"/>
          <w:sz w:val="24"/>
          <w:szCs w:val="24"/>
        </w:rPr>
        <w:t>Realizar Testes e identificar erros;</w:t>
      </w:r>
    </w:p>
    <w:p w:rsidR="00553F78" w:rsidRPr="00127078" w:rsidRDefault="00553F78" w:rsidP="00553F78">
      <w:pPr>
        <w:pStyle w:val="PargrafodaLista"/>
        <w:numPr>
          <w:ilvl w:val="0"/>
          <w:numId w:val="2"/>
        </w:numPr>
        <w:tabs>
          <w:tab w:val="left" w:pos="709"/>
        </w:tabs>
        <w:suppressAutoHyphens/>
        <w:spacing w:line="360" w:lineRule="auto"/>
        <w:ind w:left="1428"/>
        <w:jc w:val="both"/>
      </w:pPr>
      <w:r>
        <w:rPr>
          <w:rFonts w:ascii="Arial" w:hAnsi="Arial" w:cs="Arial"/>
          <w:sz w:val="24"/>
          <w:szCs w:val="24"/>
        </w:rPr>
        <w:t>Desenvolver uma versão de acompanhamento pela internet;</w:t>
      </w:r>
    </w:p>
    <w:p w:rsidR="00553F78" w:rsidRDefault="00553F78" w:rsidP="00553F78">
      <w:pPr>
        <w:pStyle w:val="Subttulodecaptulo"/>
        <w:ind w:left="426"/>
        <w:outlineLvl w:val="1"/>
      </w:pPr>
      <w:r>
        <w:t xml:space="preserve"> </w:t>
      </w:r>
      <w:bookmarkStart w:id="19" w:name="_Toc343559527"/>
      <w:r>
        <w:t>Justificativa</w:t>
      </w:r>
      <w:bookmarkEnd w:id="19"/>
      <w:r>
        <w:t xml:space="preserve"> </w:t>
      </w:r>
    </w:p>
    <w:p w:rsidR="00553F78" w:rsidRDefault="00553F78" w:rsidP="00553F78">
      <w:pPr>
        <w:pStyle w:val="Padro"/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 w:rsidRPr="00F573BC">
        <w:rPr>
          <w:rFonts w:ascii="Arial" w:eastAsia="Calibri" w:hAnsi="Arial" w:cs="Arial"/>
          <w:sz w:val="24"/>
          <w:szCs w:val="24"/>
        </w:rPr>
        <w:t>É</w:t>
      </w:r>
      <w:r>
        <w:rPr>
          <w:rFonts w:ascii="Arial" w:eastAsia="Calibri" w:hAnsi="Arial" w:cs="Arial"/>
          <w:sz w:val="24"/>
          <w:szCs w:val="24"/>
        </w:rPr>
        <w:t xml:space="preserve"> ainda encontrados em governos </w:t>
      </w:r>
      <w:proofErr w:type="gramStart"/>
      <w:r>
        <w:rPr>
          <w:rFonts w:ascii="Arial" w:eastAsia="Calibri" w:hAnsi="Arial" w:cs="Arial"/>
          <w:sz w:val="24"/>
          <w:szCs w:val="24"/>
        </w:rPr>
        <w:t>brasil</w:t>
      </w:r>
      <w:proofErr w:type="gramEnd"/>
      <w:r>
        <w:rPr>
          <w:rFonts w:ascii="Arial" w:eastAsia="Calibri" w:hAnsi="Arial" w:cs="Arial"/>
          <w:sz w:val="24"/>
          <w:szCs w:val="24"/>
        </w:rPr>
        <w:t xml:space="preserve"> afora, sistemas manuais de controles financeiros em setores de pagamentos nas secretarias de estados, por falta de uma equipe de TI perto, que apoiem estes setores, com a intenção de facilitar e encurtar processos. Esta pequena equipe dentro da </w:t>
      </w:r>
      <w:proofErr w:type="spellStart"/>
      <w:r>
        <w:rPr>
          <w:rFonts w:ascii="Arial" w:eastAsia="Calibri" w:hAnsi="Arial" w:cs="Arial"/>
          <w:sz w:val="24"/>
          <w:szCs w:val="24"/>
        </w:rPr>
        <w:t>Geplan</w:t>
      </w:r>
      <w:proofErr w:type="spellEnd"/>
      <w:r>
        <w:rPr>
          <w:rFonts w:ascii="Arial" w:eastAsia="Calibri" w:hAnsi="Arial" w:cs="Arial"/>
          <w:sz w:val="24"/>
          <w:szCs w:val="24"/>
        </w:rPr>
        <w:t>, irá fazer este sistema no modulo web, que seria o caminho mais adequado para as necessidades levantadas e exposição dos resultados.</w:t>
      </w:r>
      <w:r w:rsidRPr="00F573BC">
        <w:rPr>
          <w:rFonts w:ascii="Arial" w:eastAsia="Calibri" w:hAnsi="Arial" w:cs="Arial"/>
          <w:sz w:val="24"/>
          <w:szCs w:val="24"/>
        </w:rPr>
        <w:t xml:space="preserve"> </w:t>
      </w:r>
    </w:p>
    <w:p w:rsidR="00553F78" w:rsidRDefault="00553F78" w:rsidP="00553F78">
      <w:pPr>
        <w:pStyle w:val="Padro"/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:rsidR="00553F78" w:rsidRDefault="00553F78" w:rsidP="00553F78">
      <w:pPr>
        <w:pStyle w:val="Padro"/>
        <w:spacing w:line="360" w:lineRule="auto"/>
        <w:jc w:val="both"/>
        <w:rPr>
          <w:rFonts w:ascii="Arial" w:eastAsia="Calibri" w:hAnsi="Arial" w:cs="Arial"/>
          <w:sz w:val="24"/>
          <w:szCs w:val="24"/>
        </w:rPr>
      </w:pPr>
      <w:proofErr w:type="gramStart"/>
      <w:r w:rsidRPr="00A23CF3">
        <w:rPr>
          <w:b/>
        </w:rPr>
        <w:t>¹</w:t>
      </w:r>
      <w:proofErr w:type="gramEnd"/>
      <w:r>
        <w:rPr>
          <w:b/>
        </w:rPr>
        <w:t xml:space="preserve"> </w:t>
      </w:r>
      <w:proofErr w:type="spellStart"/>
      <w:r w:rsidRPr="00024AF7">
        <w:rPr>
          <w:b/>
          <w:sz w:val="14"/>
          <w:szCs w:val="14"/>
        </w:rPr>
        <w:t>Geplan</w:t>
      </w:r>
      <w:proofErr w:type="spellEnd"/>
      <w:r w:rsidRPr="00024AF7">
        <w:rPr>
          <w:b/>
          <w:sz w:val="14"/>
          <w:szCs w:val="14"/>
        </w:rPr>
        <w:t xml:space="preserve"> – Gerencia de Planejamento SES</w:t>
      </w:r>
      <w:r>
        <w:rPr>
          <w:b/>
        </w:rPr>
        <w:t xml:space="preserve"> </w:t>
      </w:r>
    </w:p>
    <w:p w:rsidR="00553F78" w:rsidRDefault="00553F78" w:rsidP="00553F78">
      <w:pPr>
        <w:pStyle w:val="Subttulodecaptulo"/>
        <w:ind w:left="426"/>
        <w:outlineLvl w:val="1"/>
      </w:pPr>
      <w:r>
        <w:lastRenderedPageBreak/>
        <w:t xml:space="preserve"> </w:t>
      </w:r>
      <w:bookmarkStart w:id="20" w:name="_Toc315731061"/>
      <w:bookmarkStart w:id="21" w:name="_Toc343559528"/>
      <w:r>
        <w:t>Descrição geral das atividades</w:t>
      </w:r>
      <w:bookmarkEnd w:id="20"/>
      <w:bookmarkEnd w:id="21"/>
    </w:p>
    <w:p w:rsidR="00553F78" w:rsidRDefault="00553F78" w:rsidP="00553F78">
      <w:pPr>
        <w:pStyle w:val="Padro"/>
        <w:tabs>
          <w:tab w:val="clear" w:pos="709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o exercício do estágio, foram realizadas as seguintes atividades descritas abaixo:</w:t>
      </w:r>
    </w:p>
    <w:p w:rsidR="00553F78" w:rsidRPr="00127078" w:rsidRDefault="00553F78" w:rsidP="00553F78">
      <w:pPr>
        <w:pStyle w:val="PargrafodaLista"/>
        <w:numPr>
          <w:ilvl w:val="0"/>
          <w:numId w:val="3"/>
        </w:numPr>
        <w:tabs>
          <w:tab w:val="left" w:pos="709"/>
        </w:tabs>
        <w:suppressAutoHyphens/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Definição da</w:t>
      </w:r>
      <w:r w:rsidRPr="009F3C54">
        <w:rPr>
          <w:rFonts w:ascii="Arial" w:hAnsi="Arial" w:cs="Arial"/>
          <w:sz w:val="24"/>
          <w:szCs w:val="24"/>
        </w:rPr>
        <w:t xml:space="preserve"> arquitetura</w:t>
      </w:r>
      <w:r>
        <w:rPr>
          <w:rFonts w:ascii="Arial" w:hAnsi="Arial" w:cs="Arial"/>
          <w:sz w:val="24"/>
          <w:szCs w:val="24"/>
        </w:rPr>
        <w:t xml:space="preserve"> e padrão</w:t>
      </w:r>
      <w:r w:rsidRPr="009F3C54">
        <w:rPr>
          <w:rFonts w:ascii="Arial" w:hAnsi="Arial" w:cs="Arial"/>
          <w:sz w:val="24"/>
          <w:szCs w:val="24"/>
        </w:rPr>
        <w:t xml:space="preserve"> de desenvolvimento</w:t>
      </w:r>
      <w:r>
        <w:rPr>
          <w:rFonts w:ascii="Arial" w:hAnsi="Arial" w:cs="Arial"/>
          <w:sz w:val="24"/>
          <w:szCs w:val="24"/>
        </w:rPr>
        <w:t>;</w:t>
      </w:r>
    </w:p>
    <w:p w:rsidR="00553F78" w:rsidRPr="00127078" w:rsidRDefault="00553F78" w:rsidP="00553F78">
      <w:pPr>
        <w:pStyle w:val="PargrafodaLista"/>
        <w:numPr>
          <w:ilvl w:val="0"/>
          <w:numId w:val="3"/>
        </w:numPr>
        <w:tabs>
          <w:tab w:val="left" w:pos="709"/>
        </w:tabs>
        <w:suppressAutoHyphens/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Codificação;</w:t>
      </w:r>
    </w:p>
    <w:p w:rsidR="00553F78" w:rsidRPr="00EB2380" w:rsidRDefault="00553F78" w:rsidP="00553F78">
      <w:pPr>
        <w:pStyle w:val="PargrafodaLista"/>
        <w:numPr>
          <w:ilvl w:val="0"/>
          <w:numId w:val="3"/>
        </w:numPr>
        <w:tabs>
          <w:tab w:val="left" w:pos="709"/>
        </w:tabs>
        <w:suppressAutoHyphens/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>Realização de Testes;</w:t>
      </w:r>
    </w:p>
    <w:p w:rsidR="00553F78" w:rsidRPr="00BC3F59" w:rsidRDefault="00553F78" w:rsidP="00553F78">
      <w:pPr>
        <w:pStyle w:val="PargrafodaLista"/>
        <w:numPr>
          <w:ilvl w:val="0"/>
          <w:numId w:val="3"/>
        </w:numPr>
        <w:tabs>
          <w:tab w:val="left" w:pos="709"/>
        </w:tabs>
        <w:suppressAutoHyphens/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Correção de </w:t>
      </w:r>
      <w:r w:rsidRPr="00E4493C">
        <w:rPr>
          <w:rFonts w:ascii="Arial" w:hAnsi="Arial" w:cs="Arial"/>
          <w:i/>
          <w:sz w:val="24"/>
          <w:szCs w:val="24"/>
        </w:rPr>
        <w:t>bugs</w:t>
      </w:r>
      <w:r>
        <w:rPr>
          <w:rFonts w:ascii="Arial" w:hAnsi="Arial" w:cs="Arial"/>
          <w:i/>
          <w:sz w:val="24"/>
          <w:szCs w:val="24"/>
        </w:rPr>
        <w:t>;</w:t>
      </w:r>
    </w:p>
    <w:p w:rsidR="00553F78" w:rsidRPr="00EB2380" w:rsidRDefault="00553F78" w:rsidP="00553F78">
      <w:pPr>
        <w:pStyle w:val="PargrafodaLista"/>
        <w:numPr>
          <w:ilvl w:val="0"/>
          <w:numId w:val="3"/>
        </w:numPr>
        <w:tabs>
          <w:tab w:val="left" w:pos="709"/>
        </w:tabs>
        <w:suppressAutoHyphens/>
        <w:spacing w:line="360" w:lineRule="auto"/>
        <w:jc w:val="both"/>
      </w:pPr>
      <w:r w:rsidRPr="00EB2380">
        <w:rPr>
          <w:rFonts w:ascii="Arial" w:hAnsi="Arial" w:cs="Arial"/>
          <w:sz w:val="24"/>
          <w:szCs w:val="24"/>
        </w:rPr>
        <w:t xml:space="preserve">Suporte </w:t>
      </w:r>
      <w:r>
        <w:rPr>
          <w:rFonts w:ascii="Arial" w:hAnsi="Arial" w:cs="Arial"/>
          <w:sz w:val="24"/>
          <w:szCs w:val="24"/>
        </w:rPr>
        <w:t xml:space="preserve">e treinamento </w:t>
      </w:r>
      <w:r w:rsidRPr="00EB2380">
        <w:rPr>
          <w:rFonts w:ascii="Arial" w:hAnsi="Arial" w:cs="Arial"/>
          <w:sz w:val="24"/>
          <w:szCs w:val="24"/>
        </w:rPr>
        <w:t>a usuários</w:t>
      </w:r>
      <w:r>
        <w:rPr>
          <w:rFonts w:ascii="Arial" w:hAnsi="Arial" w:cs="Arial"/>
          <w:sz w:val="24"/>
          <w:szCs w:val="24"/>
        </w:rPr>
        <w:t>;</w:t>
      </w:r>
    </w:p>
    <w:p w:rsidR="00553F78" w:rsidRPr="00EB2380" w:rsidRDefault="00553F78" w:rsidP="00553F78">
      <w:pPr>
        <w:pStyle w:val="PargrafodaLista"/>
        <w:numPr>
          <w:ilvl w:val="0"/>
          <w:numId w:val="3"/>
        </w:numPr>
        <w:tabs>
          <w:tab w:val="left" w:pos="709"/>
        </w:tabs>
        <w:suppressAutoHyphens/>
        <w:spacing w:line="360" w:lineRule="auto"/>
        <w:jc w:val="both"/>
      </w:pPr>
      <w:r>
        <w:rPr>
          <w:rFonts w:ascii="Arial" w:hAnsi="Arial" w:cs="Arial"/>
          <w:sz w:val="24"/>
          <w:szCs w:val="24"/>
        </w:rPr>
        <w:t xml:space="preserve">Validação do Sistema com os </w:t>
      </w:r>
      <w:proofErr w:type="spellStart"/>
      <w:r w:rsidRPr="00EB2380">
        <w:rPr>
          <w:rFonts w:ascii="Arial" w:hAnsi="Arial" w:cs="Arial"/>
          <w:i/>
          <w:sz w:val="24"/>
          <w:szCs w:val="24"/>
        </w:rPr>
        <w:t>stakeholders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53F78" w:rsidRDefault="00553F78" w:rsidP="00553F78">
      <w:pPr>
        <w:pStyle w:val="PargrafodaLista"/>
        <w:numPr>
          <w:ilvl w:val="0"/>
          <w:numId w:val="3"/>
        </w:numPr>
        <w:tabs>
          <w:tab w:val="left" w:pos="709"/>
        </w:tabs>
        <w:suppressAutoHyphens/>
        <w:spacing w:line="360" w:lineRule="auto"/>
        <w:jc w:val="both"/>
      </w:pP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de novas funcionalidades e criação de uma versão para homologação;</w:t>
      </w:r>
    </w:p>
    <w:p w:rsidR="00553F78" w:rsidRPr="00F573BC" w:rsidRDefault="00553F78" w:rsidP="00553F78">
      <w:pPr>
        <w:pStyle w:val="Subttulodecaptulo"/>
        <w:numPr>
          <w:ilvl w:val="0"/>
          <w:numId w:val="0"/>
        </w:numPr>
        <w:ind w:left="708"/>
        <w:rPr>
          <w:b w:val="0"/>
        </w:rPr>
      </w:pPr>
    </w:p>
    <w:p w:rsidR="00553F78" w:rsidRDefault="00553F78" w:rsidP="00553F78">
      <w:pPr>
        <w:pStyle w:val="Subttulodecaptulo"/>
        <w:ind w:left="426"/>
        <w:outlineLvl w:val="1"/>
      </w:pPr>
      <w:r>
        <w:t xml:space="preserve"> </w:t>
      </w:r>
      <w:bookmarkStart w:id="22" w:name="_Toc343559529"/>
      <w:r>
        <w:t>Organização do Relatório</w:t>
      </w:r>
      <w:bookmarkEnd w:id="22"/>
    </w:p>
    <w:p w:rsidR="00553F78" w:rsidRDefault="00553F78" w:rsidP="00553F78">
      <w:pPr>
        <w:pStyle w:val="Subttulodecaptulo"/>
        <w:numPr>
          <w:ilvl w:val="0"/>
          <w:numId w:val="0"/>
        </w:numPr>
        <w:ind w:left="-6" w:firstLine="432"/>
        <w:outlineLvl w:val="1"/>
        <w:rPr>
          <w:b w:val="0"/>
        </w:rPr>
      </w:pPr>
      <w:bookmarkStart w:id="23" w:name="_Toc341112988"/>
      <w:bookmarkStart w:id="24" w:name="_Toc341357422"/>
      <w:bookmarkStart w:id="25" w:name="_Toc342189345"/>
      <w:bookmarkStart w:id="26" w:name="_Toc342296066"/>
      <w:bookmarkStart w:id="27" w:name="_Toc342331503"/>
      <w:bookmarkStart w:id="28" w:name="_Toc342331717"/>
      <w:bookmarkStart w:id="29" w:name="_Toc342379710"/>
      <w:bookmarkStart w:id="30" w:name="_Toc343559530"/>
      <w:r>
        <w:rPr>
          <w:b w:val="0"/>
        </w:rPr>
        <w:t>O presente relatório encontra-se dividido em</w:t>
      </w:r>
      <w:bookmarkEnd w:id="23"/>
      <w:r>
        <w:rPr>
          <w:b w:val="0"/>
        </w:rPr>
        <w:t xml:space="preserve"> cinco capítulos. O primeiro capítulo apresenta </w:t>
      </w:r>
      <w:proofErr w:type="gramStart"/>
      <w:r>
        <w:rPr>
          <w:b w:val="0"/>
        </w:rPr>
        <w:t>um breve descrição</w:t>
      </w:r>
      <w:proofErr w:type="gramEnd"/>
      <w:r>
        <w:rPr>
          <w:b w:val="0"/>
        </w:rPr>
        <w:t xml:space="preserve"> sobre o objeto de estudo do relatório, os objetivos de seu desenvolvimento, a problemática que o envolve, onde foi desenvolvido, além da justificativa.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553F78" w:rsidRDefault="00553F78" w:rsidP="00553F78">
      <w:pPr>
        <w:pStyle w:val="Subttulodecaptulo"/>
        <w:numPr>
          <w:ilvl w:val="0"/>
          <w:numId w:val="0"/>
        </w:numPr>
        <w:ind w:left="-6" w:firstLine="432"/>
        <w:outlineLvl w:val="1"/>
        <w:rPr>
          <w:b w:val="0"/>
        </w:rPr>
      </w:pPr>
      <w:bookmarkStart w:id="31" w:name="_Toc341357423"/>
      <w:bookmarkStart w:id="32" w:name="_Toc342189346"/>
      <w:bookmarkStart w:id="33" w:name="_Toc342296067"/>
      <w:bookmarkStart w:id="34" w:name="_Toc342331504"/>
      <w:bookmarkStart w:id="35" w:name="_Toc342331718"/>
      <w:bookmarkStart w:id="36" w:name="_Toc342379711"/>
      <w:bookmarkStart w:id="37" w:name="_Toc343559531"/>
      <w:r>
        <w:rPr>
          <w:b w:val="0"/>
        </w:rPr>
        <w:t>O segundo capítulo discorre acerca da revisão bibliográfica, trata das tecnologias e ferramentas utilizadas para o desenvolvimento do sistema, além dos conceitos chaves acerca do projeto.</w:t>
      </w:r>
      <w:bookmarkStart w:id="38" w:name="_Toc341357424"/>
      <w:bookmarkEnd w:id="31"/>
      <w:bookmarkEnd w:id="32"/>
      <w:bookmarkEnd w:id="33"/>
      <w:bookmarkEnd w:id="34"/>
      <w:bookmarkEnd w:id="35"/>
      <w:bookmarkEnd w:id="36"/>
      <w:bookmarkEnd w:id="37"/>
    </w:p>
    <w:p w:rsidR="00553F78" w:rsidRDefault="00553F78" w:rsidP="00553F78">
      <w:pPr>
        <w:pStyle w:val="Subttulodecaptulo"/>
        <w:numPr>
          <w:ilvl w:val="0"/>
          <w:numId w:val="0"/>
        </w:numPr>
        <w:ind w:left="-6" w:firstLine="432"/>
        <w:outlineLvl w:val="1"/>
        <w:rPr>
          <w:b w:val="0"/>
        </w:rPr>
      </w:pPr>
      <w:r>
        <w:rPr>
          <w:b w:val="0"/>
        </w:rPr>
        <w:t xml:space="preserve"> </w:t>
      </w:r>
      <w:bookmarkStart w:id="39" w:name="_Toc342189347"/>
      <w:bookmarkStart w:id="40" w:name="_Toc342296068"/>
      <w:bookmarkStart w:id="41" w:name="_Toc342331505"/>
      <w:bookmarkStart w:id="42" w:name="_Toc342331719"/>
      <w:bookmarkStart w:id="43" w:name="_Toc342379712"/>
      <w:bookmarkStart w:id="44" w:name="_Toc343559532"/>
      <w:proofErr w:type="gramStart"/>
      <w:r>
        <w:rPr>
          <w:b w:val="0"/>
        </w:rPr>
        <w:t>O terceiro capitulo</w:t>
      </w:r>
      <w:proofErr w:type="gramEnd"/>
      <w:r>
        <w:rPr>
          <w:b w:val="0"/>
        </w:rPr>
        <w:t xml:space="preserve"> aborda as metodologias utilizadas no processo de desenvolvimento, o delineamento da pesquisa, coleta e análise de dados. O quarto contém informações sobre o sistema: descrição, funcionalidades apresentadas, arquitetura e os padrões de projetos utilizados no desenvolvimento, assim como a situação atual do sistema.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EF1BDE" w:rsidRPr="00553F78" w:rsidRDefault="00553F78" w:rsidP="00553F78">
      <w:pPr>
        <w:pStyle w:val="Subttulodecaptulo"/>
        <w:numPr>
          <w:ilvl w:val="0"/>
          <w:numId w:val="0"/>
        </w:numPr>
        <w:ind w:left="-6" w:firstLine="432"/>
        <w:outlineLvl w:val="1"/>
        <w:rPr>
          <w:u w:val="single"/>
        </w:rPr>
      </w:pPr>
      <w:bookmarkStart w:id="45" w:name="_Toc341357425"/>
      <w:bookmarkStart w:id="46" w:name="_Toc342189348"/>
      <w:bookmarkStart w:id="47" w:name="_Toc342296069"/>
      <w:bookmarkStart w:id="48" w:name="_Toc342331506"/>
      <w:bookmarkStart w:id="49" w:name="_Toc342331720"/>
      <w:bookmarkStart w:id="50" w:name="_Toc342379713"/>
      <w:bookmarkStart w:id="51" w:name="_Toc343559533"/>
      <w:r>
        <w:rPr>
          <w:b w:val="0"/>
        </w:rPr>
        <w:t>O quinto, por sua vez, apresenta as considerações finais, discorrendo sobre as sugestões de melhorias e lições absorvidas.</w:t>
      </w:r>
      <w:bookmarkEnd w:id="45"/>
      <w:bookmarkEnd w:id="46"/>
      <w:bookmarkEnd w:id="47"/>
      <w:bookmarkEnd w:id="48"/>
      <w:bookmarkEnd w:id="49"/>
      <w:bookmarkEnd w:id="50"/>
      <w:bookmarkEnd w:id="51"/>
      <w:r>
        <w:rPr>
          <w:b w:val="0"/>
        </w:rPr>
        <w:t xml:space="preserve"> </w:t>
      </w:r>
    </w:p>
    <w:sectPr w:rsidR="00EF1BDE" w:rsidRPr="00553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303D"/>
    <w:multiLevelType w:val="multilevel"/>
    <w:tmpl w:val="878202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CE54375"/>
    <w:multiLevelType w:val="multilevel"/>
    <w:tmpl w:val="E6D4D8AC"/>
    <w:lvl w:ilvl="0">
      <w:start w:val="1"/>
      <w:numFmt w:val="decimal"/>
      <w:pStyle w:val="Ttulodecaptulo"/>
      <w:lvlText w:val="%1."/>
      <w:lvlJc w:val="left"/>
      <w:pPr>
        <w:ind w:left="360" w:hanging="360"/>
      </w:pPr>
    </w:lvl>
    <w:lvl w:ilvl="1">
      <w:start w:val="1"/>
      <w:numFmt w:val="decimal"/>
      <w:pStyle w:val="Subttulodecaptulo"/>
      <w:lvlText w:val="%1.%2."/>
      <w:lvlJc w:val="left"/>
      <w:pPr>
        <w:ind w:left="792" w:hanging="432"/>
      </w:pPr>
    </w:lvl>
    <w:lvl w:ilvl="2">
      <w:start w:val="1"/>
      <w:numFmt w:val="decimal"/>
      <w:pStyle w:val="Segundosubtulodecaptulo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F8B6EAA"/>
    <w:multiLevelType w:val="multilevel"/>
    <w:tmpl w:val="A1F8553C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F78"/>
    <w:rsid w:val="00547BE1"/>
    <w:rsid w:val="00553F78"/>
    <w:rsid w:val="00A01EA7"/>
    <w:rsid w:val="00A37D8D"/>
    <w:rsid w:val="00AC3058"/>
    <w:rsid w:val="00E6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F7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553F78"/>
    <w:pPr>
      <w:tabs>
        <w:tab w:val="left" w:pos="709"/>
      </w:tabs>
      <w:suppressAutoHyphens/>
    </w:pPr>
    <w:rPr>
      <w:rFonts w:ascii="Calibri" w:eastAsia="WenQuanYi Micro Hei" w:hAnsi="Calibri" w:cs="Times New Roman"/>
    </w:rPr>
  </w:style>
  <w:style w:type="paragraph" w:customStyle="1" w:styleId="Subttulodecaptulo">
    <w:name w:val="Subtítulo de capítulo"/>
    <w:basedOn w:val="Normal"/>
    <w:qFormat/>
    <w:rsid w:val="00553F78"/>
    <w:pPr>
      <w:numPr>
        <w:ilvl w:val="1"/>
        <w:numId w:val="1"/>
      </w:numPr>
      <w:spacing w:line="360" w:lineRule="auto"/>
      <w:jc w:val="both"/>
    </w:pPr>
    <w:rPr>
      <w:rFonts w:ascii="Arial" w:eastAsia="Times New Roman" w:hAnsi="Arial" w:cs="Arial"/>
      <w:b/>
      <w:sz w:val="24"/>
      <w:szCs w:val="24"/>
      <w:lang w:eastAsia="pt-BR"/>
    </w:rPr>
  </w:style>
  <w:style w:type="paragraph" w:customStyle="1" w:styleId="Ttulodecaptulo">
    <w:name w:val="Título de capítulo"/>
    <w:basedOn w:val="Normal"/>
    <w:qFormat/>
    <w:rsid w:val="00553F78"/>
    <w:pPr>
      <w:keepNext/>
      <w:keepLines/>
      <w:numPr>
        <w:numId w:val="1"/>
      </w:numPr>
      <w:spacing w:before="480" w:after="0"/>
      <w:outlineLvl w:val="0"/>
    </w:pPr>
    <w:rPr>
      <w:rFonts w:ascii="Arial" w:eastAsia="Times New Roman" w:hAnsi="Arial" w:cs="Arial"/>
      <w:b/>
      <w:bCs/>
      <w:sz w:val="32"/>
      <w:szCs w:val="32"/>
      <w:lang w:eastAsia="pt-BR"/>
    </w:rPr>
  </w:style>
  <w:style w:type="paragraph" w:customStyle="1" w:styleId="Numeraodettulodecaptulo">
    <w:name w:val="Numeração de título de capítulo"/>
    <w:basedOn w:val="Ttulodecaptulo"/>
    <w:link w:val="NumeraodettulodecaptuloChar"/>
    <w:qFormat/>
    <w:rsid w:val="00553F78"/>
  </w:style>
  <w:style w:type="paragraph" w:customStyle="1" w:styleId="Segundosubtulodecaptulo">
    <w:name w:val="Segundo subtíulo de capítulo"/>
    <w:basedOn w:val="Subttulodecaptulo"/>
    <w:qFormat/>
    <w:rsid w:val="00553F78"/>
    <w:pPr>
      <w:numPr>
        <w:ilvl w:val="2"/>
      </w:numPr>
      <w:ind w:left="1224"/>
    </w:pPr>
  </w:style>
  <w:style w:type="character" w:customStyle="1" w:styleId="NumeraodettulodecaptuloChar">
    <w:name w:val="Numeração de título de capítulo Char"/>
    <w:link w:val="Numeraodettulodecaptulo"/>
    <w:rsid w:val="00553F78"/>
    <w:rPr>
      <w:rFonts w:ascii="Arial" w:eastAsia="Times New Roman" w:hAnsi="Arial" w:cs="Arial"/>
      <w:b/>
      <w:bCs/>
      <w:sz w:val="32"/>
      <w:szCs w:val="32"/>
      <w:lang w:eastAsia="pt-BR"/>
    </w:rPr>
  </w:style>
  <w:style w:type="paragraph" w:styleId="NormalWeb">
    <w:name w:val="Normal (Web)"/>
    <w:basedOn w:val="Normal"/>
    <w:uiPriority w:val="99"/>
    <w:unhideWhenUsed/>
    <w:rsid w:val="00553F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Numerosubttulodecaptulo">
    <w:name w:val="Numerção subtítulo de capítulo"/>
    <w:basedOn w:val="Subttulodecaptulo"/>
    <w:link w:val="NumerosubttulodecaptuloChar"/>
    <w:qFormat/>
    <w:rsid w:val="00553F78"/>
    <w:pPr>
      <w:numPr>
        <w:numId w:val="18"/>
      </w:numPr>
      <w:ind w:left="0" w:firstLine="0"/>
    </w:pPr>
  </w:style>
  <w:style w:type="character" w:customStyle="1" w:styleId="NumerosubttulodecaptuloChar">
    <w:name w:val="Numerção subtítulo de capítulo Char"/>
    <w:link w:val="Numerosubttulodecaptulo"/>
    <w:rsid w:val="00553F78"/>
    <w:rPr>
      <w:rFonts w:ascii="Arial" w:eastAsia="Times New Roman" w:hAnsi="Arial" w:cs="Arial"/>
      <w:b/>
      <w:sz w:val="24"/>
      <w:szCs w:val="24"/>
      <w:lang w:eastAsia="pt-BR"/>
    </w:rPr>
  </w:style>
  <w:style w:type="paragraph" w:styleId="PargrafodaLista">
    <w:name w:val="List Paragraph"/>
    <w:basedOn w:val="Normal"/>
    <w:qFormat/>
    <w:rsid w:val="00553F78"/>
    <w:pPr>
      <w:ind w:left="708"/>
    </w:pPr>
  </w:style>
  <w:style w:type="paragraph" w:customStyle="1" w:styleId="Textopadro">
    <w:name w:val="Texto padrão"/>
    <w:basedOn w:val="Normal"/>
    <w:link w:val="TextopadroChar"/>
    <w:qFormat/>
    <w:rsid w:val="00553F78"/>
    <w:pPr>
      <w:spacing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TextopadroChar">
    <w:name w:val="Texto padrão Char"/>
    <w:link w:val="Textopadro"/>
    <w:rsid w:val="00553F78"/>
    <w:rPr>
      <w:rFonts w:ascii="Arial" w:eastAsia="Times New Roman" w:hAnsi="Arial" w:cs="Arial"/>
      <w:sz w:val="24"/>
      <w:szCs w:val="24"/>
      <w:lang w:eastAsia="pt-BR"/>
    </w:rPr>
  </w:style>
  <w:style w:type="character" w:styleId="Hyperlink">
    <w:name w:val="Hyperlink"/>
    <w:uiPriority w:val="99"/>
    <w:unhideWhenUsed/>
    <w:rsid w:val="00553F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F7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553F78"/>
    <w:pPr>
      <w:tabs>
        <w:tab w:val="left" w:pos="709"/>
      </w:tabs>
      <w:suppressAutoHyphens/>
    </w:pPr>
    <w:rPr>
      <w:rFonts w:ascii="Calibri" w:eastAsia="WenQuanYi Micro Hei" w:hAnsi="Calibri" w:cs="Times New Roman"/>
    </w:rPr>
  </w:style>
  <w:style w:type="paragraph" w:customStyle="1" w:styleId="Subttulodecaptulo">
    <w:name w:val="Subtítulo de capítulo"/>
    <w:basedOn w:val="Normal"/>
    <w:qFormat/>
    <w:rsid w:val="00553F78"/>
    <w:pPr>
      <w:numPr>
        <w:ilvl w:val="1"/>
        <w:numId w:val="1"/>
      </w:numPr>
      <w:spacing w:line="360" w:lineRule="auto"/>
      <w:jc w:val="both"/>
    </w:pPr>
    <w:rPr>
      <w:rFonts w:ascii="Arial" w:eastAsia="Times New Roman" w:hAnsi="Arial" w:cs="Arial"/>
      <w:b/>
      <w:sz w:val="24"/>
      <w:szCs w:val="24"/>
      <w:lang w:eastAsia="pt-BR"/>
    </w:rPr>
  </w:style>
  <w:style w:type="paragraph" w:customStyle="1" w:styleId="Ttulodecaptulo">
    <w:name w:val="Título de capítulo"/>
    <w:basedOn w:val="Normal"/>
    <w:qFormat/>
    <w:rsid w:val="00553F78"/>
    <w:pPr>
      <w:keepNext/>
      <w:keepLines/>
      <w:numPr>
        <w:numId w:val="1"/>
      </w:numPr>
      <w:spacing w:before="480" w:after="0"/>
      <w:outlineLvl w:val="0"/>
    </w:pPr>
    <w:rPr>
      <w:rFonts w:ascii="Arial" w:eastAsia="Times New Roman" w:hAnsi="Arial" w:cs="Arial"/>
      <w:b/>
      <w:bCs/>
      <w:sz w:val="32"/>
      <w:szCs w:val="32"/>
      <w:lang w:eastAsia="pt-BR"/>
    </w:rPr>
  </w:style>
  <w:style w:type="paragraph" w:customStyle="1" w:styleId="Numeraodettulodecaptulo">
    <w:name w:val="Numeração de título de capítulo"/>
    <w:basedOn w:val="Ttulodecaptulo"/>
    <w:link w:val="NumeraodettulodecaptuloChar"/>
    <w:qFormat/>
    <w:rsid w:val="00553F78"/>
  </w:style>
  <w:style w:type="paragraph" w:customStyle="1" w:styleId="Segundosubtulodecaptulo">
    <w:name w:val="Segundo subtíulo de capítulo"/>
    <w:basedOn w:val="Subttulodecaptulo"/>
    <w:qFormat/>
    <w:rsid w:val="00553F78"/>
    <w:pPr>
      <w:numPr>
        <w:ilvl w:val="2"/>
      </w:numPr>
      <w:ind w:left="1224"/>
    </w:pPr>
  </w:style>
  <w:style w:type="character" w:customStyle="1" w:styleId="NumeraodettulodecaptuloChar">
    <w:name w:val="Numeração de título de capítulo Char"/>
    <w:link w:val="Numeraodettulodecaptulo"/>
    <w:rsid w:val="00553F78"/>
    <w:rPr>
      <w:rFonts w:ascii="Arial" w:eastAsia="Times New Roman" w:hAnsi="Arial" w:cs="Arial"/>
      <w:b/>
      <w:bCs/>
      <w:sz w:val="32"/>
      <w:szCs w:val="32"/>
      <w:lang w:eastAsia="pt-BR"/>
    </w:rPr>
  </w:style>
  <w:style w:type="paragraph" w:styleId="NormalWeb">
    <w:name w:val="Normal (Web)"/>
    <w:basedOn w:val="Normal"/>
    <w:uiPriority w:val="99"/>
    <w:unhideWhenUsed/>
    <w:rsid w:val="00553F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Numerosubttulodecaptulo">
    <w:name w:val="Numerção subtítulo de capítulo"/>
    <w:basedOn w:val="Subttulodecaptulo"/>
    <w:link w:val="NumerosubttulodecaptuloChar"/>
    <w:qFormat/>
    <w:rsid w:val="00553F78"/>
    <w:pPr>
      <w:numPr>
        <w:numId w:val="18"/>
      </w:numPr>
      <w:ind w:left="0" w:firstLine="0"/>
    </w:pPr>
  </w:style>
  <w:style w:type="character" w:customStyle="1" w:styleId="NumerosubttulodecaptuloChar">
    <w:name w:val="Numerção subtítulo de capítulo Char"/>
    <w:link w:val="Numerosubttulodecaptulo"/>
    <w:rsid w:val="00553F78"/>
    <w:rPr>
      <w:rFonts w:ascii="Arial" w:eastAsia="Times New Roman" w:hAnsi="Arial" w:cs="Arial"/>
      <w:b/>
      <w:sz w:val="24"/>
      <w:szCs w:val="24"/>
      <w:lang w:eastAsia="pt-BR"/>
    </w:rPr>
  </w:style>
  <w:style w:type="paragraph" w:styleId="PargrafodaLista">
    <w:name w:val="List Paragraph"/>
    <w:basedOn w:val="Normal"/>
    <w:qFormat/>
    <w:rsid w:val="00553F78"/>
    <w:pPr>
      <w:ind w:left="708"/>
    </w:pPr>
  </w:style>
  <w:style w:type="paragraph" w:customStyle="1" w:styleId="Textopadro">
    <w:name w:val="Texto padrão"/>
    <w:basedOn w:val="Normal"/>
    <w:link w:val="TextopadroChar"/>
    <w:qFormat/>
    <w:rsid w:val="00553F78"/>
    <w:pPr>
      <w:spacing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character" w:customStyle="1" w:styleId="TextopadroChar">
    <w:name w:val="Texto padrão Char"/>
    <w:link w:val="Textopadro"/>
    <w:rsid w:val="00553F78"/>
    <w:rPr>
      <w:rFonts w:ascii="Arial" w:eastAsia="Times New Roman" w:hAnsi="Arial" w:cs="Arial"/>
      <w:sz w:val="24"/>
      <w:szCs w:val="24"/>
      <w:lang w:eastAsia="pt-BR"/>
    </w:rPr>
  </w:style>
  <w:style w:type="character" w:styleId="Hyperlink">
    <w:name w:val="Hyperlink"/>
    <w:uiPriority w:val="99"/>
    <w:unhideWhenUsed/>
    <w:rsid w:val="00553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1260</Words>
  <Characters>6808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ovidio</dc:creator>
  <cp:lastModifiedBy>ovidio</cp:lastModifiedBy>
  <cp:revision>2</cp:revision>
  <dcterms:created xsi:type="dcterms:W3CDTF">2013-03-04T01:29:00Z</dcterms:created>
  <dcterms:modified xsi:type="dcterms:W3CDTF">2013-03-04T01:29:00Z</dcterms:modified>
</cp:coreProperties>
</file>