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/>
          <w:b/>
          <w:sz w:val="32"/>
        </w:rPr>
        <w:t>Что сделано</w:t>
      </w:r>
    </w:p>
    <w:p>
      <w:pPr>
        <w:spacing w:after="240" w:line="276" w:lineRule="auto"/>
        <w:jc w:val="center"/>
      </w:pPr>
      <w:r>
        <w:rPr>
          <w:rFonts w:ascii="Times New Roman" w:hAnsi="Times New Roman"/>
          <w:b w:val="0"/>
          <w:sz w:val="28"/>
        </w:rPr>
        <w:t>Задание 1. Заряд и разряд катушки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Папка Daniil. Студент: Молчанов Даниил Александрович, группа 3012.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Это не конденсатор. Пересчитана работа по катушке индуктивности, как в файлах Спориша/Богатырева. В таблице с фото числа 15 в L и r заменены на 9. R = 120 Ом не трогал.</w:t>
      </w:r>
    </w:p>
    <w:p>
      <w:pPr>
        <w:spacing w:after="160" w:line="276" w:lineRule="auto"/>
      </w:pPr>
      <w:r>
        <w:rPr>
          <w:rFonts w:ascii="Times New Roman" w:hAnsi="Times New Roman"/>
          <w:b/>
          <w:sz w:val="28"/>
        </w:rPr>
        <w:t>Исходные данные: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t0 = 0 с,  I(0) = 0 А,  L = 9·10⁻⁴ Гн,  E = 8 В,  R = 120 Ом,  r = 9 Ом.</w:t>
      </w:r>
    </w:p>
    <w:p>
      <w:pPr>
        <w:spacing w:after="160" w:line="276" w:lineRule="auto"/>
      </w:pPr>
      <w:r>
        <w:rPr>
          <w:rFonts w:ascii="Times New Roman" w:hAnsi="Times New Roman"/>
          <w:b/>
          <w:sz w:val="28"/>
        </w:rPr>
        <w:t>Файлы работы: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Daniil/задание 1.docx — отчёт (титул, схема, расчёт, графики, вывод).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Daniil/задание 1.xlsx — расчёт. Семь графиков Excel, не картинки. Серый фон пустых ячеек, цветная шапка.</w:t>
      </w:r>
    </w:p>
    <w:p>
      <w:pPr>
        <w:spacing w:after="160" w:line="276" w:lineRule="auto"/>
      </w:pPr>
      <w:r>
        <w:rPr>
          <w:rFonts w:ascii="Times New Roman" w:hAnsi="Times New Roman"/>
          <w:b/>
          <w:sz w:val="28"/>
        </w:rPr>
        <w:t>Что внутри Excel: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Три блока: базовый, L/3, r/2 и R/10. Формулы заряда Iз=(E/r)*(1-EXP(-t*r/L)), Uз=E*EXP(-t*r/L). Разряд Iр=(E/R)*EXP(-t*R/L), Uр=-E*EXP(-t*R/L). Разряд на графике считается с мелким шагом (10τр), иначе кривая сразу в нуле.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Папка Andrew не менялась (там конденсатор, вариант 4).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Готовые файлы лежат в репозитории на ветке Task-1. Ссылки — во втором файле этой папки.</w:t>
      </w:r>
    </w:p>
    <w:sectPr w:rsidR="00FC693F" w:rsidRPr="0006063C" w:rsidSect="00034616">
      <w:pgSz w:w="12240" w:h="15840"/>
      <w:pgMar w:top="1134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