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972" w:rsidRDefault="0002593F" w:rsidP="0002593F">
      <w:pPr>
        <w:jc w:val="center"/>
        <w:rPr>
          <w:sz w:val="56"/>
          <w:szCs w:val="56"/>
        </w:rPr>
      </w:pPr>
      <w:r>
        <w:rPr>
          <w:noProof/>
          <w:sz w:val="56"/>
          <w:szCs w:val="56"/>
        </w:rPr>
        <w:drawing>
          <wp:inline distT="0" distB="0" distL="0" distR="0" wp14:anchorId="2A2C5DA8" wp14:editId="0311AC6F">
            <wp:extent cx="2179180" cy="847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tLabs logo.png"/>
                    <pic:cNvPicPr/>
                  </pic:nvPicPr>
                  <pic:blipFill>
                    <a:blip r:embed="rId8">
                      <a:extLst>
                        <a:ext uri="{28A0092B-C50C-407E-A947-70E740481C1C}">
                          <a14:useLocalDpi xmlns:a14="http://schemas.microsoft.com/office/drawing/2010/main" val="0"/>
                        </a:ext>
                      </a:extLst>
                    </a:blip>
                    <a:stretch>
                      <a:fillRect/>
                    </a:stretch>
                  </pic:blipFill>
                  <pic:spPr>
                    <a:xfrm>
                      <a:off x="0" y="0"/>
                      <a:ext cx="2212144" cy="860549"/>
                    </a:xfrm>
                    <a:prstGeom prst="rect">
                      <a:avLst/>
                    </a:prstGeom>
                  </pic:spPr>
                </pic:pic>
              </a:graphicData>
            </a:graphic>
          </wp:inline>
        </w:drawing>
      </w:r>
    </w:p>
    <w:p w:rsidR="00C87972" w:rsidRDefault="00C87972" w:rsidP="00590984">
      <w:pPr>
        <w:jc w:val="both"/>
        <w:rPr>
          <w:sz w:val="56"/>
          <w:szCs w:val="56"/>
        </w:rPr>
      </w:pPr>
    </w:p>
    <w:p w:rsidR="00FF478B" w:rsidRDefault="006E64A3" w:rsidP="00FF478B">
      <w:pPr>
        <w:jc w:val="center"/>
        <w:rPr>
          <w:color w:val="3B3838" w:themeColor="background2" w:themeShade="40"/>
          <w:sz w:val="72"/>
          <w:szCs w:val="72"/>
        </w:rPr>
      </w:pPr>
      <w:r>
        <w:rPr>
          <w:noProof/>
          <w:sz w:val="56"/>
          <w:szCs w:val="56"/>
        </w:rPr>
        <mc:AlternateContent>
          <mc:Choice Requires="wps">
            <w:drawing>
              <wp:anchor distT="0" distB="0" distL="114300" distR="114300" simplePos="0" relativeHeight="251659263" behindDoc="1" locked="0" layoutInCell="1" allowOverlap="1">
                <wp:simplePos x="0" y="0"/>
                <wp:positionH relativeFrom="column">
                  <wp:posOffset>24130</wp:posOffset>
                </wp:positionH>
                <wp:positionV relativeFrom="paragraph">
                  <wp:posOffset>67602</wp:posOffset>
                </wp:positionV>
                <wp:extent cx="5876925" cy="2352675"/>
                <wp:effectExtent l="57150" t="0" r="85725" b="142875"/>
                <wp:wrapNone/>
                <wp:docPr id="8" name="Rounded Rectangle 8"/>
                <wp:cNvGraphicFramePr/>
                <a:graphic xmlns:a="http://schemas.openxmlformats.org/drawingml/2006/main">
                  <a:graphicData uri="http://schemas.microsoft.com/office/word/2010/wordprocessingShape">
                    <wps:wsp>
                      <wps:cNvSpPr/>
                      <wps:spPr>
                        <a:xfrm>
                          <a:off x="0" y="0"/>
                          <a:ext cx="5876925" cy="2352675"/>
                        </a:xfrm>
                        <a:prstGeom prst="roundRect">
                          <a:avLst/>
                        </a:prstGeom>
                        <a:gradFill>
                          <a:gsLst>
                            <a:gs pos="32000">
                              <a:schemeClr val="accent1">
                                <a:lumMod val="45000"/>
                                <a:lumOff val="55000"/>
                              </a:schemeClr>
                            </a:gs>
                            <a:gs pos="100000">
                              <a:schemeClr val="accent1">
                                <a:lumMod val="30000"/>
                                <a:lumOff val="70000"/>
                              </a:schemeClr>
                            </a:gs>
                          </a:gsLst>
                          <a:lin ang="5400000" scaled="1"/>
                        </a:gradFill>
                        <a:ln>
                          <a:solidFill>
                            <a:schemeClr val="bg2">
                              <a:lumMod val="50000"/>
                              <a:alpha val="23000"/>
                            </a:schemeClr>
                          </a:solidFill>
                        </a:ln>
                        <a:effectLst>
                          <a:outerShdw blurRad="50800" dist="50800" dir="5400000" algn="ctr" rotWithShape="0">
                            <a:srgbClr val="000000">
                              <a:alpha val="28000"/>
                            </a:srgb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211B94D" id="Rounded Rectangle 8" o:spid="_x0000_s1026" style="position:absolute;margin-left:1.9pt;margin-top:5.3pt;width:462.75pt;height:185.25pt;z-index:-2516572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" fillcolor="#b5d2ec [1460]" strokecolor="#747070 [1614]" strokeweight="1pt">
                <v:fill color2="#cde0f2 [980]" colors="0 #b5d2ec;20972f #b5d2ec" focus="100%" type="gradient"/>
                <v:stroke opacity="15163f" joinstyle="miter"/>
                <v:shadow on="t" color="black" opacity="18350f" offset="0,4pt"/>
              </v:roundrect>
            </w:pict>
          </mc:Fallback>
        </mc:AlternateContent>
      </w:r>
      <w:r w:rsidR="00FF478B">
        <w:rPr>
          <w:noProof/>
          <w:color w:val="E7E6E6" w:themeColor="background2"/>
          <w:sz w:val="72"/>
          <w:szCs w:val="72"/>
        </w:rPr>
        <mc:AlternateContent>
          <mc:Choice Requires="wps">
            <w:drawing>
              <wp:anchor distT="0" distB="0" distL="114300" distR="114300" simplePos="0" relativeHeight="251658239" behindDoc="1" locked="0" layoutInCell="1" allowOverlap="1">
                <wp:simplePos x="0" y="0"/>
                <wp:positionH relativeFrom="page">
                  <wp:posOffset>0</wp:posOffset>
                </wp:positionH>
                <wp:positionV relativeFrom="paragraph">
                  <wp:posOffset>786473</wp:posOffset>
                </wp:positionV>
                <wp:extent cx="7762875" cy="9906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7762875" cy="990600"/>
                        </a:xfrm>
                        <a:prstGeom prst="rect">
                          <a:avLst/>
                        </a:prstGeom>
                        <a:solidFill>
                          <a:schemeClr val="accent6">
                            <a:lumMod val="20000"/>
                            <a:lumOff val="80000"/>
                          </a:schemeClr>
                        </a:solidFill>
                        <a:ln>
                          <a:solidFill>
                            <a:schemeClr val="accent1">
                              <a:lumMod val="75000"/>
                              <a:alpha val="6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E6734C" id="Rectangle 9" o:spid="_x0000_s1026" style="position:absolute;margin-left:0;margin-top:61.95pt;width:611.25pt;height:78pt;z-index:-251658241;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" fillcolor="#e2efd9 [665]" strokecolor="#2e74b5 [2404]" strokeweight="1pt">
                <v:stroke opacity="42662f"/>
                <w10:wrap anchorx="page"/>
              </v:rect>
            </w:pict>
          </mc:Fallback>
        </mc:AlternateContent>
      </w:r>
    </w:p>
    <w:p w:rsidR="00A052E6" w:rsidRPr="00FF478B" w:rsidRDefault="00C87972" w:rsidP="00FF478B">
      <w:pPr>
        <w:jc w:val="center"/>
        <w:rPr>
          <w:sz w:val="72"/>
          <w:szCs w:val="72"/>
        </w:rPr>
      </w:pPr>
      <w:r w:rsidRPr="000A2A7C">
        <w:rPr>
          <w:color w:val="3B3838" w:themeColor="background2" w:themeShade="40"/>
          <w:sz w:val="72"/>
          <w:szCs w:val="72"/>
        </w:rPr>
        <w:t>FINKInformator</w:t>
      </w:r>
    </w:p>
    <w:p w:rsidR="00C87972" w:rsidRPr="000A2A7C" w:rsidRDefault="00C87972" w:rsidP="00590984">
      <w:pPr>
        <w:jc w:val="center"/>
        <w:rPr>
          <w:color w:val="3B3838" w:themeColor="background2" w:themeShade="40"/>
          <w:sz w:val="48"/>
          <w:szCs w:val="48"/>
        </w:rPr>
      </w:pPr>
      <w:r w:rsidRPr="000A2A7C">
        <w:rPr>
          <w:color w:val="3B3838" w:themeColor="background2" w:themeShade="40"/>
          <w:sz w:val="48"/>
          <w:szCs w:val="48"/>
        </w:rPr>
        <w:t>TECHNICAL DOCUMENTATION</w:t>
      </w:r>
    </w:p>
    <w:p w:rsidR="00C87972" w:rsidRDefault="00FF478B" w:rsidP="00FF478B">
      <w:pPr>
        <w:tabs>
          <w:tab w:val="left" w:pos="2724"/>
        </w:tabs>
        <w:jc w:val="both"/>
        <w:rPr>
          <w:sz w:val="48"/>
          <w:szCs w:val="48"/>
        </w:rPr>
      </w:pPr>
      <w:r>
        <w:rPr>
          <w:sz w:val="48"/>
          <w:szCs w:val="48"/>
        </w:rPr>
        <w:tab/>
      </w:r>
    </w:p>
    <w:p w:rsidR="00C87972" w:rsidRDefault="00C87972" w:rsidP="00590984">
      <w:pPr>
        <w:jc w:val="both"/>
        <w:rPr>
          <w:sz w:val="48"/>
          <w:szCs w:val="48"/>
        </w:rPr>
      </w:pPr>
    </w:p>
    <w:p w:rsidR="00C87972" w:rsidRDefault="00C87972" w:rsidP="00590984">
      <w:pPr>
        <w:jc w:val="both"/>
        <w:rPr>
          <w:sz w:val="48"/>
          <w:szCs w:val="48"/>
        </w:rPr>
      </w:pPr>
    </w:p>
    <w:p w:rsidR="00C87972" w:rsidRDefault="00C87972" w:rsidP="00590984">
      <w:pPr>
        <w:jc w:val="both"/>
        <w:rPr>
          <w:sz w:val="48"/>
          <w:szCs w:val="48"/>
        </w:rPr>
      </w:pPr>
    </w:p>
    <w:p w:rsidR="00C87972" w:rsidRDefault="00C87972" w:rsidP="00590984">
      <w:pPr>
        <w:jc w:val="both"/>
        <w:rPr>
          <w:sz w:val="48"/>
          <w:szCs w:val="48"/>
        </w:rPr>
      </w:pPr>
    </w:p>
    <w:p w:rsidR="00C87972" w:rsidRDefault="00C87972" w:rsidP="00590984">
      <w:pPr>
        <w:jc w:val="both"/>
        <w:rPr>
          <w:sz w:val="48"/>
          <w:szCs w:val="48"/>
        </w:rPr>
      </w:pPr>
    </w:p>
    <w:p w:rsidR="00590984" w:rsidRDefault="00590984" w:rsidP="00590984">
      <w:pPr>
        <w:jc w:val="both"/>
        <w:rPr>
          <w:sz w:val="48"/>
          <w:szCs w:val="48"/>
        </w:rPr>
      </w:pPr>
    </w:p>
    <w:p w:rsidR="00E530B1" w:rsidRDefault="00E530B1" w:rsidP="00E530B1">
      <w:pPr>
        <w:jc w:val="center"/>
        <w:rPr>
          <w:i/>
          <w:color w:val="2E74B5" w:themeColor="accent1" w:themeShade="BF"/>
          <w:sz w:val="20"/>
          <w:szCs w:val="20"/>
        </w:rPr>
      </w:pPr>
    </w:p>
    <w:p w:rsidR="00E530B1" w:rsidRDefault="00E530B1" w:rsidP="00E530B1">
      <w:pPr>
        <w:jc w:val="center"/>
        <w:rPr>
          <w:i/>
          <w:color w:val="2E74B5" w:themeColor="accent1" w:themeShade="BF"/>
          <w:sz w:val="20"/>
          <w:szCs w:val="20"/>
        </w:rPr>
      </w:pPr>
    </w:p>
    <w:p w:rsidR="00E530B1" w:rsidRDefault="00E530B1" w:rsidP="0040244D">
      <w:pPr>
        <w:rPr>
          <w:i/>
          <w:color w:val="2E74B5" w:themeColor="accent1" w:themeShade="BF"/>
          <w:sz w:val="20"/>
          <w:szCs w:val="20"/>
        </w:rPr>
      </w:pPr>
    </w:p>
    <w:p w:rsidR="00590984" w:rsidRPr="00E530B1" w:rsidRDefault="00E530B1" w:rsidP="00E530B1">
      <w:pPr>
        <w:jc w:val="center"/>
        <w:rPr>
          <w:i/>
          <w:color w:val="2E74B5" w:themeColor="accent1" w:themeShade="BF"/>
        </w:rPr>
      </w:pPr>
      <w:r w:rsidRPr="00E530B1">
        <w:rPr>
          <w:i/>
          <w:color w:val="2E74B5" w:themeColor="accent1" w:themeShade="BF"/>
        </w:rPr>
        <w:t>August, 2017</w:t>
      </w:r>
    </w:p>
    <w:p w:rsidR="00590984" w:rsidRPr="00B15C0D" w:rsidRDefault="00590984" w:rsidP="00590984">
      <w:pPr>
        <w:pageBreakBefore/>
        <w:spacing w:before="240" w:after="720" w:line="240" w:lineRule="auto"/>
        <w:jc w:val="center"/>
        <w:rPr>
          <w:rFonts w:eastAsia="Times New Roman" w:cs="Times New Roman"/>
          <w:color w:val="2E74B5" w:themeColor="accent1" w:themeShade="BF"/>
          <w:sz w:val="26"/>
          <w:szCs w:val="26"/>
        </w:rPr>
      </w:pPr>
      <w:r w:rsidRPr="00B15C0D">
        <w:rPr>
          <w:rFonts w:eastAsia="Times New Roman" w:cs="Times New Roman"/>
          <w:color w:val="2E74B5" w:themeColor="accent1" w:themeShade="BF"/>
          <w:sz w:val="26"/>
          <w:szCs w:val="26"/>
        </w:rPr>
        <w:lastRenderedPageBreak/>
        <w:t>TABLE OF CONTENTS</w:t>
      </w:r>
    </w:p>
    <w:p w:rsidR="00590984" w:rsidRPr="00B15C0D" w:rsidRDefault="00590984" w:rsidP="00590984">
      <w:pPr>
        <w:keepNext/>
        <w:tabs>
          <w:tab w:val="left" w:pos="720"/>
          <w:tab w:val="right" w:leader="dot" w:pos="9027"/>
        </w:tabs>
        <w:spacing w:before="120" w:after="60" w:line="240" w:lineRule="auto"/>
        <w:ind w:left="720" w:hanging="720"/>
        <w:rPr>
          <w:rFonts w:eastAsia="Times New Roman" w:cs="Times New Roman"/>
          <w:caps/>
          <w:noProof/>
          <w:color w:val="2E74B5" w:themeColor="accent1" w:themeShade="BF"/>
          <w:sz w:val="24"/>
          <w:szCs w:val="24"/>
          <w:lang w:val="en-GB"/>
        </w:rPr>
      </w:pPr>
      <w:r w:rsidRPr="00B15C0D">
        <w:rPr>
          <w:rFonts w:eastAsia="Times New Roman" w:cs="Times New Roman"/>
          <w:caps/>
          <w:color w:val="2E74B5" w:themeColor="accent1" w:themeShade="BF"/>
          <w:sz w:val="24"/>
          <w:szCs w:val="24"/>
          <w:lang w:val="en-GB"/>
        </w:rPr>
        <w:fldChar w:fldCharType="begin"/>
      </w:r>
      <w:r w:rsidRPr="00B15C0D">
        <w:rPr>
          <w:rFonts w:eastAsia="Times New Roman" w:cs="Times New Roman"/>
          <w:caps/>
          <w:color w:val="2E74B5" w:themeColor="accent1" w:themeShade="BF"/>
          <w:sz w:val="24"/>
          <w:szCs w:val="24"/>
          <w:lang w:val="en-GB"/>
        </w:rPr>
        <w:instrText xml:space="preserve"> TOC \o "1-2" \t "Doc control first,1,Doc control other,1,Preface 1,1,Preface 2,2" </w:instrText>
      </w:r>
      <w:r w:rsidRPr="00B15C0D">
        <w:rPr>
          <w:rFonts w:eastAsia="Times New Roman" w:cs="Times New Roman"/>
          <w:caps/>
          <w:color w:val="2E74B5" w:themeColor="accent1" w:themeShade="BF"/>
          <w:sz w:val="24"/>
          <w:szCs w:val="24"/>
          <w:lang w:val="en-GB"/>
        </w:rPr>
        <w:fldChar w:fldCharType="separate"/>
      </w:r>
      <w:r w:rsidRPr="00B15C0D">
        <w:rPr>
          <w:rFonts w:eastAsia="Times New Roman" w:cs="Times New Roman"/>
          <w:caps/>
          <w:noProof/>
          <w:color w:val="2E74B5" w:themeColor="accent1" w:themeShade="BF"/>
          <w:sz w:val="24"/>
          <w:szCs w:val="24"/>
          <w:lang w:val="en-GB"/>
        </w:rPr>
        <w:t>1</w:t>
      </w:r>
      <w:r w:rsidRPr="00B15C0D">
        <w:rPr>
          <w:rFonts w:eastAsia="Times New Roman" w:cs="Times New Roman"/>
          <w:caps/>
          <w:noProof/>
          <w:color w:val="2E74B5" w:themeColor="accent1" w:themeShade="BF"/>
          <w:sz w:val="24"/>
          <w:szCs w:val="24"/>
          <w:lang w:val="en-GB"/>
        </w:rPr>
        <w:tab/>
        <w:t>Introduction</w:t>
      </w:r>
      <w:r w:rsidRPr="00B15C0D">
        <w:rPr>
          <w:rFonts w:eastAsia="Times New Roman" w:cs="Times New Roman"/>
          <w:caps/>
          <w:noProof/>
          <w:color w:val="2E74B5" w:themeColor="accent1" w:themeShade="BF"/>
          <w:sz w:val="24"/>
          <w:szCs w:val="24"/>
          <w:lang w:val="en-GB"/>
        </w:rPr>
        <w:tab/>
      </w:r>
    </w:p>
    <w:p w:rsidR="00590984" w:rsidRPr="00B15C0D" w:rsidRDefault="00590984" w:rsidP="00590984">
      <w:pPr>
        <w:keepNext/>
        <w:tabs>
          <w:tab w:val="left" w:pos="720"/>
          <w:tab w:val="right" w:leader="dot" w:pos="9027"/>
        </w:tabs>
        <w:spacing w:after="0" w:line="240" w:lineRule="auto"/>
        <w:ind w:left="1077" w:hanging="720"/>
        <w:rPr>
          <w:rFonts w:eastAsia="Times New Roman" w:cs="Times New Roman"/>
          <w:noProof/>
          <w:color w:val="2E74B5" w:themeColor="accent1" w:themeShade="BF"/>
          <w:sz w:val="24"/>
          <w:szCs w:val="24"/>
          <w:lang w:val="en-GB"/>
        </w:rPr>
      </w:pPr>
      <w:r w:rsidRPr="00B15C0D">
        <w:rPr>
          <w:rFonts w:eastAsia="Times New Roman" w:cs="Times New Roman"/>
          <w:noProof/>
          <w:color w:val="2E74B5" w:themeColor="accent1" w:themeShade="BF"/>
          <w:sz w:val="24"/>
          <w:szCs w:val="24"/>
          <w:lang w:val="en-GB"/>
        </w:rPr>
        <w:t>1.1</w:t>
      </w:r>
      <w:r w:rsidRPr="00B15C0D">
        <w:rPr>
          <w:rFonts w:eastAsia="Times New Roman" w:cs="Times New Roman"/>
          <w:noProof/>
          <w:color w:val="2E74B5" w:themeColor="accent1" w:themeShade="BF"/>
          <w:sz w:val="24"/>
          <w:szCs w:val="24"/>
          <w:lang w:val="en-GB"/>
        </w:rPr>
        <w:tab/>
        <w:t>Purpose</w:t>
      </w:r>
      <w:r w:rsidRPr="00B15C0D">
        <w:rPr>
          <w:rFonts w:eastAsia="Times New Roman" w:cs="Times New Roman"/>
          <w:noProof/>
          <w:color w:val="2E74B5" w:themeColor="accent1" w:themeShade="BF"/>
          <w:sz w:val="24"/>
          <w:szCs w:val="24"/>
          <w:lang w:val="en-GB"/>
        </w:rPr>
        <w:tab/>
      </w:r>
    </w:p>
    <w:p w:rsidR="00590984" w:rsidRPr="00B15C0D" w:rsidRDefault="00590984" w:rsidP="00590984">
      <w:pPr>
        <w:keepNext/>
        <w:tabs>
          <w:tab w:val="left" w:pos="720"/>
          <w:tab w:val="right" w:leader="dot" w:pos="9027"/>
        </w:tabs>
        <w:spacing w:after="0" w:line="240" w:lineRule="auto"/>
        <w:ind w:left="1077" w:hanging="720"/>
        <w:rPr>
          <w:rFonts w:eastAsia="Times New Roman" w:cs="Times New Roman"/>
          <w:noProof/>
          <w:color w:val="2E74B5" w:themeColor="accent1" w:themeShade="BF"/>
          <w:sz w:val="24"/>
          <w:szCs w:val="24"/>
          <w:lang w:val="en-GB"/>
        </w:rPr>
      </w:pPr>
      <w:r w:rsidRPr="00B15C0D">
        <w:rPr>
          <w:rFonts w:eastAsia="Times New Roman" w:cs="Times New Roman"/>
          <w:noProof/>
          <w:color w:val="2E74B5" w:themeColor="accent1" w:themeShade="BF"/>
          <w:sz w:val="24"/>
          <w:szCs w:val="24"/>
          <w:lang w:val="en-GB"/>
        </w:rPr>
        <w:t>1.2</w:t>
      </w:r>
      <w:r w:rsidRPr="00B15C0D">
        <w:rPr>
          <w:rFonts w:eastAsia="Times New Roman" w:cs="Times New Roman"/>
          <w:noProof/>
          <w:color w:val="2E74B5" w:themeColor="accent1" w:themeShade="BF"/>
          <w:sz w:val="24"/>
          <w:szCs w:val="24"/>
          <w:lang w:val="en-GB"/>
        </w:rPr>
        <w:tab/>
        <w:t>Scope</w:t>
      </w:r>
      <w:r w:rsidRPr="00B15C0D">
        <w:rPr>
          <w:rFonts w:eastAsia="Times New Roman" w:cs="Times New Roman"/>
          <w:noProof/>
          <w:color w:val="2E74B5" w:themeColor="accent1" w:themeShade="BF"/>
          <w:sz w:val="24"/>
          <w:szCs w:val="24"/>
          <w:lang w:val="en-GB"/>
        </w:rPr>
        <w:tab/>
      </w:r>
    </w:p>
    <w:p w:rsidR="00590984" w:rsidRPr="00B15C0D" w:rsidRDefault="00590984" w:rsidP="006E322A">
      <w:pPr>
        <w:keepNext/>
        <w:tabs>
          <w:tab w:val="left" w:pos="720"/>
          <w:tab w:val="right" w:leader="dot" w:pos="9027"/>
        </w:tabs>
        <w:spacing w:after="0" w:line="240" w:lineRule="auto"/>
        <w:ind w:left="1077" w:hanging="720"/>
        <w:rPr>
          <w:rFonts w:eastAsia="Times New Roman" w:cs="Times New Roman"/>
          <w:noProof/>
          <w:color w:val="2E74B5" w:themeColor="accent1" w:themeShade="BF"/>
          <w:sz w:val="24"/>
          <w:szCs w:val="24"/>
          <w:lang w:val="en-GB"/>
        </w:rPr>
      </w:pPr>
      <w:r w:rsidRPr="00B15C0D">
        <w:rPr>
          <w:rFonts w:eastAsia="Times New Roman" w:cs="Times New Roman"/>
          <w:noProof/>
          <w:color w:val="2E74B5" w:themeColor="accent1" w:themeShade="BF"/>
          <w:sz w:val="24"/>
          <w:szCs w:val="24"/>
          <w:lang w:val="en-GB"/>
        </w:rPr>
        <w:t>1.3</w:t>
      </w:r>
      <w:r w:rsidRPr="00B15C0D">
        <w:rPr>
          <w:rFonts w:eastAsia="Times New Roman" w:cs="Times New Roman"/>
          <w:noProof/>
          <w:color w:val="2E74B5" w:themeColor="accent1" w:themeShade="BF"/>
          <w:sz w:val="24"/>
          <w:szCs w:val="24"/>
          <w:lang w:val="en-GB"/>
        </w:rPr>
        <w:tab/>
        <w:t>Definitions, Acronyms and Abbreviations</w:t>
      </w:r>
      <w:r w:rsidRPr="00B15C0D">
        <w:rPr>
          <w:rFonts w:eastAsia="Times New Roman" w:cs="Times New Roman"/>
          <w:noProof/>
          <w:color w:val="2E74B5" w:themeColor="accent1" w:themeShade="BF"/>
          <w:sz w:val="24"/>
          <w:szCs w:val="24"/>
          <w:lang w:val="en-GB"/>
        </w:rPr>
        <w:tab/>
      </w:r>
    </w:p>
    <w:p w:rsidR="00224963" w:rsidRPr="00B15C0D" w:rsidRDefault="00224963" w:rsidP="00224963">
      <w:pPr>
        <w:keepNext/>
        <w:tabs>
          <w:tab w:val="left" w:pos="720"/>
          <w:tab w:val="right" w:leader="dot" w:pos="9027"/>
        </w:tabs>
        <w:spacing w:after="0" w:line="240" w:lineRule="auto"/>
        <w:ind w:left="1077" w:hanging="720"/>
        <w:rPr>
          <w:rFonts w:eastAsia="Times New Roman" w:cs="Times New Roman"/>
          <w:noProof/>
          <w:color w:val="2E74B5" w:themeColor="accent1" w:themeShade="BF"/>
          <w:sz w:val="24"/>
          <w:szCs w:val="24"/>
          <w:lang w:val="en-GB"/>
        </w:rPr>
      </w:pPr>
      <w:r w:rsidRPr="00B15C0D">
        <w:rPr>
          <w:rFonts w:eastAsia="Times New Roman" w:cs="Times New Roman"/>
          <w:noProof/>
          <w:color w:val="2E74B5" w:themeColor="accent1" w:themeShade="BF"/>
          <w:sz w:val="24"/>
          <w:szCs w:val="24"/>
          <w:lang w:val="en-GB"/>
        </w:rPr>
        <w:t>1.4</w:t>
      </w:r>
      <w:r w:rsidRPr="00B15C0D">
        <w:rPr>
          <w:rFonts w:eastAsia="Times New Roman" w:cs="Times New Roman"/>
          <w:noProof/>
          <w:color w:val="2E74B5" w:themeColor="accent1" w:themeShade="BF"/>
          <w:sz w:val="24"/>
          <w:szCs w:val="24"/>
          <w:lang w:val="en-GB"/>
        </w:rPr>
        <w:tab/>
        <w:t>Reading instructions</w:t>
      </w:r>
      <w:r w:rsidRPr="00B15C0D">
        <w:rPr>
          <w:rFonts w:eastAsia="Times New Roman" w:cs="Times New Roman"/>
          <w:noProof/>
          <w:color w:val="2E74B5" w:themeColor="accent1" w:themeShade="BF"/>
          <w:sz w:val="24"/>
          <w:szCs w:val="24"/>
          <w:lang w:val="en-GB"/>
        </w:rPr>
        <w:tab/>
      </w:r>
    </w:p>
    <w:p w:rsidR="00590984" w:rsidRPr="00B15C0D" w:rsidRDefault="00590984" w:rsidP="00590984">
      <w:pPr>
        <w:keepNext/>
        <w:tabs>
          <w:tab w:val="left" w:pos="720"/>
          <w:tab w:val="right" w:leader="dot" w:pos="9027"/>
        </w:tabs>
        <w:spacing w:before="120" w:after="60" w:line="240" w:lineRule="auto"/>
        <w:ind w:left="720" w:hanging="720"/>
        <w:rPr>
          <w:rFonts w:eastAsia="Times New Roman" w:cs="Times New Roman"/>
          <w:caps/>
          <w:noProof/>
          <w:color w:val="2E74B5" w:themeColor="accent1" w:themeShade="BF"/>
          <w:sz w:val="24"/>
          <w:szCs w:val="24"/>
          <w:lang w:val="en-GB"/>
        </w:rPr>
      </w:pPr>
      <w:r w:rsidRPr="00B15C0D">
        <w:rPr>
          <w:rFonts w:eastAsia="Times New Roman" w:cs="Times New Roman"/>
          <w:caps/>
          <w:noProof/>
          <w:color w:val="2E74B5" w:themeColor="accent1" w:themeShade="BF"/>
          <w:sz w:val="24"/>
          <w:szCs w:val="24"/>
          <w:lang w:val="en-GB"/>
        </w:rPr>
        <w:t>2</w:t>
      </w:r>
      <w:r w:rsidRPr="00B15C0D">
        <w:rPr>
          <w:rFonts w:eastAsia="Times New Roman" w:cs="Times New Roman"/>
          <w:caps/>
          <w:noProof/>
          <w:color w:val="2E74B5" w:themeColor="accent1" w:themeShade="BF"/>
          <w:sz w:val="24"/>
          <w:szCs w:val="24"/>
          <w:lang w:val="en-GB"/>
        </w:rPr>
        <w:tab/>
      </w:r>
      <w:r w:rsidR="00224963" w:rsidRPr="00B15C0D">
        <w:rPr>
          <w:rFonts w:eastAsia="Times New Roman" w:cs="Times New Roman"/>
          <w:caps/>
          <w:noProof/>
          <w:color w:val="2E74B5" w:themeColor="accent1" w:themeShade="BF"/>
          <w:sz w:val="24"/>
          <w:szCs w:val="24"/>
          <w:lang w:val="en-GB"/>
        </w:rPr>
        <w:t>ARCHITECTURAL OVERVIEW</w:t>
      </w:r>
      <w:r w:rsidRPr="00B15C0D">
        <w:rPr>
          <w:rFonts w:eastAsia="Times New Roman" w:cs="Times New Roman"/>
          <w:caps/>
          <w:noProof/>
          <w:color w:val="2E74B5" w:themeColor="accent1" w:themeShade="BF"/>
          <w:sz w:val="24"/>
          <w:szCs w:val="24"/>
          <w:lang w:val="en-GB"/>
        </w:rPr>
        <w:tab/>
      </w:r>
    </w:p>
    <w:p w:rsidR="00590984" w:rsidRPr="00B15C0D" w:rsidRDefault="00590984" w:rsidP="00590984">
      <w:pPr>
        <w:keepNext/>
        <w:tabs>
          <w:tab w:val="left" w:pos="720"/>
          <w:tab w:val="right" w:leader="dot" w:pos="9027"/>
        </w:tabs>
        <w:spacing w:after="0" w:line="240" w:lineRule="auto"/>
        <w:ind w:left="1077" w:hanging="720"/>
        <w:rPr>
          <w:rFonts w:eastAsia="Times New Roman" w:cs="Times New Roman"/>
          <w:noProof/>
          <w:color w:val="2E74B5" w:themeColor="accent1" w:themeShade="BF"/>
          <w:sz w:val="24"/>
          <w:szCs w:val="24"/>
          <w:lang w:val="en-GB"/>
        </w:rPr>
      </w:pPr>
      <w:r w:rsidRPr="00B15C0D">
        <w:rPr>
          <w:rFonts w:eastAsia="Times New Roman" w:cs="Times New Roman"/>
          <w:noProof/>
          <w:color w:val="2E74B5" w:themeColor="accent1" w:themeShade="BF"/>
          <w:sz w:val="24"/>
          <w:szCs w:val="24"/>
          <w:lang w:val="en-GB"/>
        </w:rPr>
        <w:t>2.1</w:t>
      </w:r>
      <w:r w:rsidRPr="00B15C0D">
        <w:rPr>
          <w:rFonts w:eastAsia="Times New Roman" w:cs="Times New Roman"/>
          <w:noProof/>
          <w:color w:val="2E74B5" w:themeColor="accent1" w:themeShade="BF"/>
          <w:sz w:val="24"/>
          <w:szCs w:val="24"/>
          <w:lang w:val="en-GB"/>
        </w:rPr>
        <w:tab/>
        <w:t xml:space="preserve">System </w:t>
      </w:r>
      <w:r w:rsidR="006E322A" w:rsidRPr="00B15C0D">
        <w:rPr>
          <w:rFonts w:eastAsia="Times New Roman" w:cs="Times New Roman"/>
          <w:noProof/>
          <w:color w:val="2E74B5" w:themeColor="accent1" w:themeShade="BF"/>
          <w:sz w:val="24"/>
          <w:szCs w:val="24"/>
          <w:lang w:val="en-GB"/>
        </w:rPr>
        <w:t>Architecture</w:t>
      </w:r>
      <w:r w:rsidRPr="00B15C0D">
        <w:rPr>
          <w:rFonts w:eastAsia="Times New Roman" w:cs="Times New Roman"/>
          <w:noProof/>
          <w:color w:val="2E74B5" w:themeColor="accent1" w:themeShade="BF"/>
          <w:sz w:val="24"/>
          <w:szCs w:val="24"/>
          <w:lang w:val="en-GB"/>
        </w:rPr>
        <w:tab/>
      </w:r>
    </w:p>
    <w:p w:rsidR="00590984" w:rsidRPr="00B15C0D" w:rsidRDefault="00590984" w:rsidP="006E322A">
      <w:pPr>
        <w:keepNext/>
        <w:tabs>
          <w:tab w:val="left" w:pos="720"/>
          <w:tab w:val="right" w:leader="dot" w:pos="9027"/>
        </w:tabs>
        <w:spacing w:after="0" w:line="240" w:lineRule="auto"/>
        <w:ind w:left="1077" w:hanging="720"/>
        <w:rPr>
          <w:rFonts w:eastAsia="Times New Roman" w:cs="Times New Roman"/>
          <w:noProof/>
          <w:color w:val="2E74B5" w:themeColor="accent1" w:themeShade="BF"/>
          <w:sz w:val="24"/>
          <w:szCs w:val="24"/>
          <w:lang w:val="en-GB"/>
        </w:rPr>
      </w:pPr>
      <w:r w:rsidRPr="00B15C0D">
        <w:rPr>
          <w:rFonts w:eastAsia="Times New Roman" w:cs="Times New Roman"/>
          <w:noProof/>
          <w:color w:val="2E74B5" w:themeColor="accent1" w:themeShade="BF"/>
          <w:sz w:val="24"/>
          <w:szCs w:val="24"/>
          <w:lang w:val="en-GB"/>
        </w:rPr>
        <w:t>2.2</w:t>
      </w:r>
      <w:r w:rsidRPr="00B15C0D">
        <w:rPr>
          <w:rFonts w:eastAsia="Times New Roman" w:cs="Times New Roman"/>
          <w:noProof/>
          <w:color w:val="2E74B5" w:themeColor="accent1" w:themeShade="BF"/>
          <w:sz w:val="24"/>
          <w:szCs w:val="24"/>
          <w:lang w:val="en-GB"/>
        </w:rPr>
        <w:tab/>
      </w:r>
      <w:r w:rsidR="004E5FA9">
        <w:rPr>
          <w:rFonts w:eastAsia="Times New Roman" w:cs="Times New Roman"/>
          <w:noProof/>
          <w:color w:val="2E74B5" w:themeColor="accent1" w:themeShade="BF"/>
          <w:sz w:val="24"/>
          <w:szCs w:val="24"/>
          <w:lang w:val="en-GB"/>
        </w:rPr>
        <w:t>Models</w:t>
      </w:r>
      <w:r w:rsidRPr="00B15C0D">
        <w:rPr>
          <w:rFonts w:eastAsia="Times New Roman" w:cs="Times New Roman"/>
          <w:noProof/>
          <w:color w:val="2E74B5" w:themeColor="accent1" w:themeShade="BF"/>
          <w:sz w:val="24"/>
          <w:szCs w:val="24"/>
          <w:lang w:val="en-GB"/>
        </w:rPr>
        <w:tab/>
      </w:r>
    </w:p>
    <w:p w:rsidR="00590984" w:rsidRPr="00B15C0D" w:rsidRDefault="00224963" w:rsidP="006E322A">
      <w:pPr>
        <w:keepNext/>
        <w:tabs>
          <w:tab w:val="left" w:pos="720"/>
          <w:tab w:val="right" w:leader="dot" w:pos="9027"/>
        </w:tabs>
        <w:spacing w:before="120" w:after="60" w:line="240" w:lineRule="auto"/>
        <w:ind w:left="720" w:hanging="720"/>
        <w:rPr>
          <w:rFonts w:eastAsia="Times New Roman" w:cs="Times New Roman"/>
          <w:caps/>
          <w:noProof/>
          <w:color w:val="2E74B5" w:themeColor="accent1" w:themeShade="BF"/>
          <w:sz w:val="24"/>
          <w:szCs w:val="24"/>
          <w:lang w:val="en-GB"/>
        </w:rPr>
      </w:pPr>
      <w:r w:rsidRPr="00B15C0D">
        <w:rPr>
          <w:rFonts w:eastAsia="Times New Roman" w:cs="Times New Roman"/>
          <w:caps/>
          <w:noProof/>
          <w:color w:val="2E74B5" w:themeColor="accent1" w:themeShade="BF"/>
          <w:sz w:val="24"/>
          <w:szCs w:val="24"/>
          <w:lang w:val="en-GB"/>
        </w:rPr>
        <w:t>3</w:t>
      </w:r>
      <w:r w:rsidRPr="00B15C0D">
        <w:rPr>
          <w:rFonts w:eastAsia="Times New Roman" w:cs="Times New Roman"/>
          <w:caps/>
          <w:noProof/>
          <w:color w:val="2E74B5" w:themeColor="accent1" w:themeShade="BF"/>
          <w:sz w:val="24"/>
          <w:szCs w:val="24"/>
          <w:lang w:val="en-GB"/>
        </w:rPr>
        <w:tab/>
        <w:t>diagrams</w:t>
      </w:r>
      <w:r w:rsidR="00590984" w:rsidRPr="00B15C0D">
        <w:rPr>
          <w:rFonts w:eastAsia="Times New Roman" w:cs="Times New Roman"/>
          <w:caps/>
          <w:noProof/>
          <w:color w:val="2E74B5" w:themeColor="accent1" w:themeShade="BF"/>
          <w:sz w:val="24"/>
          <w:szCs w:val="24"/>
          <w:lang w:val="en-GB"/>
        </w:rPr>
        <w:tab/>
      </w:r>
    </w:p>
    <w:p w:rsidR="00590984" w:rsidRPr="00B15C0D" w:rsidRDefault="00590984" w:rsidP="00590984">
      <w:pPr>
        <w:keepNext/>
        <w:tabs>
          <w:tab w:val="left" w:pos="720"/>
          <w:tab w:val="right" w:leader="dot" w:pos="9027"/>
        </w:tabs>
        <w:spacing w:after="0" w:line="240" w:lineRule="auto"/>
        <w:ind w:left="1077" w:hanging="720"/>
        <w:rPr>
          <w:rFonts w:eastAsia="Times New Roman" w:cs="Times New Roman"/>
          <w:noProof/>
          <w:color w:val="2E74B5" w:themeColor="accent1" w:themeShade="BF"/>
          <w:sz w:val="24"/>
          <w:szCs w:val="24"/>
          <w:lang w:val="en-GB"/>
        </w:rPr>
      </w:pPr>
      <w:r w:rsidRPr="00B15C0D">
        <w:rPr>
          <w:rFonts w:eastAsia="Times New Roman" w:cs="Times New Roman"/>
          <w:noProof/>
          <w:color w:val="2E74B5" w:themeColor="accent1" w:themeShade="BF"/>
          <w:sz w:val="24"/>
          <w:szCs w:val="24"/>
          <w:lang w:val="en-GB"/>
        </w:rPr>
        <w:t>3</w:t>
      </w:r>
      <w:r w:rsidR="006E322A" w:rsidRPr="00B15C0D">
        <w:rPr>
          <w:rFonts w:eastAsia="Times New Roman" w:cs="Times New Roman"/>
          <w:noProof/>
          <w:color w:val="2E74B5" w:themeColor="accent1" w:themeShade="BF"/>
          <w:sz w:val="24"/>
          <w:szCs w:val="24"/>
          <w:lang w:val="en-GB"/>
        </w:rPr>
        <w:t>.1</w:t>
      </w:r>
      <w:r w:rsidRPr="00B15C0D">
        <w:rPr>
          <w:rFonts w:eastAsia="Times New Roman" w:cs="Times New Roman"/>
          <w:noProof/>
          <w:color w:val="2E74B5" w:themeColor="accent1" w:themeShade="BF"/>
          <w:sz w:val="24"/>
          <w:szCs w:val="24"/>
          <w:lang w:val="en-GB"/>
        </w:rPr>
        <w:tab/>
      </w:r>
      <w:r w:rsidR="00224963" w:rsidRPr="00B15C0D">
        <w:rPr>
          <w:rFonts w:eastAsia="Times New Roman" w:cs="Times New Roman"/>
          <w:noProof/>
          <w:color w:val="2E74B5" w:themeColor="accent1" w:themeShade="BF"/>
          <w:sz w:val="24"/>
          <w:szCs w:val="24"/>
          <w:lang w:val="en-GB"/>
        </w:rPr>
        <w:t>Class Diagram</w:t>
      </w:r>
      <w:r w:rsidRPr="00B15C0D">
        <w:rPr>
          <w:rFonts w:eastAsia="Times New Roman" w:cs="Times New Roman"/>
          <w:noProof/>
          <w:color w:val="2E74B5" w:themeColor="accent1" w:themeShade="BF"/>
          <w:sz w:val="24"/>
          <w:szCs w:val="24"/>
          <w:lang w:val="en-GB"/>
        </w:rPr>
        <w:tab/>
      </w:r>
    </w:p>
    <w:p w:rsidR="00590984" w:rsidRPr="00B15C0D" w:rsidRDefault="00590984" w:rsidP="00590984">
      <w:pPr>
        <w:keepNext/>
        <w:tabs>
          <w:tab w:val="left" w:pos="720"/>
          <w:tab w:val="right" w:leader="dot" w:pos="9027"/>
        </w:tabs>
        <w:spacing w:after="0" w:line="240" w:lineRule="auto"/>
        <w:ind w:left="1077" w:hanging="720"/>
        <w:rPr>
          <w:rFonts w:eastAsia="Times New Roman" w:cs="Times New Roman"/>
          <w:noProof/>
          <w:color w:val="2E74B5" w:themeColor="accent1" w:themeShade="BF"/>
          <w:sz w:val="24"/>
          <w:szCs w:val="24"/>
          <w:lang w:val="en-GB"/>
        </w:rPr>
      </w:pPr>
      <w:r w:rsidRPr="00B15C0D">
        <w:rPr>
          <w:rFonts w:eastAsia="Times New Roman" w:cs="Times New Roman"/>
          <w:noProof/>
          <w:color w:val="2E74B5" w:themeColor="accent1" w:themeShade="BF"/>
          <w:sz w:val="24"/>
          <w:szCs w:val="24"/>
          <w:lang w:val="en-GB"/>
        </w:rPr>
        <w:t>3</w:t>
      </w:r>
      <w:r w:rsidR="006E322A" w:rsidRPr="00B15C0D">
        <w:rPr>
          <w:rFonts w:eastAsia="Times New Roman" w:cs="Times New Roman"/>
          <w:noProof/>
          <w:color w:val="2E74B5" w:themeColor="accent1" w:themeShade="BF"/>
          <w:sz w:val="24"/>
          <w:szCs w:val="24"/>
          <w:lang w:val="en-GB"/>
        </w:rPr>
        <w:t>.2</w:t>
      </w:r>
      <w:r w:rsidRPr="00B15C0D">
        <w:rPr>
          <w:rFonts w:eastAsia="Times New Roman" w:cs="Times New Roman"/>
          <w:noProof/>
          <w:color w:val="2E74B5" w:themeColor="accent1" w:themeShade="BF"/>
          <w:sz w:val="24"/>
          <w:szCs w:val="24"/>
          <w:lang w:val="en-GB"/>
        </w:rPr>
        <w:tab/>
      </w:r>
      <w:r w:rsidR="00224963" w:rsidRPr="00B15C0D">
        <w:rPr>
          <w:rFonts w:eastAsia="Times New Roman" w:cs="Times New Roman"/>
          <w:noProof/>
          <w:color w:val="2E74B5" w:themeColor="accent1" w:themeShade="BF"/>
          <w:sz w:val="24"/>
          <w:szCs w:val="24"/>
          <w:lang w:val="en-GB"/>
        </w:rPr>
        <w:t>Entity Relationship Diagram</w:t>
      </w:r>
      <w:r w:rsidRPr="00B15C0D">
        <w:rPr>
          <w:rFonts w:eastAsia="Times New Roman" w:cs="Times New Roman"/>
          <w:noProof/>
          <w:color w:val="2E74B5" w:themeColor="accent1" w:themeShade="BF"/>
          <w:sz w:val="24"/>
          <w:szCs w:val="24"/>
          <w:lang w:val="en-GB"/>
        </w:rPr>
        <w:tab/>
      </w:r>
    </w:p>
    <w:p w:rsidR="00590984" w:rsidRPr="00B15C0D" w:rsidRDefault="00590984" w:rsidP="00590984">
      <w:pPr>
        <w:keepNext/>
        <w:tabs>
          <w:tab w:val="left" w:pos="720"/>
          <w:tab w:val="right" w:leader="dot" w:pos="9027"/>
        </w:tabs>
        <w:spacing w:after="0" w:line="240" w:lineRule="auto"/>
        <w:ind w:left="1077" w:hanging="720"/>
        <w:rPr>
          <w:rFonts w:eastAsia="Times New Roman" w:cs="Times New Roman"/>
          <w:noProof/>
          <w:color w:val="2E74B5" w:themeColor="accent1" w:themeShade="BF"/>
          <w:sz w:val="24"/>
          <w:szCs w:val="24"/>
          <w:lang w:val="en-GB"/>
        </w:rPr>
      </w:pPr>
      <w:r w:rsidRPr="00B15C0D">
        <w:rPr>
          <w:rFonts w:eastAsia="Times New Roman" w:cs="Times New Roman"/>
          <w:noProof/>
          <w:color w:val="2E74B5" w:themeColor="accent1" w:themeShade="BF"/>
          <w:sz w:val="24"/>
          <w:szCs w:val="24"/>
          <w:lang w:val="en-GB"/>
        </w:rPr>
        <w:t>3</w:t>
      </w:r>
      <w:r w:rsidR="006E322A" w:rsidRPr="00B15C0D">
        <w:rPr>
          <w:rFonts w:eastAsia="Times New Roman" w:cs="Times New Roman"/>
          <w:noProof/>
          <w:color w:val="2E74B5" w:themeColor="accent1" w:themeShade="BF"/>
          <w:sz w:val="24"/>
          <w:szCs w:val="24"/>
          <w:lang w:val="en-GB"/>
        </w:rPr>
        <w:t>.3</w:t>
      </w:r>
      <w:r w:rsidRPr="00B15C0D">
        <w:rPr>
          <w:rFonts w:eastAsia="Times New Roman" w:cs="Times New Roman"/>
          <w:noProof/>
          <w:color w:val="2E74B5" w:themeColor="accent1" w:themeShade="BF"/>
          <w:sz w:val="24"/>
          <w:szCs w:val="24"/>
          <w:lang w:val="en-GB"/>
        </w:rPr>
        <w:tab/>
      </w:r>
      <w:r w:rsidR="00224963" w:rsidRPr="00B15C0D">
        <w:rPr>
          <w:rFonts w:eastAsia="Times New Roman" w:cs="Times New Roman"/>
          <w:noProof/>
          <w:color w:val="2E74B5" w:themeColor="accent1" w:themeShade="BF"/>
          <w:sz w:val="24"/>
          <w:szCs w:val="24"/>
          <w:lang w:val="en-GB"/>
        </w:rPr>
        <w:t>Request Lifecycle Diagram</w:t>
      </w:r>
      <w:r w:rsidRPr="00B15C0D">
        <w:rPr>
          <w:rFonts w:eastAsia="Times New Roman" w:cs="Times New Roman"/>
          <w:noProof/>
          <w:color w:val="2E74B5" w:themeColor="accent1" w:themeShade="BF"/>
          <w:sz w:val="24"/>
          <w:szCs w:val="24"/>
          <w:lang w:val="en-GB"/>
        </w:rPr>
        <w:tab/>
      </w:r>
    </w:p>
    <w:p w:rsidR="00590984" w:rsidRPr="00B15C0D" w:rsidRDefault="00224963" w:rsidP="00224963">
      <w:pPr>
        <w:keepNext/>
        <w:tabs>
          <w:tab w:val="left" w:pos="720"/>
          <w:tab w:val="right" w:leader="dot" w:pos="9027"/>
        </w:tabs>
        <w:spacing w:before="120" w:after="60" w:line="240" w:lineRule="auto"/>
        <w:rPr>
          <w:rFonts w:eastAsia="Times New Roman" w:cs="Times New Roman"/>
          <w:caps/>
          <w:noProof/>
          <w:color w:val="2E74B5" w:themeColor="accent1" w:themeShade="BF"/>
          <w:sz w:val="24"/>
          <w:szCs w:val="24"/>
          <w:lang w:val="en-GB"/>
        </w:rPr>
      </w:pPr>
      <w:r w:rsidRPr="00B15C0D">
        <w:rPr>
          <w:rFonts w:eastAsia="Times New Roman" w:cs="Times New Roman"/>
          <w:caps/>
          <w:noProof/>
          <w:color w:val="2E74B5" w:themeColor="accent1" w:themeShade="BF"/>
          <w:sz w:val="24"/>
          <w:szCs w:val="24"/>
          <w:lang w:val="en-GB"/>
        </w:rPr>
        <w:t>4</w:t>
      </w:r>
      <w:r w:rsidRPr="00B15C0D">
        <w:rPr>
          <w:rFonts w:eastAsia="Times New Roman" w:cs="Times New Roman"/>
          <w:caps/>
          <w:noProof/>
          <w:color w:val="2E74B5" w:themeColor="accent1" w:themeShade="BF"/>
          <w:sz w:val="24"/>
          <w:szCs w:val="24"/>
          <w:lang w:val="en-GB"/>
        </w:rPr>
        <w:tab/>
        <w:t>ENVIRONMENTS</w:t>
      </w:r>
      <w:r w:rsidR="00590984" w:rsidRPr="00B15C0D">
        <w:rPr>
          <w:rFonts w:eastAsia="Times New Roman" w:cs="Times New Roman"/>
          <w:caps/>
          <w:noProof/>
          <w:color w:val="2E74B5" w:themeColor="accent1" w:themeShade="BF"/>
          <w:sz w:val="24"/>
          <w:szCs w:val="24"/>
          <w:lang w:val="en-GB"/>
        </w:rPr>
        <w:tab/>
      </w:r>
    </w:p>
    <w:p w:rsidR="00224963" w:rsidRPr="00B15C0D" w:rsidRDefault="00224963" w:rsidP="00224963">
      <w:pPr>
        <w:keepNext/>
        <w:tabs>
          <w:tab w:val="left" w:pos="720"/>
          <w:tab w:val="right" w:leader="dot" w:pos="9027"/>
        </w:tabs>
        <w:spacing w:after="0" w:line="240" w:lineRule="auto"/>
        <w:ind w:left="1077" w:hanging="720"/>
        <w:rPr>
          <w:rFonts w:eastAsia="Times New Roman" w:cs="Times New Roman"/>
          <w:noProof/>
          <w:color w:val="2E74B5" w:themeColor="accent1" w:themeShade="BF"/>
          <w:sz w:val="24"/>
          <w:szCs w:val="24"/>
          <w:lang w:val="en-GB"/>
        </w:rPr>
      </w:pPr>
      <w:r w:rsidRPr="00B15C0D">
        <w:rPr>
          <w:rFonts w:eastAsia="Times New Roman" w:cs="Times New Roman"/>
          <w:noProof/>
          <w:color w:val="2E74B5" w:themeColor="accent1" w:themeShade="BF"/>
          <w:sz w:val="24"/>
          <w:szCs w:val="24"/>
          <w:lang w:val="en-GB"/>
        </w:rPr>
        <w:t>4.1</w:t>
      </w:r>
      <w:r w:rsidRPr="00B15C0D">
        <w:rPr>
          <w:rFonts w:eastAsia="Times New Roman" w:cs="Times New Roman"/>
          <w:noProof/>
          <w:color w:val="2E74B5" w:themeColor="accent1" w:themeShade="BF"/>
          <w:sz w:val="24"/>
          <w:szCs w:val="24"/>
          <w:lang w:val="en-GB"/>
        </w:rPr>
        <w:tab/>
        <w:t>Production Environment</w:t>
      </w:r>
      <w:r w:rsidRPr="00B15C0D">
        <w:rPr>
          <w:rFonts w:eastAsia="Times New Roman" w:cs="Times New Roman"/>
          <w:noProof/>
          <w:color w:val="2E74B5" w:themeColor="accent1" w:themeShade="BF"/>
          <w:sz w:val="24"/>
          <w:szCs w:val="24"/>
          <w:lang w:val="en-GB"/>
        </w:rPr>
        <w:tab/>
      </w:r>
    </w:p>
    <w:p w:rsidR="00224963" w:rsidRPr="00B15C0D" w:rsidRDefault="00EA66F1" w:rsidP="00224963">
      <w:pPr>
        <w:keepNext/>
        <w:tabs>
          <w:tab w:val="left" w:pos="720"/>
          <w:tab w:val="right" w:leader="dot" w:pos="9027"/>
        </w:tabs>
        <w:spacing w:before="120" w:after="60" w:line="240" w:lineRule="auto"/>
        <w:rPr>
          <w:rFonts w:eastAsia="Times New Roman" w:cs="Times New Roman"/>
          <w:caps/>
          <w:noProof/>
          <w:color w:val="2E74B5" w:themeColor="accent1" w:themeShade="BF"/>
          <w:sz w:val="24"/>
          <w:szCs w:val="24"/>
          <w:lang w:val="en-GB"/>
        </w:rPr>
      </w:pPr>
      <w:r w:rsidRPr="00B15C0D">
        <w:rPr>
          <w:rFonts w:eastAsia="Times New Roman" w:cs="Times New Roman"/>
          <w:caps/>
          <w:noProof/>
          <w:color w:val="2E74B5" w:themeColor="accent1" w:themeShade="BF"/>
          <w:sz w:val="24"/>
          <w:szCs w:val="24"/>
          <w:lang w:val="en-GB"/>
        </w:rPr>
        <w:t>5</w:t>
      </w:r>
      <w:r w:rsidR="00224963" w:rsidRPr="00B15C0D">
        <w:rPr>
          <w:rFonts w:eastAsia="Times New Roman" w:cs="Times New Roman"/>
          <w:caps/>
          <w:noProof/>
          <w:color w:val="2E74B5" w:themeColor="accent1" w:themeShade="BF"/>
          <w:sz w:val="24"/>
          <w:szCs w:val="24"/>
          <w:lang w:val="en-GB"/>
        </w:rPr>
        <w:tab/>
        <w:t>INFRASTRUCTURE AND DISTRIBUTION</w:t>
      </w:r>
      <w:r w:rsidR="00224963" w:rsidRPr="00B15C0D">
        <w:rPr>
          <w:rFonts w:eastAsia="Times New Roman" w:cs="Times New Roman"/>
          <w:caps/>
          <w:noProof/>
          <w:color w:val="2E74B5" w:themeColor="accent1" w:themeShade="BF"/>
          <w:sz w:val="24"/>
          <w:szCs w:val="24"/>
          <w:lang w:val="en-GB"/>
        </w:rPr>
        <w:tab/>
      </w:r>
    </w:p>
    <w:p w:rsidR="00224963" w:rsidRPr="00B15C0D" w:rsidRDefault="00EA66F1" w:rsidP="00224963">
      <w:pPr>
        <w:keepNext/>
        <w:tabs>
          <w:tab w:val="left" w:pos="720"/>
          <w:tab w:val="right" w:leader="dot" w:pos="9027"/>
        </w:tabs>
        <w:spacing w:after="0" w:line="240" w:lineRule="auto"/>
        <w:ind w:left="1077" w:hanging="720"/>
        <w:rPr>
          <w:rFonts w:eastAsia="Times New Roman" w:cs="Times New Roman"/>
          <w:noProof/>
          <w:color w:val="2E74B5" w:themeColor="accent1" w:themeShade="BF"/>
          <w:sz w:val="24"/>
          <w:szCs w:val="24"/>
          <w:lang w:val="en-GB"/>
        </w:rPr>
      </w:pPr>
      <w:r w:rsidRPr="00B15C0D">
        <w:rPr>
          <w:rFonts w:eastAsia="Times New Roman" w:cs="Times New Roman"/>
          <w:noProof/>
          <w:color w:val="2E74B5" w:themeColor="accent1" w:themeShade="BF"/>
          <w:sz w:val="24"/>
          <w:szCs w:val="24"/>
          <w:lang w:val="en-GB"/>
        </w:rPr>
        <w:t>5</w:t>
      </w:r>
      <w:r w:rsidR="00224963" w:rsidRPr="00B15C0D">
        <w:rPr>
          <w:rFonts w:eastAsia="Times New Roman" w:cs="Times New Roman"/>
          <w:noProof/>
          <w:color w:val="2E74B5" w:themeColor="accent1" w:themeShade="BF"/>
          <w:sz w:val="24"/>
          <w:szCs w:val="24"/>
          <w:lang w:val="en-GB"/>
        </w:rPr>
        <w:t>.1</w:t>
      </w:r>
      <w:r w:rsidR="00224963" w:rsidRPr="00B15C0D">
        <w:rPr>
          <w:rFonts w:eastAsia="Times New Roman" w:cs="Times New Roman"/>
          <w:noProof/>
          <w:color w:val="2E74B5" w:themeColor="accent1" w:themeShade="BF"/>
          <w:sz w:val="24"/>
          <w:szCs w:val="24"/>
          <w:lang w:val="en-GB"/>
        </w:rPr>
        <w:tab/>
      </w:r>
      <w:r w:rsidRPr="00B15C0D">
        <w:rPr>
          <w:rFonts w:eastAsia="Times New Roman" w:cs="Times New Roman"/>
          <w:noProof/>
          <w:color w:val="2E74B5" w:themeColor="accent1" w:themeShade="BF"/>
          <w:sz w:val="24"/>
          <w:szCs w:val="24"/>
          <w:lang w:val="en-GB"/>
        </w:rPr>
        <w:t>Infrastructure Services</w:t>
      </w:r>
      <w:r w:rsidR="00224963" w:rsidRPr="00B15C0D">
        <w:rPr>
          <w:rFonts w:eastAsia="Times New Roman" w:cs="Times New Roman"/>
          <w:noProof/>
          <w:color w:val="2E74B5" w:themeColor="accent1" w:themeShade="BF"/>
          <w:sz w:val="24"/>
          <w:szCs w:val="24"/>
          <w:lang w:val="en-GB"/>
        </w:rPr>
        <w:tab/>
      </w:r>
    </w:p>
    <w:p w:rsidR="00EA66F1" w:rsidRPr="00B15C0D" w:rsidRDefault="00EA66F1" w:rsidP="00EA66F1">
      <w:pPr>
        <w:keepNext/>
        <w:tabs>
          <w:tab w:val="left" w:pos="720"/>
          <w:tab w:val="right" w:leader="dot" w:pos="9027"/>
        </w:tabs>
        <w:spacing w:after="0" w:line="240" w:lineRule="auto"/>
        <w:ind w:left="1077" w:hanging="720"/>
        <w:rPr>
          <w:rFonts w:eastAsia="Times New Roman" w:cs="Times New Roman"/>
          <w:noProof/>
          <w:color w:val="2E74B5" w:themeColor="accent1" w:themeShade="BF"/>
          <w:sz w:val="24"/>
          <w:szCs w:val="24"/>
          <w:lang w:val="en-GB"/>
        </w:rPr>
      </w:pPr>
      <w:r w:rsidRPr="00B15C0D">
        <w:rPr>
          <w:rFonts w:eastAsia="Times New Roman" w:cs="Times New Roman"/>
          <w:noProof/>
          <w:color w:val="2E74B5" w:themeColor="accent1" w:themeShade="BF"/>
          <w:sz w:val="24"/>
          <w:szCs w:val="24"/>
          <w:lang w:val="en-GB"/>
        </w:rPr>
        <w:t>5.2</w:t>
      </w:r>
      <w:r w:rsidRPr="00B15C0D">
        <w:rPr>
          <w:rFonts w:eastAsia="Times New Roman" w:cs="Times New Roman"/>
          <w:noProof/>
          <w:color w:val="2E74B5" w:themeColor="accent1" w:themeShade="BF"/>
          <w:sz w:val="24"/>
          <w:szCs w:val="24"/>
          <w:lang w:val="en-GB"/>
        </w:rPr>
        <w:tab/>
        <w:t>Distribution</w:t>
      </w:r>
      <w:r w:rsidRPr="00B15C0D">
        <w:rPr>
          <w:rFonts w:eastAsia="Times New Roman" w:cs="Times New Roman"/>
          <w:noProof/>
          <w:color w:val="2E74B5" w:themeColor="accent1" w:themeShade="BF"/>
          <w:sz w:val="24"/>
          <w:szCs w:val="24"/>
          <w:lang w:val="en-GB"/>
        </w:rPr>
        <w:tab/>
      </w:r>
    </w:p>
    <w:p w:rsidR="00EA66F1" w:rsidRPr="00B15C0D" w:rsidRDefault="00EA66F1" w:rsidP="00EA66F1">
      <w:pPr>
        <w:keepNext/>
        <w:tabs>
          <w:tab w:val="left" w:pos="720"/>
          <w:tab w:val="right" w:leader="dot" w:pos="9027"/>
        </w:tabs>
        <w:spacing w:before="120" w:after="60" w:line="240" w:lineRule="auto"/>
        <w:rPr>
          <w:rFonts w:eastAsia="Times New Roman" w:cs="Times New Roman"/>
          <w:caps/>
          <w:noProof/>
          <w:color w:val="2E74B5" w:themeColor="accent1" w:themeShade="BF"/>
          <w:sz w:val="24"/>
          <w:szCs w:val="24"/>
          <w:lang w:val="en-GB"/>
        </w:rPr>
      </w:pPr>
      <w:r w:rsidRPr="00B15C0D">
        <w:rPr>
          <w:rFonts w:eastAsia="Times New Roman" w:cs="Times New Roman"/>
          <w:caps/>
          <w:noProof/>
          <w:color w:val="2E74B5" w:themeColor="accent1" w:themeShade="BF"/>
          <w:sz w:val="24"/>
          <w:szCs w:val="24"/>
          <w:lang w:val="en-GB"/>
        </w:rPr>
        <w:t>6</w:t>
      </w:r>
      <w:r w:rsidRPr="00B15C0D">
        <w:rPr>
          <w:rFonts w:eastAsia="Times New Roman" w:cs="Times New Roman"/>
          <w:caps/>
          <w:noProof/>
          <w:color w:val="2E74B5" w:themeColor="accent1" w:themeShade="BF"/>
          <w:sz w:val="24"/>
          <w:szCs w:val="24"/>
          <w:lang w:val="en-GB"/>
        </w:rPr>
        <w:tab/>
        <w:t>STANDARDS AND CONVENTIONS</w:t>
      </w:r>
      <w:r w:rsidRPr="00B15C0D">
        <w:rPr>
          <w:rFonts w:eastAsia="Times New Roman" w:cs="Times New Roman"/>
          <w:caps/>
          <w:noProof/>
          <w:color w:val="2E74B5" w:themeColor="accent1" w:themeShade="BF"/>
          <w:sz w:val="24"/>
          <w:szCs w:val="24"/>
          <w:lang w:val="en-GB"/>
        </w:rPr>
        <w:tab/>
      </w:r>
    </w:p>
    <w:p w:rsidR="00EA66F1" w:rsidRPr="00B15C0D" w:rsidRDefault="00EA66F1" w:rsidP="00EA66F1">
      <w:pPr>
        <w:keepNext/>
        <w:tabs>
          <w:tab w:val="left" w:pos="720"/>
          <w:tab w:val="right" w:leader="dot" w:pos="9027"/>
        </w:tabs>
        <w:spacing w:after="0" w:line="240" w:lineRule="auto"/>
        <w:ind w:left="1077" w:hanging="720"/>
        <w:rPr>
          <w:rFonts w:eastAsia="Times New Roman" w:cs="Times New Roman"/>
          <w:noProof/>
          <w:color w:val="2E74B5" w:themeColor="accent1" w:themeShade="BF"/>
          <w:sz w:val="24"/>
          <w:szCs w:val="24"/>
          <w:lang w:val="en-GB"/>
        </w:rPr>
      </w:pPr>
      <w:r w:rsidRPr="00B15C0D">
        <w:rPr>
          <w:rFonts w:eastAsia="Times New Roman" w:cs="Times New Roman"/>
          <w:noProof/>
          <w:color w:val="2E74B5" w:themeColor="accent1" w:themeShade="BF"/>
          <w:sz w:val="24"/>
          <w:szCs w:val="24"/>
          <w:lang w:val="en-GB"/>
        </w:rPr>
        <w:t>6.1</w:t>
      </w:r>
      <w:r w:rsidRPr="00B15C0D">
        <w:rPr>
          <w:rFonts w:eastAsia="Times New Roman" w:cs="Times New Roman"/>
          <w:noProof/>
          <w:color w:val="2E74B5" w:themeColor="accent1" w:themeShade="BF"/>
          <w:sz w:val="24"/>
          <w:szCs w:val="24"/>
          <w:lang w:val="en-GB"/>
        </w:rPr>
        <w:tab/>
        <w:t>Documentation Standards</w:t>
      </w:r>
      <w:r w:rsidRPr="00B15C0D">
        <w:rPr>
          <w:rFonts w:eastAsia="Times New Roman" w:cs="Times New Roman"/>
          <w:noProof/>
          <w:color w:val="2E74B5" w:themeColor="accent1" w:themeShade="BF"/>
          <w:sz w:val="24"/>
          <w:szCs w:val="24"/>
          <w:lang w:val="en-GB"/>
        </w:rPr>
        <w:tab/>
      </w:r>
    </w:p>
    <w:p w:rsidR="00EA66F1" w:rsidRPr="00B15C0D" w:rsidRDefault="00EA66F1" w:rsidP="00EA66F1">
      <w:pPr>
        <w:keepNext/>
        <w:tabs>
          <w:tab w:val="left" w:pos="720"/>
          <w:tab w:val="right" w:leader="dot" w:pos="9027"/>
        </w:tabs>
        <w:spacing w:after="0" w:line="240" w:lineRule="auto"/>
        <w:ind w:left="1077" w:hanging="720"/>
        <w:rPr>
          <w:rFonts w:eastAsia="Times New Roman" w:cs="Times New Roman"/>
          <w:noProof/>
          <w:color w:val="2E74B5" w:themeColor="accent1" w:themeShade="BF"/>
          <w:sz w:val="24"/>
          <w:szCs w:val="24"/>
          <w:lang w:val="en-GB"/>
        </w:rPr>
      </w:pPr>
      <w:r w:rsidRPr="00B15C0D">
        <w:rPr>
          <w:rFonts w:eastAsia="Times New Roman" w:cs="Times New Roman"/>
          <w:noProof/>
          <w:color w:val="2E74B5" w:themeColor="accent1" w:themeShade="BF"/>
          <w:sz w:val="24"/>
          <w:szCs w:val="24"/>
          <w:lang w:val="en-GB"/>
        </w:rPr>
        <w:t>6.2</w:t>
      </w:r>
      <w:r w:rsidRPr="00B15C0D">
        <w:rPr>
          <w:rFonts w:eastAsia="Times New Roman" w:cs="Times New Roman"/>
          <w:noProof/>
          <w:color w:val="2E74B5" w:themeColor="accent1" w:themeShade="BF"/>
          <w:sz w:val="24"/>
          <w:szCs w:val="24"/>
          <w:lang w:val="en-GB"/>
        </w:rPr>
        <w:tab/>
        <w:t>Naming Conventions</w:t>
      </w:r>
      <w:r w:rsidRPr="00B15C0D">
        <w:rPr>
          <w:rFonts w:eastAsia="Times New Roman" w:cs="Times New Roman"/>
          <w:noProof/>
          <w:color w:val="2E74B5" w:themeColor="accent1" w:themeShade="BF"/>
          <w:sz w:val="24"/>
          <w:szCs w:val="24"/>
          <w:lang w:val="en-GB"/>
        </w:rPr>
        <w:tab/>
      </w:r>
    </w:p>
    <w:p w:rsidR="00EA66F1" w:rsidRPr="00B15C0D" w:rsidRDefault="00EA66F1" w:rsidP="00EA66F1">
      <w:pPr>
        <w:keepNext/>
        <w:tabs>
          <w:tab w:val="left" w:pos="720"/>
          <w:tab w:val="right" w:leader="dot" w:pos="9027"/>
        </w:tabs>
        <w:spacing w:after="0" w:line="240" w:lineRule="auto"/>
        <w:ind w:left="1077" w:hanging="720"/>
        <w:rPr>
          <w:rFonts w:eastAsia="Times New Roman" w:cs="Times New Roman"/>
          <w:noProof/>
          <w:color w:val="2E74B5" w:themeColor="accent1" w:themeShade="BF"/>
          <w:sz w:val="24"/>
          <w:szCs w:val="24"/>
          <w:lang w:val="en-GB"/>
        </w:rPr>
      </w:pPr>
      <w:r w:rsidRPr="00B15C0D">
        <w:rPr>
          <w:rFonts w:eastAsia="Times New Roman" w:cs="Times New Roman"/>
          <w:noProof/>
          <w:color w:val="2E74B5" w:themeColor="accent1" w:themeShade="BF"/>
          <w:sz w:val="24"/>
          <w:szCs w:val="24"/>
          <w:lang w:val="en-GB"/>
        </w:rPr>
        <w:t>6.3</w:t>
      </w:r>
      <w:r w:rsidRPr="00B15C0D">
        <w:rPr>
          <w:rFonts w:eastAsia="Times New Roman" w:cs="Times New Roman"/>
          <w:noProof/>
          <w:color w:val="2E74B5" w:themeColor="accent1" w:themeShade="BF"/>
          <w:sz w:val="24"/>
          <w:szCs w:val="24"/>
          <w:lang w:val="en-GB"/>
        </w:rPr>
        <w:tab/>
        <w:t>Programming Standards</w:t>
      </w:r>
      <w:r w:rsidRPr="00B15C0D">
        <w:rPr>
          <w:rFonts w:eastAsia="Times New Roman" w:cs="Times New Roman"/>
          <w:noProof/>
          <w:color w:val="2E74B5" w:themeColor="accent1" w:themeShade="BF"/>
          <w:sz w:val="24"/>
          <w:szCs w:val="24"/>
          <w:lang w:val="en-GB"/>
        </w:rPr>
        <w:tab/>
      </w:r>
    </w:p>
    <w:p w:rsidR="00EA66F1" w:rsidRPr="00B15C0D" w:rsidRDefault="00EA66F1" w:rsidP="00EA66F1">
      <w:pPr>
        <w:keepNext/>
        <w:tabs>
          <w:tab w:val="left" w:pos="720"/>
          <w:tab w:val="right" w:leader="dot" w:pos="9027"/>
        </w:tabs>
        <w:spacing w:before="120" w:after="60" w:line="240" w:lineRule="auto"/>
        <w:rPr>
          <w:rFonts w:eastAsia="Times New Roman" w:cs="Times New Roman"/>
          <w:caps/>
          <w:noProof/>
          <w:color w:val="2E74B5" w:themeColor="accent1" w:themeShade="BF"/>
          <w:sz w:val="24"/>
          <w:szCs w:val="24"/>
          <w:lang w:val="en-GB"/>
        </w:rPr>
      </w:pPr>
      <w:r w:rsidRPr="00B15C0D">
        <w:rPr>
          <w:rFonts w:eastAsia="Times New Roman" w:cs="Times New Roman"/>
          <w:caps/>
          <w:noProof/>
          <w:color w:val="2E74B5" w:themeColor="accent1" w:themeShade="BF"/>
          <w:sz w:val="24"/>
          <w:szCs w:val="24"/>
          <w:lang w:val="en-GB"/>
        </w:rPr>
        <w:t>7</w:t>
      </w:r>
      <w:r w:rsidRPr="00B15C0D">
        <w:rPr>
          <w:rFonts w:eastAsia="Times New Roman" w:cs="Times New Roman"/>
          <w:caps/>
          <w:noProof/>
          <w:color w:val="2E74B5" w:themeColor="accent1" w:themeShade="BF"/>
          <w:sz w:val="24"/>
          <w:szCs w:val="24"/>
          <w:lang w:val="en-GB"/>
        </w:rPr>
        <w:tab/>
        <w:t>SOFTWARE DEVELOPMENT TOOLS</w:t>
      </w:r>
      <w:r w:rsidRPr="00B15C0D">
        <w:rPr>
          <w:rFonts w:eastAsia="Times New Roman" w:cs="Times New Roman"/>
          <w:caps/>
          <w:noProof/>
          <w:color w:val="2E74B5" w:themeColor="accent1" w:themeShade="BF"/>
          <w:sz w:val="24"/>
          <w:szCs w:val="24"/>
          <w:lang w:val="en-GB"/>
        </w:rPr>
        <w:tab/>
      </w:r>
    </w:p>
    <w:p w:rsidR="00EA66F1" w:rsidRPr="00B15C0D" w:rsidRDefault="00EA66F1" w:rsidP="00EA66F1">
      <w:pPr>
        <w:keepNext/>
        <w:tabs>
          <w:tab w:val="left" w:pos="720"/>
          <w:tab w:val="right" w:leader="dot" w:pos="9027"/>
        </w:tabs>
        <w:spacing w:before="120" w:after="60" w:line="240" w:lineRule="auto"/>
        <w:rPr>
          <w:rFonts w:eastAsia="Times New Roman" w:cs="Times New Roman"/>
          <w:caps/>
          <w:noProof/>
          <w:color w:val="2E74B5" w:themeColor="accent1" w:themeShade="BF"/>
          <w:sz w:val="24"/>
          <w:szCs w:val="24"/>
          <w:lang w:val="en-GB"/>
        </w:rPr>
      </w:pPr>
      <w:r w:rsidRPr="00B15C0D">
        <w:rPr>
          <w:rFonts w:eastAsia="Times New Roman" w:cs="Times New Roman"/>
          <w:caps/>
          <w:noProof/>
          <w:color w:val="2E74B5" w:themeColor="accent1" w:themeShade="BF"/>
          <w:sz w:val="24"/>
          <w:szCs w:val="24"/>
          <w:lang w:val="en-GB"/>
        </w:rPr>
        <w:t>8</w:t>
      </w:r>
      <w:r w:rsidRPr="00B15C0D">
        <w:rPr>
          <w:rFonts w:eastAsia="Times New Roman" w:cs="Times New Roman"/>
          <w:caps/>
          <w:noProof/>
          <w:color w:val="2E74B5" w:themeColor="accent1" w:themeShade="BF"/>
          <w:sz w:val="24"/>
          <w:szCs w:val="24"/>
          <w:lang w:val="en-GB"/>
        </w:rPr>
        <w:tab/>
        <w:t>COMPONENT DESCRIPTION</w:t>
      </w:r>
      <w:r w:rsidRPr="00B15C0D">
        <w:rPr>
          <w:rFonts w:eastAsia="Times New Roman" w:cs="Times New Roman"/>
          <w:caps/>
          <w:noProof/>
          <w:color w:val="2E74B5" w:themeColor="accent1" w:themeShade="BF"/>
          <w:sz w:val="24"/>
          <w:szCs w:val="24"/>
          <w:lang w:val="en-GB"/>
        </w:rPr>
        <w:tab/>
      </w:r>
    </w:p>
    <w:p w:rsidR="00EA66F1" w:rsidRPr="00B15C0D" w:rsidRDefault="00EA66F1" w:rsidP="00EA66F1">
      <w:pPr>
        <w:keepNext/>
        <w:tabs>
          <w:tab w:val="left" w:pos="720"/>
          <w:tab w:val="right" w:leader="dot" w:pos="9027"/>
        </w:tabs>
        <w:spacing w:before="120" w:after="60" w:line="240" w:lineRule="auto"/>
        <w:rPr>
          <w:rFonts w:eastAsia="Times New Roman" w:cs="Times New Roman"/>
          <w:caps/>
          <w:noProof/>
          <w:color w:val="2E74B5" w:themeColor="accent1" w:themeShade="BF"/>
          <w:sz w:val="24"/>
          <w:szCs w:val="24"/>
          <w:lang w:val="en-GB"/>
        </w:rPr>
      </w:pPr>
    </w:p>
    <w:p w:rsidR="00EA66F1" w:rsidRPr="00B15C0D" w:rsidRDefault="00EA66F1" w:rsidP="00224963">
      <w:pPr>
        <w:keepNext/>
        <w:tabs>
          <w:tab w:val="left" w:pos="720"/>
          <w:tab w:val="right" w:leader="dot" w:pos="9027"/>
        </w:tabs>
        <w:spacing w:after="0" w:line="240" w:lineRule="auto"/>
        <w:ind w:left="1077" w:hanging="720"/>
        <w:rPr>
          <w:rFonts w:eastAsia="Times New Roman" w:cs="Times New Roman"/>
          <w:noProof/>
          <w:color w:val="2E74B5" w:themeColor="accent1" w:themeShade="BF"/>
          <w:sz w:val="24"/>
          <w:szCs w:val="24"/>
          <w:lang w:val="en-GB"/>
        </w:rPr>
      </w:pPr>
    </w:p>
    <w:p w:rsidR="00224963" w:rsidRPr="00B15C0D" w:rsidRDefault="00224963" w:rsidP="00224963">
      <w:pPr>
        <w:keepNext/>
        <w:tabs>
          <w:tab w:val="left" w:pos="720"/>
          <w:tab w:val="right" w:leader="dot" w:pos="9027"/>
        </w:tabs>
        <w:spacing w:before="120" w:after="60" w:line="240" w:lineRule="auto"/>
        <w:rPr>
          <w:rFonts w:eastAsia="Times New Roman" w:cs="Times New Roman"/>
          <w:caps/>
          <w:noProof/>
          <w:color w:val="2E74B5" w:themeColor="accent1" w:themeShade="BF"/>
          <w:sz w:val="24"/>
          <w:szCs w:val="24"/>
          <w:lang w:val="en-GB"/>
        </w:rPr>
      </w:pPr>
    </w:p>
    <w:p w:rsidR="00224963" w:rsidRPr="00B15C0D" w:rsidRDefault="00224963" w:rsidP="00224963">
      <w:pPr>
        <w:keepNext/>
        <w:tabs>
          <w:tab w:val="left" w:pos="720"/>
          <w:tab w:val="right" w:leader="dot" w:pos="9027"/>
        </w:tabs>
        <w:spacing w:after="0" w:line="240" w:lineRule="auto"/>
        <w:ind w:left="1077" w:hanging="720"/>
        <w:rPr>
          <w:rFonts w:eastAsia="Times New Roman" w:cs="Times New Roman"/>
          <w:noProof/>
          <w:color w:val="2E74B5" w:themeColor="accent1" w:themeShade="BF"/>
          <w:sz w:val="24"/>
          <w:szCs w:val="24"/>
          <w:lang w:val="en-GB"/>
        </w:rPr>
      </w:pPr>
    </w:p>
    <w:p w:rsidR="00224963" w:rsidRPr="00B15C0D" w:rsidRDefault="00224963" w:rsidP="00224963">
      <w:pPr>
        <w:keepNext/>
        <w:tabs>
          <w:tab w:val="left" w:pos="720"/>
          <w:tab w:val="right" w:leader="dot" w:pos="9027"/>
        </w:tabs>
        <w:spacing w:before="120" w:after="60" w:line="240" w:lineRule="auto"/>
        <w:rPr>
          <w:rFonts w:eastAsia="Times New Roman" w:cs="Times New Roman"/>
          <w:caps/>
          <w:noProof/>
          <w:color w:val="2E74B5" w:themeColor="accent1" w:themeShade="BF"/>
          <w:sz w:val="24"/>
          <w:szCs w:val="24"/>
          <w:lang w:val="en-GB"/>
        </w:rPr>
      </w:pPr>
    </w:p>
    <w:p w:rsidR="00224963" w:rsidRPr="00B15C0D" w:rsidRDefault="00224963" w:rsidP="00224963">
      <w:pPr>
        <w:keepNext/>
        <w:tabs>
          <w:tab w:val="left" w:pos="720"/>
          <w:tab w:val="right" w:leader="dot" w:pos="9027"/>
        </w:tabs>
        <w:spacing w:before="120" w:after="60" w:line="240" w:lineRule="auto"/>
        <w:rPr>
          <w:rFonts w:eastAsia="Times New Roman" w:cs="Times New Roman"/>
          <w:caps/>
          <w:noProof/>
          <w:color w:val="2E74B5" w:themeColor="accent1" w:themeShade="BF"/>
          <w:sz w:val="24"/>
          <w:szCs w:val="24"/>
          <w:lang w:val="en-GB"/>
        </w:rPr>
      </w:pPr>
    </w:p>
    <w:p w:rsidR="00D128BC" w:rsidRDefault="00590984" w:rsidP="00590984">
      <w:pPr>
        <w:spacing w:after="0" w:line="240" w:lineRule="auto"/>
        <w:jc w:val="center"/>
        <w:rPr>
          <w:rFonts w:ascii="Times New Roman" w:eastAsia="Times New Roman" w:hAnsi="Times New Roman" w:cs="Times New Roman"/>
          <w:sz w:val="20"/>
          <w:szCs w:val="20"/>
        </w:rPr>
      </w:pPr>
      <w:r w:rsidRPr="00B15C0D">
        <w:rPr>
          <w:rFonts w:eastAsia="Times New Roman" w:cs="Times New Roman"/>
          <w:color w:val="2E74B5" w:themeColor="accent1" w:themeShade="BF"/>
          <w:sz w:val="24"/>
          <w:szCs w:val="24"/>
          <w:lang w:val="en-GB"/>
        </w:rPr>
        <w:fldChar w:fldCharType="end"/>
      </w:r>
    </w:p>
    <w:p w:rsidR="00D128BC" w:rsidRPr="00D128BC" w:rsidRDefault="00D128BC" w:rsidP="00D128BC">
      <w:pPr>
        <w:rPr>
          <w:rFonts w:ascii="Times New Roman" w:eastAsia="Times New Roman" w:hAnsi="Times New Roman" w:cs="Times New Roman"/>
          <w:sz w:val="20"/>
          <w:szCs w:val="20"/>
        </w:rPr>
      </w:pPr>
    </w:p>
    <w:p w:rsidR="00D128BC" w:rsidRDefault="00D128BC" w:rsidP="00D128BC">
      <w:pPr>
        <w:rPr>
          <w:rFonts w:ascii="Times New Roman" w:eastAsia="Times New Roman" w:hAnsi="Times New Roman" w:cs="Times New Roman"/>
          <w:sz w:val="20"/>
          <w:szCs w:val="20"/>
        </w:rPr>
      </w:pPr>
    </w:p>
    <w:p w:rsidR="00D128BC" w:rsidRDefault="00D128BC" w:rsidP="00D128BC">
      <w:pPr>
        <w:tabs>
          <w:tab w:val="left" w:pos="2760"/>
        </w:tabs>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tbl>
      <w:tblPr>
        <w:tblStyle w:val="GridTable1Light-Accent6"/>
        <w:tblpPr w:leftFromText="180" w:rightFromText="180" w:vertAnchor="page" w:horzAnchor="margin" w:tblpY="1816"/>
        <w:tblW w:w="0" w:type="auto"/>
        <w:tblLook w:val="04A0" w:firstRow="1" w:lastRow="0" w:firstColumn="1" w:lastColumn="0" w:noHBand="0" w:noVBand="1"/>
      </w:tblPr>
      <w:tblGrid>
        <w:gridCol w:w="2605"/>
        <w:gridCol w:w="6745"/>
      </w:tblGrid>
      <w:tr w:rsidR="00541609" w:rsidRPr="00D128BC" w:rsidTr="00541609">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605" w:type="dxa"/>
          </w:tcPr>
          <w:p w:rsidR="00541609" w:rsidRPr="00541609" w:rsidRDefault="00541609" w:rsidP="00541609">
            <w:pPr>
              <w:tabs>
                <w:tab w:val="left" w:pos="2760"/>
              </w:tabs>
              <w:rPr>
                <w:rFonts w:eastAsia="Times New Roman" w:cs="Times New Roman"/>
                <w:b w:val="0"/>
                <w:i/>
                <w:sz w:val="24"/>
                <w:szCs w:val="24"/>
              </w:rPr>
            </w:pPr>
            <w:r w:rsidRPr="00541609">
              <w:rPr>
                <w:rFonts w:eastAsia="Times New Roman" w:cs="Times New Roman"/>
                <w:b w:val="0"/>
                <w:i/>
                <w:sz w:val="24"/>
                <w:szCs w:val="24"/>
              </w:rPr>
              <w:lastRenderedPageBreak/>
              <w:t>Document name:</w:t>
            </w:r>
          </w:p>
        </w:tc>
        <w:tc>
          <w:tcPr>
            <w:tcW w:w="6745" w:type="dxa"/>
          </w:tcPr>
          <w:p w:rsidR="00541609" w:rsidRPr="00541609" w:rsidRDefault="00541609" w:rsidP="00541609">
            <w:pPr>
              <w:tabs>
                <w:tab w:val="left" w:pos="2760"/>
              </w:tabs>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541609">
              <w:rPr>
                <w:rFonts w:eastAsia="Times New Roman" w:cs="Times New Roman"/>
                <w:sz w:val="24"/>
                <w:szCs w:val="24"/>
              </w:rPr>
              <w:t>FINKInformator Technical Documentation</w:t>
            </w:r>
          </w:p>
        </w:tc>
      </w:tr>
      <w:tr w:rsidR="00242189" w:rsidRPr="00D128BC" w:rsidTr="00541609">
        <w:trPr>
          <w:trHeight w:val="432"/>
        </w:trPr>
        <w:tc>
          <w:tcPr>
            <w:cnfStyle w:val="001000000000" w:firstRow="0" w:lastRow="0" w:firstColumn="1" w:lastColumn="0" w:oddVBand="0" w:evenVBand="0" w:oddHBand="0" w:evenHBand="0" w:firstRowFirstColumn="0" w:firstRowLastColumn="0" w:lastRowFirstColumn="0" w:lastRowLastColumn="0"/>
            <w:tcW w:w="2605" w:type="dxa"/>
          </w:tcPr>
          <w:p w:rsidR="00242189" w:rsidRPr="00541609" w:rsidRDefault="00242189" w:rsidP="00242189">
            <w:pPr>
              <w:tabs>
                <w:tab w:val="left" w:pos="2760"/>
              </w:tabs>
              <w:rPr>
                <w:rFonts w:eastAsia="Times New Roman" w:cs="Times New Roman"/>
                <w:b w:val="0"/>
                <w:i/>
                <w:sz w:val="24"/>
                <w:szCs w:val="24"/>
              </w:rPr>
            </w:pPr>
            <w:r w:rsidRPr="00541609">
              <w:rPr>
                <w:rFonts w:eastAsia="Times New Roman" w:cs="Times New Roman"/>
                <w:b w:val="0"/>
                <w:i/>
                <w:sz w:val="24"/>
                <w:szCs w:val="24"/>
              </w:rPr>
              <w:t>Version number:</w:t>
            </w:r>
          </w:p>
        </w:tc>
        <w:tc>
          <w:tcPr>
            <w:tcW w:w="6745" w:type="dxa"/>
          </w:tcPr>
          <w:p w:rsidR="00242189" w:rsidRPr="00541609" w:rsidRDefault="00242189" w:rsidP="00242189">
            <w:pPr>
              <w:tabs>
                <w:tab w:val="left" w:pos="2760"/>
              </w:tabs>
              <w:cnfStyle w:val="000000000000" w:firstRow="0" w:lastRow="0" w:firstColumn="0" w:lastColumn="0" w:oddVBand="0" w:evenVBand="0" w:oddHBand="0" w:evenHBand="0" w:firstRowFirstColumn="0" w:firstRowLastColumn="0" w:lastRowFirstColumn="0" w:lastRowLastColumn="0"/>
              <w:rPr>
                <w:rFonts w:eastAsia="Times New Roman" w:cs="Times New Roman"/>
                <w:b/>
                <w:sz w:val="24"/>
                <w:szCs w:val="24"/>
              </w:rPr>
            </w:pPr>
            <w:r>
              <w:rPr>
                <w:rFonts w:eastAsia="Times New Roman" w:cs="Times New Roman"/>
                <w:b/>
                <w:sz w:val="24"/>
                <w:szCs w:val="24"/>
              </w:rPr>
              <w:t>04/09/2017</w:t>
            </w:r>
          </w:p>
        </w:tc>
      </w:tr>
      <w:tr w:rsidR="00242189" w:rsidRPr="00D128BC" w:rsidTr="00541609">
        <w:trPr>
          <w:trHeight w:val="432"/>
        </w:trPr>
        <w:tc>
          <w:tcPr>
            <w:cnfStyle w:val="001000000000" w:firstRow="0" w:lastRow="0" w:firstColumn="1" w:lastColumn="0" w:oddVBand="0" w:evenVBand="0" w:oddHBand="0" w:evenHBand="0" w:firstRowFirstColumn="0" w:firstRowLastColumn="0" w:lastRowFirstColumn="0" w:lastRowLastColumn="0"/>
            <w:tcW w:w="2605" w:type="dxa"/>
          </w:tcPr>
          <w:p w:rsidR="00242189" w:rsidRPr="00541609" w:rsidRDefault="00242189" w:rsidP="00242189">
            <w:pPr>
              <w:tabs>
                <w:tab w:val="left" w:pos="2760"/>
              </w:tabs>
              <w:rPr>
                <w:rFonts w:eastAsia="Times New Roman" w:cs="Times New Roman"/>
                <w:b w:val="0"/>
                <w:i/>
                <w:sz w:val="24"/>
                <w:szCs w:val="24"/>
              </w:rPr>
            </w:pPr>
            <w:r w:rsidRPr="00541609">
              <w:rPr>
                <w:rFonts w:eastAsia="Times New Roman" w:cs="Times New Roman"/>
                <w:b w:val="0"/>
                <w:i/>
                <w:sz w:val="24"/>
                <w:szCs w:val="24"/>
              </w:rPr>
              <w:t>Date of version:</w:t>
            </w:r>
          </w:p>
        </w:tc>
        <w:tc>
          <w:tcPr>
            <w:tcW w:w="6745" w:type="dxa"/>
          </w:tcPr>
          <w:p w:rsidR="00242189" w:rsidRPr="00242189" w:rsidRDefault="00242189" w:rsidP="00242189">
            <w:pPr>
              <w:tabs>
                <w:tab w:val="left" w:pos="2760"/>
              </w:tabs>
              <w:cnfStyle w:val="000000000000" w:firstRow="0" w:lastRow="0" w:firstColumn="0" w:lastColumn="0" w:oddVBand="0" w:evenVBand="0" w:oddHBand="0" w:evenHBand="0" w:firstRowFirstColumn="0" w:firstRowLastColumn="0" w:lastRowFirstColumn="0" w:lastRowLastColumn="0"/>
              <w:rPr>
                <w:rFonts w:eastAsia="Times New Roman" w:cs="Times New Roman"/>
                <w:b/>
                <w:sz w:val="24"/>
                <w:szCs w:val="24"/>
              </w:rPr>
            </w:pPr>
            <w:r w:rsidRPr="00242189">
              <w:rPr>
                <w:rFonts w:eastAsia="Times New Roman" w:cs="Times New Roman"/>
                <w:b/>
                <w:sz w:val="24"/>
                <w:szCs w:val="24"/>
              </w:rPr>
              <w:t>0.2</w:t>
            </w:r>
          </w:p>
        </w:tc>
      </w:tr>
      <w:tr w:rsidR="00242189" w:rsidRPr="00D128BC" w:rsidTr="00541609">
        <w:trPr>
          <w:trHeight w:val="432"/>
        </w:trPr>
        <w:tc>
          <w:tcPr>
            <w:cnfStyle w:val="001000000000" w:firstRow="0" w:lastRow="0" w:firstColumn="1" w:lastColumn="0" w:oddVBand="0" w:evenVBand="0" w:oddHBand="0" w:evenHBand="0" w:firstRowFirstColumn="0" w:firstRowLastColumn="0" w:lastRowFirstColumn="0" w:lastRowLastColumn="0"/>
            <w:tcW w:w="2605" w:type="dxa"/>
          </w:tcPr>
          <w:p w:rsidR="00242189" w:rsidRPr="00541609" w:rsidRDefault="00242189" w:rsidP="00242189">
            <w:pPr>
              <w:tabs>
                <w:tab w:val="left" w:pos="2760"/>
              </w:tabs>
              <w:rPr>
                <w:rFonts w:eastAsia="Times New Roman" w:cs="Times New Roman"/>
                <w:b w:val="0"/>
                <w:i/>
                <w:sz w:val="24"/>
                <w:szCs w:val="24"/>
              </w:rPr>
            </w:pPr>
            <w:r w:rsidRPr="00541609">
              <w:rPr>
                <w:rFonts w:eastAsia="Times New Roman" w:cs="Times New Roman"/>
                <w:b w:val="0"/>
                <w:i/>
                <w:sz w:val="24"/>
                <w:szCs w:val="24"/>
              </w:rPr>
              <w:t>Applicable:</w:t>
            </w:r>
          </w:p>
        </w:tc>
        <w:tc>
          <w:tcPr>
            <w:tcW w:w="6745" w:type="dxa"/>
          </w:tcPr>
          <w:p w:rsidR="00242189" w:rsidRPr="00541609" w:rsidRDefault="00242189" w:rsidP="00242189">
            <w:pPr>
              <w:tabs>
                <w:tab w:val="left" w:pos="2760"/>
              </w:tabs>
              <w:cnfStyle w:val="000000000000" w:firstRow="0" w:lastRow="0" w:firstColumn="0" w:lastColumn="0" w:oddVBand="0" w:evenVBand="0" w:oddHBand="0" w:evenHBand="0" w:firstRowFirstColumn="0" w:firstRowLastColumn="0" w:lastRowFirstColumn="0" w:lastRowLastColumn="0"/>
              <w:rPr>
                <w:rFonts w:eastAsia="Times New Roman" w:cs="Times New Roman"/>
                <w:b/>
                <w:sz w:val="24"/>
                <w:szCs w:val="24"/>
              </w:rPr>
            </w:pPr>
            <w:r w:rsidRPr="00541609">
              <w:rPr>
                <w:rFonts w:eastAsia="Times New Roman" w:cs="Times New Roman"/>
                <w:b/>
                <w:sz w:val="24"/>
                <w:szCs w:val="24"/>
              </w:rPr>
              <w:t>itLabs</w:t>
            </w:r>
          </w:p>
        </w:tc>
      </w:tr>
      <w:tr w:rsidR="00242189" w:rsidRPr="00D128BC" w:rsidTr="00541609">
        <w:trPr>
          <w:trHeight w:val="432"/>
        </w:trPr>
        <w:tc>
          <w:tcPr>
            <w:cnfStyle w:val="001000000000" w:firstRow="0" w:lastRow="0" w:firstColumn="1" w:lastColumn="0" w:oddVBand="0" w:evenVBand="0" w:oddHBand="0" w:evenHBand="0" w:firstRowFirstColumn="0" w:firstRowLastColumn="0" w:lastRowFirstColumn="0" w:lastRowLastColumn="0"/>
            <w:tcW w:w="2605" w:type="dxa"/>
          </w:tcPr>
          <w:p w:rsidR="00242189" w:rsidRPr="00541609" w:rsidRDefault="00242189" w:rsidP="00242189">
            <w:pPr>
              <w:tabs>
                <w:tab w:val="left" w:pos="2760"/>
              </w:tabs>
              <w:rPr>
                <w:rFonts w:eastAsia="Times New Roman" w:cs="Times New Roman"/>
                <w:b w:val="0"/>
                <w:i/>
                <w:sz w:val="24"/>
                <w:szCs w:val="24"/>
              </w:rPr>
            </w:pPr>
            <w:r w:rsidRPr="00541609">
              <w:rPr>
                <w:rFonts w:eastAsia="Times New Roman" w:cs="Times New Roman"/>
                <w:b w:val="0"/>
                <w:i/>
                <w:sz w:val="24"/>
                <w:szCs w:val="24"/>
              </w:rPr>
              <w:t>Document owner:</w:t>
            </w:r>
          </w:p>
        </w:tc>
        <w:tc>
          <w:tcPr>
            <w:tcW w:w="6745" w:type="dxa"/>
          </w:tcPr>
          <w:p w:rsidR="00242189" w:rsidRPr="00541609" w:rsidRDefault="00242189" w:rsidP="00242189">
            <w:pPr>
              <w:tabs>
                <w:tab w:val="left" w:pos="2760"/>
              </w:tabs>
              <w:cnfStyle w:val="000000000000" w:firstRow="0" w:lastRow="0" w:firstColumn="0" w:lastColumn="0" w:oddVBand="0" w:evenVBand="0" w:oddHBand="0" w:evenHBand="0" w:firstRowFirstColumn="0" w:firstRowLastColumn="0" w:lastRowFirstColumn="0" w:lastRowLastColumn="0"/>
              <w:rPr>
                <w:rFonts w:eastAsia="Times New Roman" w:cs="Times New Roman"/>
                <w:b/>
                <w:sz w:val="24"/>
                <w:szCs w:val="24"/>
              </w:rPr>
            </w:pPr>
            <w:r w:rsidRPr="00541609">
              <w:rPr>
                <w:rFonts w:eastAsia="Times New Roman" w:cs="Times New Roman"/>
                <w:b/>
                <w:sz w:val="24"/>
                <w:szCs w:val="24"/>
              </w:rPr>
              <w:t>Aleksandra Bozhinoska, Danilo Popovikj, Jovica Ilievski</w:t>
            </w:r>
          </w:p>
        </w:tc>
      </w:tr>
      <w:tr w:rsidR="00242189" w:rsidRPr="00D128BC" w:rsidTr="00541609">
        <w:trPr>
          <w:trHeight w:val="432"/>
        </w:trPr>
        <w:tc>
          <w:tcPr>
            <w:cnfStyle w:val="001000000000" w:firstRow="0" w:lastRow="0" w:firstColumn="1" w:lastColumn="0" w:oddVBand="0" w:evenVBand="0" w:oddHBand="0" w:evenHBand="0" w:firstRowFirstColumn="0" w:firstRowLastColumn="0" w:lastRowFirstColumn="0" w:lastRowLastColumn="0"/>
            <w:tcW w:w="2605" w:type="dxa"/>
          </w:tcPr>
          <w:p w:rsidR="00242189" w:rsidRPr="00541609" w:rsidRDefault="00242189" w:rsidP="00242189">
            <w:pPr>
              <w:tabs>
                <w:tab w:val="left" w:pos="2760"/>
              </w:tabs>
              <w:rPr>
                <w:rFonts w:eastAsia="Times New Roman" w:cs="Times New Roman"/>
                <w:b w:val="0"/>
                <w:i/>
                <w:sz w:val="24"/>
                <w:szCs w:val="24"/>
              </w:rPr>
            </w:pPr>
            <w:r w:rsidRPr="00541609">
              <w:rPr>
                <w:rFonts w:eastAsia="Times New Roman" w:cs="Times New Roman"/>
                <w:b w:val="0"/>
                <w:i/>
                <w:sz w:val="24"/>
                <w:szCs w:val="24"/>
              </w:rPr>
              <w:t>Created by:</w:t>
            </w:r>
          </w:p>
        </w:tc>
        <w:tc>
          <w:tcPr>
            <w:tcW w:w="6745" w:type="dxa"/>
          </w:tcPr>
          <w:p w:rsidR="00242189" w:rsidRPr="00541609" w:rsidRDefault="00242189" w:rsidP="00242189">
            <w:pPr>
              <w:tabs>
                <w:tab w:val="left" w:pos="2760"/>
              </w:tabs>
              <w:cnfStyle w:val="000000000000" w:firstRow="0" w:lastRow="0" w:firstColumn="0" w:lastColumn="0" w:oddVBand="0" w:evenVBand="0" w:oddHBand="0" w:evenHBand="0" w:firstRowFirstColumn="0" w:firstRowLastColumn="0" w:lastRowFirstColumn="0" w:lastRowLastColumn="0"/>
              <w:rPr>
                <w:rFonts w:eastAsia="Times New Roman" w:cs="Times New Roman"/>
                <w:b/>
                <w:sz w:val="24"/>
                <w:szCs w:val="24"/>
              </w:rPr>
            </w:pPr>
            <w:r w:rsidRPr="00541609">
              <w:rPr>
                <w:rFonts w:eastAsia="Times New Roman" w:cs="Times New Roman"/>
                <w:b/>
                <w:sz w:val="24"/>
                <w:szCs w:val="24"/>
              </w:rPr>
              <w:t>Aleksandra Bozhinoska</w:t>
            </w:r>
          </w:p>
        </w:tc>
      </w:tr>
      <w:tr w:rsidR="00242189" w:rsidRPr="00D128BC" w:rsidTr="00541609">
        <w:trPr>
          <w:trHeight w:val="432"/>
        </w:trPr>
        <w:tc>
          <w:tcPr>
            <w:cnfStyle w:val="001000000000" w:firstRow="0" w:lastRow="0" w:firstColumn="1" w:lastColumn="0" w:oddVBand="0" w:evenVBand="0" w:oddHBand="0" w:evenHBand="0" w:firstRowFirstColumn="0" w:firstRowLastColumn="0" w:lastRowFirstColumn="0" w:lastRowLastColumn="0"/>
            <w:tcW w:w="2605" w:type="dxa"/>
          </w:tcPr>
          <w:p w:rsidR="00242189" w:rsidRPr="00541609" w:rsidRDefault="00242189" w:rsidP="00242189">
            <w:pPr>
              <w:tabs>
                <w:tab w:val="left" w:pos="2760"/>
              </w:tabs>
              <w:rPr>
                <w:rFonts w:eastAsia="Times New Roman" w:cs="Times New Roman"/>
                <w:b w:val="0"/>
                <w:i/>
                <w:sz w:val="24"/>
                <w:szCs w:val="24"/>
              </w:rPr>
            </w:pPr>
            <w:r w:rsidRPr="00541609">
              <w:rPr>
                <w:rFonts w:eastAsia="Times New Roman" w:cs="Times New Roman"/>
                <w:b w:val="0"/>
                <w:i/>
                <w:sz w:val="24"/>
                <w:szCs w:val="24"/>
              </w:rPr>
              <w:t>Approved by:</w:t>
            </w:r>
          </w:p>
        </w:tc>
        <w:tc>
          <w:tcPr>
            <w:tcW w:w="6745" w:type="dxa"/>
          </w:tcPr>
          <w:p w:rsidR="00242189" w:rsidRPr="00541609" w:rsidRDefault="00242189" w:rsidP="00242189">
            <w:pPr>
              <w:tabs>
                <w:tab w:val="left" w:pos="2760"/>
              </w:tabs>
              <w:cnfStyle w:val="000000000000" w:firstRow="0" w:lastRow="0" w:firstColumn="0" w:lastColumn="0" w:oddVBand="0" w:evenVBand="0" w:oddHBand="0" w:evenHBand="0" w:firstRowFirstColumn="0" w:firstRowLastColumn="0" w:lastRowFirstColumn="0" w:lastRowLastColumn="0"/>
              <w:rPr>
                <w:rFonts w:eastAsia="Times New Roman" w:cs="Times New Roman"/>
                <w:b/>
                <w:sz w:val="24"/>
                <w:szCs w:val="24"/>
              </w:rPr>
            </w:pPr>
            <w:r w:rsidRPr="00541609">
              <w:rPr>
                <w:rFonts w:eastAsia="Times New Roman" w:cs="Times New Roman"/>
                <w:b/>
                <w:sz w:val="24"/>
                <w:szCs w:val="24"/>
              </w:rPr>
              <w:t>Kostadin Kadiev</w:t>
            </w:r>
          </w:p>
        </w:tc>
      </w:tr>
    </w:tbl>
    <w:p w:rsidR="00EF6968" w:rsidRDefault="00EF6968" w:rsidP="00D128BC">
      <w:pPr>
        <w:tabs>
          <w:tab w:val="left" w:pos="2760"/>
        </w:tabs>
        <w:rPr>
          <w:rFonts w:eastAsia="Times New Roman" w:cs="Times New Roman"/>
          <w:b/>
          <w:color w:val="2E74B5" w:themeColor="accent1" w:themeShade="BF"/>
          <w:sz w:val="26"/>
          <w:szCs w:val="26"/>
        </w:rPr>
      </w:pPr>
    </w:p>
    <w:p w:rsidR="00EF6968" w:rsidRDefault="00EF6968" w:rsidP="00D128BC">
      <w:pPr>
        <w:tabs>
          <w:tab w:val="left" w:pos="2760"/>
        </w:tabs>
        <w:rPr>
          <w:rFonts w:eastAsia="Times New Roman" w:cs="Times New Roman"/>
          <w:b/>
          <w:color w:val="2E74B5" w:themeColor="accent1" w:themeShade="BF"/>
          <w:sz w:val="26"/>
          <w:szCs w:val="26"/>
        </w:rPr>
      </w:pPr>
    </w:p>
    <w:p w:rsidR="00541609" w:rsidRPr="00541609" w:rsidRDefault="00541609" w:rsidP="00D128BC">
      <w:pPr>
        <w:tabs>
          <w:tab w:val="left" w:pos="2760"/>
        </w:tabs>
        <w:rPr>
          <w:rFonts w:eastAsia="Times New Roman" w:cs="Times New Roman"/>
          <w:b/>
          <w:color w:val="2E74B5" w:themeColor="accent1" w:themeShade="BF"/>
          <w:sz w:val="26"/>
          <w:szCs w:val="26"/>
        </w:rPr>
      </w:pPr>
    </w:p>
    <w:p w:rsidR="00541609" w:rsidRDefault="00541609" w:rsidP="00D128BC">
      <w:pPr>
        <w:tabs>
          <w:tab w:val="left" w:pos="2760"/>
        </w:tabs>
        <w:rPr>
          <w:rFonts w:eastAsia="Times New Roman" w:cs="Times New Roman"/>
          <w:b/>
          <w:color w:val="2E74B5" w:themeColor="accent1" w:themeShade="BF"/>
          <w:sz w:val="26"/>
          <w:szCs w:val="26"/>
        </w:rPr>
      </w:pPr>
      <w:r w:rsidRPr="00541609">
        <w:rPr>
          <w:rFonts w:eastAsia="Times New Roman" w:cs="Times New Roman"/>
          <w:b/>
          <w:color w:val="2E74B5" w:themeColor="accent1" w:themeShade="BF"/>
          <w:sz w:val="26"/>
          <w:szCs w:val="26"/>
        </w:rPr>
        <w:t>DOCUMENT CHANGE HISTORY</w:t>
      </w:r>
    </w:p>
    <w:tbl>
      <w:tblPr>
        <w:tblStyle w:val="GridTable1Light-Accent6"/>
        <w:tblW w:w="0" w:type="auto"/>
        <w:tblLook w:val="04A0" w:firstRow="1" w:lastRow="0" w:firstColumn="1" w:lastColumn="0" w:noHBand="0" w:noVBand="1"/>
      </w:tblPr>
      <w:tblGrid>
        <w:gridCol w:w="1435"/>
        <w:gridCol w:w="1170"/>
        <w:gridCol w:w="3240"/>
        <w:gridCol w:w="3505"/>
      </w:tblGrid>
      <w:tr w:rsidR="00541609" w:rsidTr="00541609">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tcPr>
          <w:p w:rsidR="00541609" w:rsidRPr="00541609" w:rsidRDefault="00541609" w:rsidP="00D128BC">
            <w:pPr>
              <w:tabs>
                <w:tab w:val="left" w:pos="2760"/>
              </w:tabs>
              <w:rPr>
                <w:rFonts w:eastAsia="Times New Roman" w:cs="Times New Roman"/>
                <w:b w:val="0"/>
                <w:sz w:val="24"/>
                <w:szCs w:val="24"/>
              </w:rPr>
            </w:pPr>
            <w:r w:rsidRPr="00541609">
              <w:rPr>
                <w:rFonts w:eastAsia="Times New Roman" w:cs="Times New Roman"/>
                <w:b w:val="0"/>
                <w:sz w:val="24"/>
                <w:szCs w:val="24"/>
              </w:rPr>
              <w:t>Date:</w:t>
            </w:r>
          </w:p>
        </w:tc>
        <w:tc>
          <w:tcPr>
            <w:tcW w:w="1170" w:type="dxa"/>
          </w:tcPr>
          <w:p w:rsidR="00541609" w:rsidRPr="00541609" w:rsidRDefault="00541609" w:rsidP="00D128BC">
            <w:pPr>
              <w:tabs>
                <w:tab w:val="left" w:pos="2760"/>
              </w:tabs>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sidRPr="00541609">
              <w:rPr>
                <w:rFonts w:eastAsia="Times New Roman" w:cs="Times New Roman"/>
                <w:b w:val="0"/>
                <w:sz w:val="24"/>
                <w:szCs w:val="24"/>
              </w:rPr>
              <w:t>Version:</w:t>
            </w:r>
          </w:p>
        </w:tc>
        <w:tc>
          <w:tcPr>
            <w:tcW w:w="3240" w:type="dxa"/>
          </w:tcPr>
          <w:p w:rsidR="00541609" w:rsidRPr="00541609" w:rsidRDefault="00541609" w:rsidP="00D128BC">
            <w:pPr>
              <w:tabs>
                <w:tab w:val="left" w:pos="2760"/>
              </w:tabs>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sidRPr="00541609">
              <w:rPr>
                <w:rFonts w:eastAsia="Times New Roman" w:cs="Times New Roman"/>
                <w:b w:val="0"/>
                <w:sz w:val="24"/>
                <w:szCs w:val="24"/>
              </w:rPr>
              <w:t>Created by:</w:t>
            </w:r>
          </w:p>
        </w:tc>
        <w:tc>
          <w:tcPr>
            <w:tcW w:w="3505" w:type="dxa"/>
          </w:tcPr>
          <w:p w:rsidR="00541609" w:rsidRPr="00541609" w:rsidRDefault="00541609" w:rsidP="00D128BC">
            <w:pPr>
              <w:tabs>
                <w:tab w:val="left" w:pos="2760"/>
              </w:tabs>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sidRPr="00541609">
              <w:rPr>
                <w:rFonts w:eastAsia="Times New Roman" w:cs="Times New Roman"/>
                <w:b w:val="0"/>
                <w:sz w:val="24"/>
                <w:szCs w:val="24"/>
              </w:rPr>
              <w:t>Change description:</w:t>
            </w:r>
          </w:p>
        </w:tc>
      </w:tr>
      <w:tr w:rsidR="00541609" w:rsidTr="00541609">
        <w:trPr>
          <w:trHeight w:val="432"/>
        </w:trPr>
        <w:tc>
          <w:tcPr>
            <w:cnfStyle w:val="001000000000" w:firstRow="0" w:lastRow="0" w:firstColumn="1" w:lastColumn="0" w:oddVBand="0" w:evenVBand="0" w:oddHBand="0" w:evenHBand="0" w:firstRowFirstColumn="0" w:firstRowLastColumn="0" w:lastRowFirstColumn="0" w:lastRowLastColumn="0"/>
            <w:tcW w:w="1435" w:type="dxa"/>
          </w:tcPr>
          <w:p w:rsidR="00541609" w:rsidRPr="00541609" w:rsidRDefault="00541609" w:rsidP="00D128BC">
            <w:pPr>
              <w:tabs>
                <w:tab w:val="left" w:pos="2760"/>
              </w:tabs>
              <w:rPr>
                <w:rFonts w:eastAsia="Times New Roman" w:cs="Times New Roman"/>
                <w:b w:val="0"/>
                <w:sz w:val="24"/>
                <w:szCs w:val="24"/>
              </w:rPr>
            </w:pPr>
            <w:r w:rsidRPr="00541609">
              <w:rPr>
                <w:rFonts w:eastAsia="Times New Roman" w:cs="Times New Roman"/>
                <w:b w:val="0"/>
                <w:sz w:val="24"/>
                <w:szCs w:val="24"/>
              </w:rPr>
              <w:t>14/08/2017</w:t>
            </w:r>
          </w:p>
        </w:tc>
        <w:tc>
          <w:tcPr>
            <w:tcW w:w="1170" w:type="dxa"/>
          </w:tcPr>
          <w:p w:rsidR="00541609" w:rsidRPr="00541609" w:rsidRDefault="00541609" w:rsidP="00D128BC">
            <w:pPr>
              <w:tabs>
                <w:tab w:val="left" w:pos="2760"/>
              </w:tabs>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41609">
              <w:rPr>
                <w:rFonts w:eastAsia="Times New Roman" w:cs="Times New Roman"/>
                <w:sz w:val="24"/>
                <w:szCs w:val="24"/>
              </w:rPr>
              <w:t>0.1</w:t>
            </w:r>
          </w:p>
        </w:tc>
        <w:tc>
          <w:tcPr>
            <w:tcW w:w="3240" w:type="dxa"/>
          </w:tcPr>
          <w:p w:rsidR="00541609" w:rsidRPr="00541609" w:rsidRDefault="00541609" w:rsidP="00D128BC">
            <w:pPr>
              <w:tabs>
                <w:tab w:val="left" w:pos="2760"/>
              </w:tabs>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41609">
              <w:rPr>
                <w:rFonts w:eastAsia="Times New Roman" w:cs="Times New Roman"/>
                <w:sz w:val="24"/>
                <w:szCs w:val="24"/>
              </w:rPr>
              <w:t>Aleksandra Bozhinoska</w:t>
            </w:r>
          </w:p>
        </w:tc>
        <w:tc>
          <w:tcPr>
            <w:tcW w:w="3505" w:type="dxa"/>
          </w:tcPr>
          <w:p w:rsidR="00541609" w:rsidRPr="00541609" w:rsidRDefault="00EF6968" w:rsidP="00D128BC">
            <w:pPr>
              <w:tabs>
                <w:tab w:val="left" w:pos="2760"/>
              </w:tabs>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Initial version of the document</w:t>
            </w:r>
          </w:p>
        </w:tc>
      </w:tr>
      <w:tr w:rsidR="00242189" w:rsidTr="00541609">
        <w:trPr>
          <w:trHeight w:val="432"/>
        </w:trPr>
        <w:tc>
          <w:tcPr>
            <w:cnfStyle w:val="001000000000" w:firstRow="0" w:lastRow="0" w:firstColumn="1" w:lastColumn="0" w:oddVBand="0" w:evenVBand="0" w:oddHBand="0" w:evenHBand="0" w:firstRowFirstColumn="0" w:firstRowLastColumn="0" w:lastRowFirstColumn="0" w:lastRowLastColumn="0"/>
            <w:tcW w:w="1435" w:type="dxa"/>
          </w:tcPr>
          <w:p w:rsidR="00242189" w:rsidRPr="00541609" w:rsidRDefault="00242189" w:rsidP="00242189">
            <w:pPr>
              <w:tabs>
                <w:tab w:val="left" w:pos="2760"/>
              </w:tabs>
              <w:rPr>
                <w:rFonts w:eastAsia="Times New Roman" w:cs="Times New Roman"/>
                <w:b w:val="0"/>
                <w:sz w:val="24"/>
                <w:szCs w:val="24"/>
              </w:rPr>
            </w:pPr>
            <w:r>
              <w:rPr>
                <w:rFonts w:eastAsia="Times New Roman" w:cs="Times New Roman"/>
                <w:b w:val="0"/>
                <w:sz w:val="24"/>
                <w:szCs w:val="24"/>
              </w:rPr>
              <w:t>04/09/2017</w:t>
            </w:r>
          </w:p>
        </w:tc>
        <w:tc>
          <w:tcPr>
            <w:tcW w:w="1170" w:type="dxa"/>
          </w:tcPr>
          <w:p w:rsidR="00242189" w:rsidRPr="00541609" w:rsidRDefault="00242189" w:rsidP="00242189">
            <w:pPr>
              <w:tabs>
                <w:tab w:val="left" w:pos="2760"/>
              </w:tabs>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0.2</w:t>
            </w:r>
          </w:p>
        </w:tc>
        <w:tc>
          <w:tcPr>
            <w:tcW w:w="3240" w:type="dxa"/>
          </w:tcPr>
          <w:p w:rsidR="00242189" w:rsidRPr="00541609" w:rsidRDefault="00242189" w:rsidP="00242189">
            <w:pPr>
              <w:tabs>
                <w:tab w:val="left" w:pos="2760"/>
              </w:tabs>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41609">
              <w:rPr>
                <w:rFonts w:eastAsia="Times New Roman" w:cs="Times New Roman"/>
                <w:sz w:val="24"/>
                <w:szCs w:val="24"/>
              </w:rPr>
              <w:t>Aleksandra Bozhinoska</w:t>
            </w:r>
          </w:p>
        </w:tc>
        <w:tc>
          <w:tcPr>
            <w:tcW w:w="3505" w:type="dxa"/>
          </w:tcPr>
          <w:p w:rsidR="00242189" w:rsidRPr="00541609" w:rsidRDefault="00242189" w:rsidP="00242189">
            <w:pPr>
              <w:tabs>
                <w:tab w:val="left" w:pos="2760"/>
              </w:tabs>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Version updated corresponding to the change of technology used to develop the UI project</w:t>
            </w:r>
          </w:p>
        </w:tc>
      </w:tr>
      <w:tr w:rsidR="00242189" w:rsidTr="00541609">
        <w:trPr>
          <w:trHeight w:val="432"/>
        </w:trPr>
        <w:tc>
          <w:tcPr>
            <w:cnfStyle w:val="001000000000" w:firstRow="0" w:lastRow="0" w:firstColumn="1" w:lastColumn="0" w:oddVBand="0" w:evenVBand="0" w:oddHBand="0" w:evenHBand="0" w:firstRowFirstColumn="0" w:firstRowLastColumn="0" w:lastRowFirstColumn="0" w:lastRowLastColumn="0"/>
            <w:tcW w:w="1435" w:type="dxa"/>
          </w:tcPr>
          <w:p w:rsidR="00242189" w:rsidRPr="00541609" w:rsidRDefault="00242189" w:rsidP="00242189">
            <w:pPr>
              <w:tabs>
                <w:tab w:val="left" w:pos="2760"/>
              </w:tabs>
              <w:rPr>
                <w:rFonts w:eastAsia="Times New Roman" w:cs="Times New Roman"/>
                <w:b w:val="0"/>
                <w:sz w:val="24"/>
                <w:szCs w:val="24"/>
              </w:rPr>
            </w:pPr>
          </w:p>
        </w:tc>
        <w:tc>
          <w:tcPr>
            <w:tcW w:w="1170" w:type="dxa"/>
          </w:tcPr>
          <w:p w:rsidR="00242189" w:rsidRPr="00541609" w:rsidRDefault="00242189" w:rsidP="00242189">
            <w:pPr>
              <w:tabs>
                <w:tab w:val="left" w:pos="2760"/>
              </w:tabs>
              <w:cnfStyle w:val="000000000000" w:firstRow="0" w:lastRow="0" w:firstColumn="0" w:lastColumn="0" w:oddVBand="0" w:evenVBand="0" w:oddHBand="0" w:evenHBand="0" w:firstRowFirstColumn="0" w:firstRowLastColumn="0" w:lastRowFirstColumn="0" w:lastRowLastColumn="0"/>
              <w:rPr>
                <w:rFonts w:eastAsia="Times New Roman" w:cs="Times New Roman"/>
                <w:b/>
                <w:sz w:val="24"/>
                <w:szCs w:val="24"/>
              </w:rPr>
            </w:pPr>
          </w:p>
        </w:tc>
        <w:tc>
          <w:tcPr>
            <w:tcW w:w="3240" w:type="dxa"/>
          </w:tcPr>
          <w:p w:rsidR="00242189" w:rsidRPr="00541609" w:rsidRDefault="00242189" w:rsidP="00242189">
            <w:pPr>
              <w:tabs>
                <w:tab w:val="left" w:pos="2760"/>
              </w:tabs>
              <w:cnfStyle w:val="000000000000" w:firstRow="0" w:lastRow="0" w:firstColumn="0" w:lastColumn="0" w:oddVBand="0" w:evenVBand="0" w:oddHBand="0" w:evenHBand="0" w:firstRowFirstColumn="0" w:firstRowLastColumn="0" w:lastRowFirstColumn="0" w:lastRowLastColumn="0"/>
              <w:rPr>
                <w:rFonts w:eastAsia="Times New Roman" w:cs="Times New Roman"/>
                <w:b/>
                <w:sz w:val="24"/>
                <w:szCs w:val="24"/>
              </w:rPr>
            </w:pPr>
          </w:p>
        </w:tc>
        <w:tc>
          <w:tcPr>
            <w:tcW w:w="3505" w:type="dxa"/>
          </w:tcPr>
          <w:p w:rsidR="00242189" w:rsidRPr="00541609" w:rsidRDefault="00242189" w:rsidP="00242189">
            <w:pPr>
              <w:tabs>
                <w:tab w:val="left" w:pos="2760"/>
              </w:tabs>
              <w:cnfStyle w:val="000000000000" w:firstRow="0" w:lastRow="0" w:firstColumn="0" w:lastColumn="0" w:oddVBand="0" w:evenVBand="0" w:oddHBand="0" w:evenHBand="0" w:firstRowFirstColumn="0" w:firstRowLastColumn="0" w:lastRowFirstColumn="0" w:lastRowLastColumn="0"/>
              <w:rPr>
                <w:rFonts w:eastAsia="Times New Roman" w:cs="Times New Roman"/>
                <w:b/>
                <w:sz w:val="24"/>
                <w:szCs w:val="24"/>
              </w:rPr>
            </w:pPr>
          </w:p>
        </w:tc>
      </w:tr>
      <w:tr w:rsidR="00242189" w:rsidTr="00541609">
        <w:trPr>
          <w:trHeight w:val="432"/>
        </w:trPr>
        <w:tc>
          <w:tcPr>
            <w:cnfStyle w:val="001000000000" w:firstRow="0" w:lastRow="0" w:firstColumn="1" w:lastColumn="0" w:oddVBand="0" w:evenVBand="0" w:oddHBand="0" w:evenHBand="0" w:firstRowFirstColumn="0" w:firstRowLastColumn="0" w:lastRowFirstColumn="0" w:lastRowLastColumn="0"/>
            <w:tcW w:w="1435" w:type="dxa"/>
          </w:tcPr>
          <w:p w:rsidR="00242189" w:rsidRPr="00541609" w:rsidRDefault="00242189" w:rsidP="00242189">
            <w:pPr>
              <w:tabs>
                <w:tab w:val="left" w:pos="2760"/>
              </w:tabs>
              <w:rPr>
                <w:rFonts w:eastAsia="Times New Roman" w:cs="Times New Roman"/>
                <w:b w:val="0"/>
                <w:sz w:val="24"/>
                <w:szCs w:val="24"/>
              </w:rPr>
            </w:pPr>
          </w:p>
        </w:tc>
        <w:tc>
          <w:tcPr>
            <w:tcW w:w="1170" w:type="dxa"/>
          </w:tcPr>
          <w:p w:rsidR="00242189" w:rsidRPr="00541609" w:rsidRDefault="00242189" w:rsidP="00242189">
            <w:pPr>
              <w:tabs>
                <w:tab w:val="left" w:pos="2760"/>
              </w:tabs>
              <w:cnfStyle w:val="000000000000" w:firstRow="0" w:lastRow="0" w:firstColumn="0" w:lastColumn="0" w:oddVBand="0" w:evenVBand="0" w:oddHBand="0" w:evenHBand="0" w:firstRowFirstColumn="0" w:firstRowLastColumn="0" w:lastRowFirstColumn="0" w:lastRowLastColumn="0"/>
              <w:rPr>
                <w:rFonts w:eastAsia="Times New Roman" w:cs="Times New Roman"/>
                <w:b/>
                <w:sz w:val="24"/>
                <w:szCs w:val="24"/>
              </w:rPr>
            </w:pPr>
          </w:p>
        </w:tc>
        <w:tc>
          <w:tcPr>
            <w:tcW w:w="3240" w:type="dxa"/>
          </w:tcPr>
          <w:p w:rsidR="00242189" w:rsidRPr="00541609" w:rsidRDefault="00242189" w:rsidP="00242189">
            <w:pPr>
              <w:tabs>
                <w:tab w:val="left" w:pos="2760"/>
              </w:tabs>
              <w:cnfStyle w:val="000000000000" w:firstRow="0" w:lastRow="0" w:firstColumn="0" w:lastColumn="0" w:oddVBand="0" w:evenVBand="0" w:oddHBand="0" w:evenHBand="0" w:firstRowFirstColumn="0" w:firstRowLastColumn="0" w:lastRowFirstColumn="0" w:lastRowLastColumn="0"/>
              <w:rPr>
                <w:rFonts w:eastAsia="Times New Roman" w:cs="Times New Roman"/>
                <w:b/>
                <w:sz w:val="24"/>
                <w:szCs w:val="24"/>
              </w:rPr>
            </w:pPr>
          </w:p>
        </w:tc>
        <w:tc>
          <w:tcPr>
            <w:tcW w:w="3505" w:type="dxa"/>
          </w:tcPr>
          <w:p w:rsidR="00242189" w:rsidRPr="00541609" w:rsidRDefault="00242189" w:rsidP="00242189">
            <w:pPr>
              <w:tabs>
                <w:tab w:val="left" w:pos="2760"/>
              </w:tabs>
              <w:cnfStyle w:val="000000000000" w:firstRow="0" w:lastRow="0" w:firstColumn="0" w:lastColumn="0" w:oddVBand="0" w:evenVBand="0" w:oddHBand="0" w:evenHBand="0" w:firstRowFirstColumn="0" w:firstRowLastColumn="0" w:lastRowFirstColumn="0" w:lastRowLastColumn="0"/>
              <w:rPr>
                <w:rFonts w:eastAsia="Times New Roman" w:cs="Times New Roman"/>
                <w:b/>
                <w:sz w:val="24"/>
                <w:szCs w:val="24"/>
              </w:rPr>
            </w:pPr>
          </w:p>
        </w:tc>
      </w:tr>
      <w:tr w:rsidR="00242189" w:rsidTr="00541609">
        <w:trPr>
          <w:trHeight w:val="432"/>
        </w:trPr>
        <w:tc>
          <w:tcPr>
            <w:cnfStyle w:val="001000000000" w:firstRow="0" w:lastRow="0" w:firstColumn="1" w:lastColumn="0" w:oddVBand="0" w:evenVBand="0" w:oddHBand="0" w:evenHBand="0" w:firstRowFirstColumn="0" w:firstRowLastColumn="0" w:lastRowFirstColumn="0" w:lastRowLastColumn="0"/>
            <w:tcW w:w="1435" w:type="dxa"/>
          </w:tcPr>
          <w:p w:rsidR="00242189" w:rsidRPr="00541609" w:rsidRDefault="00242189" w:rsidP="00242189">
            <w:pPr>
              <w:tabs>
                <w:tab w:val="left" w:pos="2760"/>
              </w:tabs>
              <w:rPr>
                <w:rFonts w:eastAsia="Times New Roman" w:cs="Times New Roman"/>
                <w:b w:val="0"/>
                <w:sz w:val="24"/>
                <w:szCs w:val="24"/>
              </w:rPr>
            </w:pPr>
          </w:p>
        </w:tc>
        <w:tc>
          <w:tcPr>
            <w:tcW w:w="1170" w:type="dxa"/>
          </w:tcPr>
          <w:p w:rsidR="00242189" w:rsidRPr="00541609" w:rsidRDefault="00242189" w:rsidP="00242189">
            <w:pPr>
              <w:tabs>
                <w:tab w:val="left" w:pos="2760"/>
              </w:tabs>
              <w:cnfStyle w:val="000000000000" w:firstRow="0" w:lastRow="0" w:firstColumn="0" w:lastColumn="0" w:oddVBand="0" w:evenVBand="0" w:oddHBand="0" w:evenHBand="0" w:firstRowFirstColumn="0" w:firstRowLastColumn="0" w:lastRowFirstColumn="0" w:lastRowLastColumn="0"/>
              <w:rPr>
                <w:rFonts w:eastAsia="Times New Roman" w:cs="Times New Roman"/>
                <w:b/>
                <w:sz w:val="24"/>
                <w:szCs w:val="24"/>
              </w:rPr>
            </w:pPr>
          </w:p>
        </w:tc>
        <w:tc>
          <w:tcPr>
            <w:tcW w:w="3240" w:type="dxa"/>
          </w:tcPr>
          <w:p w:rsidR="00242189" w:rsidRPr="00541609" w:rsidRDefault="00242189" w:rsidP="00242189">
            <w:pPr>
              <w:tabs>
                <w:tab w:val="left" w:pos="2760"/>
              </w:tabs>
              <w:cnfStyle w:val="000000000000" w:firstRow="0" w:lastRow="0" w:firstColumn="0" w:lastColumn="0" w:oddVBand="0" w:evenVBand="0" w:oddHBand="0" w:evenHBand="0" w:firstRowFirstColumn="0" w:firstRowLastColumn="0" w:lastRowFirstColumn="0" w:lastRowLastColumn="0"/>
              <w:rPr>
                <w:rFonts w:eastAsia="Times New Roman" w:cs="Times New Roman"/>
                <w:b/>
                <w:sz w:val="24"/>
                <w:szCs w:val="24"/>
              </w:rPr>
            </w:pPr>
          </w:p>
        </w:tc>
        <w:tc>
          <w:tcPr>
            <w:tcW w:w="3505" w:type="dxa"/>
          </w:tcPr>
          <w:p w:rsidR="00242189" w:rsidRPr="00541609" w:rsidRDefault="00242189" w:rsidP="00242189">
            <w:pPr>
              <w:tabs>
                <w:tab w:val="left" w:pos="2760"/>
              </w:tabs>
              <w:cnfStyle w:val="000000000000" w:firstRow="0" w:lastRow="0" w:firstColumn="0" w:lastColumn="0" w:oddVBand="0" w:evenVBand="0" w:oddHBand="0" w:evenHBand="0" w:firstRowFirstColumn="0" w:firstRowLastColumn="0" w:lastRowFirstColumn="0" w:lastRowLastColumn="0"/>
              <w:rPr>
                <w:rFonts w:eastAsia="Times New Roman" w:cs="Times New Roman"/>
                <w:b/>
                <w:sz w:val="24"/>
                <w:szCs w:val="24"/>
              </w:rPr>
            </w:pPr>
          </w:p>
        </w:tc>
      </w:tr>
      <w:tr w:rsidR="00242189" w:rsidTr="00541609">
        <w:trPr>
          <w:trHeight w:val="432"/>
        </w:trPr>
        <w:tc>
          <w:tcPr>
            <w:cnfStyle w:val="001000000000" w:firstRow="0" w:lastRow="0" w:firstColumn="1" w:lastColumn="0" w:oddVBand="0" w:evenVBand="0" w:oddHBand="0" w:evenHBand="0" w:firstRowFirstColumn="0" w:firstRowLastColumn="0" w:lastRowFirstColumn="0" w:lastRowLastColumn="0"/>
            <w:tcW w:w="1435" w:type="dxa"/>
          </w:tcPr>
          <w:p w:rsidR="00242189" w:rsidRPr="00541609" w:rsidRDefault="00242189" w:rsidP="00242189">
            <w:pPr>
              <w:tabs>
                <w:tab w:val="left" w:pos="2760"/>
              </w:tabs>
              <w:rPr>
                <w:rFonts w:eastAsia="Times New Roman" w:cs="Times New Roman"/>
                <w:b w:val="0"/>
                <w:sz w:val="24"/>
                <w:szCs w:val="24"/>
              </w:rPr>
            </w:pPr>
          </w:p>
        </w:tc>
        <w:tc>
          <w:tcPr>
            <w:tcW w:w="1170" w:type="dxa"/>
          </w:tcPr>
          <w:p w:rsidR="00242189" w:rsidRPr="00541609" w:rsidRDefault="00242189" w:rsidP="00242189">
            <w:pPr>
              <w:tabs>
                <w:tab w:val="left" w:pos="2760"/>
              </w:tabs>
              <w:cnfStyle w:val="000000000000" w:firstRow="0" w:lastRow="0" w:firstColumn="0" w:lastColumn="0" w:oddVBand="0" w:evenVBand="0" w:oddHBand="0" w:evenHBand="0" w:firstRowFirstColumn="0" w:firstRowLastColumn="0" w:lastRowFirstColumn="0" w:lastRowLastColumn="0"/>
              <w:rPr>
                <w:rFonts w:eastAsia="Times New Roman" w:cs="Times New Roman"/>
                <w:b/>
                <w:sz w:val="24"/>
                <w:szCs w:val="24"/>
              </w:rPr>
            </w:pPr>
          </w:p>
        </w:tc>
        <w:tc>
          <w:tcPr>
            <w:tcW w:w="3240" w:type="dxa"/>
          </w:tcPr>
          <w:p w:rsidR="00242189" w:rsidRPr="00541609" w:rsidRDefault="00242189" w:rsidP="00242189">
            <w:pPr>
              <w:tabs>
                <w:tab w:val="left" w:pos="2760"/>
              </w:tabs>
              <w:cnfStyle w:val="000000000000" w:firstRow="0" w:lastRow="0" w:firstColumn="0" w:lastColumn="0" w:oddVBand="0" w:evenVBand="0" w:oddHBand="0" w:evenHBand="0" w:firstRowFirstColumn="0" w:firstRowLastColumn="0" w:lastRowFirstColumn="0" w:lastRowLastColumn="0"/>
              <w:rPr>
                <w:rFonts w:eastAsia="Times New Roman" w:cs="Times New Roman"/>
                <w:b/>
                <w:sz w:val="24"/>
                <w:szCs w:val="24"/>
              </w:rPr>
            </w:pPr>
          </w:p>
        </w:tc>
        <w:tc>
          <w:tcPr>
            <w:tcW w:w="3505" w:type="dxa"/>
          </w:tcPr>
          <w:p w:rsidR="00242189" w:rsidRPr="00541609" w:rsidRDefault="00242189" w:rsidP="00242189">
            <w:pPr>
              <w:tabs>
                <w:tab w:val="left" w:pos="2760"/>
              </w:tabs>
              <w:cnfStyle w:val="000000000000" w:firstRow="0" w:lastRow="0" w:firstColumn="0" w:lastColumn="0" w:oddVBand="0" w:evenVBand="0" w:oddHBand="0" w:evenHBand="0" w:firstRowFirstColumn="0" w:firstRowLastColumn="0" w:lastRowFirstColumn="0" w:lastRowLastColumn="0"/>
              <w:rPr>
                <w:rFonts w:eastAsia="Times New Roman" w:cs="Times New Roman"/>
                <w:b/>
                <w:sz w:val="24"/>
                <w:szCs w:val="24"/>
              </w:rPr>
            </w:pPr>
          </w:p>
        </w:tc>
      </w:tr>
    </w:tbl>
    <w:p w:rsidR="00541609" w:rsidRDefault="00541609" w:rsidP="00D128BC">
      <w:pPr>
        <w:tabs>
          <w:tab w:val="left" w:pos="2760"/>
        </w:tabs>
        <w:rPr>
          <w:rFonts w:eastAsia="Times New Roman" w:cs="Times New Roman"/>
          <w:b/>
          <w:color w:val="2E74B5" w:themeColor="accent1" w:themeShade="BF"/>
          <w:sz w:val="26"/>
          <w:szCs w:val="26"/>
        </w:rPr>
      </w:pPr>
    </w:p>
    <w:p w:rsidR="00590984" w:rsidRPr="00541609" w:rsidRDefault="00590984" w:rsidP="00D128BC">
      <w:pPr>
        <w:tabs>
          <w:tab w:val="left" w:pos="2760"/>
        </w:tabs>
        <w:rPr>
          <w:rFonts w:eastAsia="Times New Roman" w:cs="Times New Roman"/>
          <w:b/>
          <w:sz w:val="26"/>
          <w:szCs w:val="26"/>
        </w:rPr>
        <w:sectPr w:rsidR="00590984" w:rsidRPr="00541609" w:rsidSect="00F5089E">
          <w:headerReference w:type="even" r:id="rId9"/>
          <w:headerReference w:type="default" r:id="rId10"/>
          <w:footerReference w:type="default" r:id="rId11"/>
          <w:headerReference w:type="first" r:id="rId12"/>
          <w:pgSz w:w="12240" w:h="15840" w:code="1"/>
          <w:pgMar w:top="1440" w:right="1440" w:bottom="1440" w:left="1440" w:header="720" w:footer="720" w:gutter="0"/>
          <w:pgNumType w:start="1"/>
          <w:cols w:space="720"/>
          <w:titlePg/>
          <w:docGrid w:linePitch="299"/>
        </w:sectPr>
      </w:pPr>
    </w:p>
    <w:p w:rsidR="00C87972" w:rsidRDefault="00C87972" w:rsidP="00590984">
      <w:pPr>
        <w:jc w:val="both"/>
      </w:pPr>
    </w:p>
    <w:p w:rsidR="00C87972" w:rsidRPr="00B15C0D" w:rsidRDefault="005D6831" w:rsidP="005D6831">
      <w:pPr>
        <w:ind w:left="360"/>
        <w:jc w:val="both"/>
        <w:rPr>
          <w:b/>
          <w:color w:val="2E74B5" w:themeColor="accent1" w:themeShade="BF"/>
          <w:sz w:val="26"/>
          <w:szCs w:val="26"/>
        </w:rPr>
      </w:pPr>
      <w:r w:rsidRPr="00B15C0D">
        <w:rPr>
          <w:b/>
          <w:color w:val="2E74B5" w:themeColor="accent1" w:themeShade="BF"/>
          <w:sz w:val="26"/>
          <w:szCs w:val="26"/>
        </w:rPr>
        <w:t>1</w:t>
      </w:r>
      <w:r w:rsidRPr="00B15C0D">
        <w:rPr>
          <w:b/>
          <w:color w:val="2E74B5" w:themeColor="accent1" w:themeShade="BF"/>
          <w:sz w:val="26"/>
          <w:szCs w:val="26"/>
        </w:rPr>
        <w:tab/>
      </w:r>
      <w:r w:rsidR="00C87972" w:rsidRPr="00B15C0D">
        <w:rPr>
          <w:b/>
          <w:color w:val="2E74B5" w:themeColor="accent1" w:themeShade="BF"/>
          <w:sz w:val="26"/>
          <w:szCs w:val="26"/>
        </w:rPr>
        <w:t>INTRODUCTION</w:t>
      </w:r>
    </w:p>
    <w:p w:rsidR="00C87972" w:rsidRPr="00B15C0D" w:rsidRDefault="00C87972" w:rsidP="00590984">
      <w:pPr>
        <w:ind w:left="360"/>
        <w:jc w:val="both"/>
        <w:rPr>
          <w:b/>
          <w:sz w:val="24"/>
          <w:szCs w:val="24"/>
        </w:rPr>
      </w:pPr>
      <w:r w:rsidRPr="00B15C0D">
        <w:rPr>
          <w:b/>
          <w:sz w:val="24"/>
          <w:szCs w:val="24"/>
        </w:rPr>
        <w:t xml:space="preserve">FINKInformator is a web application created to inform FINKI students about optional </w:t>
      </w:r>
      <w:r w:rsidR="00242189">
        <w:rPr>
          <w:b/>
          <w:sz w:val="24"/>
          <w:szCs w:val="24"/>
        </w:rPr>
        <w:t xml:space="preserve">and </w:t>
      </w:r>
      <w:r w:rsidRPr="00B15C0D">
        <w:rPr>
          <w:b/>
          <w:sz w:val="24"/>
          <w:szCs w:val="24"/>
        </w:rPr>
        <w:t>mandatory courses</w:t>
      </w:r>
      <w:r w:rsidR="00242189">
        <w:rPr>
          <w:b/>
          <w:sz w:val="24"/>
          <w:szCs w:val="24"/>
        </w:rPr>
        <w:t xml:space="preserve"> offered by the faculty</w:t>
      </w:r>
      <w:r w:rsidRPr="00B15C0D">
        <w:rPr>
          <w:b/>
          <w:sz w:val="24"/>
          <w:szCs w:val="24"/>
        </w:rPr>
        <w:t xml:space="preserve">. </w:t>
      </w:r>
      <w:r w:rsidR="00EF6968">
        <w:rPr>
          <w:b/>
          <w:sz w:val="24"/>
          <w:szCs w:val="24"/>
        </w:rPr>
        <w:t xml:space="preserve">Application </w:t>
      </w:r>
      <w:r w:rsidRPr="00B15C0D">
        <w:rPr>
          <w:b/>
          <w:sz w:val="24"/>
          <w:szCs w:val="24"/>
        </w:rPr>
        <w:t xml:space="preserve">collects and displays </w:t>
      </w:r>
      <w:r w:rsidR="00753297" w:rsidRPr="00B15C0D">
        <w:rPr>
          <w:b/>
          <w:sz w:val="24"/>
          <w:szCs w:val="24"/>
        </w:rPr>
        <w:t>comments</w:t>
      </w:r>
      <w:r w:rsidR="00EF6968">
        <w:rPr>
          <w:b/>
          <w:sz w:val="24"/>
          <w:szCs w:val="24"/>
        </w:rPr>
        <w:t xml:space="preserve"> </w:t>
      </w:r>
      <w:r w:rsidR="00242189">
        <w:rPr>
          <w:b/>
          <w:sz w:val="24"/>
          <w:szCs w:val="24"/>
        </w:rPr>
        <w:t>and</w:t>
      </w:r>
      <w:r w:rsidR="00EF6968">
        <w:rPr>
          <w:b/>
          <w:sz w:val="24"/>
          <w:szCs w:val="24"/>
        </w:rPr>
        <w:t xml:space="preserve"> course description</w:t>
      </w:r>
      <w:r w:rsidR="00753297" w:rsidRPr="00B15C0D">
        <w:rPr>
          <w:b/>
          <w:sz w:val="24"/>
          <w:szCs w:val="24"/>
        </w:rPr>
        <w:t xml:space="preserve"> </w:t>
      </w:r>
      <w:r w:rsidRPr="00B15C0D">
        <w:rPr>
          <w:b/>
          <w:sz w:val="24"/>
          <w:szCs w:val="24"/>
        </w:rPr>
        <w:t xml:space="preserve">in items representing </w:t>
      </w:r>
      <w:r w:rsidR="00242189">
        <w:rPr>
          <w:b/>
          <w:sz w:val="24"/>
          <w:szCs w:val="24"/>
        </w:rPr>
        <w:t>faculty</w:t>
      </w:r>
      <w:r w:rsidRPr="00B15C0D">
        <w:rPr>
          <w:b/>
          <w:sz w:val="24"/>
          <w:szCs w:val="24"/>
        </w:rPr>
        <w:t xml:space="preserve"> courses. FINKInformator is an application developed to </w:t>
      </w:r>
      <w:r w:rsidR="00242189">
        <w:rPr>
          <w:b/>
          <w:sz w:val="24"/>
          <w:szCs w:val="24"/>
        </w:rPr>
        <w:t>be used</w:t>
      </w:r>
      <w:r w:rsidRPr="00B15C0D">
        <w:rPr>
          <w:b/>
          <w:sz w:val="24"/>
          <w:szCs w:val="24"/>
        </w:rPr>
        <w:t xml:space="preserve"> on multiple types of devices such as computers, mobile phones and iPads. No authentication is required for accessing the application so its usage offers no security risks.</w:t>
      </w:r>
    </w:p>
    <w:p w:rsidR="005D6831" w:rsidRPr="005D6831" w:rsidRDefault="005D6831" w:rsidP="00590984">
      <w:pPr>
        <w:ind w:left="360"/>
        <w:jc w:val="both"/>
        <w:rPr>
          <w:b/>
          <w:sz w:val="24"/>
          <w:szCs w:val="24"/>
        </w:rPr>
      </w:pPr>
    </w:p>
    <w:p w:rsidR="00C87972" w:rsidRPr="00B15C0D" w:rsidRDefault="00C87972" w:rsidP="00590984">
      <w:pPr>
        <w:pStyle w:val="ListParagraph"/>
        <w:numPr>
          <w:ilvl w:val="1"/>
          <w:numId w:val="1"/>
        </w:numPr>
        <w:jc w:val="both"/>
        <w:rPr>
          <w:b/>
          <w:color w:val="2E74B5" w:themeColor="accent1" w:themeShade="BF"/>
          <w:sz w:val="24"/>
          <w:szCs w:val="24"/>
        </w:rPr>
      </w:pPr>
      <w:r w:rsidRPr="00B15C0D">
        <w:rPr>
          <w:b/>
          <w:color w:val="2E74B5" w:themeColor="accent1" w:themeShade="BF"/>
          <w:sz w:val="24"/>
          <w:szCs w:val="24"/>
        </w:rPr>
        <w:t>PURPOSE</w:t>
      </w:r>
      <w:r w:rsidR="00D06690" w:rsidRPr="00B15C0D">
        <w:rPr>
          <w:b/>
          <w:color w:val="2E74B5" w:themeColor="accent1" w:themeShade="BF"/>
          <w:sz w:val="24"/>
          <w:szCs w:val="24"/>
        </w:rPr>
        <w:t xml:space="preserve"> OF THIS DOCUMENT</w:t>
      </w:r>
    </w:p>
    <w:p w:rsidR="00C87972" w:rsidRDefault="00C87972" w:rsidP="00590984">
      <w:pPr>
        <w:ind w:left="360"/>
        <w:jc w:val="both"/>
        <w:rPr>
          <w:sz w:val="24"/>
          <w:szCs w:val="24"/>
        </w:rPr>
      </w:pPr>
      <w:r w:rsidRPr="00C87972">
        <w:rPr>
          <w:sz w:val="24"/>
          <w:szCs w:val="24"/>
        </w:rPr>
        <w:t>Purpose of this document is to describe and present FINKInformator web application to readers, possible users, developers or maintainers.</w:t>
      </w:r>
    </w:p>
    <w:p w:rsidR="005D6831" w:rsidRDefault="005D6831" w:rsidP="00590984">
      <w:pPr>
        <w:ind w:left="360"/>
        <w:jc w:val="both"/>
        <w:rPr>
          <w:sz w:val="24"/>
          <w:szCs w:val="24"/>
        </w:rPr>
      </w:pPr>
    </w:p>
    <w:p w:rsidR="00C87972" w:rsidRPr="00B15C0D" w:rsidRDefault="00C87972" w:rsidP="00590984">
      <w:pPr>
        <w:pStyle w:val="ListParagraph"/>
        <w:numPr>
          <w:ilvl w:val="1"/>
          <w:numId w:val="1"/>
        </w:numPr>
        <w:jc w:val="both"/>
        <w:rPr>
          <w:b/>
          <w:color w:val="2E74B5" w:themeColor="accent1" w:themeShade="BF"/>
          <w:sz w:val="24"/>
          <w:szCs w:val="24"/>
        </w:rPr>
      </w:pPr>
      <w:r w:rsidRPr="00B15C0D">
        <w:rPr>
          <w:b/>
          <w:color w:val="2E74B5" w:themeColor="accent1" w:themeShade="BF"/>
          <w:sz w:val="24"/>
          <w:szCs w:val="24"/>
        </w:rPr>
        <w:t>SCOPE</w:t>
      </w:r>
    </w:p>
    <w:p w:rsidR="00C87972" w:rsidRDefault="00C87972" w:rsidP="00590984">
      <w:pPr>
        <w:ind w:left="360"/>
        <w:jc w:val="both"/>
        <w:rPr>
          <w:sz w:val="24"/>
          <w:szCs w:val="24"/>
        </w:rPr>
      </w:pPr>
      <w:r w:rsidRPr="00C87972">
        <w:rPr>
          <w:sz w:val="24"/>
          <w:szCs w:val="24"/>
        </w:rPr>
        <w:t xml:space="preserve">FINKInformator is a web </w:t>
      </w:r>
      <w:r w:rsidR="00753297">
        <w:rPr>
          <w:sz w:val="24"/>
          <w:szCs w:val="24"/>
        </w:rPr>
        <w:t>application</w:t>
      </w:r>
      <w:r w:rsidRPr="00C87972">
        <w:rPr>
          <w:sz w:val="24"/>
          <w:szCs w:val="24"/>
        </w:rPr>
        <w:t xml:space="preserve"> created mainly for FINKI students where they can inform about past experiences of other students who had intended </w:t>
      </w:r>
      <w:r w:rsidR="00242189">
        <w:rPr>
          <w:sz w:val="24"/>
          <w:szCs w:val="24"/>
        </w:rPr>
        <w:t>faculty</w:t>
      </w:r>
      <w:r w:rsidRPr="00C87972">
        <w:rPr>
          <w:sz w:val="24"/>
          <w:szCs w:val="24"/>
        </w:rPr>
        <w:t xml:space="preserve"> courses</w:t>
      </w:r>
      <w:r w:rsidR="00242189">
        <w:rPr>
          <w:sz w:val="24"/>
          <w:szCs w:val="24"/>
        </w:rPr>
        <w:t xml:space="preserve"> earlier</w:t>
      </w:r>
      <w:r w:rsidRPr="00C87972">
        <w:rPr>
          <w:sz w:val="24"/>
          <w:szCs w:val="24"/>
        </w:rPr>
        <w:t xml:space="preserve">. Hopefully, this application will help students make the right choice when choosing from variety of optional courses and also get familiar with matter of interest of </w:t>
      </w:r>
      <w:r w:rsidR="00242189">
        <w:rPr>
          <w:sz w:val="24"/>
          <w:szCs w:val="24"/>
        </w:rPr>
        <w:t>mandatory</w:t>
      </w:r>
      <w:r w:rsidRPr="00C87972">
        <w:rPr>
          <w:sz w:val="24"/>
          <w:szCs w:val="24"/>
        </w:rPr>
        <w:t xml:space="preserve"> courses. It was developed using operating system Wind</w:t>
      </w:r>
      <w:r w:rsidR="00753297">
        <w:rPr>
          <w:sz w:val="24"/>
          <w:szCs w:val="24"/>
        </w:rPr>
        <w:t>ows and programming language C# in Microsoft Visual Studio 2015 IDE.</w:t>
      </w:r>
    </w:p>
    <w:p w:rsidR="005D6831" w:rsidRPr="005D6831" w:rsidRDefault="005D6831" w:rsidP="00590984">
      <w:pPr>
        <w:ind w:left="360"/>
        <w:jc w:val="both"/>
        <w:rPr>
          <w:b/>
          <w:sz w:val="24"/>
          <w:szCs w:val="24"/>
        </w:rPr>
      </w:pPr>
    </w:p>
    <w:p w:rsidR="00C87972" w:rsidRPr="00B15C0D" w:rsidRDefault="00C87972" w:rsidP="00590984">
      <w:pPr>
        <w:pStyle w:val="ListParagraph"/>
        <w:numPr>
          <w:ilvl w:val="1"/>
          <w:numId w:val="1"/>
        </w:numPr>
        <w:jc w:val="both"/>
        <w:rPr>
          <w:b/>
          <w:color w:val="2E74B5" w:themeColor="accent1" w:themeShade="BF"/>
          <w:sz w:val="24"/>
          <w:szCs w:val="24"/>
        </w:rPr>
      </w:pPr>
      <w:r w:rsidRPr="00B15C0D">
        <w:rPr>
          <w:b/>
          <w:color w:val="2E74B5" w:themeColor="accent1" w:themeShade="BF"/>
          <w:sz w:val="24"/>
          <w:szCs w:val="24"/>
        </w:rPr>
        <w:t>DEFINITIONS, ACRONYMS AND ABBREVIATIONS</w:t>
      </w:r>
    </w:p>
    <w:tbl>
      <w:tblPr>
        <w:tblStyle w:val="GridTable1Light-Accent6"/>
        <w:tblW w:w="0" w:type="auto"/>
        <w:jc w:val="center"/>
        <w:tblLook w:val="04A0" w:firstRow="1" w:lastRow="0" w:firstColumn="1" w:lastColumn="0" w:noHBand="0" w:noVBand="1"/>
      </w:tblPr>
      <w:tblGrid>
        <w:gridCol w:w="2875"/>
        <w:gridCol w:w="6115"/>
      </w:tblGrid>
      <w:tr w:rsidR="00D128BC" w:rsidTr="00D128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5" w:type="dxa"/>
          </w:tcPr>
          <w:p w:rsidR="00D128BC" w:rsidRPr="00D128BC" w:rsidRDefault="00D128BC" w:rsidP="00D128BC">
            <w:pPr>
              <w:jc w:val="center"/>
              <w:rPr>
                <w:i/>
                <w:sz w:val="24"/>
                <w:szCs w:val="24"/>
              </w:rPr>
            </w:pPr>
            <w:r w:rsidRPr="00D128BC">
              <w:rPr>
                <w:i/>
                <w:sz w:val="24"/>
                <w:szCs w:val="24"/>
              </w:rPr>
              <w:t>TERM</w:t>
            </w:r>
          </w:p>
        </w:tc>
        <w:tc>
          <w:tcPr>
            <w:tcW w:w="6115" w:type="dxa"/>
          </w:tcPr>
          <w:p w:rsidR="00D128BC" w:rsidRPr="00D128BC" w:rsidRDefault="00D128BC" w:rsidP="00D128BC">
            <w:pPr>
              <w:jc w:val="center"/>
              <w:cnfStyle w:val="100000000000" w:firstRow="1" w:lastRow="0" w:firstColumn="0" w:lastColumn="0" w:oddVBand="0" w:evenVBand="0" w:oddHBand="0" w:evenHBand="0" w:firstRowFirstColumn="0" w:firstRowLastColumn="0" w:lastRowFirstColumn="0" w:lastRowLastColumn="0"/>
              <w:rPr>
                <w:i/>
                <w:sz w:val="24"/>
                <w:szCs w:val="24"/>
              </w:rPr>
            </w:pPr>
            <w:r w:rsidRPr="00D128BC">
              <w:rPr>
                <w:i/>
                <w:sz w:val="24"/>
                <w:szCs w:val="24"/>
              </w:rPr>
              <w:t>EXPLANATION</w:t>
            </w:r>
          </w:p>
        </w:tc>
      </w:tr>
      <w:tr w:rsidR="00C87972" w:rsidTr="00D128BC">
        <w:trPr>
          <w:jc w:val="center"/>
        </w:trPr>
        <w:tc>
          <w:tcPr>
            <w:cnfStyle w:val="001000000000" w:firstRow="0" w:lastRow="0" w:firstColumn="1" w:lastColumn="0" w:oddVBand="0" w:evenVBand="0" w:oddHBand="0" w:evenHBand="0" w:firstRowFirstColumn="0" w:firstRowLastColumn="0" w:lastRowFirstColumn="0" w:lastRowLastColumn="0"/>
            <w:tcW w:w="2875" w:type="dxa"/>
          </w:tcPr>
          <w:p w:rsidR="00C87972" w:rsidRPr="00D128BC" w:rsidRDefault="00BE57CC" w:rsidP="00590984">
            <w:pPr>
              <w:jc w:val="both"/>
              <w:rPr>
                <w:b w:val="0"/>
                <w:i/>
                <w:sz w:val="24"/>
                <w:szCs w:val="24"/>
              </w:rPr>
            </w:pPr>
            <w:r w:rsidRPr="00D128BC">
              <w:rPr>
                <w:b w:val="0"/>
                <w:i/>
                <w:sz w:val="24"/>
                <w:szCs w:val="24"/>
              </w:rPr>
              <w:t>FINKI (FCSE)</w:t>
            </w:r>
          </w:p>
        </w:tc>
        <w:tc>
          <w:tcPr>
            <w:tcW w:w="6115" w:type="dxa"/>
          </w:tcPr>
          <w:p w:rsidR="00C87972" w:rsidRPr="00D128BC" w:rsidRDefault="00BE57CC" w:rsidP="00590984">
            <w:pPr>
              <w:jc w:val="both"/>
              <w:cnfStyle w:val="000000000000" w:firstRow="0" w:lastRow="0" w:firstColumn="0" w:lastColumn="0" w:oddVBand="0" w:evenVBand="0" w:oddHBand="0" w:evenHBand="0" w:firstRowFirstColumn="0" w:firstRowLastColumn="0" w:lastRowFirstColumn="0" w:lastRowLastColumn="0"/>
              <w:rPr>
                <w:i/>
                <w:sz w:val="24"/>
                <w:szCs w:val="24"/>
              </w:rPr>
            </w:pPr>
            <w:r w:rsidRPr="00D128BC">
              <w:rPr>
                <w:i/>
                <w:sz w:val="24"/>
                <w:szCs w:val="24"/>
              </w:rPr>
              <w:t>Faculty of Computer Science and Engineering in Skopje, Macedonia</w:t>
            </w:r>
          </w:p>
        </w:tc>
      </w:tr>
      <w:tr w:rsidR="00BE57CC" w:rsidTr="00D128BC">
        <w:trPr>
          <w:jc w:val="center"/>
        </w:trPr>
        <w:tc>
          <w:tcPr>
            <w:cnfStyle w:val="001000000000" w:firstRow="0" w:lastRow="0" w:firstColumn="1" w:lastColumn="0" w:oddVBand="0" w:evenVBand="0" w:oddHBand="0" w:evenHBand="0" w:firstRowFirstColumn="0" w:firstRowLastColumn="0" w:lastRowFirstColumn="0" w:lastRowLastColumn="0"/>
            <w:tcW w:w="2875" w:type="dxa"/>
          </w:tcPr>
          <w:p w:rsidR="00BE57CC" w:rsidRPr="00D128BC" w:rsidRDefault="00BE57CC" w:rsidP="00590984">
            <w:pPr>
              <w:jc w:val="both"/>
              <w:rPr>
                <w:b w:val="0"/>
                <w:i/>
                <w:sz w:val="24"/>
                <w:szCs w:val="24"/>
              </w:rPr>
            </w:pPr>
            <w:r w:rsidRPr="00D128BC">
              <w:rPr>
                <w:b w:val="0"/>
                <w:i/>
                <w:sz w:val="24"/>
                <w:szCs w:val="24"/>
              </w:rPr>
              <w:t>Class Diagram</w:t>
            </w:r>
          </w:p>
        </w:tc>
        <w:tc>
          <w:tcPr>
            <w:tcW w:w="6115" w:type="dxa"/>
          </w:tcPr>
          <w:p w:rsidR="00BE57CC" w:rsidRPr="005D6831" w:rsidRDefault="00BE57CC" w:rsidP="00590984">
            <w:pPr>
              <w:jc w:val="both"/>
              <w:cnfStyle w:val="000000000000" w:firstRow="0" w:lastRow="0" w:firstColumn="0" w:lastColumn="0" w:oddVBand="0" w:evenVBand="0" w:oddHBand="0" w:evenHBand="0" w:firstRowFirstColumn="0" w:firstRowLastColumn="0" w:lastRowFirstColumn="0" w:lastRowLastColumn="0"/>
              <w:rPr>
                <w:i/>
                <w:sz w:val="24"/>
                <w:szCs w:val="24"/>
              </w:rPr>
            </w:pPr>
            <w:r w:rsidRPr="005D6831">
              <w:rPr>
                <w:i/>
                <w:sz w:val="24"/>
                <w:szCs w:val="24"/>
              </w:rPr>
              <w:t>Describes the structure of a system</w:t>
            </w:r>
          </w:p>
        </w:tc>
      </w:tr>
      <w:tr w:rsidR="00BE57CC" w:rsidTr="00D128BC">
        <w:trPr>
          <w:jc w:val="center"/>
        </w:trPr>
        <w:tc>
          <w:tcPr>
            <w:cnfStyle w:val="001000000000" w:firstRow="0" w:lastRow="0" w:firstColumn="1" w:lastColumn="0" w:oddVBand="0" w:evenVBand="0" w:oddHBand="0" w:evenHBand="0" w:firstRowFirstColumn="0" w:firstRowLastColumn="0" w:lastRowFirstColumn="0" w:lastRowLastColumn="0"/>
            <w:tcW w:w="2875" w:type="dxa"/>
          </w:tcPr>
          <w:p w:rsidR="00BE57CC" w:rsidRPr="00D128BC" w:rsidRDefault="00BE57CC" w:rsidP="00590984">
            <w:pPr>
              <w:jc w:val="both"/>
              <w:rPr>
                <w:b w:val="0"/>
                <w:i/>
                <w:sz w:val="24"/>
                <w:szCs w:val="24"/>
              </w:rPr>
            </w:pPr>
            <w:r w:rsidRPr="00D128BC">
              <w:rPr>
                <w:b w:val="0"/>
                <w:i/>
                <w:sz w:val="24"/>
                <w:szCs w:val="24"/>
              </w:rPr>
              <w:t>Entity Relationship (ER) Diagram</w:t>
            </w:r>
          </w:p>
        </w:tc>
        <w:tc>
          <w:tcPr>
            <w:tcW w:w="6115" w:type="dxa"/>
          </w:tcPr>
          <w:p w:rsidR="00BE57CC" w:rsidRPr="005D6831" w:rsidRDefault="00BE57CC" w:rsidP="00590984">
            <w:pPr>
              <w:jc w:val="both"/>
              <w:cnfStyle w:val="000000000000" w:firstRow="0" w:lastRow="0" w:firstColumn="0" w:lastColumn="0" w:oddVBand="0" w:evenVBand="0" w:oddHBand="0" w:evenHBand="0" w:firstRowFirstColumn="0" w:firstRowLastColumn="0" w:lastRowFirstColumn="0" w:lastRowLastColumn="0"/>
              <w:rPr>
                <w:i/>
                <w:sz w:val="24"/>
                <w:szCs w:val="24"/>
              </w:rPr>
            </w:pPr>
            <w:r w:rsidRPr="005D6831">
              <w:rPr>
                <w:i/>
                <w:sz w:val="24"/>
                <w:szCs w:val="24"/>
              </w:rPr>
              <w:t>Illustrates system's entities and the relationships between those entities</w:t>
            </w:r>
          </w:p>
        </w:tc>
      </w:tr>
      <w:tr w:rsidR="00753297" w:rsidTr="00D128BC">
        <w:trPr>
          <w:jc w:val="center"/>
        </w:trPr>
        <w:tc>
          <w:tcPr>
            <w:cnfStyle w:val="001000000000" w:firstRow="0" w:lastRow="0" w:firstColumn="1" w:lastColumn="0" w:oddVBand="0" w:evenVBand="0" w:oddHBand="0" w:evenHBand="0" w:firstRowFirstColumn="0" w:firstRowLastColumn="0" w:lastRowFirstColumn="0" w:lastRowLastColumn="0"/>
            <w:tcW w:w="2875" w:type="dxa"/>
          </w:tcPr>
          <w:p w:rsidR="00753297" w:rsidRPr="00D128BC" w:rsidRDefault="00753297" w:rsidP="00590984">
            <w:pPr>
              <w:jc w:val="both"/>
              <w:rPr>
                <w:b w:val="0"/>
                <w:i/>
                <w:sz w:val="24"/>
                <w:szCs w:val="24"/>
              </w:rPr>
            </w:pPr>
            <w:r w:rsidRPr="00D128BC">
              <w:rPr>
                <w:b w:val="0"/>
                <w:i/>
                <w:sz w:val="24"/>
                <w:szCs w:val="24"/>
              </w:rPr>
              <w:t>Integrated development environment (IDE)</w:t>
            </w:r>
          </w:p>
        </w:tc>
        <w:tc>
          <w:tcPr>
            <w:tcW w:w="6115" w:type="dxa"/>
          </w:tcPr>
          <w:p w:rsidR="00753297" w:rsidRPr="005D6831" w:rsidRDefault="00753297" w:rsidP="00590984">
            <w:pPr>
              <w:jc w:val="both"/>
              <w:cnfStyle w:val="000000000000" w:firstRow="0" w:lastRow="0" w:firstColumn="0" w:lastColumn="0" w:oddVBand="0" w:evenVBand="0" w:oddHBand="0" w:evenHBand="0" w:firstRowFirstColumn="0" w:firstRowLastColumn="0" w:lastRowFirstColumn="0" w:lastRowLastColumn="0"/>
              <w:rPr>
                <w:i/>
                <w:sz w:val="24"/>
                <w:szCs w:val="24"/>
              </w:rPr>
            </w:pPr>
            <w:r>
              <w:rPr>
                <w:i/>
                <w:sz w:val="24"/>
                <w:szCs w:val="24"/>
              </w:rPr>
              <w:t>S</w:t>
            </w:r>
            <w:r w:rsidRPr="00753297">
              <w:rPr>
                <w:i/>
                <w:sz w:val="24"/>
                <w:szCs w:val="24"/>
              </w:rPr>
              <w:t>oftware application that provides comprehensive facilities to computer programmers for software development</w:t>
            </w:r>
          </w:p>
        </w:tc>
      </w:tr>
    </w:tbl>
    <w:p w:rsidR="008061C4" w:rsidRDefault="008061C4" w:rsidP="00590984">
      <w:pPr>
        <w:jc w:val="both"/>
        <w:rPr>
          <w:b/>
          <w:sz w:val="24"/>
          <w:szCs w:val="24"/>
        </w:rPr>
      </w:pPr>
    </w:p>
    <w:p w:rsidR="00EF6968" w:rsidRDefault="00EF6968" w:rsidP="00590984">
      <w:pPr>
        <w:jc w:val="both"/>
        <w:rPr>
          <w:b/>
          <w:sz w:val="24"/>
          <w:szCs w:val="24"/>
        </w:rPr>
      </w:pPr>
    </w:p>
    <w:p w:rsidR="00EF6968" w:rsidRDefault="00EF6968" w:rsidP="00590984">
      <w:pPr>
        <w:jc w:val="both"/>
        <w:rPr>
          <w:b/>
          <w:sz w:val="24"/>
          <w:szCs w:val="24"/>
        </w:rPr>
      </w:pPr>
    </w:p>
    <w:p w:rsidR="005F349A" w:rsidRPr="00036B9F" w:rsidRDefault="005F349A" w:rsidP="00590984">
      <w:pPr>
        <w:jc w:val="both"/>
        <w:rPr>
          <w:b/>
          <w:sz w:val="24"/>
          <w:szCs w:val="24"/>
        </w:rPr>
      </w:pPr>
    </w:p>
    <w:p w:rsidR="005D6831" w:rsidRPr="00B15C0D" w:rsidRDefault="00036B9F" w:rsidP="00036B9F">
      <w:pPr>
        <w:pStyle w:val="ListParagraph"/>
        <w:numPr>
          <w:ilvl w:val="1"/>
          <w:numId w:val="1"/>
        </w:numPr>
        <w:jc w:val="both"/>
        <w:rPr>
          <w:b/>
          <w:color w:val="2E74B5" w:themeColor="accent1" w:themeShade="BF"/>
          <w:sz w:val="24"/>
          <w:szCs w:val="24"/>
        </w:rPr>
      </w:pPr>
      <w:r w:rsidRPr="00B15C0D">
        <w:rPr>
          <w:b/>
          <w:color w:val="2E74B5" w:themeColor="accent1" w:themeShade="BF"/>
          <w:sz w:val="24"/>
          <w:szCs w:val="24"/>
        </w:rPr>
        <w:lastRenderedPageBreak/>
        <w:t>READING INSTRUCTIONS</w:t>
      </w:r>
    </w:p>
    <w:p w:rsidR="00036B9F" w:rsidRDefault="00036B9F" w:rsidP="00036B9F">
      <w:pPr>
        <w:ind w:left="360"/>
        <w:jc w:val="both"/>
        <w:rPr>
          <w:sz w:val="24"/>
          <w:szCs w:val="24"/>
        </w:rPr>
      </w:pPr>
      <w:r w:rsidRPr="00036B9F">
        <w:rPr>
          <w:sz w:val="24"/>
          <w:szCs w:val="24"/>
        </w:rPr>
        <w:t>All information in this document is number organiz</w:t>
      </w:r>
      <w:r w:rsidR="000872DB">
        <w:rPr>
          <w:sz w:val="24"/>
          <w:szCs w:val="24"/>
        </w:rPr>
        <w:t>ed in headings and subheadings. Definitions, acronyms and abbreviations that are used are explained in the previous subheading.</w:t>
      </w:r>
    </w:p>
    <w:p w:rsidR="00036B9F" w:rsidRPr="00036B9F" w:rsidRDefault="00036B9F" w:rsidP="00036B9F">
      <w:pPr>
        <w:ind w:left="360"/>
        <w:jc w:val="both"/>
        <w:rPr>
          <w:sz w:val="24"/>
          <w:szCs w:val="24"/>
        </w:rPr>
      </w:pPr>
    </w:p>
    <w:p w:rsidR="00C87972" w:rsidRPr="00B15C0D" w:rsidRDefault="00036B9F" w:rsidP="005D6831">
      <w:pPr>
        <w:pStyle w:val="ListParagraph"/>
        <w:numPr>
          <w:ilvl w:val="0"/>
          <w:numId w:val="6"/>
        </w:numPr>
        <w:jc w:val="both"/>
        <w:rPr>
          <w:b/>
          <w:color w:val="2E74B5" w:themeColor="accent1" w:themeShade="BF"/>
          <w:sz w:val="26"/>
          <w:szCs w:val="26"/>
        </w:rPr>
      </w:pPr>
      <w:r w:rsidRPr="00B15C0D">
        <w:rPr>
          <w:b/>
          <w:color w:val="2E74B5" w:themeColor="accent1" w:themeShade="BF"/>
          <w:sz w:val="26"/>
          <w:szCs w:val="26"/>
        </w:rPr>
        <w:t>ARCHITECTURAL OVERVIEW</w:t>
      </w:r>
    </w:p>
    <w:p w:rsidR="005D6831" w:rsidRDefault="00C87972" w:rsidP="00590984">
      <w:pPr>
        <w:ind w:left="360"/>
        <w:jc w:val="both"/>
        <w:rPr>
          <w:sz w:val="24"/>
          <w:szCs w:val="24"/>
        </w:rPr>
      </w:pPr>
      <w:r w:rsidRPr="00C87972">
        <w:rPr>
          <w:sz w:val="24"/>
          <w:szCs w:val="24"/>
        </w:rPr>
        <w:t xml:space="preserve">FINKInformator is based on three-tier </w:t>
      </w:r>
      <w:r w:rsidR="00837D35">
        <w:rPr>
          <w:sz w:val="24"/>
          <w:szCs w:val="24"/>
        </w:rPr>
        <w:t xml:space="preserve">architecture. </w:t>
      </w:r>
      <w:r w:rsidRPr="00C87972">
        <w:rPr>
          <w:sz w:val="24"/>
          <w:szCs w:val="24"/>
        </w:rPr>
        <w:t xml:space="preserve">It is developed using Code First approach offered by Visual Studio </w:t>
      </w:r>
      <w:r w:rsidR="004E7C4D">
        <w:rPr>
          <w:sz w:val="24"/>
          <w:szCs w:val="24"/>
        </w:rPr>
        <w:t>Entity Framework version 6.1.3</w:t>
      </w:r>
      <w:r w:rsidRPr="00C87972">
        <w:rPr>
          <w:sz w:val="24"/>
          <w:szCs w:val="24"/>
        </w:rPr>
        <w:t xml:space="preserve">. Three-tier architecture was chosen to help developers separate tasks and concerns while working on the project. </w:t>
      </w:r>
    </w:p>
    <w:p w:rsidR="00837D35" w:rsidRDefault="00837D35" w:rsidP="00590984">
      <w:pPr>
        <w:ind w:left="360"/>
        <w:jc w:val="both"/>
        <w:rPr>
          <w:sz w:val="24"/>
          <w:szCs w:val="24"/>
        </w:rPr>
      </w:pPr>
    </w:p>
    <w:p w:rsidR="00BE57CC" w:rsidRPr="00B15C0D" w:rsidRDefault="00BE57CC" w:rsidP="00837D35">
      <w:pPr>
        <w:pStyle w:val="ListParagraph"/>
        <w:numPr>
          <w:ilvl w:val="1"/>
          <w:numId w:val="6"/>
        </w:numPr>
        <w:jc w:val="both"/>
        <w:rPr>
          <w:b/>
          <w:color w:val="2E74B5" w:themeColor="accent1" w:themeShade="BF"/>
          <w:sz w:val="24"/>
          <w:szCs w:val="24"/>
        </w:rPr>
      </w:pPr>
      <w:r w:rsidRPr="00B15C0D">
        <w:rPr>
          <w:b/>
          <w:color w:val="2E74B5" w:themeColor="accent1" w:themeShade="BF"/>
          <w:sz w:val="24"/>
          <w:szCs w:val="24"/>
        </w:rPr>
        <w:t>SYSTEM ARCHITECTURE</w:t>
      </w:r>
    </w:p>
    <w:p w:rsidR="00F401DD" w:rsidRDefault="00BE57CC" w:rsidP="00F401DD">
      <w:pPr>
        <w:ind w:left="360"/>
        <w:jc w:val="both"/>
        <w:rPr>
          <w:sz w:val="24"/>
          <w:szCs w:val="24"/>
        </w:rPr>
      </w:pPr>
      <w:r w:rsidRPr="00BE57CC">
        <w:rPr>
          <w:sz w:val="24"/>
          <w:szCs w:val="24"/>
        </w:rPr>
        <w:t xml:space="preserve">The system is based on three-tier client-server architecture consisting of presentation, </w:t>
      </w:r>
      <w:r w:rsidR="000872DB">
        <w:rPr>
          <w:sz w:val="24"/>
          <w:szCs w:val="24"/>
        </w:rPr>
        <w:t>domain</w:t>
      </w:r>
      <w:r w:rsidRPr="00BE57CC">
        <w:rPr>
          <w:sz w:val="24"/>
          <w:szCs w:val="24"/>
        </w:rPr>
        <w:t xml:space="preserve"> and data tier</w:t>
      </w:r>
      <w:r w:rsidR="00F401DD">
        <w:rPr>
          <w:sz w:val="24"/>
          <w:szCs w:val="24"/>
        </w:rPr>
        <w:t>.</w:t>
      </w:r>
    </w:p>
    <w:p w:rsidR="006A7632" w:rsidRDefault="00F401DD" w:rsidP="00F401DD">
      <w:pPr>
        <w:ind w:left="360"/>
        <w:jc w:val="both"/>
        <w:rPr>
          <w:sz w:val="24"/>
          <w:szCs w:val="24"/>
        </w:rPr>
      </w:pPr>
      <w:r>
        <w:rPr>
          <w:sz w:val="24"/>
          <w:szCs w:val="24"/>
        </w:rPr>
        <w:t xml:space="preserve">The presentation </w:t>
      </w:r>
      <w:r w:rsidR="000541C3">
        <w:rPr>
          <w:sz w:val="24"/>
          <w:szCs w:val="24"/>
        </w:rPr>
        <w:t>tier</w:t>
      </w:r>
      <w:r>
        <w:rPr>
          <w:sz w:val="24"/>
          <w:szCs w:val="24"/>
        </w:rPr>
        <w:t xml:space="preserve"> consists of two API controllers </w:t>
      </w:r>
      <w:proofErr w:type="spellStart"/>
      <w:r>
        <w:rPr>
          <w:sz w:val="24"/>
          <w:szCs w:val="24"/>
        </w:rPr>
        <w:t>CoursesController</w:t>
      </w:r>
      <w:proofErr w:type="spellEnd"/>
      <w:r>
        <w:rPr>
          <w:sz w:val="24"/>
          <w:szCs w:val="24"/>
        </w:rPr>
        <w:t xml:space="preserve"> and </w:t>
      </w:r>
      <w:proofErr w:type="spellStart"/>
      <w:r>
        <w:rPr>
          <w:sz w:val="24"/>
          <w:szCs w:val="24"/>
        </w:rPr>
        <w:t>ProgramsController</w:t>
      </w:r>
      <w:proofErr w:type="spellEnd"/>
      <w:r w:rsidR="006A7632">
        <w:rPr>
          <w:sz w:val="24"/>
          <w:szCs w:val="24"/>
        </w:rPr>
        <w:t xml:space="preserve"> </w:t>
      </w:r>
      <w:r w:rsidR="007702DD">
        <w:rPr>
          <w:sz w:val="24"/>
          <w:szCs w:val="24"/>
        </w:rPr>
        <w:t>containing API Get, Put, Post and Delete methods.</w:t>
      </w:r>
    </w:p>
    <w:p w:rsidR="00F401DD" w:rsidRDefault="000541C3" w:rsidP="00F401DD">
      <w:pPr>
        <w:ind w:left="360"/>
        <w:jc w:val="both"/>
        <w:rPr>
          <w:sz w:val="24"/>
          <w:szCs w:val="24"/>
        </w:rPr>
      </w:pPr>
      <w:r>
        <w:rPr>
          <w:sz w:val="24"/>
          <w:szCs w:val="24"/>
        </w:rPr>
        <w:t>The domain tier consists of two types of classes: Managers and Validators. The managers (</w:t>
      </w:r>
      <w:proofErr w:type="spellStart"/>
      <w:r>
        <w:rPr>
          <w:sz w:val="24"/>
          <w:szCs w:val="24"/>
        </w:rPr>
        <w:t>CoursesManager</w:t>
      </w:r>
      <w:proofErr w:type="spellEnd"/>
      <w:r>
        <w:rPr>
          <w:sz w:val="24"/>
          <w:szCs w:val="24"/>
        </w:rPr>
        <w:t xml:space="preserve">, </w:t>
      </w:r>
      <w:proofErr w:type="spellStart"/>
      <w:r>
        <w:rPr>
          <w:sz w:val="24"/>
          <w:szCs w:val="24"/>
        </w:rPr>
        <w:t>ProgramsManager</w:t>
      </w:r>
      <w:proofErr w:type="spellEnd"/>
      <w:r>
        <w:rPr>
          <w:sz w:val="24"/>
          <w:szCs w:val="24"/>
        </w:rPr>
        <w:t>) manage the request/response logic of the data communication and the Validators (we used multiple validators for every type of request) validate the requests. For the needs of validation we used a third-party validation library – Fluent validation.</w:t>
      </w:r>
    </w:p>
    <w:p w:rsidR="00F401DD" w:rsidRDefault="00F401DD" w:rsidP="00F401DD">
      <w:pPr>
        <w:ind w:left="360"/>
        <w:jc w:val="both"/>
        <w:rPr>
          <w:sz w:val="24"/>
          <w:szCs w:val="24"/>
        </w:rPr>
      </w:pPr>
      <w:r>
        <w:rPr>
          <w:sz w:val="24"/>
          <w:szCs w:val="24"/>
        </w:rPr>
        <w:t xml:space="preserve">The data layer is the </w:t>
      </w:r>
      <w:r w:rsidR="004E5FA9">
        <w:rPr>
          <w:sz w:val="24"/>
          <w:szCs w:val="24"/>
        </w:rPr>
        <w:t>tier</w:t>
      </w:r>
      <w:r>
        <w:rPr>
          <w:sz w:val="24"/>
          <w:szCs w:val="24"/>
        </w:rPr>
        <w:t xml:space="preserve"> responsible for accessing information from the database. It was mainly covered</w:t>
      </w:r>
      <w:r w:rsidRPr="00BE57CC">
        <w:rPr>
          <w:sz w:val="24"/>
          <w:szCs w:val="24"/>
        </w:rPr>
        <w:t xml:space="preserve"> </w:t>
      </w:r>
      <w:r>
        <w:rPr>
          <w:sz w:val="24"/>
          <w:szCs w:val="24"/>
        </w:rPr>
        <w:t>by</w:t>
      </w:r>
      <w:r w:rsidRPr="00BE57CC">
        <w:rPr>
          <w:sz w:val="24"/>
          <w:szCs w:val="24"/>
        </w:rPr>
        <w:t xml:space="preserve"> the Code First </w:t>
      </w:r>
      <w:r>
        <w:rPr>
          <w:sz w:val="24"/>
          <w:szCs w:val="24"/>
        </w:rPr>
        <w:t>Entity Framework (version 6.1.3)</w:t>
      </w:r>
      <w:r w:rsidRPr="00BE57CC">
        <w:rPr>
          <w:sz w:val="24"/>
          <w:szCs w:val="24"/>
        </w:rPr>
        <w:t xml:space="preserve"> approach of</w:t>
      </w:r>
      <w:r>
        <w:rPr>
          <w:sz w:val="24"/>
          <w:szCs w:val="24"/>
        </w:rPr>
        <w:t xml:space="preserve">fered by Visual Studio Enterprise 2015. </w:t>
      </w:r>
      <w:r w:rsidR="000541C3">
        <w:rPr>
          <w:sz w:val="24"/>
          <w:szCs w:val="24"/>
        </w:rPr>
        <w:t>We used two</w:t>
      </w:r>
      <w:r w:rsidR="004E5FA9">
        <w:rPr>
          <w:sz w:val="24"/>
          <w:szCs w:val="24"/>
        </w:rPr>
        <w:t xml:space="preserve"> </w:t>
      </w:r>
      <w:r w:rsidR="007702DD">
        <w:rPr>
          <w:sz w:val="24"/>
          <w:szCs w:val="24"/>
        </w:rPr>
        <w:t xml:space="preserve">classes </w:t>
      </w:r>
      <w:proofErr w:type="spellStart"/>
      <w:r w:rsidR="000541C3">
        <w:rPr>
          <w:sz w:val="24"/>
          <w:szCs w:val="24"/>
        </w:rPr>
        <w:t>CoursesRespository</w:t>
      </w:r>
      <w:proofErr w:type="spellEnd"/>
      <w:r w:rsidR="000541C3">
        <w:rPr>
          <w:sz w:val="24"/>
          <w:szCs w:val="24"/>
        </w:rPr>
        <w:t xml:space="preserve"> and </w:t>
      </w:r>
      <w:proofErr w:type="spellStart"/>
      <w:r w:rsidR="000541C3">
        <w:rPr>
          <w:sz w:val="24"/>
          <w:szCs w:val="24"/>
        </w:rPr>
        <w:t>ProgramsRepository</w:t>
      </w:r>
      <w:proofErr w:type="spellEnd"/>
      <w:r w:rsidR="000541C3">
        <w:rPr>
          <w:sz w:val="24"/>
          <w:szCs w:val="24"/>
        </w:rPr>
        <w:t xml:space="preserve"> which contain the methods for data transfer </w:t>
      </w:r>
      <w:r w:rsidR="006D4C6C">
        <w:rPr>
          <w:sz w:val="24"/>
          <w:szCs w:val="24"/>
        </w:rPr>
        <w:t>implemented using Entity Framework Data Context (</w:t>
      </w:r>
      <w:proofErr w:type="spellStart"/>
      <w:r w:rsidR="006D4C6C">
        <w:rPr>
          <w:sz w:val="24"/>
          <w:szCs w:val="24"/>
        </w:rPr>
        <w:t>SchoolContext</w:t>
      </w:r>
      <w:proofErr w:type="spellEnd"/>
      <w:r w:rsidR="006D4C6C">
        <w:rPr>
          <w:sz w:val="24"/>
          <w:szCs w:val="24"/>
        </w:rPr>
        <w:t xml:space="preserve"> class placed in the same layer). </w:t>
      </w:r>
      <w:r>
        <w:rPr>
          <w:sz w:val="24"/>
          <w:szCs w:val="24"/>
        </w:rPr>
        <w:t>FINKInformator uses SQL database.</w:t>
      </w:r>
    </w:p>
    <w:p w:rsidR="006D4C6C" w:rsidRDefault="006D4C6C" w:rsidP="00F401DD">
      <w:pPr>
        <w:ind w:left="360"/>
        <w:jc w:val="both"/>
        <w:rPr>
          <w:sz w:val="24"/>
          <w:szCs w:val="24"/>
        </w:rPr>
      </w:pPr>
      <w:r>
        <w:rPr>
          <w:sz w:val="24"/>
          <w:szCs w:val="24"/>
        </w:rPr>
        <w:t>The core of API FINKInformator project consists of classes representing models, requests, responses and interfaces.</w:t>
      </w:r>
    </w:p>
    <w:p w:rsidR="00EF6968" w:rsidRDefault="00BE57CC" w:rsidP="00F401DD">
      <w:pPr>
        <w:ind w:left="360"/>
        <w:jc w:val="both"/>
        <w:rPr>
          <w:sz w:val="24"/>
          <w:szCs w:val="24"/>
        </w:rPr>
      </w:pPr>
      <w:r w:rsidRPr="00BE57CC">
        <w:rPr>
          <w:sz w:val="24"/>
          <w:szCs w:val="24"/>
        </w:rPr>
        <w:t xml:space="preserve">The </w:t>
      </w:r>
      <w:r w:rsidR="00F401DD">
        <w:rPr>
          <w:sz w:val="24"/>
          <w:szCs w:val="24"/>
        </w:rPr>
        <w:t>UI was implemented using</w:t>
      </w:r>
      <w:r>
        <w:rPr>
          <w:sz w:val="24"/>
          <w:szCs w:val="24"/>
        </w:rPr>
        <w:t xml:space="preserve"> </w:t>
      </w:r>
      <w:r w:rsidR="000872DB">
        <w:rPr>
          <w:sz w:val="24"/>
          <w:szCs w:val="24"/>
        </w:rPr>
        <w:t>Angular 2 platform</w:t>
      </w:r>
      <w:r>
        <w:rPr>
          <w:sz w:val="24"/>
          <w:szCs w:val="24"/>
        </w:rPr>
        <w:t xml:space="preserve">. Application’s </w:t>
      </w:r>
      <w:r w:rsidR="000872DB">
        <w:rPr>
          <w:sz w:val="24"/>
          <w:szCs w:val="24"/>
        </w:rPr>
        <w:t>UI</w:t>
      </w:r>
      <w:r w:rsidRPr="00BE57CC">
        <w:rPr>
          <w:sz w:val="24"/>
          <w:szCs w:val="24"/>
        </w:rPr>
        <w:t xml:space="preserve"> collects basic information about </w:t>
      </w:r>
      <w:r w:rsidR="00EF6968">
        <w:rPr>
          <w:sz w:val="24"/>
          <w:szCs w:val="24"/>
        </w:rPr>
        <w:t xml:space="preserve">the program of studies, year and semester </w:t>
      </w:r>
      <w:r w:rsidRPr="00BE57CC">
        <w:rPr>
          <w:sz w:val="24"/>
          <w:szCs w:val="24"/>
        </w:rPr>
        <w:t xml:space="preserve">the </w:t>
      </w:r>
      <w:r w:rsidR="006D4C6C">
        <w:rPr>
          <w:sz w:val="24"/>
          <w:szCs w:val="24"/>
        </w:rPr>
        <w:t>visitor</w:t>
      </w:r>
      <w:r w:rsidRPr="00BE57CC">
        <w:rPr>
          <w:sz w:val="24"/>
          <w:szCs w:val="24"/>
        </w:rPr>
        <w:t xml:space="preserve"> is interested in informing about and then </w:t>
      </w:r>
      <w:r w:rsidR="00EF6968">
        <w:rPr>
          <w:sz w:val="24"/>
          <w:szCs w:val="24"/>
        </w:rPr>
        <w:t>displays</w:t>
      </w:r>
      <w:r w:rsidRPr="00BE57CC">
        <w:rPr>
          <w:sz w:val="24"/>
          <w:szCs w:val="24"/>
        </w:rPr>
        <w:t xml:space="preserve"> information a</w:t>
      </w:r>
      <w:r w:rsidR="00EF6968">
        <w:rPr>
          <w:sz w:val="24"/>
          <w:szCs w:val="24"/>
        </w:rPr>
        <w:t xml:space="preserve">bout mandatory and optional adequate </w:t>
      </w:r>
      <w:r w:rsidRPr="00BE57CC">
        <w:rPr>
          <w:sz w:val="24"/>
          <w:szCs w:val="24"/>
        </w:rPr>
        <w:t>courses</w:t>
      </w:r>
      <w:r w:rsidR="00EF6968">
        <w:rPr>
          <w:sz w:val="24"/>
          <w:szCs w:val="24"/>
        </w:rPr>
        <w:t>.</w:t>
      </w:r>
      <w:r w:rsidRPr="00BE57CC">
        <w:rPr>
          <w:sz w:val="24"/>
          <w:szCs w:val="24"/>
        </w:rPr>
        <w:t xml:space="preserve"> The web </w:t>
      </w:r>
      <w:r w:rsidR="000872DB">
        <w:rPr>
          <w:sz w:val="24"/>
          <w:szCs w:val="24"/>
        </w:rPr>
        <w:t>site</w:t>
      </w:r>
      <w:r w:rsidRPr="00BE57CC">
        <w:rPr>
          <w:sz w:val="24"/>
          <w:szCs w:val="24"/>
        </w:rPr>
        <w:t xml:space="preserve"> was designed following the principles of responsive and simple design.</w:t>
      </w:r>
      <w:r w:rsidR="006D4C6C">
        <w:rPr>
          <w:sz w:val="24"/>
          <w:szCs w:val="24"/>
        </w:rPr>
        <w:t xml:space="preserve"> </w:t>
      </w:r>
      <w:proofErr w:type="spellStart"/>
      <w:r w:rsidR="006D4C6C">
        <w:rPr>
          <w:sz w:val="24"/>
          <w:szCs w:val="24"/>
        </w:rPr>
        <w:t>FINKInformator’s</w:t>
      </w:r>
      <w:proofErr w:type="spellEnd"/>
      <w:r w:rsidR="006D4C6C">
        <w:rPr>
          <w:sz w:val="24"/>
          <w:szCs w:val="24"/>
        </w:rPr>
        <w:t xml:space="preserve"> UI also uses third-party</w:t>
      </w:r>
      <w:r w:rsidR="00694537">
        <w:rPr>
          <w:sz w:val="24"/>
          <w:szCs w:val="24"/>
        </w:rPr>
        <w:t xml:space="preserve"> </w:t>
      </w:r>
      <w:r w:rsidR="006D4C6C" w:rsidRPr="006D4C6C">
        <w:rPr>
          <w:sz w:val="24"/>
          <w:szCs w:val="24"/>
        </w:rPr>
        <w:t>platform</w:t>
      </w:r>
      <w:r w:rsidR="006D4C6C">
        <w:rPr>
          <w:sz w:val="24"/>
          <w:szCs w:val="24"/>
        </w:rPr>
        <w:t xml:space="preserve"> for the functionality of collecting and displaying visitors’ comments and integration with social networks</w:t>
      </w:r>
      <w:r w:rsidR="00694537">
        <w:rPr>
          <w:sz w:val="24"/>
          <w:szCs w:val="24"/>
        </w:rPr>
        <w:t xml:space="preserve"> - </w:t>
      </w:r>
      <w:proofErr w:type="spellStart"/>
      <w:r w:rsidR="00694537">
        <w:rPr>
          <w:sz w:val="24"/>
          <w:szCs w:val="24"/>
        </w:rPr>
        <w:t>Disqus</w:t>
      </w:r>
      <w:proofErr w:type="spellEnd"/>
      <w:r w:rsidR="006D4C6C">
        <w:rPr>
          <w:sz w:val="24"/>
          <w:szCs w:val="24"/>
        </w:rPr>
        <w:t>.</w:t>
      </w:r>
    </w:p>
    <w:p w:rsidR="004E5FA9" w:rsidRDefault="004E5FA9" w:rsidP="00F401DD">
      <w:pPr>
        <w:ind w:left="360"/>
        <w:jc w:val="both"/>
        <w:rPr>
          <w:sz w:val="24"/>
          <w:szCs w:val="24"/>
        </w:rPr>
      </w:pPr>
      <w:r>
        <w:rPr>
          <w:sz w:val="24"/>
          <w:szCs w:val="24"/>
        </w:rPr>
        <w:t xml:space="preserve">API’s behavior is tracked using </w:t>
      </w:r>
      <w:proofErr w:type="spellStart"/>
      <w:r>
        <w:rPr>
          <w:sz w:val="24"/>
          <w:szCs w:val="24"/>
        </w:rPr>
        <w:t>Nlog</w:t>
      </w:r>
      <w:proofErr w:type="spellEnd"/>
      <w:r>
        <w:rPr>
          <w:sz w:val="24"/>
          <w:szCs w:val="24"/>
        </w:rPr>
        <w:t xml:space="preserve"> logger and can be tested using Swagger framework.</w:t>
      </w:r>
    </w:p>
    <w:p w:rsidR="004E5FA9" w:rsidRDefault="004E5FA9" w:rsidP="006A7632">
      <w:pPr>
        <w:ind w:left="360"/>
        <w:jc w:val="center"/>
        <w:rPr>
          <w:sz w:val="24"/>
          <w:szCs w:val="24"/>
        </w:rPr>
      </w:pPr>
      <w:r>
        <w:rPr>
          <w:noProof/>
        </w:rPr>
        <w:lastRenderedPageBreak/>
        <w:drawing>
          <wp:inline distT="0" distB="0" distL="0" distR="0" wp14:anchorId="4121D751" wp14:editId="4A4E0D40">
            <wp:extent cx="4554746" cy="3105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ign.png"/>
                    <pic:cNvPicPr/>
                  </pic:nvPicPr>
                  <pic:blipFill>
                    <a:blip r:embed="rId13">
                      <a:extLst>
                        <a:ext uri="{28A0092B-C50C-407E-A947-70E740481C1C}">
                          <a14:useLocalDpi xmlns:a14="http://schemas.microsoft.com/office/drawing/2010/main" val="0"/>
                        </a:ext>
                      </a:extLst>
                    </a:blip>
                    <a:stretch>
                      <a:fillRect/>
                    </a:stretch>
                  </pic:blipFill>
                  <pic:spPr>
                    <a:xfrm>
                      <a:off x="0" y="0"/>
                      <a:ext cx="4583346" cy="3124648"/>
                    </a:xfrm>
                    <a:prstGeom prst="rect">
                      <a:avLst/>
                    </a:prstGeom>
                  </pic:spPr>
                </pic:pic>
              </a:graphicData>
            </a:graphic>
          </wp:inline>
        </w:drawing>
      </w:r>
    </w:p>
    <w:p w:rsidR="004E5FA9" w:rsidRDefault="004E5FA9" w:rsidP="004E5FA9">
      <w:pPr>
        <w:ind w:left="360"/>
        <w:jc w:val="center"/>
        <w:rPr>
          <w:i/>
          <w:sz w:val="24"/>
          <w:szCs w:val="24"/>
        </w:rPr>
      </w:pPr>
      <w:r w:rsidRPr="00837D35">
        <w:rPr>
          <w:i/>
          <w:sz w:val="24"/>
          <w:szCs w:val="24"/>
        </w:rPr>
        <w:t>Figure 1. Domain overview</w:t>
      </w:r>
    </w:p>
    <w:p w:rsidR="004E5FA9" w:rsidRPr="0043225B" w:rsidRDefault="004E5FA9" w:rsidP="00F401DD">
      <w:pPr>
        <w:ind w:left="360"/>
        <w:jc w:val="both"/>
        <w:rPr>
          <w:sz w:val="24"/>
          <w:szCs w:val="24"/>
        </w:rPr>
      </w:pPr>
    </w:p>
    <w:p w:rsidR="0043225B" w:rsidRPr="004E5FA9" w:rsidRDefault="004E5FA9" w:rsidP="004E5FA9">
      <w:pPr>
        <w:pStyle w:val="ListParagraph"/>
        <w:numPr>
          <w:ilvl w:val="1"/>
          <w:numId w:val="6"/>
        </w:numPr>
        <w:rPr>
          <w:b/>
          <w:color w:val="2E74B5" w:themeColor="accent1" w:themeShade="BF"/>
          <w:sz w:val="24"/>
          <w:szCs w:val="24"/>
        </w:rPr>
      </w:pPr>
      <w:r>
        <w:rPr>
          <w:b/>
          <w:color w:val="2E74B5" w:themeColor="accent1" w:themeShade="BF"/>
          <w:sz w:val="24"/>
          <w:szCs w:val="24"/>
        </w:rPr>
        <w:t>MODELS</w:t>
      </w:r>
    </w:p>
    <w:p w:rsidR="0043225B" w:rsidRPr="00EE29BB" w:rsidRDefault="004E5FA9" w:rsidP="0043225B">
      <w:pPr>
        <w:ind w:left="360"/>
        <w:jc w:val="both"/>
        <w:rPr>
          <w:sz w:val="24"/>
          <w:szCs w:val="24"/>
        </w:rPr>
      </w:pPr>
      <w:r>
        <w:rPr>
          <w:sz w:val="24"/>
          <w:szCs w:val="24"/>
        </w:rPr>
        <w:t>Model</w:t>
      </w:r>
      <w:r w:rsidR="0043225B">
        <w:rPr>
          <w:sz w:val="24"/>
          <w:szCs w:val="24"/>
        </w:rPr>
        <w:t xml:space="preserve"> design </w:t>
      </w:r>
      <w:r>
        <w:rPr>
          <w:sz w:val="24"/>
          <w:szCs w:val="24"/>
        </w:rPr>
        <w:t xml:space="preserve">of FINKInformator </w:t>
      </w:r>
      <w:r w:rsidR="0043225B">
        <w:rPr>
          <w:sz w:val="24"/>
          <w:szCs w:val="24"/>
        </w:rPr>
        <w:t xml:space="preserve">includes four classes. Class names are: </w:t>
      </w:r>
      <w:r w:rsidR="0043225B" w:rsidRPr="00FB726C">
        <w:rPr>
          <w:i/>
          <w:sz w:val="24"/>
          <w:szCs w:val="24"/>
        </w:rPr>
        <w:t>Course</w:t>
      </w:r>
      <w:r w:rsidR="0043225B">
        <w:rPr>
          <w:sz w:val="24"/>
          <w:szCs w:val="24"/>
        </w:rPr>
        <w:t xml:space="preserve">, </w:t>
      </w:r>
      <w:r w:rsidR="0043225B" w:rsidRPr="00FB726C">
        <w:rPr>
          <w:i/>
          <w:sz w:val="24"/>
          <w:szCs w:val="24"/>
        </w:rPr>
        <w:t>Program</w:t>
      </w:r>
      <w:r w:rsidR="0043225B">
        <w:rPr>
          <w:sz w:val="24"/>
          <w:szCs w:val="24"/>
        </w:rPr>
        <w:t xml:space="preserve">, </w:t>
      </w:r>
      <w:proofErr w:type="spellStart"/>
      <w:r w:rsidR="0043225B" w:rsidRPr="00FB726C">
        <w:rPr>
          <w:i/>
          <w:sz w:val="24"/>
          <w:szCs w:val="24"/>
        </w:rPr>
        <w:t>ProgramsCourses</w:t>
      </w:r>
      <w:proofErr w:type="spellEnd"/>
      <w:r w:rsidR="0043225B">
        <w:rPr>
          <w:sz w:val="24"/>
          <w:szCs w:val="24"/>
        </w:rPr>
        <w:t xml:space="preserve"> and </w:t>
      </w:r>
      <w:proofErr w:type="spellStart"/>
      <w:r w:rsidR="0043225B" w:rsidRPr="00FB726C">
        <w:rPr>
          <w:i/>
          <w:sz w:val="24"/>
          <w:szCs w:val="24"/>
        </w:rPr>
        <w:t>CoursesPrerequisites</w:t>
      </w:r>
      <w:proofErr w:type="spellEnd"/>
      <w:r w:rsidR="00EE29BB">
        <w:rPr>
          <w:sz w:val="24"/>
          <w:szCs w:val="24"/>
        </w:rPr>
        <w:t xml:space="preserve"> (corresponding to the components of the faculty-programs-courses domain covered by the application). </w:t>
      </w:r>
    </w:p>
    <w:p w:rsidR="0043225B" w:rsidRDefault="0043225B" w:rsidP="0043225B">
      <w:pPr>
        <w:ind w:left="360"/>
        <w:jc w:val="both"/>
        <w:rPr>
          <w:sz w:val="24"/>
          <w:szCs w:val="24"/>
        </w:rPr>
      </w:pPr>
      <w:r w:rsidRPr="006E1BC7">
        <w:rPr>
          <w:sz w:val="24"/>
          <w:szCs w:val="24"/>
        </w:rPr>
        <w:t xml:space="preserve">The </w:t>
      </w:r>
      <w:r w:rsidRPr="00FB726C">
        <w:rPr>
          <w:i/>
          <w:sz w:val="24"/>
          <w:szCs w:val="24"/>
        </w:rPr>
        <w:t>Course class</w:t>
      </w:r>
      <w:r>
        <w:rPr>
          <w:sz w:val="24"/>
          <w:szCs w:val="24"/>
        </w:rPr>
        <w:t xml:space="preserve"> represents </w:t>
      </w:r>
      <w:r w:rsidR="00EE29BB">
        <w:rPr>
          <w:sz w:val="24"/>
          <w:szCs w:val="24"/>
        </w:rPr>
        <w:t>faculty</w:t>
      </w:r>
      <w:r>
        <w:rPr>
          <w:sz w:val="24"/>
          <w:szCs w:val="24"/>
        </w:rPr>
        <w:t xml:space="preserve"> course. This class</w:t>
      </w:r>
      <w:r w:rsidRPr="006E1BC7">
        <w:rPr>
          <w:sz w:val="24"/>
          <w:szCs w:val="24"/>
        </w:rPr>
        <w:t xml:space="preserve"> contains </w:t>
      </w:r>
      <w:proofErr w:type="spellStart"/>
      <w:r w:rsidRPr="006E1BC7">
        <w:rPr>
          <w:sz w:val="24"/>
          <w:szCs w:val="24"/>
        </w:rPr>
        <w:t>CourseId</w:t>
      </w:r>
      <w:proofErr w:type="spellEnd"/>
      <w:r w:rsidRPr="006E1BC7">
        <w:rPr>
          <w:sz w:val="24"/>
          <w:szCs w:val="24"/>
        </w:rPr>
        <w:t xml:space="preserve"> – an integer needed for unique identification of the courses, </w:t>
      </w:r>
      <w:proofErr w:type="spellStart"/>
      <w:r w:rsidRPr="006E1BC7">
        <w:rPr>
          <w:sz w:val="24"/>
          <w:szCs w:val="24"/>
        </w:rPr>
        <w:t>CourseName</w:t>
      </w:r>
      <w:proofErr w:type="spellEnd"/>
      <w:r w:rsidRPr="006E1BC7">
        <w:rPr>
          <w:sz w:val="24"/>
          <w:szCs w:val="24"/>
        </w:rPr>
        <w:t xml:space="preserve"> – string representing </w:t>
      </w:r>
      <w:r>
        <w:rPr>
          <w:sz w:val="24"/>
          <w:szCs w:val="24"/>
        </w:rPr>
        <w:t xml:space="preserve">the </w:t>
      </w:r>
      <w:r w:rsidRPr="006E1BC7">
        <w:rPr>
          <w:sz w:val="24"/>
          <w:szCs w:val="24"/>
        </w:rPr>
        <w:t xml:space="preserve">name of the course used at the university, </w:t>
      </w:r>
      <w:proofErr w:type="spellStart"/>
      <w:r w:rsidRPr="006E1BC7">
        <w:rPr>
          <w:sz w:val="24"/>
          <w:szCs w:val="24"/>
        </w:rPr>
        <w:t>CourseDescription</w:t>
      </w:r>
      <w:proofErr w:type="spellEnd"/>
      <w:r w:rsidRPr="006E1BC7">
        <w:rPr>
          <w:sz w:val="24"/>
          <w:szCs w:val="24"/>
        </w:rPr>
        <w:t xml:space="preserve"> – string limited to 2000 chars explaining matter of interest and content of the course, Semester – an integer varying from 1 to 8 to identify the semester in which the course is offered and</w:t>
      </w:r>
      <w:r>
        <w:rPr>
          <w:sz w:val="24"/>
          <w:szCs w:val="24"/>
        </w:rPr>
        <w:t xml:space="preserve"> </w:t>
      </w:r>
      <w:proofErr w:type="spellStart"/>
      <w:r>
        <w:rPr>
          <w:sz w:val="24"/>
          <w:szCs w:val="24"/>
        </w:rPr>
        <w:t>ProgramsCourses</w:t>
      </w:r>
      <w:proofErr w:type="spellEnd"/>
      <w:r>
        <w:rPr>
          <w:sz w:val="24"/>
          <w:szCs w:val="24"/>
        </w:rPr>
        <w:t xml:space="preserve"> – an </w:t>
      </w:r>
      <w:proofErr w:type="spellStart"/>
      <w:r>
        <w:rPr>
          <w:sz w:val="24"/>
          <w:szCs w:val="24"/>
        </w:rPr>
        <w:t>IEnumerable</w:t>
      </w:r>
      <w:proofErr w:type="spellEnd"/>
      <w:r>
        <w:rPr>
          <w:sz w:val="24"/>
          <w:szCs w:val="24"/>
        </w:rPr>
        <w:t xml:space="preserve"> of </w:t>
      </w:r>
      <w:proofErr w:type="spellStart"/>
      <w:r>
        <w:rPr>
          <w:sz w:val="24"/>
          <w:szCs w:val="24"/>
        </w:rPr>
        <w:t>ProgramsCourses</w:t>
      </w:r>
      <w:proofErr w:type="spellEnd"/>
      <w:r>
        <w:rPr>
          <w:sz w:val="24"/>
          <w:szCs w:val="24"/>
        </w:rPr>
        <w:t xml:space="preserve"> class objects needed for creation of relationships between the database tables by the Entity Framework version 6.1.3.</w:t>
      </w:r>
    </w:p>
    <w:p w:rsidR="0043225B" w:rsidRPr="006E1BC7" w:rsidRDefault="0043225B" w:rsidP="0043225B">
      <w:pPr>
        <w:ind w:left="360"/>
        <w:jc w:val="both"/>
        <w:rPr>
          <w:sz w:val="24"/>
          <w:szCs w:val="24"/>
        </w:rPr>
      </w:pPr>
      <w:r>
        <w:rPr>
          <w:sz w:val="24"/>
          <w:szCs w:val="24"/>
        </w:rPr>
        <w:t xml:space="preserve">The </w:t>
      </w:r>
      <w:r w:rsidRPr="00FB726C">
        <w:rPr>
          <w:i/>
          <w:sz w:val="24"/>
          <w:szCs w:val="24"/>
        </w:rPr>
        <w:t>Program class</w:t>
      </w:r>
      <w:r>
        <w:rPr>
          <w:sz w:val="24"/>
          <w:szCs w:val="24"/>
        </w:rPr>
        <w:t xml:space="preserve"> represents </w:t>
      </w:r>
      <w:r w:rsidR="00EE29BB">
        <w:rPr>
          <w:sz w:val="24"/>
          <w:szCs w:val="24"/>
        </w:rPr>
        <w:t>faculty</w:t>
      </w:r>
      <w:r>
        <w:rPr>
          <w:sz w:val="24"/>
          <w:szCs w:val="24"/>
        </w:rPr>
        <w:t xml:space="preserve"> program teaching multiple courses. This class contains </w:t>
      </w:r>
      <w:proofErr w:type="spellStart"/>
      <w:r w:rsidRPr="006E1BC7">
        <w:rPr>
          <w:sz w:val="24"/>
          <w:szCs w:val="24"/>
        </w:rPr>
        <w:t>ProgramId</w:t>
      </w:r>
      <w:proofErr w:type="spellEnd"/>
      <w:r w:rsidRPr="006E1BC7">
        <w:rPr>
          <w:sz w:val="24"/>
          <w:szCs w:val="24"/>
        </w:rPr>
        <w:t xml:space="preserve"> – an integer for unique identification of</w:t>
      </w:r>
      <w:r>
        <w:rPr>
          <w:sz w:val="24"/>
          <w:szCs w:val="24"/>
        </w:rPr>
        <w:t xml:space="preserve"> the </w:t>
      </w:r>
      <w:r w:rsidR="00EE29BB">
        <w:rPr>
          <w:sz w:val="24"/>
          <w:szCs w:val="24"/>
        </w:rPr>
        <w:t>faculty</w:t>
      </w:r>
      <w:r>
        <w:rPr>
          <w:sz w:val="24"/>
          <w:szCs w:val="24"/>
        </w:rPr>
        <w:t xml:space="preserve"> program and </w:t>
      </w:r>
      <w:proofErr w:type="spellStart"/>
      <w:r w:rsidRPr="006E1BC7">
        <w:rPr>
          <w:sz w:val="24"/>
          <w:szCs w:val="24"/>
        </w:rPr>
        <w:t>ProgramName</w:t>
      </w:r>
      <w:proofErr w:type="spellEnd"/>
      <w:r w:rsidRPr="006E1BC7">
        <w:rPr>
          <w:sz w:val="24"/>
          <w:szCs w:val="24"/>
        </w:rPr>
        <w:t xml:space="preserve"> – string representing </w:t>
      </w:r>
      <w:r>
        <w:rPr>
          <w:sz w:val="24"/>
          <w:szCs w:val="24"/>
        </w:rPr>
        <w:t xml:space="preserve">the </w:t>
      </w:r>
      <w:r w:rsidRPr="006E1BC7">
        <w:rPr>
          <w:sz w:val="24"/>
          <w:szCs w:val="24"/>
        </w:rPr>
        <w:t>name of the program used at the university.</w:t>
      </w:r>
    </w:p>
    <w:p w:rsidR="0043225B" w:rsidRDefault="0043225B" w:rsidP="0043225B">
      <w:pPr>
        <w:ind w:left="360"/>
        <w:jc w:val="both"/>
        <w:rPr>
          <w:sz w:val="24"/>
          <w:szCs w:val="24"/>
        </w:rPr>
      </w:pPr>
      <w:r>
        <w:rPr>
          <w:sz w:val="24"/>
          <w:szCs w:val="24"/>
        </w:rPr>
        <w:t xml:space="preserve">The </w:t>
      </w:r>
      <w:proofErr w:type="spellStart"/>
      <w:r w:rsidRPr="00FB726C">
        <w:rPr>
          <w:i/>
          <w:sz w:val="24"/>
          <w:szCs w:val="24"/>
        </w:rPr>
        <w:t>ProgramsCourses</w:t>
      </w:r>
      <w:proofErr w:type="spellEnd"/>
      <w:r>
        <w:rPr>
          <w:sz w:val="24"/>
          <w:szCs w:val="24"/>
        </w:rPr>
        <w:t xml:space="preserve"> class represents a pair of </w:t>
      </w:r>
      <w:r w:rsidR="00EE29BB">
        <w:rPr>
          <w:sz w:val="24"/>
          <w:szCs w:val="24"/>
        </w:rPr>
        <w:t>faculty</w:t>
      </w:r>
      <w:r>
        <w:rPr>
          <w:sz w:val="24"/>
          <w:szCs w:val="24"/>
        </w:rPr>
        <w:t xml:space="preserve"> course and a program offering </w:t>
      </w:r>
      <w:r w:rsidR="00EE29BB">
        <w:rPr>
          <w:sz w:val="24"/>
          <w:szCs w:val="24"/>
        </w:rPr>
        <w:t xml:space="preserve">that </w:t>
      </w:r>
      <w:r>
        <w:rPr>
          <w:sz w:val="24"/>
          <w:szCs w:val="24"/>
        </w:rPr>
        <w:t xml:space="preserve">course. </w:t>
      </w:r>
      <w:proofErr w:type="spellStart"/>
      <w:r>
        <w:rPr>
          <w:sz w:val="24"/>
          <w:szCs w:val="24"/>
        </w:rPr>
        <w:t>ProgramsCourses</w:t>
      </w:r>
      <w:proofErr w:type="spellEnd"/>
      <w:r>
        <w:rPr>
          <w:sz w:val="24"/>
          <w:szCs w:val="24"/>
        </w:rPr>
        <w:t xml:space="preserve"> class contains </w:t>
      </w:r>
      <w:proofErr w:type="spellStart"/>
      <w:r>
        <w:rPr>
          <w:sz w:val="24"/>
          <w:szCs w:val="24"/>
        </w:rPr>
        <w:t>ProgramsCoursesId</w:t>
      </w:r>
      <w:proofErr w:type="spellEnd"/>
      <w:r>
        <w:rPr>
          <w:sz w:val="24"/>
          <w:szCs w:val="24"/>
        </w:rPr>
        <w:t xml:space="preserve"> – </w:t>
      </w:r>
      <w:proofErr w:type="gramStart"/>
      <w:r>
        <w:rPr>
          <w:sz w:val="24"/>
          <w:szCs w:val="24"/>
        </w:rPr>
        <w:t>an</w:t>
      </w:r>
      <w:proofErr w:type="gramEnd"/>
      <w:r>
        <w:rPr>
          <w:sz w:val="24"/>
          <w:szCs w:val="24"/>
        </w:rPr>
        <w:t xml:space="preserve"> unique </w:t>
      </w:r>
      <w:proofErr w:type="spellStart"/>
      <w:r>
        <w:rPr>
          <w:sz w:val="24"/>
          <w:szCs w:val="24"/>
        </w:rPr>
        <w:t>identificator</w:t>
      </w:r>
      <w:proofErr w:type="spellEnd"/>
      <w:r>
        <w:rPr>
          <w:sz w:val="24"/>
          <w:szCs w:val="24"/>
        </w:rPr>
        <w:t xml:space="preserve"> of </w:t>
      </w:r>
      <w:proofErr w:type="spellStart"/>
      <w:r>
        <w:rPr>
          <w:sz w:val="24"/>
          <w:szCs w:val="24"/>
        </w:rPr>
        <w:t>ProgramsCourses</w:t>
      </w:r>
      <w:proofErr w:type="spellEnd"/>
      <w:r>
        <w:rPr>
          <w:sz w:val="24"/>
          <w:szCs w:val="24"/>
        </w:rPr>
        <w:t xml:space="preserve"> data entry, Program class object named Program and its </w:t>
      </w:r>
      <w:proofErr w:type="spellStart"/>
      <w:r>
        <w:rPr>
          <w:sz w:val="24"/>
          <w:szCs w:val="24"/>
        </w:rPr>
        <w:t>ProgramId</w:t>
      </w:r>
      <w:proofErr w:type="spellEnd"/>
      <w:r>
        <w:rPr>
          <w:sz w:val="24"/>
          <w:szCs w:val="24"/>
        </w:rPr>
        <w:t xml:space="preserve"> (an integer), Course class object and its </w:t>
      </w:r>
      <w:proofErr w:type="spellStart"/>
      <w:r>
        <w:rPr>
          <w:sz w:val="24"/>
          <w:szCs w:val="24"/>
        </w:rPr>
        <w:t>CourseId</w:t>
      </w:r>
      <w:proofErr w:type="spellEnd"/>
      <w:r>
        <w:rPr>
          <w:sz w:val="24"/>
          <w:szCs w:val="24"/>
        </w:rPr>
        <w:t xml:space="preserve"> and finally a </w:t>
      </w:r>
      <w:proofErr w:type="spellStart"/>
      <w:r>
        <w:rPr>
          <w:sz w:val="24"/>
          <w:szCs w:val="24"/>
        </w:rPr>
        <w:t>bool</w:t>
      </w:r>
      <w:r w:rsidR="00EE29BB">
        <w:rPr>
          <w:sz w:val="24"/>
          <w:szCs w:val="24"/>
        </w:rPr>
        <w:t>ean</w:t>
      </w:r>
      <w:proofErr w:type="spellEnd"/>
      <w:r>
        <w:rPr>
          <w:sz w:val="24"/>
          <w:szCs w:val="24"/>
        </w:rPr>
        <w:t xml:space="preserve"> property indicating if the course is mandatory in the specific program.</w:t>
      </w:r>
    </w:p>
    <w:p w:rsidR="00FB726C" w:rsidRDefault="0043225B" w:rsidP="00EE29BB">
      <w:pPr>
        <w:ind w:left="360"/>
        <w:jc w:val="both"/>
        <w:rPr>
          <w:sz w:val="24"/>
          <w:szCs w:val="24"/>
        </w:rPr>
      </w:pPr>
      <w:r>
        <w:rPr>
          <w:sz w:val="24"/>
          <w:szCs w:val="24"/>
        </w:rPr>
        <w:lastRenderedPageBreak/>
        <w:t xml:space="preserve">The </w:t>
      </w:r>
      <w:proofErr w:type="spellStart"/>
      <w:r w:rsidRPr="00FB726C">
        <w:rPr>
          <w:i/>
          <w:sz w:val="24"/>
          <w:szCs w:val="24"/>
        </w:rPr>
        <w:t>CoursePrerequisites</w:t>
      </w:r>
      <w:proofErr w:type="spellEnd"/>
      <w:r>
        <w:rPr>
          <w:sz w:val="24"/>
          <w:szCs w:val="24"/>
        </w:rPr>
        <w:t xml:space="preserve"> class also represents a pair of entities, but this time both of them </w:t>
      </w:r>
      <w:r w:rsidR="00EE29BB">
        <w:rPr>
          <w:sz w:val="24"/>
          <w:szCs w:val="24"/>
        </w:rPr>
        <w:t>faculty</w:t>
      </w:r>
      <w:r>
        <w:rPr>
          <w:sz w:val="24"/>
          <w:szCs w:val="24"/>
        </w:rPr>
        <w:t xml:space="preserve"> courses – a </w:t>
      </w:r>
      <w:r w:rsidR="00EE29BB">
        <w:rPr>
          <w:sz w:val="24"/>
          <w:szCs w:val="24"/>
        </w:rPr>
        <w:t>course and its prerequisite</w:t>
      </w:r>
      <w:r>
        <w:rPr>
          <w:sz w:val="24"/>
          <w:szCs w:val="24"/>
        </w:rPr>
        <w:t xml:space="preserve">. This class consist of </w:t>
      </w:r>
      <w:proofErr w:type="spellStart"/>
      <w:r w:rsidRPr="0055742F">
        <w:rPr>
          <w:sz w:val="24"/>
          <w:szCs w:val="24"/>
        </w:rPr>
        <w:t>CoursesPrerequisitesId</w:t>
      </w:r>
      <w:proofErr w:type="spellEnd"/>
      <w:r>
        <w:rPr>
          <w:sz w:val="24"/>
          <w:szCs w:val="24"/>
        </w:rPr>
        <w:t xml:space="preserve"> – an integer, data entry </w:t>
      </w:r>
      <w:proofErr w:type="spellStart"/>
      <w:r>
        <w:rPr>
          <w:sz w:val="24"/>
          <w:szCs w:val="24"/>
        </w:rPr>
        <w:t>identificator</w:t>
      </w:r>
      <w:proofErr w:type="spellEnd"/>
      <w:r>
        <w:rPr>
          <w:sz w:val="24"/>
          <w:szCs w:val="24"/>
        </w:rPr>
        <w:t xml:space="preserve"> in the database table and two Course class objects named Couse and Prerequisite.</w:t>
      </w:r>
    </w:p>
    <w:p w:rsidR="005F349A" w:rsidRDefault="005F349A" w:rsidP="00EE29BB">
      <w:pPr>
        <w:ind w:left="360"/>
        <w:jc w:val="both"/>
        <w:rPr>
          <w:sz w:val="24"/>
          <w:szCs w:val="24"/>
        </w:rPr>
      </w:pPr>
    </w:p>
    <w:p w:rsidR="0043225B" w:rsidRPr="00B15C0D" w:rsidRDefault="0043225B" w:rsidP="00D06690">
      <w:pPr>
        <w:pStyle w:val="ListParagraph"/>
        <w:numPr>
          <w:ilvl w:val="0"/>
          <w:numId w:val="6"/>
        </w:numPr>
        <w:jc w:val="both"/>
        <w:rPr>
          <w:b/>
          <w:color w:val="2E74B5" w:themeColor="accent1" w:themeShade="BF"/>
          <w:sz w:val="26"/>
          <w:szCs w:val="26"/>
        </w:rPr>
      </w:pPr>
      <w:r w:rsidRPr="00B15C0D">
        <w:rPr>
          <w:b/>
          <w:color w:val="2E74B5" w:themeColor="accent1" w:themeShade="BF"/>
          <w:sz w:val="26"/>
          <w:szCs w:val="26"/>
        </w:rPr>
        <w:t>DIAGRAMS</w:t>
      </w:r>
    </w:p>
    <w:p w:rsidR="00D06690" w:rsidRPr="00B15C0D" w:rsidRDefault="00D06690" w:rsidP="00D06690">
      <w:pPr>
        <w:ind w:left="360"/>
        <w:jc w:val="both"/>
        <w:rPr>
          <w:b/>
          <w:color w:val="2E74B5" w:themeColor="accent1" w:themeShade="BF"/>
          <w:sz w:val="24"/>
          <w:szCs w:val="24"/>
        </w:rPr>
      </w:pPr>
      <w:r w:rsidRPr="00B15C0D">
        <w:rPr>
          <w:b/>
          <w:color w:val="2E74B5" w:themeColor="accent1" w:themeShade="BF"/>
          <w:sz w:val="24"/>
          <w:szCs w:val="24"/>
        </w:rPr>
        <w:t>3.1</w:t>
      </w:r>
      <w:r w:rsidRPr="00B15C0D">
        <w:rPr>
          <w:b/>
          <w:color w:val="2E74B5" w:themeColor="accent1" w:themeShade="BF"/>
          <w:sz w:val="24"/>
          <w:szCs w:val="24"/>
        </w:rPr>
        <w:tab/>
        <w:t>Class Diagram</w:t>
      </w:r>
    </w:p>
    <w:p w:rsidR="005F349A" w:rsidRDefault="0043225B" w:rsidP="008F5A8D">
      <w:pPr>
        <w:ind w:left="360"/>
        <w:jc w:val="center"/>
        <w:rPr>
          <w:i/>
          <w:sz w:val="24"/>
          <w:szCs w:val="24"/>
        </w:rPr>
      </w:pPr>
      <w:r>
        <w:rPr>
          <w:noProof/>
          <w:sz w:val="24"/>
          <w:szCs w:val="24"/>
        </w:rPr>
        <w:drawing>
          <wp:inline distT="0" distB="0" distL="0" distR="0" wp14:anchorId="1B410850" wp14:editId="28E8B7C9">
            <wp:extent cx="5759010" cy="4067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14">
                      <a:extLst>
                        <a:ext uri="{28A0092B-C50C-407E-A947-70E740481C1C}">
                          <a14:useLocalDpi xmlns:a14="http://schemas.microsoft.com/office/drawing/2010/main" val="0"/>
                        </a:ext>
                      </a:extLst>
                    </a:blip>
                    <a:stretch>
                      <a:fillRect/>
                    </a:stretch>
                  </pic:blipFill>
                  <pic:spPr>
                    <a:xfrm>
                      <a:off x="0" y="0"/>
                      <a:ext cx="5764497" cy="4071050"/>
                    </a:xfrm>
                    <a:prstGeom prst="rect">
                      <a:avLst/>
                    </a:prstGeom>
                  </pic:spPr>
                </pic:pic>
              </a:graphicData>
            </a:graphic>
          </wp:inline>
        </w:drawing>
      </w:r>
    </w:p>
    <w:p w:rsidR="008F5A8D" w:rsidRDefault="008F5A8D" w:rsidP="008F5A8D">
      <w:pPr>
        <w:ind w:left="360"/>
        <w:jc w:val="center"/>
        <w:rPr>
          <w:i/>
          <w:sz w:val="24"/>
          <w:szCs w:val="24"/>
        </w:rPr>
      </w:pPr>
    </w:p>
    <w:p w:rsidR="008F5A8D" w:rsidRDefault="008F5A8D" w:rsidP="008F5A8D">
      <w:pPr>
        <w:ind w:left="360"/>
        <w:jc w:val="center"/>
        <w:rPr>
          <w:i/>
          <w:sz w:val="24"/>
          <w:szCs w:val="24"/>
        </w:rPr>
      </w:pPr>
    </w:p>
    <w:p w:rsidR="008F5A8D" w:rsidRDefault="008F5A8D" w:rsidP="008F5A8D">
      <w:pPr>
        <w:ind w:left="360"/>
        <w:jc w:val="center"/>
        <w:rPr>
          <w:i/>
          <w:sz w:val="24"/>
          <w:szCs w:val="24"/>
        </w:rPr>
      </w:pPr>
    </w:p>
    <w:p w:rsidR="008F5A8D" w:rsidRDefault="008F5A8D" w:rsidP="008F5A8D">
      <w:pPr>
        <w:ind w:left="360"/>
        <w:jc w:val="center"/>
        <w:rPr>
          <w:i/>
          <w:sz w:val="24"/>
          <w:szCs w:val="24"/>
        </w:rPr>
      </w:pPr>
    </w:p>
    <w:p w:rsidR="008F5A8D" w:rsidRDefault="008F5A8D" w:rsidP="008F5A8D">
      <w:pPr>
        <w:ind w:left="360"/>
        <w:jc w:val="center"/>
        <w:rPr>
          <w:i/>
          <w:sz w:val="24"/>
          <w:szCs w:val="24"/>
        </w:rPr>
      </w:pPr>
    </w:p>
    <w:p w:rsidR="008F5A8D" w:rsidRDefault="008F5A8D" w:rsidP="008F5A8D">
      <w:pPr>
        <w:ind w:left="360"/>
        <w:jc w:val="center"/>
        <w:rPr>
          <w:i/>
          <w:sz w:val="24"/>
          <w:szCs w:val="24"/>
        </w:rPr>
      </w:pPr>
    </w:p>
    <w:p w:rsidR="008F5A8D" w:rsidRDefault="008F5A8D" w:rsidP="008F5A8D">
      <w:pPr>
        <w:ind w:left="360"/>
        <w:jc w:val="center"/>
        <w:rPr>
          <w:i/>
          <w:sz w:val="24"/>
          <w:szCs w:val="24"/>
        </w:rPr>
      </w:pPr>
    </w:p>
    <w:p w:rsidR="008F5A8D" w:rsidRDefault="008F5A8D" w:rsidP="008F5A8D">
      <w:pPr>
        <w:ind w:left="360"/>
        <w:jc w:val="center"/>
        <w:rPr>
          <w:i/>
          <w:sz w:val="24"/>
          <w:szCs w:val="24"/>
        </w:rPr>
      </w:pPr>
    </w:p>
    <w:p w:rsidR="00D06690" w:rsidRPr="00B15C0D" w:rsidRDefault="00D06690" w:rsidP="00D06690">
      <w:pPr>
        <w:ind w:left="360"/>
        <w:rPr>
          <w:b/>
          <w:color w:val="2E74B5" w:themeColor="accent1" w:themeShade="BF"/>
          <w:sz w:val="24"/>
          <w:szCs w:val="24"/>
        </w:rPr>
      </w:pPr>
      <w:r w:rsidRPr="00B15C0D">
        <w:rPr>
          <w:b/>
          <w:color w:val="2E74B5" w:themeColor="accent1" w:themeShade="BF"/>
          <w:sz w:val="24"/>
          <w:szCs w:val="24"/>
        </w:rPr>
        <w:t>3.2</w:t>
      </w:r>
      <w:r w:rsidRPr="00B15C0D">
        <w:rPr>
          <w:b/>
          <w:color w:val="2E74B5" w:themeColor="accent1" w:themeShade="BF"/>
          <w:sz w:val="24"/>
          <w:szCs w:val="24"/>
        </w:rPr>
        <w:tab/>
        <w:t>Entity Relationship Diagram</w:t>
      </w:r>
    </w:p>
    <w:p w:rsidR="006E1BC7" w:rsidRDefault="006E1BC7" w:rsidP="0055742F">
      <w:pPr>
        <w:ind w:left="360"/>
        <w:jc w:val="center"/>
        <w:rPr>
          <w:sz w:val="24"/>
          <w:szCs w:val="24"/>
        </w:rPr>
      </w:pPr>
    </w:p>
    <w:p w:rsidR="008F5A8D" w:rsidRDefault="006E1BC7" w:rsidP="008F5A8D">
      <w:pPr>
        <w:ind w:left="360"/>
        <w:jc w:val="both"/>
        <w:rPr>
          <w:i/>
          <w:sz w:val="24"/>
          <w:szCs w:val="24"/>
        </w:rPr>
      </w:pPr>
      <w:r>
        <w:rPr>
          <w:i/>
          <w:noProof/>
          <w:sz w:val="24"/>
          <w:szCs w:val="24"/>
        </w:rPr>
        <w:drawing>
          <wp:inline distT="0" distB="0" distL="0" distR="0">
            <wp:extent cx="5943600" cy="20983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KInformator ER Diagra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098387"/>
                    </a:xfrm>
                    <a:prstGeom prst="rect">
                      <a:avLst/>
                    </a:prstGeom>
                  </pic:spPr>
                </pic:pic>
              </a:graphicData>
            </a:graphic>
          </wp:inline>
        </w:drawing>
      </w:r>
    </w:p>
    <w:p w:rsidR="008F5A8D" w:rsidRDefault="008F5A8D" w:rsidP="008F5A8D">
      <w:pPr>
        <w:ind w:left="360"/>
        <w:jc w:val="both"/>
        <w:rPr>
          <w:i/>
          <w:sz w:val="24"/>
          <w:szCs w:val="24"/>
        </w:rPr>
      </w:pPr>
    </w:p>
    <w:p w:rsidR="00FB726C" w:rsidRDefault="00FB726C" w:rsidP="00590984">
      <w:pPr>
        <w:ind w:left="360"/>
        <w:jc w:val="both"/>
        <w:rPr>
          <w:i/>
          <w:sz w:val="24"/>
          <w:szCs w:val="24"/>
        </w:rPr>
      </w:pPr>
    </w:p>
    <w:p w:rsidR="00D06690" w:rsidRPr="00B15C0D" w:rsidRDefault="00D06690" w:rsidP="008419BE">
      <w:pPr>
        <w:pStyle w:val="ListParagraph"/>
        <w:numPr>
          <w:ilvl w:val="1"/>
          <w:numId w:val="11"/>
        </w:numPr>
        <w:jc w:val="both"/>
        <w:rPr>
          <w:b/>
          <w:color w:val="2E74B5" w:themeColor="accent1" w:themeShade="BF"/>
          <w:sz w:val="24"/>
          <w:szCs w:val="24"/>
        </w:rPr>
      </w:pPr>
      <w:r w:rsidRPr="00B15C0D">
        <w:rPr>
          <w:b/>
          <w:color w:val="2E74B5" w:themeColor="accent1" w:themeShade="BF"/>
          <w:sz w:val="24"/>
          <w:szCs w:val="24"/>
        </w:rPr>
        <w:t>Request Lifecycle</w:t>
      </w:r>
      <w:r w:rsidR="00224963" w:rsidRPr="00B15C0D">
        <w:rPr>
          <w:b/>
          <w:color w:val="2E74B5" w:themeColor="accent1" w:themeShade="BF"/>
          <w:sz w:val="24"/>
          <w:szCs w:val="24"/>
        </w:rPr>
        <w:t xml:space="preserve"> Diagram</w:t>
      </w:r>
    </w:p>
    <w:p w:rsidR="0043225B" w:rsidRDefault="0043225B" w:rsidP="00432E55">
      <w:pPr>
        <w:ind w:left="360"/>
        <w:jc w:val="center"/>
        <w:rPr>
          <w:sz w:val="24"/>
          <w:szCs w:val="24"/>
        </w:rPr>
      </w:pPr>
      <w:r>
        <w:rPr>
          <w:noProof/>
          <w:sz w:val="24"/>
          <w:szCs w:val="24"/>
        </w:rPr>
        <w:drawing>
          <wp:inline distT="0" distB="0" distL="0" distR="0" wp14:anchorId="36DEBFD4">
            <wp:extent cx="6029325" cy="403093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053934" cy="4047387"/>
                    </a:xfrm>
                    <a:prstGeom prst="rect">
                      <a:avLst/>
                    </a:prstGeom>
                    <a:noFill/>
                  </pic:spPr>
                </pic:pic>
              </a:graphicData>
            </a:graphic>
          </wp:inline>
        </w:drawing>
      </w:r>
      <w:bookmarkStart w:id="0" w:name="_GoBack"/>
      <w:bookmarkEnd w:id="0"/>
    </w:p>
    <w:p w:rsidR="008419BE" w:rsidRPr="00B15C0D" w:rsidRDefault="008419BE" w:rsidP="008419BE">
      <w:pPr>
        <w:ind w:left="360"/>
        <w:rPr>
          <w:b/>
          <w:color w:val="2E74B5" w:themeColor="accent1" w:themeShade="BF"/>
          <w:sz w:val="26"/>
          <w:szCs w:val="26"/>
        </w:rPr>
      </w:pPr>
      <w:r w:rsidRPr="00B15C0D">
        <w:rPr>
          <w:b/>
          <w:color w:val="2E74B5" w:themeColor="accent1" w:themeShade="BF"/>
          <w:sz w:val="26"/>
          <w:szCs w:val="26"/>
        </w:rPr>
        <w:lastRenderedPageBreak/>
        <w:t>4</w:t>
      </w:r>
      <w:r w:rsidRPr="00B15C0D">
        <w:rPr>
          <w:b/>
          <w:color w:val="2E74B5" w:themeColor="accent1" w:themeShade="BF"/>
          <w:sz w:val="26"/>
          <w:szCs w:val="26"/>
        </w:rPr>
        <w:tab/>
        <w:t>ENVIRONMENTS</w:t>
      </w:r>
    </w:p>
    <w:p w:rsidR="008419BE" w:rsidRPr="00B15C0D" w:rsidRDefault="008419BE" w:rsidP="008419BE">
      <w:pPr>
        <w:ind w:left="360"/>
        <w:rPr>
          <w:b/>
          <w:color w:val="2E74B5" w:themeColor="accent1" w:themeShade="BF"/>
          <w:sz w:val="24"/>
          <w:szCs w:val="24"/>
        </w:rPr>
      </w:pPr>
      <w:r w:rsidRPr="00B15C0D">
        <w:rPr>
          <w:b/>
          <w:color w:val="2E74B5" w:themeColor="accent1" w:themeShade="BF"/>
          <w:sz w:val="24"/>
          <w:szCs w:val="24"/>
        </w:rPr>
        <w:t>4.1</w:t>
      </w:r>
      <w:r w:rsidRPr="00B15C0D">
        <w:rPr>
          <w:b/>
          <w:color w:val="2E74B5" w:themeColor="accent1" w:themeShade="BF"/>
          <w:sz w:val="24"/>
          <w:szCs w:val="24"/>
        </w:rPr>
        <w:tab/>
        <w:t>PRODUCTION ENVIRONMENT</w:t>
      </w:r>
    </w:p>
    <w:p w:rsidR="008419BE" w:rsidRDefault="008419BE" w:rsidP="008419BE">
      <w:pPr>
        <w:ind w:left="360"/>
        <w:rPr>
          <w:sz w:val="24"/>
          <w:szCs w:val="24"/>
        </w:rPr>
      </w:pPr>
      <w:r>
        <w:rPr>
          <w:sz w:val="24"/>
          <w:szCs w:val="24"/>
        </w:rPr>
        <w:t xml:space="preserve">FINKInformator is on-premises software deployed on itLabs local IIS </w:t>
      </w:r>
      <w:r w:rsidR="00FB726C">
        <w:rPr>
          <w:sz w:val="24"/>
          <w:szCs w:val="24"/>
        </w:rPr>
        <w:t xml:space="preserve">web </w:t>
      </w:r>
      <w:r>
        <w:rPr>
          <w:sz w:val="24"/>
          <w:szCs w:val="24"/>
        </w:rPr>
        <w:t>server.</w:t>
      </w:r>
    </w:p>
    <w:p w:rsidR="00224963" w:rsidRPr="00B15C0D" w:rsidRDefault="00224963" w:rsidP="008419BE">
      <w:pPr>
        <w:ind w:left="360"/>
        <w:rPr>
          <w:color w:val="2E74B5" w:themeColor="accent1" w:themeShade="BF"/>
          <w:sz w:val="24"/>
          <w:szCs w:val="24"/>
        </w:rPr>
      </w:pPr>
    </w:p>
    <w:p w:rsidR="008419BE" w:rsidRPr="00B15C0D" w:rsidRDefault="008419BE" w:rsidP="008419BE">
      <w:pPr>
        <w:ind w:left="360"/>
        <w:rPr>
          <w:b/>
          <w:color w:val="2E74B5" w:themeColor="accent1" w:themeShade="BF"/>
          <w:sz w:val="26"/>
          <w:szCs w:val="26"/>
        </w:rPr>
      </w:pPr>
      <w:r w:rsidRPr="00B15C0D">
        <w:rPr>
          <w:b/>
          <w:color w:val="2E74B5" w:themeColor="accent1" w:themeShade="BF"/>
          <w:sz w:val="26"/>
          <w:szCs w:val="26"/>
        </w:rPr>
        <w:t>5</w:t>
      </w:r>
      <w:r w:rsidRPr="00B15C0D">
        <w:rPr>
          <w:b/>
          <w:color w:val="2E74B5" w:themeColor="accent1" w:themeShade="BF"/>
          <w:sz w:val="26"/>
          <w:szCs w:val="26"/>
        </w:rPr>
        <w:tab/>
        <w:t>INFRASTRUCTURE AND DISTRIBUTION</w:t>
      </w:r>
    </w:p>
    <w:p w:rsidR="006E1BC7" w:rsidRPr="00B15C0D" w:rsidRDefault="008419BE" w:rsidP="008419BE">
      <w:pPr>
        <w:ind w:left="360"/>
        <w:jc w:val="both"/>
        <w:rPr>
          <w:b/>
          <w:color w:val="2E74B5" w:themeColor="accent1" w:themeShade="BF"/>
          <w:sz w:val="24"/>
          <w:szCs w:val="24"/>
        </w:rPr>
      </w:pPr>
      <w:r w:rsidRPr="00B15C0D">
        <w:rPr>
          <w:b/>
          <w:color w:val="2E74B5" w:themeColor="accent1" w:themeShade="BF"/>
          <w:sz w:val="24"/>
          <w:szCs w:val="24"/>
        </w:rPr>
        <w:t>5.1</w:t>
      </w:r>
      <w:r w:rsidRPr="00B15C0D">
        <w:rPr>
          <w:b/>
          <w:color w:val="2E74B5" w:themeColor="accent1" w:themeShade="BF"/>
          <w:sz w:val="24"/>
          <w:szCs w:val="24"/>
        </w:rPr>
        <w:tab/>
      </w:r>
      <w:r w:rsidR="006E1BC7" w:rsidRPr="00B15C0D">
        <w:rPr>
          <w:b/>
          <w:color w:val="2E74B5" w:themeColor="accent1" w:themeShade="BF"/>
          <w:sz w:val="24"/>
          <w:szCs w:val="24"/>
        </w:rPr>
        <w:t>INFRASTRUCTURE SERVICES</w:t>
      </w:r>
    </w:p>
    <w:p w:rsidR="005D6831" w:rsidRDefault="006E1BC7" w:rsidP="00590984">
      <w:pPr>
        <w:ind w:left="360"/>
        <w:jc w:val="both"/>
        <w:rPr>
          <w:sz w:val="24"/>
          <w:szCs w:val="24"/>
        </w:rPr>
      </w:pPr>
      <w:r w:rsidRPr="006E1BC7">
        <w:rPr>
          <w:sz w:val="24"/>
          <w:szCs w:val="24"/>
        </w:rPr>
        <w:t>From infrastructure services there are two IIS projects: first one for the API and the second one</w:t>
      </w:r>
      <w:r w:rsidR="00FB726C">
        <w:rPr>
          <w:sz w:val="24"/>
          <w:szCs w:val="24"/>
        </w:rPr>
        <w:t xml:space="preserve"> for the UI of the application.</w:t>
      </w:r>
    </w:p>
    <w:p w:rsidR="00FB726C" w:rsidRDefault="00FB726C" w:rsidP="006A7EBF">
      <w:pPr>
        <w:jc w:val="both"/>
        <w:rPr>
          <w:sz w:val="24"/>
          <w:szCs w:val="24"/>
        </w:rPr>
      </w:pPr>
    </w:p>
    <w:p w:rsidR="008419BE" w:rsidRPr="00B15C0D" w:rsidRDefault="008419BE" w:rsidP="00590984">
      <w:pPr>
        <w:ind w:left="360"/>
        <w:jc w:val="both"/>
        <w:rPr>
          <w:b/>
          <w:color w:val="2E74B5" w:themeColor="accent1" w:themeShade="BF"/>
          <w:sz w:val="24"/>
          <w:szCs w:val="24"/>
        </w:rPr>
      </w:pPr>
      <w:r w:rsidRPr="00B15C0D">
        <w:rPr>
          <w:b/>
          <w:color w:val="2E74B5" w:themeColor="accent1" w:themeShade="BF"/>
          <w:sz w:val="24"/>
          <w:szCs w:val="24"/>
        </w:rPr>
        <w:t>5.2</w:t>
      </w:r>
      <w:r w:rsidRPr="00B15C0D">
        <w:rPr>
          <w:b/>
          <w:color w:val="2E74B5" w:themeColor="accent1" w:themeShade="BF"/>
          <w:sz w:val="24"/>
          <w:szCs w:val="24"/>
        </w:rPr>
        <w:tab/>
        <w:t>DISTRIBUTION</w:t>
      </w:r>
    </w:p>
    <w:p w:rsidR="008419BE" w:rsidRDefault="008419BE" w:rsidP="00590984">
      <w:pPr>
        <w:ind w:left="360"/>
        <w:jc w:val="both"/>
        <w:rPr>
          <w:sz w:val="24"/>
          <w:szCs w:val="24"/>
        </w:rPr>
      </w:pPr>
      <w:r>
        <w:rPr>
          <w:sz w:val="24"/>
          <w:szCs w:val="24"/>
        </w:rPr>
        <w:t xml:space="preserve">Although FINKInformator is deployed on itLabs local server, its source code can be found on </w:t>
      </w:r>
      <w:proofErr w:type="spellStart"/>
      <w:r>
        <w:rPr>
          <w:sz w:val="24"/>
          <w:szCs w:val="24"/>
        </w:rPr>
        <w:t>Github</w:t>
      </w:r>
      <w:proofErr w:type="spellEnd"/>
      <w:r>
        <w:rPr>
          <w:sz w:val="24"/>
          <w:szCs w:val="24"/>
        </w:rPr>
        <w:t xml:space="preserve"> on this link: </w:t>
      </w:r>
      <w:hyperlink r:id="rId17" w:history="1">
        <w:r w:rsidRPr="00312805">
          <w:rPr>
            <w:rStyle w:val="Hyperlink"/>
            <w:sz w:val="24"/>
            <w:szCs w:val="24"/>
          </w:rPr>
          <w:t>https://github.com/itlabsinterns/FINKInformator</w:t>
        </w:r>
      </w:hyperlink>
      <w:r>
        <w:rPr>
          <w:sz w:val="24"/>
          <w:szCs w:val="24"/>
        </w:rPr>
        <w:t xml:space="preserve"> </w:t>
      </w:r>
    </w:p>
    <w:p w:rsidR="0043225B" w:rsidRDefault="00224963" w:rsidP="00224963">
      <w:pPr>
        <w:ind w:left="360"/>
        <w:jc w:val="both"/>
        <w:rPr>
          <w:sz w:val="24"/>
          <w:szCs w:val="24"/>
        </w:rPr>
      </w:pPr>
      <w:r>
        <w:rPr>
          <w:sz w:val="24"/>
          <w:szCs w:val="24"/>
        </w:rPr>
        <w:t>Interested users can checkout and use the project as well as modify it.</w:t>
      </w:r>
    </w:p>
    <w:p w:rsidR="00EA66F1" w:rsidRDefault="00EA66F1" w:rsidP="00590984">
      <w:pPr>
        <w:ind w:left="360"/>
        <w:jc w:val="both"/>
        <w:rPr>
          <w:b/>
          <w:sz w:val="26"/>
          <w:szCs w:val="26"/>
        </w:rPr>
      </w:pPr>
    </w:p>
    <w:p w:rsidR="006E1BC7" w:rsidRPr="00B15C0D" w:rsidRDefault="00EA66F1" w:rsidP="00590984">
      <w:pPr>
        <w:ind w:left="360"/>
        <w:jc w:val="both"/>
        <w:rPr>
          <w:b/>
          <w:color w:val="2E74B5" w:themeColor="accent1" w:themeShade="BF"/>
          <w:sz w:val="26"/>
          <w:szCs w:val="26"/>
        </w:rPr>
      </w:pPr>
      <w:r w:rsidRPr="00B15C0D">
        <w:rPr>
          <w:b/>
          <w:color w:val="2E74B5" w:themeColor="accent1" w:themeShade="BF"/>
          <w:sz w:val="26"/>
          <w:szCs w:val="26"/>
        </w:rPr>
        <w:t>6</w:t>
      </w:r>
      <w:r w:rsidR="006E1BC7" w:rsidRPr="00B15C0D">
        <w:rPr>
          <w:b/>
          <w:color w:val="2E74B5" w:themeColor="accent1" w:themeShade="BF"/>
          <w:sz w:val="26"/>
          <w:szCs w:val="26"/>
        </w:rPr>
        <w:t xml:space="preserve"> </w:t>
      </w:r>
      <w:r w:rsidR="00224963" w:rsidRPr="00B15C0D">
        <w:rPr>
          <w:b/>
          <w:color w:val="2E74B5" w:themeColor="accent1" w:themeShade="BF"/>
          <w:sz w:val="26"/>
          <w:szCs w:val="26"/>
        </w:rPr>
        <w:t>STANDARDS AND CONVENTIONS</w:t>
      </w:r>
    </w:p>
    <w:p w:rsidR="00EA66F1" w:rsidRPr="00B15C0D" w:rsidRDefault="00EA66F1" w:rsidP="00590984">
      <w:pPr>
        <w:ind w:left="360"/>
        <w:jc w:val="both"/>
        <w:rPr>
          <w:b/>
          <w:color w:val="2E74B5" w:themeColor="accent1" w:themeShade="BF"/>
          <w:sz w:val="24"/>
          <w:szCs w:val="24"/>
        </w:rPr>
      </w:pPr>
      <w:r w:rsidRPr="00B15C0D">
        <w:rPr>
          <w:b/>
          <w:color w:val="2E74B5" w:themeColor="accent1" w:themeShade="BF"/>
          <w:sz w:val="24"/>
          <w:szCs w:val="24"/>
        </w:rPr>
        <w:t>6.1</w:t>
      </w:r>
      <w:r w:rsidRPr="00B15C0D">
        <w:rPr>
          <w:b/>
          <w:color w:val="2E74B5" w:themeColor="accent1" w:themeShade="BF"/>
          <w:sz w:val="24"/>
          <w:szCs w:val="24"/>
        </w:rPr>
        <w:tab/>
        <w:t>DOCUMENTATION STANDARDS</w:t>
      </w:r>
    </w:p>
    <w:p w:rsidR="00EA66F1" w:rsidRDefault="00EA66F1" w:rsidP="00EA66F1">
      <w:pPr>
        <w:ind w:left="360"/>
        <w:jc w:val="both"/>
        <w:rPr>
          <w:sz w:val="24"/>
          <w:szCs w:val="24"/>
        </w:rPr>
      </w:pPr>
      <w:r w:rsidRPr="006E1BC7">
        <w:rPr>
          <w:sz w:val="24"/>
          <w:szCs w:val="24"/>
        </w:rPr>
        <w:t>Code complexity is stable and does not vary among different code areas. There might be exception with LINQ expressions which are slightly more complex to understand so this code area should be supported by more comments than the others.</w:t>
      </w:r>
    </w:p>
    <w:p w:rsidR="00EA66F1" w:rsidRPr="00EA66F1" w:rsidRDefault="00EA66F1" w:rsidP="00590984">
      <w:pPr>
        <w:ind w:left="360"/>
        <w:jc w:val="both"/>
        <w:rPr>
          <w:b/>
          <w:sz w:val="24"/>
          <w:szCs w:val="24"/>
        </w:rPr>
      </w:pPr>
    </w:p>
    <w:p w:rsidR="00224963" w:rsidRPr="00B15C0D" w:rsidRDefault="00EA66F1" w:rsidP="00590984">
      <w:pPr>
        <w:ind w:left="360"/>
        <w:jc w:val="both"/>
        <w:rPr>
          <w:b/>
          <w:color w:val="2E74B5" w:themeColor="accent1" w:themeShade="BF"/>
          <w:sz w:val="24"/>
          <w:szCs w:val="24"/>
        </w:rPr>
      </w:pPr>
      <w:r w:rsidRPr="00B15C0D">
        <w:rPr>
          <w:b/>
          <w:color w:val="2E74B5" w:themeColor="accent1" w:themeShade="BF"/>
          <w:sz w:val="24"/>
          <w:szCs w:val="24"/>
        </w:rPr>
        <w:t>6.2</w:t>
      </w:r>
      <w:r w:rsidR="00224963" w:rsidRPr="00B15C0D">
        <w:rPr>
          <w:b/>
          <w:color w:val="2E74B5" w:themeColor="accent1" w:themeShade="BF"/>
          <w:sz w:val="24"/>
          <w:szCs w:val="24"/>
        </w:rPr>
        <w:t xml:space="preserve"> NAMING CONVENTIONS</w:t>
      </w:r>
    </w:p>
    <w:p w:rsidR="006E1BC7" w:rsidRPr="006E1BC7" w:rsidRDefault="006E1BC7" w:rsidP="00590984">
      <w:pPr>
        <w:ind w:left="360"/>
        <w:jc w:val="both"/>
        <w:rPr>
          <w:sz w:val="24"/>
          <w:szCs w:val="24"/>
        </w:rPr>
      </w:pPr>
      <w:r w:rsidRPr="006E1BC7">
        <w:rPr>
          <w:sz w:val="24"/>
          <w:szCs w:val="24"/>
        </w:rPr>
        <w:t>FINKInformator is consistent with all .NET naming conventions and standards listed below:</w:t>
      </w:r>
    </w:p>
    <w:p w:rsidR="006E1BC7" w:rsidRPr="005D6831" w:rsidRDefault="006E1BC7" w:rsidP="00590984">
      <w:pPr>
        <w:ind w:left="360"/>
        <w:rPr>
          <w:i/>
          <w:sz w:val="24"/>
          <w:szCs w:val="24"/>
        </w:rPr>
      </w:pPr>
      <w:r w:rsidRPr="005D6831">
        <w:rPr>
          <w:i/>
          <w:sz w:val="24"/>
          <w:szCs w:val="24"/>
        </w:rPr>
        <w:t>1)</w:t>
      </w:r>
      <w:r w:rsidRPr="005D6831">
        <w:rPr>
          <w:i/>
          <w:sz w:val="24"/>
          <w:szCs w:val="24"/>
        </w:rPr>
        <w:tab/>
        <w:t>Use camelCasing for parameters;</w:t>
      </w:r>
    </w:p>
    <w:p w:rsidR="006E1BC7" w:rsidRPr="005D6831" w:rsidRDefault="006E1BC7" w:rsidP="00590984">
      <w:pPr>
        <w:ind w:left="360"/>
        <w:rPr>
          <w:i/>
          <w:sz w:val="24"/>
          <w:szCs w:val="24"/>
        </w:rPr>
      </w:pPr>
      <w:r w:rsidRPr="005D6831">
        <w:rPr>
          <w:i/>
          <w:sz w:val="24"/>
          <w:szCs w:val="24"/>
        </w:rPr>
        <w:t>2)</w:t>
      </w:r>
      <w:r w:rsidRPr="005D6831">
        <w:rPr>
          <w:i/>
          <w:sz w:val="24"/>
          <w:szCs w:val="24"/>
        </w:rPr>
        <w:tab/>
        <w:t>Use PascalCasing for class names, enumeration type, enumeration values, events, exception class names, read-only static field names, interfaces, methods, namespaces, resource keys and properties;</w:t>
      </w:r>
    </w:p>
    <w:p w:rsidR="006E1BC7" w:rsidRPr="005D6831" w:rsidRDefault="006E1BC7" w:rsidP="00590984">
      <w:pPr>
        <w:ind w:left="360"/>
        <w:rPr>
          <w:i/>
          <w:sz w:val="24"/>
          <w:szCs w:val="24"/>
        </w:rPr>
      </w:pPr>
      <w:r w:rsidRPr="005D6831">
        <w:rPr>
          <w:i/>
          <w:sz w:val="24"/>
          <w:szCs w:val="24"/>
        </w:rPr>
        <w:t>3)</w:t>
      </w:r>
      <w:r w:rsidRPr="005D6831">
        <w:rPr>
          <w:i/>
          <w:sz w:val="24"/>
          <w:szCs w:val="24"/>
        </w:rPr>
        <w:tab/>
        <w:t>Consider ending the name of derived classes with the name of the base class;</w:t>
      </w:r>
    </w:p>
    <w:p w:rsidR="006E1BC7" w:rsidRPr="005D6831" w:rsidRDefault="006E1BC7" w:rsidP="00590984">
      <w:pPr>
        <w:ind w:left="360"/>
        <w:rPr>
          <w:i/>
          <w:sz w:val="24"/>
          <w:szCs w:val="24"/>
        </w:rPr>
      </w:pPr>
      <w:r w:rsidRPr="005D6831">
        <w:rPr>
          <w:i/>
          <w:sz w:val="24"/>
          <w:szCs w:val="24"/>
        </w:rPr>
        <w:t>4)</w:t>
      </w:r>
      <w:r w:rsidRPr="005D6831">
        <w:rPr>
          <w:i/>
          <w:sz w:val="24"/>
          <w:szCs w:val="24"/>
        </w:rPr>
        <w:tab/>
        <w:t>Do prefix interface names with the letter I to indicate that the type is an interface;</w:t>
      </w:r>
    </w:p>
    <w:p w:rsidR="006E1BC7" w:rsidRPr="005D6831" w:rsidRDefault="006E1BC7" w:rsidP="00590984">
      <w:pPr>
        <w:ind w:left="360"/>
        <w:rPr>
          <w:i/>
          <w:sz w:val="24"/>
          <w:szCs w:val="24"/>
        </w:rPr>
      </w:pPr>
      <w:r w:rsidRPr="005D6831">
        <w:rPr>
          <w:i/>
          <w:sz w:val="24"/>
          <w:szCs w:val="24"/>
        </w:rPr>
        <w:lastRenderedPageBreak/>
        <w:t>5)</w:t>
      </w:r>
      <w:r w:rsidRPr="005D6831">
        <w:rPr>
          <w:i/>
          <w:sz w:val="24"/>
          <w:szCs w:val="24"/>
        </w:rPr>
        <w:tab/>
        <w:t>Do ensure that when defining a class/interface pair where the class is a standard implementation of the interface, the names differ only by the letter I prefix on the interface name;</w:t>
      </w:r>
    </w:p>
    <w:p w:rsidR="006E1BC7" w:rsidRPr="005D6831" w:rsidRDefault="006E1BC7" w:rsidP="00590984">
      <w:pPr>
        <w:ind w:left="360"/>
        <w:rPr>
          <w:i/>
          <w:sz w:val="24"/>
          <w:szCs w:val="24"/>
        </w:rPr>
      </w:pPr>
      <w:r w:rsidRPr="005D6831">
        <w:rPr>
          <w:i/>
          <w:sz w:val="24"/>
          <w:szCs w:val="24"/>
        </w:rPr>
        <w:t>6)</w:t>
      </w:r>
      <w:r w:rsidRPr="005D6831">
        <w:rPr>
          <w:i/>
          <w:sz w:val="24"/>
          <w:szCs w:val="24"/>
        </w:rPr>
        <w:tab/>
        <w:t>Do choose easily readable identifier names;</w:t>
      </w:r>
    </w:p>
    <w:p w:rsidR="006E1BC7" w:rsidRPr="005D6831" w:rsidRDefault="006E1BC7" w:rsidP="00590984">
      <w:pPr>
        <w:ind w:left="360"/>
        <w:rPr>
          <w:i/>
          <w:sz w:val="24"/>
          <w:szCs w:val="24"/>
        </w:rPr>
      </w:pPr>
      <w:r w:rsidRPr="005D6831">
        <w:rPr>
          <w:i/>
          <w:sz w:val="24"/>
          <w:szCs w:val="24"/>
        </w:rPr>
        <w:t>7)</w:t>
      </w:r>
      <w:r w:rsidRPr="005D6831">
        <w:rPr>
          <w:i/>
          <w:sz w:val="24"/>
          <w:szCs w:val="24"/>
        </w:rPr>
        <w:tab/>
        <w:t>Do favor readability over brevity;</w:t>
      </w:r>
    </w:p>
    <w:p w:rsidR="006E1BC7" w:rsidRPr="005D6831" w:rsidRDefault="006E1BC7" w:rsidP="00590984">
      <w:pPr>
        <w:ind w:left="360"/>
        <w:rPr>
          <w:i/>
          <w:sz w:val="24"/>
          <w:szCs w:val="24"/>
        </w:rPr>
      </w:pPr>
      <w:r w:rsidRPr="005D6831">
        <w:rPr>
          <w:i/>
          <w:sz w:val="24"/>
          <w:szCs w:val="24"/>
        </w:rPr>
        <w:t>8)</w:t>
      </w:r>
      <w:r w:rsidRPr="005D6831">
        <w:rPr>
          <w:i/>
          <w:sz w:val="24"/>
          <w:szCs w:val="24"/>
        </w:rPr>
        <w:tab/>
        <w:t>Do name generic type parameters with descriptive names, unless a single-letter name is completely self-explanatory and a descriptive name would not add value;</w:t>
      </w:r>
    </w:p>
    <w:p w:rsidR="006E1BC7" w:rsidRPr="005D6831" w:rsidRDefault="006E1BC7" w:rsidP="00590984">
      <w:pPr>
        <w:ind w:left="360"/>
        <w:rPr>
          <w:i/>
          <w:sz w:val="24"/>
          <w:szCs w:val="24"/>
        </w:rPr>
      </w:pPr>
      <w:r w:rsidRPr="005D6831">
        <w:rPr>
          <w:i/>
          <w:sz w:val="24"/>
          <w:szCs w:val="24"/>
        </w:rPr>
        <w:t>9)</w:t>
      </w:r>
      <w:r w:rsidRPr="005D6831">
        <w:rPr>
          <w:i/>
          <w:sz w:val="24"/>
          <w:szCs w:val="24"/>
        </w:rPr>
        <w:tab/>
        <w:t>Consider using the letter T as the type parameter name for types with one single-letter type parameter;</w:t>
      </w:r>
    </w:p>
    <w:p w:rsidR="006E1BC7" w:rsidRPr="005D6831" w:rsidRDefault="006E1BC7" w:rsidP="00590984">
      <w:pPr>
        <w:ind w:left="360"/>
        <w:rPr>
          <w:i/>
          <w:sz w:val="24"/>
          <w:szCs w:val="24"/>
        </w:rPr>
      </w:pPr>
      <w:r w:rsidRPr="005D6831">
        <w:rPr>
          <w:i/>
          <w:sz w:val="24"/>
          <w:szCs w:val="24"/>
        </w:rPr>
        <w:t>10)</w:t>
      </w:r>
      <w:r w:rsidRPr="005D6831">
        <w:rPr>
          <w:i/>
          <w:sz w:val="24"/>
          <w:szCs w:val="24"/>
        </w:rPr>
        <w:tab/>
        <w:t>Do prefix descriptive type parameter names with the letter T;</w:t>
      </w:r>
    </w:p>
    <w:p w:rsidR="006E1BC7" w:rsidRPr="005D6831" w:rsidRDefault="006E1BC7" w:rsidP="00590984">
      <w:pPr>
        <w:ind w:left="360"/>
        <w:rPr>
          <w:i/>
          <w:sz w:val="24"/>
          <w:szCs w:val="24"/>
        </w:rPr>
      </w:pPr>
      <w:r w:rsidRPr="005D6831">
        <w:rPr>
          <w:i/>
          <w:sz w:val="24"/>
          <w:szCs w:val="24"/>
        </w:rPr>
        <w:t>11)</w:t>
      </w:r>
      <w:r w:rsidRPr="005D6831">
        <w:rPr>
          <w:i/>
          <w:sz w:val="24"/>
          <w:szCs w:val="24"/>
        </w:rPr>
        <w:tab/>
        <w:t>Consider indicating constraints placed on a type parameter in the name of parameter;</w:t>
      </w:r>
    </w:p>
    <w:p w:rsidR="006E1BC7" w:rsidRPr="005D6831" w:rsidRDefault="006E1BC7" w:rsidP="00590984">
      <w:pPr>
        <w:ind w:left="360"/>
        <w:rPr>
          <w:i/>
          <w:sz w:val="24"/>
          <w:szCs w:val="24"/>
        </w:rPr>
      </w:pPr>
      <w:r w:rsidRPr="005D6831">
        <w:rPr>
          <w:i/>
          <w:sz w:val="24"/>
          <w:szCs w:val="24"/>
        </w:rPr>
        <w:t>12)</w:t>
      </w:r>
      <w:r w:rsidRPr="005D6831">
        <w:rPr>
          <w:i/>
          <w:sz w:val="24"/>
          <w:szCs w:val="24"/>
        </w:rPr>
        <w:tab/>
        <w:t>Do use a singular name for an enumeration, unless its values are bit fields;</w:t>
      </w:r>
    </w:p>
    <w:p w:rsidR="006E1BC7" w:rsidRPr="005D6831" w:rsidRDefault="006E1BC7" w:rsidP="00590984">
      <w:pPr>
        <w:ind w:left="360"/>
        <w:rPr>
          <w:i/>
          <w:sz w:val="24"/>
          <w:szCs w:val="24"/>
        </w:rPr>
      </w:pPr>
      <w:r w:rsidRPr="005D6831">
        <w:rPr>
          <w:i/>
          <w:sz w:val="24"/>
          <w:szCs w:val="24"/>
        </w:rPr>
        <w:t>13)</w:t>
      </w:r>
      <w:r w:rsidRPr="005D6831">
        <w:rPr>
          <w:i/>
          <w:sz w:val="24"/>
          <w:szCs w:val="24"/>
        </w:rPr>
        <w:tab/>
        <w:t>Do add the suffix Attribute to custom attribute classes;</w:t>
      </w:r>
    </w:p>
    <w:p w:rsidR="006E1BC7" w:rsidRPr="005D6831" w:rsidRDefault="006E1BC7" w:rsidP="00590984">
      <w:pPr>
        <w:ind w:left="360"/>
        <w:rPr>
          <w:i/>
          <w:sz w:val="24"/>
          <w:szCs w:val="24"/>
        </w:rPr>
      </w:pPr>
      <w:r w:rsidRPr="005D6831">
        <w:rPr>
          <w:i/>
          <w:sz w:val="24"/>
          <w:szCs w:val="24"/>
        </w:rPr>
        <w:t>14)</w:t>
      </w:r>
      <w:r w:rsidRPr="005D6831">
        <w:rPr>
          <w:i/>
          <w:sz w:val="24"/>
          <w:szCs w:val="24"/>
        </w:rPr>
        <w:tab/>
        <w:t>Do add the suffix EventHandler to names of types that are used in events;</w:t>
      </w:r>
    </w:p>
    <w:p w:rsidR="006E1BC7" w:rsidRPr="005D6831" w:rsidRDefault="006E1BC7" w:rsidP="00590984">
      <w:pPr>
        <w:ind w:left="360"/>
        <w:rPr>
          <w:i/>
          <w:sz w:val="24"/>
          <w:szCs w:val="24"/>
        </w:rPr>
      </w:pPr>
      <w:r w:rsidRPr="005D6831">
        <w:rPr>
          <w:i/>
          <w:sz w:val="24"/>
          <w:szCs w:val="24"/>
        </w:rPr>
        <w:t>15)</w:t>
      </w:r>
      <w:r w:rsidRPr="005D6831">
        <w:rPr>
          <w:i/>
          <w:sz w:val="24"/>
          <w:szCs w:val="24"/>
        </w:rPr>
        <w:tab/>
        <w:t>Do add the suffix Callback to the name of a delegate that is not an event handler;</w:t>
      </w:r>
    </w:p>
    <w:p w:rsidR="006E1BC7" w:rsidRPr="005D6831" w:rsidRDefault="006E1BC7" w:rsidP="00590984">
      <w:pPr>
        <w:ind w:left="360"/>
        <w:rPr>
          <w:i/>
          <w:sz w:val="24"/>
          <w:szCs w:val="24"/>
        </w:rPr>
      </w:pPr>
      <w:r w:rsidRPr="005D6831">
        <w:rPr>
          <w:i/>
          <w:sz w:val="24"/>
          <w:szCs w:val="24"/>
        </w:rPr>
        <w:t>16)</w:t>
      </w:r>
      <w:r w:rsidRPr="005D6831">
        <w:rPr>
          <w:i/>
          <w:sz w:val="24"/>
          <w:szCs w:val="24"/>
        </w:rPr>
        <w:tab/>
        <w:t>Do add the suffix Exception to types that inherit from System.Exception;</w:t>
      </w:r>
    </w:p>
    <w:p w:rsidR="006E1BC7" w:rsidRPr="005D6831" w:rsidRDefault="006E1BC7" w:rsidP="00590984">
      <w:pPr>
        <w:ind w:left="360"/>
        <w:rPr>
          <w:i/>
          <w:sz w:val="24"/>
          <w:szCs w:val="24"/>
        </w:rPr>
      </w:pPr>
      <w:r w:rsidRPr="005D6831">
        <w:rPr>
          <w:i/>
          <w:sz w:val="24"/>
          <w:szCs w:val="24"/>
        </w:rPr>
        <w:t>17)</w:t>
      </w:r>
      <w:r w:rsidRPr="005D6831">
        <w:rPr>
          <w:i/>
          <w:sz w:val="24"/>
          <w:szCs w:val="24"/>
        </w:rPr>
        <w:tab/>
        <w:t>Do add the suffix Dictionary to types that implement System.Collections.IDictionary or System.Collections.Generic.IDictionary&lt;TKey, TValue&gt;;</w:t>
      </w:r>
    </w:p>
    <w:p w:rsidR="006E1BC7" w:rsidRPr="005D6831" w:rsidRDefault="006E1BC7" w:rsidP="00590984">
      <w:pPr>
        <w:ind w:left="360"/>
        <w:rPr>
          <w:i/>
          <w:sz w:val="24"/>
          <w:szCs w:val="24"/>
        </w:rPr>
      </w:pPr>
      <w:r w:rsidRPr="005D6831">
        <w:rPr>
          <w:i/>
          <w:sz w:val="24"/>
          <w:szCs w:val="24"/>
        </w:rPr>
        <w:t>18)</w:t>
      </w:r>
      <w:r w:rsidRPr="005D6831">
        <w:rPr>
          <w:i/>
          <w:sz w:val="24"/>
          <w:szCs w:val="24"/>
        </w:rPr>
        <w:tab/>
        <w:t>Do add the suffix Collection to types that implement System.Collections.IEnumerable, System.Collections.ICollection, System.Collections.IList, System.Collections.Generic.IEnumerable&lt;T&gt;, System.Collections.Generic.ICollection&lt;T&gt;, or System.Collections.Generic.IList&lt;T&gt;;</w:t>
      </w:r>
    </w:p>
    <w:p w:rsidR="006E1BC7" w:rsidRPr="005D6831" w:rsidRDefault="006E1BC7" w:rsidP="00590984">
      <w:pPr>
        <w:ind w:left="360"/>
        <w:rPr>
          <w:i/>
          <w:sz w:val="24"/>
          <w:szCs w:val="24"/>
        </w:rPr>
      </w:pPr>
      <w:r w:rsidRPr="005D6831">
        <w:rPr>
          <w:i/>
          <w:sz w:val="24"/>
          <w:szCs w:val="24"/>
        </w:rPr>
        <w:t>19)</w:t>
      </w:r>
      <w:r w:rsidRPr="005D6831">
        <w:rPr>
          <w:i/>
          <w:sz w:val="24"/>
          <w:szCs w:val="24"/>
        </w:rPr>
        <w:tab/>
        <w:t>Do add the suffix Stream to types that inherit from System.IO.Stream;</w:t>
      </w:r>
    </w:p>
    <w:p w:rsidR="006E1BC7" w:rsidRPr="005D6831" w:rsidRDefault="006E1BC7" w:rsidP="00590984">
      <w:pPr>
        <w:ind w:left="360"/>
        <w:rPr>
          <w:i/>
          <w:sz w:val="24"/>
          <w:szCs w:val="24"/>
        </w:rPr>
      </w:pPr>
      <w:r w:rsidRPr="005D6831">
        <w:rPr>
          <w:i/>
          <w:sz w:val="24"/>
          <w:szCs w:val="24"/>
        </w:rPr>
        <w:t>20)</w:t>
      </w:r>
      <w:r w:rsidRPr="005D6831">
        <w:rPr>
          <w:i/>
          <w:sz w:val="24"/>
          <w:szCs w:val="24"/>
        </w:rPr>
        <w:tab/>
        <w:t>Do add the suffix Permission to types that inherit from System.Security.CodeAccessPermission or implement System.Security.Ipermission;</w:t>
      </w:r>
    </w:p>
    <w:p w:rsidR="006E1BC7" w:rsidRPr="005D6831" w:rsidRDefault="006E1BC7" w:rsidP="00590984">
      <w:pPr>
        <w:ind w:left="360"/>
        <w:rPr>
          <w:i/>
          <w:sz w:val="24"/>
          <w:szCs w:val="24"/>
        </w:rPr>
      </w:pPr>
      <w:r w:rsidRPr="005D6831">
        <w:rPr>
          <w:i/>
          <w:sz w:val="24"/>
          <w:szCs w:val="24"/>
        </w:rPr>
        <w:t>21)</w:t>
      </w:r>
      <w:r w:rsidRPr="005D6831">
        <w:rPr>
          <w:i/>
          <w:sz w:val="24"/>
          <w:szCs w:val="24"/>
        </w:rPr>
        <w:tab/>
        <w:t>Do add the suffix EventArgs to classes that extend System.EventArgs;</w:t>
      </w:r>
    </w:p>
    <w:p w:rsidR="006E1BC7" w:rsidRPr="005D6831" w:rsidRDefault="006E1BC7" w:rsidP="00590984">
      <w:pPr>
        <w:ind w:left="360"/>
        <w:rPr>
          <w:i/>
          <w:sz w:val="24"/>
          <w:szCs w:val="24"/>
        </w:rPr>
      </w:pPr>
      <w:r w:rsidRPr="005D6831">
        <w:rPr>
          <w:i/>
          <w:sz w:val="24"/>
          <w:szCs w:val="24"/>
        </w:rPr>
        <w:t>22)</w:t>
      </w:r>
      <w:r w:rsidRPr="005D6831">
        <w:rPr>
          <w:i/>
          <w:sz w:val="24"/>
          <w:szCs w:val="24"/>
        </w:rPr>
        <w:tab/>
        <w:t>Do use the dot separator (".") to nest identifiers with a clear hierarchy;</w:t>
      </w:r>
    </w:p>
    <w:p w:rsidR="006E1BC7" w:rsidRPr="005D6831" w:rsidRDefault="006E1BC7" w:rsidP="00590984">
      <w:pPr>
        <w:ind w:left="360"/>
        <w:rPr>
          <w:i/>
          <w:sz w:val="24"/>
          <w:szCs w:val="24"/>
        </w:rPr>
      </w:pPr>
      <w:r w:rsidRPr="005D6831">
        <w:rPr>
          <w:i/>
          <w:sz w:val="24"/>
          <w:szCs w:val="24"/>
        </w:rPr>
        <w:t>23)</w:t>
      </w:r>
      <w:r w:rsidRPr="005D6831">
        <w:rPr>
          <w:i/>
          <w:sz w:val="24"/>
          <w:szCs w:val="24"/>
        </w:rPr>
        <w:tab/>
        <w:t>Do use semantically interesting names rather than language-specific keywords for type names;</w:t>
      </w:r>
    </w:p>
    <w:p w:rsidR="006E1BC7" w:rsidRPr="005D6831" w:rsidRDefault="006E1BC7" w:rsidP="00590984">
      <w:pPr>
        <w:ind w:left="360"/>
        <w:rPr>
          <w:i/>
          <w:sz w:val="24"/>
          <w:szCs w:val="24"/>
        </w:rPr>
      </w:pPr>
      <w:r w:rsidRPr="005D6831">
        <w:rPr>
          <w:i/>
          <w:sz w:val="24"/>
          <w:szCs w:val="24"/>
        </w:rPr>
        <w:t>24)</w:t>
      </w:r>
      <w:r w:rsidRPr="005D6831">
        <w:rPr>
          <w:i/>
          <w:sz w:val="24"/>
          <w:szCs w:val="24"/>
        </w:rPr>
        <w:tab/>
        <w:t>Do use a generic common language runtime (CLR) type name, rather than a language-specific name, in the rare cases when an identifier has no semantic meaning beyond its type;</w:t>
      </w:r>
    </w:p>
    <w:p w:rsidR="006E1BC7" w:rsidRPr="005D6831" w:rsidRDefault="006E1BC7" w:rsidP="00590984">
      <w:pPr>
        <w:ind w:left="360"/>
        <w:rPr>
          <w:i/>
          <w:sz w:val="24"/>
          <w:szCs w:val="24"/>
        </w:rPr>
      </w:pPr>
      <w:r w:rsidRPr="005D6831">
        <w:rPr>
          <w:i/>
          <w:sz w:val="24"/>
          <w:szCs w:val="24"/>
        </w:rPr>
        <w:lastRenderedPageBreak/>
        <w:t>25)</w:t>
      </w:r>
      <w:r w:rsidRPr="005D6831">
        <w:rPr>
          <w:i/>
          <w:sz w:val="24"/>
          <w:szCs w:val="24"/>
        </w:rPr>
        <w:tab/>
        <w:t>Do use a common name, such as value or item, rather than repeating the type name, in the rare cases when an identifier has no semantic meaning and the type of the parameter is not important;</w:t>
      </w:r>
    </w:p>
    <w:p w:rsidR="006E1BC7" w:rsidRPr="005D6831" w:rsidRDefault="006E1BC7" w:rsidP="00590984">
      <w:pPr>
        <w:ind w:left="360"/>
        <w:rPr>
          <w:i/>
          <w:sz w:val="24"/>
          <w:szCs w:val="24"/>
        </w:rPr>
      </w:pPr>
      <w:r w:rsidRPr="005D6831">
        <w:rPr>
          <w:i/>
          <w:sz w:val="24"/>
          <w:szCs w:val="24"/>
        </w:rPr>
        <w:t>26)</w:t>
      </w:r>
      <w:r w:rsidRPr="005D6831">
        <w:rPr>
          <w:i/>
          <w:sz w:val="24"/>
          <w:szCs w:val="24"/>
        </w:rPr>
        <w:tab/>
        <w:t>Do prefix namespace names with a company name to prevent namespaces from different companies from having the same name and prefix;</w:t>
      </w:r>
    </w:p>
    <w:p w:rsidR="006E1BC7" w:rsidRPr="005D6831" w:rsidRDefault="006E1BC7" w:rsidP="00590984">
      <w:pPr>
        <w:ind w:left="360"/>
        <w:rPr>
          <w:i/>
          <w:sz w:val="24"/>
          <w:szCs w:val="24"/>
        </w:rPr>
      </w:pPr>
      <w:r w:rsidRPr="005D6831">
        <w:rPr>
          <w:i/>
          <w:sz w:val="24"/>
          <w:szCs w:val="24"/>
        </w:rPr>
        <w:t>27)</w:t>
      </w:r>
      <w:r w:rsidRPr="005D6831">
        <w:rPr>
          <w:i/>
          <w:sz w:val="24"/>
          <w:szCs w:val="24"/>
        </w:rPr>
        <w:tab/>
        <w:t>Do use a stable, version-independent product name at the second level of a namespace name;</w:t>
      </w:r>
    </w:p>
    <w:p w:rsidR="006E1BC7" w:rsidRPr="005D6831" w:rsidRDefault="006E1BC7" w:rsidP="00590984">
      <w:pPr>
        <w:ind w:left="360"/>
        <w:rPr>
          <w:i/>
          <w:sz w:val="24"/>
          <w:szCs w:val="24"/>
        </w:rPr>
      </w:pPr>
      <w:r w:rsidRPr="005D6831">
        <w:rPr>
          <w:i/>
          <w:sz w:val="24"/>
          <w:szCs w:val="24"/>
        </w:rPr>
        <w:t>28)</w:t>
      </w:r>
      <w:r w:rsidRPr="005D6831">
        <w:rPr>
          <w:i/>
          <w:sz w:val="24"/>
          <w:szCs w:val="24"/>
        </w:rPr>
        <w:tab/>
        <w:t>Do use Pascal casing, and separate namespace components with periods;</w:t>
      </w:r>
    </w:p>
    <w:p w:rsidR="006E1BC7" w:rsidRPr="005D6831" w:rsidRDefault="006E1BC7" w:rsidP="00590984">
      <w:pPr>
        <w:ind w:left="360"/>
        <w:rPr>
          <w:i/>
          <w:sz w:val="24"/>
          <w:szCs w:val="24"/>
        </w:rPr>
      </w:pPr>
      <w:r w:rsidRPr="005D6831">
        <w:rPr>
          <w:i/>
          <w:sz w:val="24"/>
          <w:szCs w:val="24"/>
        </w:rPr>
        <w:t>29)</w:t>
      </w:r>
      <w:r w:rsidRPr="005D6831">
        <w:rPr>
          <w:i/>
          <w:sz w:val="24"/>
          <w:szCs w:val="24"/>
        </w:rPr>
        <w:tab/>
        <w:t>Consider using plural namespace names where appropriate;</w:t>
      </w:r>
    </w:p>
    <w:p w:rsidR="006E1BC7" w:rsidRPr="005D6831" w:rsidRDefault="006E1BC7" w:rsidP="00590984">
      <w:pPr>
        <w:ind w:left="360"/>
        <w:rPr>
          <w:i/>
          <w:sz w:val="24"/>
          <w:szCs w:val="24"/>
        </w:rPr>
      </w:pPr>
      <w:r w:rsidRPr="005D6831">
        <w:rPr>
          <w:i/>
          <w:sz w:val="24"/>
          <w:szCs w:val="24"/>
        </w:rPr>
        <w:t>30)</w:t>
      </w:r>
      <w:r w:rsidRPr="005D6831">
        <w:rPr>
          <w:i/>
          <w:sz w:val="24"/>
          <w:szCs w:val="24"/>
        </w:rPr>
        <w:tab/>
        <w:t>Do choose names for your assembly DLLs that suggest large chunks of functionality such as System.Data. Assembly and DLL names do not have to correspond to namespace names but it is reasonable to follow the namespace name when naming assemblies;</w:t>
      </w:r>
    </w:p>
    <w:p w:rsidR="006E1BC7" w:rsidRPr="005D6831" w:rsidRDefault="006E1BC7" w:rsidP="00590984">
      <w:pPr>
        <w:ind w:left="360"/>
        <w:rPr>
          <w:i/>
          <w:sz w:val="24"/>
          <w:szCs w:val="24"/>
        </w:rPr>
      </w:pPr>
      <w:r w:rsidRPr="005D6831">
        <w:rPr>
          <w:i/>
          <w:sz w:val="24"/>
          <w:szCs w:val="24"/>
        </w:rPr>
        <w:t>31)</w:t>
      </w:r>
      <w:r w:rsidRPr="005D6831">
        <w:rPr>
          <w:i/>
          <w:sz w:val="24"/>
          <w:szCs w:val="24"/>
        </w:rPr>
        <w:tab/>
        <w:t>Do not use the same name for a namespace and a type in that namespace;</w:t>
      </w:r>
    </w:p>
    <w:p w:rsidR="006E1BC7" w:rsidRPr="005D6831" w:rsidRDefault="006E1BC7" w:rsidP="00590984">
      <w:pPr>
        <w:ind w:left="360"/>
        <w:rPr>
          <w:i/>
          <w:sz w:val="24"/>
          <w:szCs w:val="24"/>
        </w:rPr>
      </w:pPr>
      <w:r w:rsidRPr="005D6831">
        <w:rPr>
          <w:i/>
          <w:sz w:val="24"/>
          <w:szCs w:val="24"/>
        </w:rPr>
        <w:t>32)</w:t>
      </w:r>
      <w:r w:rsidRPr="005D6831">
        <w:rPr>
          <w:i/>
          <w:sz w:val="24"/>
          <w:szCs w:val="24"/>
        </w:rPr>
        <w:tab/>
        <w:t>Do not use organizational hierarchies as the basis for names in namespace hierarchies, because group names within corporations tend to be short-lived;</w:t>
      </w:r>
    </w:p>
    <w:p w:rsidR="006E1BC7" w:rsidRPr="005D6831" w:rsidRDefault="006E1BC7" w:rsidP="00590984">
      <w:pPr>
        <w:ind w:left="360"/>
        <w:rPr>
          <w:i/>
          <w:sz w:val="24"/>
          <w:szCs w:val="24"/>
        </w:rPr>
      </w:pPr>
      <w:r w:rsidRPr="005D6831">
        <w:rPr>
          <w:i/>
          <w:sz w:val="24"/>
          <w:szCs w:val="24"/>
        </w:rPr>
        <w:t>33)</w:t>
      </w:r>
      <w:r w:rsidRPr="005D6831">
        <w:rPr>
          <w:i/>
          <w:sz w:val="24"/>
          <w:szCs w:val="24"/>
        </w:rPr>
        <w:tab/>
        <w:t>Do not add the suffix Delegate to a delegate;</w:t>
      </w:r>
    </w:p>
    <w:p w:rsidR="006E1BC7" w:rsidRPr="005D6831" w:rsidRDefault="006E1BC7" w:rsidP="00590984">
      <w:pPr>
        <w:ind w:left="360"/>
        <w:rPr>
          <w:i/>
          <w:sz w:val="24"/>
          <w:szCs w:val="24"/>
        </w:rPr>
      </w:pPr>
      <w:r w:rsidRPr="005D6831">
        <w:rPr>
          <w:i/>
          <w:sz w:val="24"/>
          <w:szCs w:val="24"/>
        </w:rPr>
        <w:t>34)</w:t>
      </w:r>
      <w:r w:rsidRPr="005D6831">
        <w:rPr>
          <w:i/>
          <w:sz w:val="24"/>
          <w:szCs w:val="24"/>
        </w:rPr>
        <w:tab/>
        <w:t>Do not use underscores, hyphens, or any other nonalphanumeric characters except for naming resources which can be named using underscores too;</w:t>
      </w:r>
    </w:p>
    <w:p w:rsidR="006E1BC7" w:rsidRPr="005D6831" w:rsidRDefault="006E1BC7" w:rsidP="00590984">
      <w:pPr>
        <w:ind w:left="360"/>
        <w:rPr>
          <w:i/>
          <w:sz w:val="24"/>
          <w:szCs w:val="24"/>
        </w:rPr>
      </w:pPr>
      <w:r w:rsidRPr="005D6831">
        <w:rPr>
          <w:i/>
          <w:sz w:val="24"/>
          <w:szCs w:val="24"/>
        </w:rPr>
        <w:t>35)</w:t>
      </w:r>
      <w:r w:rsidRPr="005D6831">
        <w:rPr>
          <w:i/>
          <w:sz w:val="24"/>
          <w:szCs w:val="24"/>
        </w:rPr>
        <w:tab/>
        <w:t>Do not use Hungarian notation;</w:t>
      </w:r>
    </w:p>
    <w:p w:rsidR="006E1BC7" w:rsidRPr="005D6831" w:rsidRDefault="006E1BC7" w:rsidP="00590984">
      <w:pPr>
        <w:ind w:left="360"/>
        <w:rPr>
          <w:i/>
          <w:sz w:val="24"/>
          <w:szCs w:val="24"/>
        </w:rPr>
      </w:pPr>
      <w:r w:rsidRPr="005D6831">
        <w:rPr>
          <w:i/>
          <w:sz w:val="24"/>
          <w:szCs w:val="24"/>
        </w:rPr>
        <w:t>36)</w:t>
      </w:r>
      <w:r w:rsidRPr="005D6831">
        <w:rPr>
          <w:i/>
          <w:sz w:val="24"/>
          <w:szCs w:val="24"/>
        </w:rPr>
        <w:tab/>
        <w:t>Avoid using identifiers that conflict with keywords of widely used programming languages;</w:t>
      </w:r>
    </w:p>
    <w:p w:rsidR="006E1BC7" w:rsidRPr="005D6831" w:rsidRDefault="006E1BC7" w:rsidP="00590984">
      <w:pPr>
        <w:ind w:left="360"/>
        <w:rPr>
          <w:i/>
          <w:sz w:val="24"/>
          <w:szCs w:val="24"/>
        </w:rPr>
      </w:pPr>
      <w:r w:rsidRPr="005D6831">
        <w:rPr>
          <w:i/>
          <w:sz w:val="24"/>
          <w:szCs w:val="24"/>
        </w:rPr>
        <w:t>37)</w:t>
      </w:r>
      <w:r w:rsidRPr="005D6831">
        <w:rPr>
          <w:i/>
          <w:sz w:val="24"/>
          <w:szCs w:val="24"/>
        </w:rPr>
        <w:tab/>
        <w:t>Do not use abbreviations or contractions as parts of identifier names;</w:t>
      </w:r>
    </w:p>
    <w:p w:rsidR="006E1BC7" w:rsidRPr="005D6831" w:rsidRDefault="006E1BC7" w:rsidP="00590984">
      <w:pPr>
        <w:ind w:left="360"/>
        <w:rPr>
          <w:i/>
          <w:sz w:val="24"/>
          <w:szCs w:val="24"/>
        </w:rPr>
      </w:pPr>
      <w:r w:rsidRPr="005D6831">
        <w:rPr>
          <w:i/>
          <w:sz w:val="24"/>
          <w:szCs w:val="24"/>
        </w:rPr>
        <w:t>38)</w:t>
      </w:r>
      <w:r w:rsidRPr="005D6831">
        <w:rPr>
          <w:i/>
          <w:sz w:val="24"/>
          <w:szCs w:val="24"/>
        </w:rPr>
        <w:tab/>
        <w:t>Do not use any acronyms that are not widely accepted, and then only when necessary;</w:t>
      </w:r>
    </w:p>
    <w:p w:rsidR="006E1BC7" w:rsidRPr="005D6831" w:rsidRDefault="006E1BC7" w:rsidP="00590984">
      <w:pPr>
        <w:ind w:left="360"/>
        <w:rPr>
          <w:i/>
          <w:sz w:val="24"/>
          <w:szCs w:val="24"/>
        </w:rPr>
      </w:pPr>
      <w:r w:rsidRPr="005D6831">
        <w:rPr>
          <w:i/>
          <w:sz w:val="24"/>
          <w:szCs w:val="24"/>
        </w:rPr>
        <w:t>39)</w:t>
      </w:r>
      <w:r w:rsidRPr="005D6831">
        <w:rPr>
          <w:i/>
          <w:sz w:val="24"/>
          <w:szCs w:val="24"/>
        </w:rPr>
        <w:tab/>
        <w:t>Do not derive from the System.Enum class; use the keyword supported by your language instead;</w:t>
      </w:r>
    </w:p>
    <w:p w:rsidR="006E1BC7" w:rsidRPr="005D6831" w:rsidRDefault="006E1BC7" w:rsidP="00590984">
      <w:pPr>
        <w:ind w:left="360"/>
        <w:rPr>
          <w:i/>
          <w:sz w:val="24"/>
          <w:szCs w:val="24"/>
        </w:rPr>
      </w:pPr>
      <w:r w:rsidRPr="005D6831">
        <w:rPr>
          <w:i/>
          <w:sz w:val="24"/>
          <w:szCs w:val="24"/>
        </w:rPr>
        <w:t>40)</w:t>
      </w:r>
      <w:r w:rsidRPr="005D6831">
        <w:rPr>
          <w:i/>
          <w:sz w:val="24"/>
          <w:szCs w:val="24"/>
        </w:rPr>
        <w:tab/>
        <w:t>Do not use prefix with enumerations and field names.</w:t>
      </w:r>
    </w:p>
    <w:p w:rsidR="005D6831" w:rsidRPr="00B15C0D" w:rsidRDefault="005D6831" w:rsidP="00590984">
      <w:pPr>
        <w:ind w:left="360"/>
        <w:rPr>
          <w:color w:val="2E74B5" w:themeColor="accent1" w:themeShade="BF"/>
          <w:sz w:val="26"/>
          <w:szCs w:val="26"/>
        </w:rPr>
      </w:pPr>
    </w:p>
    <w:p w:rsidR="006E1BC7" w:rsidRPr="00B15C0D" w:rsidRDefault="00EA66F1" w:rsidP="00590984">
      <w:pPr>
        <w:ind w:left="360"/>
        <w:jc w:val="both"/>
        <w:rPr>
          <w:b/>
          <w:color w:val="2E74B5" w:themeColor="accent1" w:themeShade="BF"/>
          <w:sz w:val="24"/>
          <w:szCs w:val="24"/>
        </w:rPr>
      </w:pPr>
      <w:r w:rsidRPr="00B15C0D">
        <w:rPr>
          <w:b/>
          <w:color w:val="2E74B5" w:themeColor="accent1" w:themeShade="BF"/>
          <w:sz w:val="24"/>
          <w:szCs w:val="24"/>
        </w:rPr>
        <w:t>6.3</w:t>
      </w:r>
      <w:r w:rsidR="006E1BC7" w:rsidRPr="00B15C0D">
        <w:rPr>
          <w:b/>
          <w:color w:val="2E74B5" w:themeColor="accent1" w:themeShade="BF"/>
          <w:sz w:val="24"/>
          <w:szCs w:val="24"/>
        </w:rPr>
        <w:t xml:space="preserve"> PROGRAMMING STANDARDS</w:t>
      </w:r>
    </w:p>
    <w:p w:rsidR="006E1BC7" w:rsidRPr="006E1BC7" w:rsidRDefault="006E1BC7" w:rsidP="00590984">
      <w:pPr>
        <w:ind w:left="360"/>
        <w:jc w:val="both"/>
        <w:rPr>
          <w:sz w:val="24"/>
          <w:szCs w:val="24"/>
        </w:rPr>
      </w:pPr>
      <w:r w:rsidRPr="006E1BC7">
        <w:rPr>
          <w:sz w:val="24"/>
          <w:szCs w:val="24"/>
        </w:rPr>
        <w:t>Programming standards followed by the team of developers of FINKInformator were:</w:t>
      </w:r>
    </w:p>
    <w:p w:rsidR="006E1BC7" w:rsidRPr="006E1BC7" w:rsidRDefault="006E1BC7" w:rsidP="00590984">
      <w:pPr>
        <w:ind w:left="360"/>
        <w:jc w:val="both"/>
        <w:rPr>
          <w:sz w:val="24"/>
          <w:szCs w:val="24"/>
        </w:rPr>
      </w:pPr>
      <w:r w:rsidRPr="006E1BC7">
        <w:rPr>
          <w:sz w:val="24"/>
          <w:szCs w:val="24"/>
        </w:rPr>
        <w:t>1)</w:t>
      </w:r>
      <w:r w:rsidRPr="006E1BC7">
        <w:rPr>
          <w:sz w:val="24"/>
          <w:szCs w:val="24"/>
        </w:rPr>
        <w:tab/>
        <w:t>Well-organized code supported by comments;</w:t>
      </w:r>
    </w:p>
    <w:p w:rsidR="006E1BC7" w:rsidRPr="006E1BC7" w:rsidRDefault="006E1BC7" w:rsidP="00590984">
      <w:pPr>
        <w:ind w:left="360"/>
        <w:jc w:val="both"/>
        <w:rPr>
          <w:sz w:val="24"/>
          <w:szCs w:val="24"/>
        </w:rPr>
      </w:pPr>
      <w:r w:rsidRPr="006E1BC7">
        <w:rPr>
          <w:sz w:val="24"/>
          <w:szCs w:val="24"/>
        </w:rPr>
        <w:lastRenderedPageBreak/>
        <w:t>2)</w:t>
      </w:r>
      <w:r w:rsidRPr="006E1BC7">
        <w:rPr>
          <w:sz w:val="24"/>
          <w:szCs w:val="24"/>
        </w:rPr>
        <w:tab/>
        <w:t>Modularity</w:t>
      </w:r>
      <w:r w:rsidR="006A7632">
        <w:rPr>
          <w:sz w:val="24"/>
          <w:szCs w:val="24"/>
        </w:rPr>
        <w:t xml:space="preserve"> of components (Dependency injection implemented)</w:t>
      </w:r>
      <w:r w:rsidRPr="006E1BC7">
        <w:rPr>
          <w:sz w:val="24"/>
          <w:szCs w:val="24"/>
        </w:rPr>
        <w:t>;</w:t>
      </w:r>
    </w:p>
    <w:p w:rsidR="006E1BC7" w:rsidRPr="006E1BC7" w:rsidRDefault="006E1BC7" w:rsidP="00590984">
      <w:pPr>
        <w:ind w:left="360"/>
        <w:jc w:val="both"/>
        <w:rPr>
          <w:sz w:val="24"/>
          <w:szCs w:val="24"/>
        </w:rPr>
      </w:pPr>
      <w:r w:rsidRPr="006E1BC7">
        <w:rPr>
          <w:sz w:val="24"/>
          <w:szCs w:val="24"/>
        </w:rPr>
        <w:t>3)</w:t>
      </w:r>
      <w:r w:rsidRPr="006E1BC7">
        <w:rPr>
          <w:sz w:val="24"/>
          <w:szCs w:val="24"/>
        </w:rPr>
        <w:tab/>
        <w:t>Simplicity.</w:t>
      </w:r>
    </w:p>
    <w:p w:rsidR="006E1BC7" w:rsidRDefault="006E1BC7" w:rsidP="00590984">
      <w:pPr>
        <w:ind w:left="360"/>
        <w:jc w:val="both"/>
        <w:rPr>
          <w:sz w:val="24"/>
          <w:szCs w:val="24"/>
        </w:rPr>
      </w:pPr>
      <w:r w:rsidRPr="006E1BC7">
        <w:rPr>
          <w:sz w:val="24"/>
          <w:szCs w:val="24"/>
        </w:rPr>
        <w:t>Among these coding practices FINKInformator code as well satisfies .NET naming conventions.</w:t>
      </w:r>
    </w:p>
    <w:p w:rsidR="005D6831" w:rsidRPr="008061C4" w:rsidRDefault="005D6831" w:rsidP="00590984">
      <w:pPr>
        <w:ind w:left="360"/>
        <w:jc w:val="both"/>
        <w:rPr>
          <w:sz w:val="26"/>
          <w:szCs w:val="26"/>
        </w:rPr>
      </w:pPr>
    </w:p>
    <w:p w:rsidR="006E1BC7" w:rsidRPr="00B15C0D" w:rsidRDefault="00EA66F1" w:rsidP="00590984">
      <w:pPr>
        <w:ind w:left="360"/>
        <w:jc w:val="both"/>
        <w:rPr>
          <w:b/>
          <w:color w:val="2E74B5" w:themeColor="accent1" w:themeShade="BF"/>
          <w:sz w:val="26"/>
          <w:szCs w:val="26"/>
        </w:rPr>
      </w:pPr>
      <w:r w:rsidRPr="00B15C0D">
        <w:rPr>
          <w:b/>
          <w:color w:val="2E74B5" w:themeColor="accent1" w:themeShade="BF"/>
          <w:sz w:val="26"/>
          <w:szCs w:val="26"/>
        </w:rPr>
        <w:t>7</w:t>
      </w:r>
      <w:r w:rsidR="006E1BC7" w:rsidRPr="00B15C0D">
        <w:rPr>
          <w:b/>
          <w:color w:val="2E74B5" w:themeColor="accent1" w:themeShade="BF"/>
          <w:sz w:val="26"/>
          <w:szCs w:val="26"/>
        </w:rPr>
        <w:t xml:space="preserve"> SOFTWARE DEVELOPMENT TOOLS</w:t>
      </w:r>
    </w:p>
    <w:p w:rsidR="006E1BC7" w:rsidRPr="006E1BC7" w:rsidRDefault="006E1BC7" w:rsidP="00590984">
      <w:pPr>
        <w:ind w:left="360"/>
        <w:jc w:val="both"/>
        <w:rPr>
          <w:sz w:val="24"/>
          <w:szCs w:val="24"/>
        </w:rPr>
      </w:pPr>
      <w:r w:rsidRPr="006E1BC7">
        <w:rPr>
          <w:sz w:val="24"/>
          <w:szCs w:val="24"/>
        </w:rPr>
        <w:t>Software development tools used while developing FINKInformator application were:</w:t>
      </w:r>
    </w:p>
    <w:p w:rsidR="006E1BC7" w:rsidRDefault="006E1BC7" w:rsidP="00590984">
      <w:pPr>
        <w:pStyle w:val="ListParagraph"/>
        <w:numPr>
          <w:ilvl w:val="0"/>
          <w:numId w:val="2"/>
        </w:numPr>
        <w:jc w:val="both"/>
        <w:rPr>
          <w:sz w:val="24"/>
          <w:szCs w:val="24"/>
        </w:rPr>
      </w:pPr>
      <w:r w:rsidRPr="006E1BC7">
        <w:rPr>
          <w:sz w:val="24"/>
          <w:szCs w:val="24"/>
        </w:rPr>
        <w:t>Microsoft Visual Studio Enterprise Edition 2015</w:t>
      </w:r>
      <w:r w:rsidR="008F2DC9">
        <w:rPr>
          <w:sz w:val="24"/>
          <w:szCs w:val="24"/>
        </w:rPr>
        <w:t>;</w:t>
      </w:r>
    </w:p>
    <w:p w:rsidR="006A7632" w:rsidRPr="006E1BC7" w:rsidRDefault="006A7632" w:rsidP="00590984">
      <w:pPr>
        <w:pStyle w:val="ListParagraph"/>
        <w:numPr>
          <w:ilvl w:val="0"/>
          <w:numId w:val="2"/>
        </w:numPr>
        <w:jc w:val="both"/>
        <w:rPr>
          <w:sz w:val="24"/>
          <w:szCs w:val="24"/>
        </w:rPr>
      </w:pPr>
      <w:r w:rsidRPr="006E1BC7">
        <w:rPr>
          <w:sz w:val="24"/>
          <w:szCs w:val="24"/>
        </w:rPr>
        <w:t xml:space="preserve">Microsoft Visual Studio </w:t>
      </w:r>
      <w:r>
        <w:rPr>
          <w:sz w:val="24"/>
          <w:szCs w:val="24"/>
        </w:rPr>
        <w:t>Code;</w:t>
      </w:r>
    </w:p>
    <w:p w:rsidR="006E1BC7" w:rsidRPr="006E1BC7" w:rsidRDefault="00FB726C" w:rsidP="00590984">
      <w:pPr>
        <w:ind w:left="360"/>
        <w:jc w:val="both"/>
        <w:rPr>
          <w:sz w:val="24"/>
          <w:szCs w:val="24"/>
        </w:rPr>
      </w:pPr>
      <w:r>
        <w:rPr>
          <w:sz w:val="24"/>
          <w:szCs w:val="24"/>
        </w:rPr>
        <w:t>2)</w:t>
      </w:r>
      <w:r>
        <w:rPr>
          <w:sz w:val="24"/>
          <w:szCs w:val="24"/>
        </w:rPr>
        <w:tab/>
      </w:r>
      <w:r w:rsidR="006A7632">
        <w:rPr>
          <w:sz w:val="24"/>
          <w:szCs w:val="24"/>
        </w:rPr>
        <w:t>Angular 2</w:t>
      </w:r>
      <w:r>
        <w:rPr>
          <w:sz w:val="24"/>
          <w:szCs w:val="24"/>
        </w:rPr>
        <w:t>;</w:t>
      </w:r>
    </w:p>
    <w:p w:rsidR="006E1BC7" w:rsidRPr="006E1BC7" w:rsidRDefault="006E1BC7" w:rsidP="00590984">
      <w:pPr>
        <w:ind w:left="360"/>
        <w:jc w:val="both"/>
        <w:rPr>
          <w:sz w:val="24"/>
          <w:szCs w:val="24"/>
        </w:rPr>
      </w:pPr>
      <w:r>
        <w:rPr>
          <w:sz w:val="24"/>
          <w:szCs w:val="24"/>
        </w:rPr>
        <w:t>3</w:t>
      </w:r>
      <w:r w:rsidRPr="006E1BC7">
        <w:rPr>
          <w:sz w:val="24"/>
          <w:szCs w:val="24"/>
        </w:rPr>
        <w:t>)</w:t>
      </w:r>
      <w:r w:rsidRPr="006E1BC7">
        <w:rPr>
          <w:sz w:val="24"/>
          <w:szCs w:val="24"/>
        </w:rPr>
        <w:tab/>
        <w:t>Microsoft Word</w:t>
      </w:r>
      <w:r w:rsidR="008F2DC9">
        <w:rPr>
          <w:sz w:val="24"/>
          <w:szCs w:val="24"/>
        </w:rPr>
        <w:t>;</w:t>
      </w:r>
    </w:p>
    <w:p w:rsidR="006E1BC7" w:rsidRDefault="006E1BC7" w:rsidP="00590984">
      <w:pPr>
        <w:ind w:left="360"/>
        <w:jc w:val="both"/>
        <w:rPr>
          <w:sz w:val="24"/>
          <w:szCs w:val="24"/>
        </w:rPr>
      </w:pPr>
      <w:r>
        <w:rPr>
          <w:sz w:val="24"/>
          <w:szCs w:val="24"/>
        </w:rPr>
        <w:t>4</w:t>
      </w:r>
      <w:r w:rsidRPr="006E1BC7">
        <w:rPr>
          <w:sz w:val="24"/>
          <w:szCs w:val="24"/>
        </w:rPr>
        <w:t>)</w:t>
      </w:r>
      <w:r w:rsidRPr="006E1BC7">
        <w:rPr>
          <w:sz w:val="24"/>
          <w:szCs w:val="24"/>
        </w:rPr>
        <w:tab/>
        <w:t>Draw.io (Free online software for making flowcharts, process diagrams, org charts, UML, ER and network diagrams)</w:t>
      </w:r>
      <w:r w:rsidR="008F2DC9">
        <w:rPr>
          <w:sz w:val="24"/>
          <w:szCs w:val="24"/>
        </w:rPr>
        <w:t>.</w:t>
      </w:r>
    </w:p>
    <w:p w:rsidR="005D6831" w:rsidRDefault="005D6831" w:rsidP="00590984">
      <w:pPr>
        <w:ind w:left="360"/>
        <w:jc w:val="both"/>
        <w:rPr>
          <w:sz w:val="24"/>
          <w:szCs w:val="24"/>
        </w:rPr>
      </w:pPr>
    </w:p>
    <w:p w:rsidR="005E6D9B" w:rsidRPr="00B15C0D" w:rsidRDefault="008F2DC9" w:rsidP="00EA66F1">
      <w:pPr>
        <w:pStyle w:val="ListParagraph"/>
        <w:numPr>
          <w:ilvl w:val="0"/>
          <w:numId w:val="14"/>
        </w:numPr>
        <w:jc w:val="both"/>
        <w:rPr>
          <w:b/>
          <w:color w:val="2E74B5" w:themeColor="accent1" w:themeShade="BF"/>
          <w:sz w:val="26"/>
          <w:szCs w:val="26"/>
        </w:rPr>
      </w:pPr>
      <w:r w:rsidRPr="00B15C0D">
        <w:rPr>
          <w:b/>
          <w:color w:val="2E74B5" w:themeColor="accent1" w:themeShade="BF"/>
          <w:sz w:val="26"/>
          <w:szCs w:val="26"/>
        </w:rPr>
        <w:t>COMPONENT DESCRIPTION</w:t>
      </w:r>
    </w:p>
    <w:p w:rsidR="006E1BC7" w:rsidRDefault="005E6D9B" w:rsidP="005E6D9B">
      <w:pPr>
        <w:ind w:left="360"/>
        <w:jc w:val="center"/>
        <w:rPr>
          <w:sz w:val="24"/>
          <w:szCs w:val="24"/>
        </w:rPr>
      </w:pPr>
      <w:r>
        <w:rPr>
          <w:noProof/>
          <w:sz w:val="24"/>
          <w:szCs w:val="24"/>
        </w:rPr>
        <w:drawing>
          <wp:inline distT="0" distB="0" distL="0" distR="0">
            <wp:extent cx="6021642" cy="3629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itecture Scheme.png"/>
                    <pic:cNvPicPr/>
                  </pic:nvPicPr>
                  <pic:blipFill>
                    <a:blip r:embed="rId18">
                      <a:extLst>
                        <a:ext uri="{28A0092B-C50C-407E-A947-70E740481C1C}">
                          <a14:useLocalDpi xmlns:a14="http://schemas.microsoft.com/office/drawing/2010/main" val="0"/>
                        </a:ext>
                      </a:extLst>
                    </a:blip>
                    <a:stretch>
                      <a:fillRect/>
                    </a:stretch>
                  </pic:blipFill>
                  <pic:spPr>
                    <a:xfrm>
                      <a:off x="0" y="0"/>
                      <a:ext cx="6030251" cy="3634213"/>
                    </a:xfrm>
                    <a:prstGeom prst="rect">
                      <a:avLst/>
                    </a:prstGeom>
                  </pic:spPr>
                </pic:pic>
              </a:graphicData>
            </a:graphic>
          </wp:inline>
        </w:drawing>
      </w:r>
    </w:p>
    <w:p w:rsidR="00C87972" w:rsidRPr="006A7EBF" w:rsidRDefault="00FB726C" w:rsidP="006A7EBF">
      <w:pPr>
        <w:ind w:left="360"/>
        <w:jc w:val="center"/>
        <w:rPr>
          <w:i/>
          <w:sz w:val="24"/>
          <w:szCs w:val="24"/>
        </w:rPr>
      </w:pPr>
      <w:r>
        <w:rPr>
          <w:i/>
          <w:sz w:val="24"/>
          <w:szCs w:val="24"/>
        </w:rPr>
        <w:t>Figure 2</w:t>
      </w:r>
      <w:r w:rsidR="00F22394" w:rsidRPr="006E1BC7">
        <w:rPr>
          <w:i/>
          <w:sz w:val="24"/>
          <w:szCs w:val="24"/>
        </w:rPr>
        <w:t xml:space="preserve">. </w:t>
      </w:r>
      <w:r w:rsidR="00F22394">
        <w:rPr>
          <w:i/>
          <w:sz w:val="24"/>
          <w:szCs w:val="24"/>
        </w:rPr>
        <w:t>System compone</w:t>
      </w:r>
      <w:r>
        <w:rPr>
          <w:i/>
          <w:sz w:val="24"/>
          <w:szCs w:val="24"/>
        </w:rPr>
        <w:t>nts and architecture overview</w:t>
      </w:r>
    </w:p>
    <w:sectPr w:rsidR="00C87972" w:rsidRPr="006A7E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7D3B" w:rsidRDefault="00C17D3B" w:rsidP="00A12BAC">
      <w:pPr>
        <w:spacing w:after="0" w:line="240" w:lineRule="auto"/>
      </w:pPr>
      <w:r>
        <w:separator/>
      </w:r>
    </w:p>
  </w:endnote>
  <w:endnote w:type="continuationSeparator" w:id="0">
    <w:p w:rsidR="00C17D3B" w:rsidRDefault="00C17D3B" w:rsidP="00A12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739" w:rsidRDefault="009F7EA4">
    <w:pPr>
      <w:pStyle w:val="Footer"/>
      <w:ind w:right="360" w:firstLine="360"/>
      <w:jc w:val="center"/>
    </w:pPr>
    <w:r>
      <w:rPr>
        <w:noProof/>
      </w:rPr>
      <mc:AlternateContent>
        <mc:Choice Requires="wpg">
          <w:drawing>
            <wp:anchor distT="0" distB="0" distL="114300" distR="114300" simplePos="0" relativeHeight="251662336" behindDoc="0" locked="0" layoutInCell="1" allowOverlap="1">
              <wp:simplePos x="0" y="0"/>
              <wp:positionH relativeFrom="page">
                <wp:align>right</wp:align>
              </wp:positionH>
              <wp:positionV relativeFrom="bottomMargin">
                <wp:posOffset>95250</wp:posOffset>
              </wp:positionV>
              <wp:extent cx="7772400" cy="727710"/>
              <wp:effectExtent l="0" t="0" r="0" b="0"/>
              <wp:wrapNone/>
              <wp:docPr id="164" name="Group 164"/>
              <wp:cNvGraphicFramePr/>
              <a:graphic xmlns:a="http://schemas.openxmlformats.org/drawingml/2006/main">
                <a:graphicData uri="http://schemas.microsoft.com/office/word/2010/wordprocessingGroup">
                  <wpg:wgp>
                    <wpg:cNvGrpSpPr/>
                    <wpg:grpSpPr>
                      <a:xfrm>
                        <a:off x="0" y="0"/>
                        <a:ext cx="7772400" cy="727710"/>
                        <a:chOff x="0" y="0"/>
                        <a:chExt cx="6172200" cy="72771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6157072" cy="718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7EA4" w:rsidRPr="00EF6968" w:rsidRDefault="009F7EA4" w:rsidP="009F7EA4">
                            <w:pPr>
                              <w:pStyle w:val="Footer"/>
                              <w:jc w:val="center"/>
                              <w:rPr>
                                <w:caps/>
                                <w:color w:val="1F4E79" w:themeColor="accent1" w:themeShade="80"/>
                                <w:sz w:val="16"/>
                                <w:szCs w:val="16"/>
                              </w:rPr>
                            </w:pPr>
                            <w:r w:rsidRPr="00EF6968">
                              <w:rPr>
                                <w:caps/>
                                <w:color w:val="1F4E79" w:themeColor="accent1" w:themeShade="80"/>
                                <w:sz w:val="16"/>
                                <w:szCs w:val="16"/>
                              </w:rPr>
                              <w:t>© IT Labs</w:t>
                            </w:r>
                          </w:p>
                          <w:p w:rsidR="009F7EA4" w:rsidRPr="00EF6968" w:rsidRDefault="009F7EA4" w:rsidP="009F7EA4">
                            <w:pPr>
                              <w:pStyle w:val="Footer"/>
                              <w:jc w:val="center"/>
                              <w:rPr>
                                <w:caps/>
                                <w:color w:val="1F4E79" w:themeColor="accent1" w:themeShade="80"/>
                                <w:sz w:val="16"/>
                                <w:szCs w:val="16"/>
                              </w:rPr>
                            </w:pPr>
                            <w:r w:rsidRPr="00EF6968">
                              <w:rPr>
                                <w:caps/>
                                <w:color w:val="1F4E79" w:themeColor="accent1" w:themeShade="80"/>
                                <w:sz w:val="16"/>
                                <w:szCs w:val="16"/>
                              </w:rPr>
                              <w:t xml:space="preserve">4521 PGA Blvd #224, Palm Beach Gardens, FL 33418     Tel/Fax: +1 323 384 7368     </w:t>
                            </w:r>
                          </w:p>
                          <w:p w:rsidR="009F7EA4" w:rsidRPr="00EF6968" w:rsidRDefault="009F7EA4" w:rsidP="009F7EA4">
                            <w:pPr>
                              <w:pStyle w:val="Footer"/>
                              <w:jc w:val="center"/>
                              <w:rPr>
                                <w:caps/>
                                <w:color w:val="1F4E79" w:themeColor="accent1" w:themeShade="80"/>
                                <w:sz w:val="16"/>
                                <w:szCs w:val="16"/>
                              </w:rPr>
                            </w:pPr>
                            <w:r w:rsidRPr="00EF6968">
                              <w:rPr>
                                <w:caps/>
                                <w:color w:val="1F4E79" w:themeColor="accent1" w:themeShade="80"/>
                                <w:sz w:val="16"/>
                                <w:szCs w:val="16"/>
                              </w:rPr>
                              <w:t>E-mail: contact@it-labs.com</w:t>
                            </w:r>
                          </w:p>
                          <w:p w:rsidR="009F7EA4" w:rsidRPr="00EF6968" w:rsidRDefault="009F7EA4" w:rsidP="009F7EA4">
                            <w:pPr>
                              <w:pStyle w:val="Footer"/>
                              <w:tabs>
                                <w:tab w:val="clear" w:pos="4680"/>
                                <w:tab w:val="clear" w:pos="9360"/>
                              </w:tabs>
                              <w:jc w:val="center"/>
                              <w:rPr>
                                <w:color w:val="1F4E79" w:themeColor="accent1" w:themeShade="80"/>
                                <w:sz w:val="16"/>
                                <w:szCs w:val="16"/>
                              </w:rPr>
                            </w:pPr>
                            <w:r w:rsidRPr="00EF6968">
                              <w:rPr>
                                <w:caps/>
                                <w:color w:val="1F4E79" w:themeColor="accent1" w:themeShade="80"/>
                                <w:sz w:val="16"/>
                                <w:szCs w:val="16"/>
                              </w:rPr>
                              <w:t>www.it-labs.com</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oup 164" o:spid="_x0000_s1028" style="position:absolute;left:0;text-align:left;margin-left:560.8pt;margin-top:7.5pt;width:612pt;height:57.3pt;z-index:251662336;mso-position-horizontal:right;mso-position-horizontal-relative:page;mso-position-vertical-relative:bottom-margin-area;mso-width-relative:margin" coordsize="61722,7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">
              <v:rect id="Rectangle 165" o:spid="_x0000_s1029"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1gk8QA&#10;AADcAAAADwAAAGRycy9kb3ducmV2LnhtbERP22rCQBB9F/yHZQRfRDcVDRJdRSqC0lLwhq9DdkyC&#10;2dmYXTX167uFQt/mcK4zWzSmFA+qXWFZwdsgAkGcWl1wpuB4WPcnIJxH1lhaJgXf5GAxb7dmmGj7&#10;5B099j4TIYRdggpy76tESpfmZNANbEUcuIutDfoA60zqGp8h3JRyGEWxNFhwaMixovec0uv+bhTc&#10;RhPeHj+G8ae/nF+v86l3GK++lOp2muUUhKfG/4v/3Bsd5sd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dYJP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Text Box 166" o:spid="_x0000_s1030" type="#_x0000_t202" style="position:absolute;top:95;width:61570;height:7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xcm8AA&#10;AADcAAAADwAAAGRycy9kb3ducmV2LnhtbERPS4vCMBC+C/sfwix4s6l7KNo1igg+Dl58LOxxaKYP&#10;tpmUJFvrvzeC4G0+vucsVoNpRU/ON5YVTJMUBHFhdcOVgutlO5mB8AFZY2uZFNzJw2r5MVpgru2N&#10;T9SfQyViCPscFdQhdLmUvqjJoE9sRxy50jqDIUJXSe3wFsNNK7/SNJMGG44NNXa0qan4O/8bBcGX&#10;7Xam9/rYrX92O1f1c/otlRp/DutvEIGG8Ba/3Acd52cZPJ+JF8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qxcm8AAAADcAAAADwAAAAAAAAAAAAAAAACYAgAAZHJzL2Rvd25y&#10;ZXYueG1sUEsFBgAAAAAEAAQA9QAAAIUDAAAAAA==&#10;" filled="f" stroked="f" strokeweight=".5pt">
                <v:textbox inset="0,,0">
                  <w:txbxContent>
                    <w:p w:rsidR="009F7EA4" w:rsidRPr="00EF6968" w:rsidRDefault="009F7EA4" w:rsidP="009F7EA4">
                      <w:pPr>
                        <w:pStyle w:val="Footer"/>
                        <w:jc w:val="center"/>
                        <w:rPr>
                          <w:caps/>
                          <w:color w:val="1F4E79" w:themeColor="accent1" w:themeShade="80"/>
                          <w:sz w:val="16"/>
                          <w:szCs w:val="16"/>
                        </w:rPr>
                      </w:pPr>
                      <w:r w:rsidRPr="00EF6968">
                        <w:rPr>
                          <w:caps/>
                          <w:color w:val="1F4E79" w:themeColor="accent1" w:themeShade="80"/>
                          <w:sz w:val="16"/>
                          <w:szCs w:val="16"/>
                        </w:rPr>
                        <w:t>© IT Labs</w:t>
                      </w:r>
                    </w:p>
                    <w:p w:rsidR="009F7EA4" w:rsidRPr="00EF6968" w:rsidRDefault="009F7EA4" w:rsidP="009F7EA4">
                      <w:pPr>
                        <w:pStyle w:val="Footer"/>
                        <w:jc w:val="center"/>
                        <w:rPr>
                          <w:caps/>
                          <w:color w:val="1F4E79" w:themeColor="accent1" w:themeShade="80"/>
                          <w:sz w:val="16"/>
                          <w:szCs w:val="16"/>
                        </w:rPr>
                      </w:pPr>
                      <w:r w:rsidRPr="00EF6968">
                        <w:rPr>
                          <w:caps/>
                          <w:color w:val="1F4E79" w:themeColor="accent1" w:themeShade="80"/>
                          <w:sz w:val="16"/>
                          <w:szCs w:val="16"/>
                        </w:rPr>
                        <w:t xml:space="preserve">4521 PGA Blvd #224, Palm Beach Gardens, FL 33418     Tel/Fax: +1 323 384 7368     </w:t>
                      </w:r>
                    </w:p>
                    <w:p w:rsidR="009F7EA4" w:rsidRPr="00EF6968" w:rsidRDefault="009F7EA4" w:rsidP="009F7EA4">
                      <w:pPr>
                        <w:pStyle w:val="Footer"/>
                        <w:jc w:val="center"/>
                        <w:rPr>
                          <w:caps/>
                          <w:color w:val="1F4E79" w:themeColor="accent1" w:themeShade="80"/>
                          <w:sz w:val="16"/>
                          <w:szCs w:val="16"/>
                        </w:rPr>
                      </w:pPr>
                      <w:r w:rsidRPr="00EF6968">
                        <w:rPr>
                          <w:caps/>
                          <w:color w:val="1F4E79" w:themeColor="accent1" w:themeShade="80"/>
                          <w:sz w:val="16"/>
                          <w:szCs w:val="16"/>
                        </w:rPr>
                        <w:t>E-mail: contact@it-labs.com</w:t>
                      </w:r>
                    </w:p>
                    <w:p w:rsidR="009F7EA4" w:rsidRPr="00EF6968" w:rsidRDefault="009F7EA4" w:rsidP="009F7EA4">
                      <w:pPr>
                        <w:pStyle w:val="Footer"/>
                        <w:tabs>
                          <w:tab w:val="clear" w:pos="4680"/>
                          <w:tab w:val="clear" w:pos="9360"/>
                        </w:tabs>
                        <w:jc w:val="center"/>
                        <w:rPr>
                          <w:color w:val="1F4E79" w:themeColor="accent1" w:themeShade="80"/>
                          <w:sz w:val="16"/>
                          <w:szCs w:val="16"/>
                        </w:rPr>
                      </w:pPr>
                      <w:r w:rsidRPr="00EF6968">
                        <w:rPr>
                          <w:caps/>
                          <w:color w:val="1F4E79" w:themeColor="accent1" w:themeShade="80"/>
                          <w:sz w:val="16"/>
                          <w:szCs w:val="16"/>
                        </w:rPr>
                        <w:t>www.it-labs.com</w:t>
                      </w:r>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7D3B" w:rsidRDefault="00C17D3B" w:rsidP="00A12BAC">
      <w:pPr>
        <w:spacing w:after="0" w:line="240" w:lineRule="auto"/>
      </w:pPr>
      <w:r>
        <w:separator/>
      </w:r>
    </w:p>
  </w:footnote>
  <w:footnote w:type="continuationSeparator" w:id="0">
    <w:p w:rsidR="00C17D3B" w:rsidRDefault="00C17D3B" w:rsidP="00A12B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6" w:space="0" w:color="auto"/>
      </w:tblBorders>
      <w:tblLayout w:type="fixed"/>
      <w:tblLook w:val="0000" w:firstRow="0" w:lastRow="0" w:firstColumn="0" w:lastColumn="0" w:noHBand="0" w:noVBand="0"/>
    </w:tblPr>
    <w:tblGrid>
      <w:gridCol w:w="1980"/>
      <w:gridCol w:w="7110"/>
    </w:tblGrid>
    <w:tr w:rsidR="00827739">
      <w:trPr>
        <w:cantSplit/>
      </w:trPr>
      <w:tc>
        <w:tcPr>
          <w:tcW w:w="1980" w:type="dxa"/>
        </w:tcPr>
        <w:p w:rsidR="00827739" w:rsidRDefault="00BB3127">
          <w:pPr>
            <w:pStyle w:val="Header"/>
            <w:rPr>
              <w:sz w:val="18"/>
            </w:rPr>
          </w:pPr>
          <w:r>
            <w:rPr>
              <w:sz w:val="18"/>
            </w:rPr>
            <w:t xml:space="preserve">Page </w:t>
          </w:r>
          <w:r>
            <w:rPr>
              <w:sz w:val="18"/>
            </w:rPr>
            <w:fldChar w:fldCharType="begin"/>
          </w:r>
          <w:r>
            <w:rPr>
              <w:sz w:val="18"/>
            </w:rPr>
            <w:instrText xml:space="preserve">page  \* mergeformat </w:instrText>
          </w:r>
          <w:r>
            <w:rPr>
              <w:sz w:val="18"/>
            </w:rPr>
            <w:fldChar w:fldCharType="separate"/>
          </w:r>
          <w:r>
            <w:rPr>
              <w:noProof/>
              <w:sz w:val="18"/>
            </w:rPr>
            <w:t>ii</w:t>
          </w:r>
          <w:r>
            <w:rPr>
              <w:sz w:val="18"/>
            </w:rPr>
            <w:fldChar w:fldCharType="end"/>
          </w:r>
        </w:p>
      </w:tc>
      <w:tc>
        <w:tcPr>
          <w:tcW w:w="7110" w:type="dxa"/>
        </w:tcPr>
        <w:p w:rsidR="00827739" w:rsidRDefault="00BB3127">
          <w:pPr>
            <w:pStyle w:val="Header"/>
            <w:jc w:val="right"/>
            <w:rPr>
              <w:sz w:val="18"/>
            </w:rPr>
          </w:pPr>
          <w:r>
            <w:rPr>
              <w:sz w:val="18"/>
            </w:rPr>
            <w:fldChar w:fldCharType="begin"/>
          </w:r>
          <w:r>
            <w:rPr>
              <w:sz w:val="18"/>
            </w:rPr>
            <w:instrText xml:space="preserve">title  \* mergeformat </w:instrText>
          </w:r>
          <w:r>
            <w:rPr>
              <w:sz w:val="18"/>
            </w:rPr>
            <w:fldChar w:fldCharType="separate"/>
          </w:r>
          <w:r>
            <w:rPr>
              <w:sz w:val="18"/>
            </w:rPr>
            <w:t>Technical Design Document</w:t>
          </w:r>
          <w:r>
            <w:rPr>
              <w:sz w:val="18"/>
            </w:rPr>
            <w:fldChar w:fldCharType="end"/>
          </w:r>
        </w:p>
      </w:tc>
    </w:tr>
    <w:tr w:rsidR="00827739">
      <w:trPr>
        <w:cantSplit/>
      </w:trPr>
      <w:tc>
        <w:tcPr>
          <w:tcW w:w="1980" w:type="dxa"/>
        </w:tcPr>
        <w:p w:rsidR="00827739" w:rsidRDefault="00C17D3B">
          <w:pPr>
            <w:pStyle w:val="Header"/>
            <w:rPr>
              <w:sz w:val="18"/>
            </w:rPr>
          </w:pPr>
        </w:p>
      </w:tc>
      <w:tc>
        <w:tcPr>
          <w:tcW w:w="7110" w:type="dxa"/>
        </w:tcPr>
        <w:p w:rsidR="00827739" w:rsidRDefault="00BB3127">
          <w:pPr>
            <w:pStyle w:val="Header"/>
            <w:jc w:val="right"/>
            <w:rPr>
              <w:sz w:val="18"/>
            </w:rPr>
          </w:pPr>
          <w:r>
            <w:rPr>
              <w:sz w:val="18"/>
            </w:rPr>
            <w:fldChar w:fldCharType="begin"/>
          </w:r>
          <w:r>
            <w:rPr>
              <w:sz w:val="18"/>
            </w:rPr>
            <w:instrText xml:space="preserve"> KEYWORDS  \* MERGEFORMAT </w:instrText>
          </w:r>
          <w:r>
            <w:rPr>
              <w:sz w:val="18"/>
            </w:rPr>
            <w:fldChar w:fldCharType="separate"/>
          </w:r>
          <w:r>
            <w:rPr>
              <w:sz w:val="18"/>
            </w:rPr>
            <w:t>IDA-MS-TD</w:t>
          </w:r>
          <w:r>
            <w:rPr>
              <w:sz w:val="18"/>
            </w:rPr>
            <w:fldChar w:fldCharType="end"/>
          </w:r>
        </w:p>
      </w:tc>
    </w:tr>
    <w:tr w:rsidR="00827739">
      <w:trPr>
        <w:cantSplit/>
      </w:trPr>
      <w:tc>
        <w:tcPr>
          <w:tcW w:w="1980" w:type="dxa"/>
        </w:tcPr>
        <w:p w:rsidR="00827739" w:rsidRDefault="00C17D3B">
          <w:pPr>
            <w:pStyle w:val="Header"/>
            <w:rPr>
              <w:sz w:val="18"/>
            </w:rPr>
          </w:pPr>
        </w:p>
      </w:tc>
      <w:tc>
        <w:tcPr>
          <w:tcW w:w="7110" w:type="dxa"/>
        </w:tcPr>
        <w:p w:rsidR="00827739" w:rsidRDefault="00BB3127">
          <w:pPr>
            <w:pStyle w:val="Header"/>
            <w:jc w:val="right"/>
            <w:rPr>
              <w:sz w:val="18"/>
            </w:rPr>
          </w:pPr>
          <w:r>
            <w:rPr>
              <w:sz w:val="18"/>
            </w:rPr>
            <w:fldChar w:fldCharType="begin"/>
          </w:r>
          <w:r>
            <w:rPr>
              <w:sz w:val="18"/>
            </w:rPr>
            <w:instrText xml:space="preserve"> DOCPROPERTY "Version" \* MERGEFORMAT </w:instrText>
          </w:r>
          <w:r>
            <w:rPr>
              <w:sz w:val="18"/>
            </w:rPr>
            <w:fldChar w:fldCharType="separate"/>
          </w:r>
          <w:r>
            <w:rPr>
              <w:sz w:val="18"/>
            </w:rPr>
            <w:t>Issue 1</w:t>
          </w:r>
          <w:r>
            <w:rPr>
              <w:sz w:val="18"/>
            </w:rPr>
            <w:fldChar w:fldCharType="end"/>
          </w:r>
        </w:p>
      </w:tc>
    </w:tr>
  </w:tbl>
  <w:p w:rsidR="00827739" w:rsidRDefault="00C17D3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61E" w:rsidRDefault="0039061E">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5C0D" w:rsidRDefault="00B15C0D" w:rsidP="0039061E">
                          <w:pPr>
                            <w:spacing w:after="0" w:line="240" w:lineRule="auto"/>
                            <w:jc w:val="right"/>
                            <w:rPr>
                              <w:noProof/>
                            </w:rPr>
                          </w:pPr>
                          <w:r>
                            <w:rPr>
                              <w:noProof/>
                            </w:rPr>
                            <w:drawing>
                              <wp:inline distT="0" distB="0" distL="0" distR="0" wp14:anchorId="699A70DD" wp14:editId="64E8C4AC">
                                <wp:extent cx="1038225" cy="40388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tLabs logo.png"/>
                                        <pic:cNvPicPr/>
                                      </pic:nvPicPr>
                                      <pic:blipFill>
                                        <a:blip r:embed="rId1">
                                          <a:extLst>
                                            <a:ext uri="{28A0092B-C50C-407E-A947-70E740481C1C}">
                                              <a14:useLocalDpi xmlns:a14="http://schemas.microsoft.com/office/drawing/2010/main" val="0"/>
                                            </a:ext>
                                          </a:extLst>
                                        </a:blip>
                                        <a:stretch>
                                          <a:fillRect/>
                                        </a:stretch>
                                      </pic:blipFill>
                                      <pic:spPr>
                                        <a:xfrm>
                                          <a:off x="0" y="0"/>
                                          <a:ext cx="1062935" cy="413493"/>
                                        </a:xfrm>
                                        <a:prstGeom prst="rect">
                                          <a:avLst/>
                                        </a:prstGeom>
                                      </pic:spPr>
                                    </pic:pic>
                                  </a:graphicData>
                                </a:graphic>
                              </wp:inline>
                            </w:drawing>
                          </w:r>
                        </w:p>
                        <w:p w:rsidR="00B15C0D" w:rsidRPr="00597CD8" w:rsidRDefault="0039061E" w:rsidP="00B15C0D">
                          <w:pPr>
                            <w:spacing w:after="0" w:line="240" w:lineRule="auto"/>
                            <w:jc w:val="right"/>
                            <w:rPr>
                              <w:i/>
                              <w:noProof/>
                              <w:color w:val="2E74B5" w:themeColor="accent1" w:themeShade="BF"/>
                              <w:sz w:val="18"/>
                              <w:szCs w:val="18"/>
                            </w:rPr>
                          </w:pPr>
                          <w:r w:rsidRPr="00597CD8">
                            <w:rPr>
                              <w:i/>
                              <w:noProof/>
                              <w:color w:val="2E74B5" w:themeColor="accent1" w:themeShade="BF"/>
                              <w:sz w:val="18"/>
                              <w:szCs w:val="18"/>
                            </w:rPr>
                            <w:t>FINKInformator</w:t>
                          </w:r>
                        </w:p>
                        <w:p w:rsidR="0039061E" w:rsidRPr="00597CD8" w:rsidRDefault="00B15C0D" w:rsidP="00B15C0D">
                          <w:pPr>
                            <w:spacing w:after="0" w:line="240" w:lineRule="auto"/>
                            <w:jc w:val="right"/>
                            <w:rPr>
                              <w:i/>
                              <w:noProof/>
                              <w:color w:val="2E74B5" w:themeColor="accent1" w:themeShade="BF"/>
                              <w:sz w:val="18"/>
                              <w:szCs w:val="18"/>
                            </w:rPr>
                          </w:pPr>
                          <w:r w:rsidRPr="00597CD8">
                            <w:rPr>
                              <w:i/>
                              <w:noProof/>
                              <w:color w:val="2E74B5" w:themeColor="accent1" w:themeShade="BF"/>
                              <w:sz w:val="18"/>
                              <w:szCs w:val="18"/>
                            </w:rPr>
                            <w:t>Technical Documentation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B15C0D" w:rsidRDefault="00B15C0D" w:rsidP="0039061E">
                    <w:pPr>
                      <w:spacing w:after="0" w:line="240" w:lineRule="auto"/>
                      <w:jc w:val="right"/>
                      <w:rPr>
                        <w:noProof/>
                      </w:rPr>
                    </w:pPr>
                    <w:r>
                      <w:rPr>
                        <w:noProof/>
                      </w:rPr>
                      <w:drawing>
                        <wp:inline distT="0" distB="0" distL="0" distR="0" wp14:anchorId="699A70DD" wp14:editId="64E8C4AC">
                          <wp:extent cx="1038225" cy="40388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tLabs logo.png"/>
                                  <pic:cNvPicPr/>
                                </pic:nvPicPr>
                                <pic:blipFill>
                                  <a:blip r:embed="rId1">
                                    <a:extLst>
                                      <a:ext uri="{28A0092B-C50C-407E-A947-70E740481C1C}">
                                        <a14:useLocalDpi xmlns:a14="http://schemas.microsoft.com/office/drawing/2010/main" val="0"/>
                                      </a:ext>
                                    </a:extLst>
                                  </a:blip>
                                  <a:stretch>
                                    <a:fillRect/>
                                  </a:stretch>
                                </pic:blipFill>
                                <pic:spPr>
                                  <a:xfrm>
                                    <a:off x="0" y="0"/>
                                    <a:ext cx="1062935" cy="413493"/>
                                  </a:xfrm>
                                  <a:prstGeom prst="rect">
                                    <a:avLst/>
                                  </a:prstGeom>
                                </pic:spPr>
                              </pic:pic>
                            </a:graphicData>
                          </a:graphic>
                        </wp:inline>
                      </w:drawing>
                    </w:r>
                  </w:p>
                  <w:p w:rsidR="00B15C0D" w:rsidRPr="00597CD8" w:rsidRDefault="0039061E" w:rsidP="00B15C0D">
                    <w:pPr>
                      <w:spacing w:after="0" w:line="240" w:lineRule="auto"/>
                      <w:jc w:val="right"/>
                      <w:rPr>
                        <w:i/>
                        <w:noProof/>
                        <w:color w:val="2E74B5" w:themeColor="accent1" w:themeShade="BF"/>
                        <w:sz w:val="18"/>
                        <w:szCs w:val="18"/>
                      </w:rPr>
                    </w:pPr>
                    <w:r w:rsidRPr="00597CD8">
                      <w:rPr>
                        <w:i/>
                        <w:noProof/>
                        <w:color w:val="2E74B5" w:themeColor="accent1" w:themeShade="BF"/>
                        <w:sz w:val="18"/>
                        <w:szCs w:val="18"/>
                      </w:rPr>
                      <w:t>FINKInformator</w:t>
                    </w:r>
                  </w:p>
                  <w:p w:rsidR="0039061E" w:rsidRPr="00597CD8" w:rsidRDefault="00B15C0D" w:rsidP="00B15C0D">
                    <w:pPr>
                      <w:spacing w:after="0" w:line="240" w:lineRule="auto"/>
                      <w:jc w:val="right"/>
                      <w:rPr>
                        <w:i/>
                        <w:noProof/>
                        <w:color w:val="2E74B5" w:themeColor="accent1" w:themeShade="BF"/>
                        <w:sz w:val="18"/>
                        <w:szCs w:val="18"/>
                      </w:rPr>
                    </w:pPr>
                    <w:r w:rsidRPr="00597CD8">
                      <w:rPr>
                        <w:i/>
                        <w:noProof/>
                        <w:color w:val="2E74B5" w:themeColor="accent1" w:themeShade="BF"/>
                        <w:sz w:val="18"/>
                        <w:szCs w:val="18"/>
                      </w:rPr>
                      <w:t>Technical Documentation</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39061E" w:rsidRDefault="0039061E">
                          <w:pPr>
                            <w:spacing w:after="0" w:line="240" w:lineRule="auto"/>
                            <w:rPr>
                              <w:color w:val="FFFFFF" w:themeColor="background1"/>
                            </w:rPr>
                          </w:pPr>
                          <w:r>
                            <w:fldChar w:fldCharType="begin"/>
                          </w:r>
                          <w:r>
                            <w:instrText xml:space="preserve"> PAGE   \* MERGEFORMAT </w:instrText>
                          </w:r>
                          <w:r>
                            <w:fldChar w:fldCharType="separate"/>
                          </w:r>
                          <w:r w:rsidR="00432E55" w:rsidRPr="00432E55">
                            <w:rPr>
                              <w:noProof/>
                              <w:color w:val="FFFFFF" w:themeColor="background1"/>
                            </w:rPr>
                            <w:t>12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39061E" w:rsidRDefault="0039061E">
                    <w:pPr>
                      <w:spacing w:after="0" w:line="240" w:lineRule="auto"/>
                      <w:rPr>
                        <w:color w:val="FFFFFF" w:themeColor="background1"/>
                      </w:rPr>
                    </w:pPr>
                    <w:r>
                      <w:fldChar w:fldCharType="begin"/>
                    </w:r>
                    <w:r>
                      <w:instrText xml:space="preserve"> PAGE   \* MERGEFORMAT </w:instrText>
                    </w:r>
                    <w:r>
                      <w:fldChar w:fldCharType="separate"/>
                    </w:r>
                    <w:r w:rsidR="00432E55" w:rsidRPr="00432E55">
                      <w:rPr>
                        <w:noProof/>
                        <w:color w:val="FFFFFF" w:themeColor="background1"/>
                      </w:rPr>
                      <w:t>12</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Layout w:type="fixed"/>
      <w:tblLook w:val="0000" w:firstRow="0" w:lastRow="0" w:firstColumn="0" w:lastColumn="0" w:noHBand="0" w:noVBand="0"/>
    </w:tblPr>
    <w:tblGrid>
      <w:gridCol w:w="9090"/>
    </w:tblGrid>
    <w:tr w:rsidR="00827739">
      <w:trPr>
        <w:cantSplit/>
      </w:trPr>
      <w:tc>
        <w:tcPr>
          <w:tcW w:w="9090" w:type="dxa"/>
        </w:tcPr>
        <w:p w:rsidR="00827739" w:rsidRDefault="00C17D3B">
          <w:pPr>
            <w:pStyle w:val="Header"/>
            <w:jc w:val="right"/>
          </w:pPr>
        </w:p>
      </w:tc>
    </w:tr>
  </w:tbl>
  <w:p w:rsidR="00827739" w:rsidRDefault="00C17D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020EF"/>
    <w:multiLevelType w:val="hybridMultilevel"/>
    <w:tmpl w:val="6CB60CEE"/>
    <w:lvl w:ilvl="0" w:tplc="9002303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C40C9"/>
    <w:multiLevelType w:val="multilevel"/>
    <w:tmpl w:val="3D9C1B68"/>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2B31EA8"/>
    <w:multiLevelType w:val="hybridMultilevel"/>
    <w:tmpl w:val="6068F2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534D48"/>
    <w:multiLevelType w:val="hybridMultilevel"/>
    <w:tmpl w:val="98300626"/>
    <w:lvl w:ilvl="0" w:tplc="15C20DEC">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335207"/>
    <w:multiLevelType w:val="hybridMultilevel"/>
    <w:tmpl w:val="D748A2A2"/>
    <w:lvl w:ilvl="0" w:tplc="F04A0E8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971F4C"/>
    <w:multiLevelType w:val="hybridMultilevel"/>
    <w:tmpl w:val="ED1C0A5C"/>
    <w:lvl w:ilvl="0" w:tplc="E1D8AAD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F93A96"/>
    <w:multiLevelType w:val="hybridMultilevel"/>
    <w:tmpl w:val="E5989A72"/>
    <w:lvl w:ilvl="0" w:tplc="8794C2E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CA7C5E"/>
    <w:multiLevelType w:val="multilevel"/>
    <w:tmpl w:val="555AE0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53C3FD6"/>
    <w:multiLevelType w:val="multilevel"/>
    <w:tmpl w:val="88CC72D4"/>
    <w:lvl w:ilvl="0">
      <w:start w:val="1"/>
      <w:numFmt w:val="decimal"/>
      <w:lvlText w:val="%1."/>
      <w:lvlJc w:val="left"/>
      <w:pPr>
        <w:ind w:left="375" w:hanging="37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9" w15:restartNumberingAfterBreak="0">
    <w:nsid w:val="4AAE4032"/>
    <w:multiLevelType w:val="hybridMultilevel"/>
    <w:tmpl w:val="6212D838"/>
    <w:lvl w:ilvl="0" w:tplc="04090011">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89143F"/>
    <w:multiLevelType w:val="hybridMultilevel"/>
    <w:tmpl w:val="F67A5224"/>
    <w:lvl w:ilvl="0" w:tplc="DB14224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C93173"/>
    <w:multiLevelType w:val="hybridMultilevel"/>
    <w:tmpl w:val="5B6E1C3C"/>
    <w:lvl w:ilvl="0" w:tplc="B6A8C96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7A22EF"/>
    <w:multiLevelType w:val="hybridMultilevel"/>
    <w:tmpl w:val="E9E2264E"/>
    <w:lvl w:ilvl="0" w:tplc="AEC2E654">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6254CE"/>
    <w:multiLevelType w:val="multilevel"/>
    <w:tmpl w:val="67CECD40"/>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7"/>
  </w:num>
  <w:num w:numId="2">
    <w:abstractNumId w:val="2"/>
  </w:num>
  <w:num w:numId="3">
    <w:abstractNumId w:val="9"/>
  </w:num>
  <w:num w:numId="4">
    <w:abstractNumId w:val="8"/>
  </w:num>
  <w:num w:numId="5">
    <w:abstractNumId w:val="0"/>
  </w:num>
  <w:num w:numId="6">
    <w:abstractNumId w:val="1"/>
  </w:num>
  <w:num w:numId="7">
    <w:abstractNumId w:val="5"/>
  </w:num>
  <w:num w:numId="8">
    <w:abstractNumId w:val="6"/>
  </w:num>
  <w:num w:numId="9">
    <w:abstractNumId w:val="4"/>
  </w:num>
  <w:num w:numId="10">
    <w:abstractNumId w:val="3"/>
  </w:num>
  <w:num w:numId="11">
    <w:abstractNumId w:val="13"/>
  </w:num>
  <w:num w:numId="12">
    <w:abstractNumId w:val="10"/>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972"/>
    <w:rsid w:val="0002593F"/>
    <w:rsid w:val="00036B9F"/>
    <w:rsid w:val="000541C3"/>
    <w:rsid w:val="000872DB"/>
    <w:rsid w:val="000A2A7C"/>
    <w:rsid w:val="000C4FBB"/>
    <w:rsid w:val="00224963"/>
    <w:rsid w:val="00242189"/>
    <w:rsid w:val="00310AB4"/>
    <w:rsid w:val="0037033F"/>
    <w:rsid w:val="0039061E"/>
    <w:rsid w:val="003A5464"/>
    <w:rsid w:val="003A6F76"/>
    <w:rsid w:val="0040244D"/>
    <w:rsid w:val="0043225B"/>
    <w:rsid w:val="00432E55"/>
    <w:rsid w:val="00434145"/>
    <w:rsid w:val="00441ED8"/>
    <w:rsid w:val="004552ED"/>
    <w:rsid w:val="004E5FA9"/>
    <w:rsid w:val="004E7C4D"/>
    <w:rsid w:val="00541609"/>
    <w:rsid w:val="0055742F"/>
    <w:rsid w:val="00590984"/>
    <w:rsid w:val="00597CD8"/>
    <w:rsid w:val="005A23DB"/>
    <w:rsid w:val="005D51A6"/>
    <w:rsid w:val="005D6831"/>
    <w:rsid w:val="005E6D9B"/>
    <w:rsid w:val="005F349A"/>
    <w:rsid w:val="006034E2"/>
    <w:rsid w:val="00694537"/>
    <w:rsid w:val="006A7632"/>
    <w:rsid w:val="006A7EBF"/>
    <w:rsid w:val="006D0A46"/>
    <w:rsid w:val="006D4C6C"/>
    <w:rsid w:val="006E1BC7"/>
    <w:rsid w:val="006E322A"/>
    <w:rsid w:val="006E64A3"/>
    <w:rsid w:val="006F65E6"/>
    <w:rsid w:val="00753297"/>
    <w:rsid w:val="007702DD"/>
    <w:rsid w:val="00801159"/>
    <w:rsid w:val="008061C4"/>
    <w:rsid w:val="00837D35"/>
    <w:rsid w:val="008419BE"/>
    <w:rsid w:val="008B6680"/>
    <w:rsid w:val="008F2DC9"/>
    <w:rsid w:val="008F5A8D"/>
    <w:rsid w:val="009F7EA4"/>
    <w:rsid w:val="00A052E6"/>
    <w:rsid w:val="00A12BAC"/>
    <w:rsid w:val="00AB346D"/>
    <w:rsid w:val="00B15C0D"/>
    <w:rsid w:val="00BB3127"/>
    <w:rsid w:val="00BB3CB9"/>
    <w:rsid w:val="00BE57CC"/>
    <w:rsid w:val="00C17D3B"/>
    <w:rsid w:val="00C87972"/>
    <w:rsid w:val="00D06690"/>
    <w:rsid w:val="00D128BC"/>
    <w:rsid w:val="00D93580"/>
    <w:rsid w:val="00DF603E"/>
    <w:rsid w:val="00E113CE"/>
    <w:rsid w:val="00E14D63"/>
    <w:rsid w:val="00E41AA2"/>
    <w:rsid w:val="00E44991"/>
    <w:rsid w:val="00E530B1"/>
    <w:rsid w:val="00E913DB"/>
    <w:rsid w:val="00EA66F1"/>
    <w:rsid w:val="00EA7A20"/>
    <w:rsid w:val="00EE29BB"/>
    <w:rsid w:val="00EF6968"/>
    <w:rsid w:val="00F22394"/>
    <w:rsid w:val="00F401DD"/>
    <w:rsid w:val="00F5089E"/>
    <w:rsid w:val="00FB726C"/>
    <w:rsid w:val="00FF2D2A"/>
    <w:rsid w:val="00FF4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915E71-9576-4B55-AFD7-6D9007B6B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66F1"/>
  </w:style>
  <w:style w:type="paragraph" w:styleId="Heading1">
    <w:name w:val="heading 1"/>
    <w:basedOn w:val="Normal"/>
    <w:next w:val="Normal"/>
    <w:link w:val="Heading1Char"/>
    <w:uiPriority w:val="9"/>
    <w:qFormat/>
    <w:rsid w:val="005909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972"/>
    <w:pPr>
      <w:ind w:left="720"/>
      <w:contextualSpacing/>
    </w:pPr>
  </w:style>
  <w:style w:type="table" w:styleId="TableGrid">
    <w:name w:val="Table Grid"/>
    <w:basedOn w:val="TableNormal"/>
    <w:uiPriority w:val="39"/>
    <w:rsid w:val="00C879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9098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90984"/>
    <w:pPr>
      <w:outlineLvl w:val="9"/>
    </w:pPr>
  </w:style>
  <w:style w:type="paragraph" w:styleId="TOC2">
    <w:name w:val="toc 2"/>
    <w:basedOn w:val="Normal"/>
    <w:next w:val="Normal"/>
    <w:autoRedefine/>
    <w:uiPriority w:val="39"/>
    <w:semiHidden/>
    <w:unhideWhenUsed/>
    <w:rsid w:val="00590984"/>
    <w:pPr>
      <w:spacing w:after="100"/>
      <w:ind w:left="220"/>
    </w:pPr>
  </w:style>
  <w:style w:type="paragraph" w:styleId="TOC1">
    <w:name w:val="toc 1"/>
    <w:basedOn w:val="Normal"/>
    <w:next w:val="Normal"/>
    <w:autoRedefine/>
    <w:uiPriority w:val="39"/>
    <w:semiHidden/>
    <w:unhideWhenUsed/>
    <w:rsid w:val="00590984"/>
    <w:pPr>
      <w:spacing w:after="100"/>
    </w:pPr>
  </w:style>
  <w:style w:type="paragraph" w:styleId="Header">
    <w:name w:val="header"/>
    <w:basedOn w:val="Normal"/>
    <w:link w:val="HeaderChar"/>
    <w:uiPriority w:val="99"/>
    <w:unhideWhenUsed/>
    <w:rsid w:val="00590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984"/>
  </w:style>
  <w:style w:type="paragraph" w:styleId="Footer">
    <w:name w:val="footer"/>
    <w:basedOn w:val="Normal"/>
    <w:link w:val="FooterChar"/>
    <w:uiPriority w:val="99"/>
    <w:unhideWhenUsed/>
    <w:rsid w:val="00590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984"/>
  </w:style>
  <w:style w:type="character" w:styleId="Hyperlink">
    <w:name w:val="Hyperlink"/>
    <w:basedOn w:val="DefaultParagraphFont"/>
    <w:uiPriority w:val="99"/>
    <w:unhideWhenUsed/>
    <w:rsid w:val="008419BE"/>
    <w:rPr>
      <w:color w:val="0563C1" w:themeColor="hyperlink"/>
      <w:u w:val="single"/>
    </w:rPr>
  </w:style>
  <w:style w:type="table" w:styleId="GridTable1Light-Accent6">
    <w:name w:val="Grid Table 1 Light Accent 6"/>
    <w:basedOn w:val="TableNormal"/>
    <w:uiPriority w:val="46"/>
    <w:rsid w:val="00D128BC"/>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github.com/itlabsinterns/FINKInformator"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1DF15-F454-415A-A9FD-BFFCF847C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12</Pages>
  <Words>1954</Words>
  <Characters>11144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Bozinoska</dc:creator>
  <cp:keywords/>
  <dc:description/>
  <cp:lastModifiedBy>Aleksandra Bozinoska</cp:lastModifiedBy>
  <cp:revision>51</cp:revision>
  <dcterms:created xsi:type="dcterms:W3CDTF">2017-08-09T09:06:00Z</dcterms:created>
  <dcterms:modified xsi:type="dcterms:W3CDTF">2017-09-04T14:07:00Z</dcterms:modified>
</cp:coreProperties>
</file>