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F460" w14:textId="17E8B294" w:rsidR="00630D51" w:rsidRPr="0011000D" w:rsidRDefault="00AD71F1" w:rsidP="00630D51">
      <w:pPr>
        <w:rPr>
          <w:u w:val="single"/>
        </w:rPr>
      </w:pPr>
      <w:r>
        <w:rPr>
          <w:u w:val="single"/>
        </w:rPr>
        <w:t>Notes:</w:t>
      </w:r>
    </w:p>
    <w:p w14:paraId="7AF704C0" w14:textId="77777777" w:rsidR="00630D51" w:rsidRDefault="00630D51" w:rsidP="00630D51"/>
    <w:p w14:paraId="717E3FF2" w14:textId="77777777" w:rsidR="00630D51" w:rsidRDefault="00630D51" w:rsidP="00630D51">
      <w:r>
        <w:t>“Mix” translates to pipetting up &amp; down 10-15X (or more if necessary).</w:t>
      </w:r>
    </w:p>
    <w:p w14:paraId="13680D0B" w14:textId="77777777" w:rsidR="00630D51" w:rsidRDefault="00630D51" w:rsidP="00630D51"/>
    <w:p w14:paraId="19C928A7" w14:textId="77777777" w:rsidR="005D1A84" w:rsidRPr="00A614C8" w:rsidRDefault="005D1A84" w:rsidP="00630D51">
      <w:pPr>
        <w:rPr>
          <w:u w:val="single"/>
        </w:rPr>
      </w:pPr>
      <w:r w:rsidRPr="00A614C8">
        <w:rPr>
          <w:u w:val="single"/>
        </w:rPr>
        <w:t>Part 1: DNA extraction</w:t>
      </w:r>
    </w:p>
    <w:p w14:paraId="55295759" w14:textId="34B125F3" w:rsidR="005D1A84" w:rsidRDefault="002122C2" w:rsidP="00630D51">
      <w:r>
        <w:t xml:space="preserve">Use the </w:t>
      </w:r>
      <w:proofErr w:type="spellStart"/>
      <w:r>
        <w:t>ThermoScientific</w:t>
      </w:r>
      <w:proofErr w:type="spellEnd"/>
      <w:r>
        <w:t xml:space="preserve"> </w:t>
      </w:r>
      <w:proofErr w:type="spellStart"/>
      <w:r>
        <w:t>GeneJET</w:t>
      </w:r>
      <w:proofErr w:type="spellEnd"/>
      <w:r>
        <w:t xml:space="preserve"> Plant Genomic DNA Purification Mini Kit</w:t>
      </w:r>
    </w:p>
    <w:p w14:paraId="7ECA5F26" w14:textId="0B09998C" w:rsidR="002122C2" w:rsidRDefault="002122C2" w:rsidP="00630D51">
      <w:r>
        <w:t>#K0791, #K0792</w:t>
      </w:r>
    </w:p>
    <w:p w14:paraId="2380DBFC" w14:textId="77777777" w:rsidR="005D1A84" w:rsidRDefault="005D1A84" w:rsidP="00630D51"/>
    <w:p w14:paraId="6057CCB8" w14:textId="33CA26B5" w:rsidR="00393C89" w:rsidRDefault="00393C89" w:rsidP="00630D51">
      <w:r>
        <w:t>A few modifications:</w:t>
      </w:r>
    </w:p>
    <w:p w14:paraId="2355A382" w14:textId="78DF9385" w:rsidR="00393C89" w:rsidRDefault="00393C89" w:rsidP="00393C89">
      <w:pPr>
        <w:pStyle w:val="ListParagraph"/>
        <w:numPr>
          <w:ilvl w:val="0"/>
          <w:numId w:val="22"/>
        </w:numPr>
      </w:pPr>
      <w:r>
        <w:t>Warm Elution Buffer to 55ºC prior to elution.</w:t>
      </w:r>
    </w:p>
    <w:p w14:paraId="7D747CAA" w14:textId="3D778A6F" w:rsidR="00393C89" w:rsidRDefault="00393C89" w:rsidP="00393C89">
      <w:pPr>
        <w:pStyle w:val="ListParagraph"/>
        <w:numPr>
          <w:ilvl w:val="0"/>
          <w:numId w:val="22"/>
        </w:numPr>
      </w:pPr>
      <w:r>
        <w:t>Elute into 2 different tubes.</w:t>
      </w:r>
    </w:p>
    <w:p w14:paraId="6D3BBB9A" w14:textId="77777777" w:rsidR="00393C89" w:rsidRDefault="00393C89" w:rsidP="00630D51"/>
    <w:p w14:paraId="05F66C75" w14:textId="28C485A7" w:rsidR="00A614C8" w:rsidRDefault="00A614C8" w:rsidP="00630D51">
      <w:r>
        <w:t>Store DNA samples at -20ºC until ready to use.</w:t>
      </w:r>
    </w:p>
    <w:p w14:paraId="622728A1" w14:textId="77777777" w:rsidR="00AD71F1" w:rsidRDefault="00AD71F1" w:rsidP="00630D51"/>
    <w:p w14:paraId="5517A23E" w14:textId="06B8137F" w:rsidR="00AD71F1" w:rsidRPr="00AD71F1" w:rsidRDefault="00AD71F1" w:rsidP="00630D51">
      <w:pPr>
        <w:rPr>
          <w:u w:val="single"/>
        </w:rPr>
      </w:pPr>
      <w:r>
        <w:rPr>
          <w:u w:val="single"/>
        </w:rPr>
        <w:t>Part 2: Quantify samples with Qubit</w:t>
      </w:r>
    </w:p>
    <w:p w14:paraId="5ED0A2FC" w14:textId="77777777" w:rsidR="00AD71F1" w:rsidRDefault="00AD71F1" w:rsidP="00630D51"/>
    <w:p w14:paraId="5DFEC938" w14:textId="5D5EE505" w:rsidR="00AD71F1" w:rsidRPr="008141BB" w:rsidRDefault="00AD71F1" w:rsidP="00630D51">
      <w:pPr>
        <w:rPr>
          <w:rFonts w:eastAsia="Times New Roman"/>
        </w:rPr>
      </w:pPr>
      <w:r w:rsidRPr="008141BB">
        <w:t xml:space="preserve">Qubit Kit: </w:t>
      </w:r>
      <w:r w:rsidR="003B0171" w:rsidRPr="008141BB">
        <w:rPr>
          <w:rFonts w:eastAsia="Times New Roman"/>
          <w:color w:val="000000"/>
        </w:rPr>
        <w:t>Qubit dsDNA HS Assay Kit</w:t>
      </w:r>
      <w:r w:rsidR="008141BB" w:rsidRPr="008141BB">
        <w:rPr>
          <w:rFonts w:eastAsia="Times New Roman"/>
        </w:rPr>
        <w:t xml:space="preserve"> (Q32854)</w:t>
      </w:r>
    </w:p>
    <w:p w14:paraId="05099210" w14:textId="4C258E7C" w:rsidR="00AD71F1" w:rsidRDefault="00AD71F1" w:rsidP="00630D51">
      <w:r>
        <w:t>Qubit all samples. Use 1µl of sample.</w:t>
      </w:r>
    </w:p>
    <w:p w14:paraId="73A9F518" w14:textId="77777777" w:rsidR="009176EA" w:rsidRDefault="009176EA" w:rsidP="009176EA">
      <w:r>
        <w:t>Dilute all samples to 200 ng in 12.5 µl of 10 mM Tris-HCl, pH 8.0.</w:t>
      </w:r>
    </w:p>
    <w:p w14:paraId="7325F7E2" w14:textId="57D7FA3F" w:rsidR="009176EA" w:rsidRPr="00FE0DE5" w:rsidRDefault="009176EA" w:rsidP="009176EA">
      <w:pPr>
        <w:rPr>
          <w:rFonts w:eastAsia="Times New Roman"/>
        </w:rPr>
      </w:pPr>
      <w:r>
        <w:t>Qubit all samples again before double digestion. Use 1µl of sample.</w:t>
      </w:r>
    </w:p>
    <w:p w14:paraId="6D656B66" w14:textId="32CE0C8B" w:rsidR="009A52FA" w:rsidRPr="00FE0DE5" w:rsidRDefault="00AD71F1" w:rsidP="00FE0DE5">
      <w:pPr>
        <w:rPr>
          <w:rFonts w:eastAsia="Times New Roman"/>
        </w:rPr>
      </w:pPr>
      <w:r>
        <w:t>D</w:t>
      </w:r>
      <w:r w:rsidR="004F06AD">
        <w:t>ilute all samples to 10</w:t>
      </w:r>
      <w:r w:rsidR="006E25C8">
        <w:t>0</w:t>
      </w:r>
      <w:r w:rsidR="004F06AD">
        <w:t xml:space="preserve"> ng</w:t>
      </w:r>
      <w:r w:rsidR="009F4135">
        <w:t xml:space="preserve"> in 17</w:t>
      </w:r>
      <w:r w:rsidR="009176EA">
        <w:t xml:space="preserve"> µl of 10 mM Tris-HCl, pH 8.0.</w:t>
      </w:r>
      <w:r w:rsidR="00704D59">
        <w:t xml:space="preserve"> </w:t>
      </w:r>
    </w:p>
    <w:p w14:paraId="50190F3F" w14:textId="77777777" w:rsidR="00AD71F1" w:rsidRDefault="00AD71F1" w:rsidP="00630D51"/>
    <w:p w14:paraId="6BC1F991" w14:textId="755A70B7" w:rsidR="005D1A84" w:rsidRPr="005D1A84" w:rsidRDefault="00AD71F1" w:rsidP="00630D51">
      <w:pPr>
        <w:rPr>
          <w:u w:val="single"/>
        </w:rPr>
      </w:pPr>
      <w:r>
        <w:rPr>
          <w:u w:val="single"/>
        </w:rPr>
        <w:t>Part 3</w:t>
      </w:r>
      <w:r w:rsidR="005D1A84" w:rsidRPr="005D1A84">
        <w:rPr>
          <w:u w:val="single"/>
        </w:rPr>
        <w:t>: Double Digestion</w:t>
      </w:r>
    </w:p>
    <w:p w14:paraId="0B902EAF" w14:textId="12906DF4" w:rsidR="00CE7956" w:rsidRDefault="007A7178" w:rsidP="00CE7956">
      <w:pPr>
        <w:spacing w:line="276" w:lineRule="auto"/>
        <w:rPr>
          <w:i/>
        </w:rPr>
      </w:pPr>
      <w:r>
        <w:rPr>
          <w:i/>
        </w:rPr>
        <w:t>Approximate time: 4</w:t>
      </w:r>
      <w:r w:rsidR="00CE7956">
        <w:rPr>
          <w:i/>
        </w:rPr>
        <w:t xml:space="preserve"> hr.</w:t>
      </w:r>
    </w:p>
    <w:p w14:paraId="355B9E8E" w14:textId="77777777" w:rsidR="005D1A84" w:rsidRDefault="005D1A84" w:rsidP="00630D51"/>
    <w:p w14:paraId="16DE8328" w14:textId="77777777" w:rsidR="005D1A84" w:rsidRDefault="005D1A84" w:rsidP="005D1A84">
      <w:pPr>
        <w:pStyle w:val="ListParagraph"/>
        <w:numPr>
          <w:ilvl w:val="0"/>
          <w:numId w:val="4"/>
        </w:numPr>
        <w:ind w:hanging="720"/>
      </w:pPr>
      <w:r>
        <w:t>Make Master Mix: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1A84" w14:paraId="212C2D2C" w14:textId="77777777" w:rsidTr="005D1A84">
        <w:tc>
          <w:tcPr>
            <w:tcW w:w="4788" w:type="dxa"/>
          </w:tcPr>
          <w:p w14:paraId="715A59A3" w14:textId="77777777" w:rsidR="005D1A84" w:rsidRPr="0011000D" w:rsidRDefault="005D1A84" w:rsidP="005D1A84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788" w:type="dxa"/>
          </w:tcPr>
          <w:p w14:paraId="322DC6B0" w14:textId="77777777" w:rsidR="005D1A84" w:rsidRPr="0011000D" w:rsidRDefault="005D1A84" w:rsidP="005D1A84">
            <w:pPr>
              <w:rPr>
                <w:b/>
              </w:rPr>
            </w:pPr>
            <w:r w:rsidRPr="0011000D">
              <w:rPr>
                <w:b/>
              </w:rPr>
              <w:t>x1</w:t>
            </w:r>
          </w:p>
        </w:tc>
      </w:tr>
      <w:tr w:rsidR="005D1A84" w14:paraId="05990917" w14:textId="77777777" w:rsidTr="005D1A84">
        <w:tc>
          <w:tcPr>
            <w:tcW w:w="4788" w:type="dxa"/>
          </w:tcPr>
          <w:p w14:paraId="36CDC5A7" w14:textId="77777777" w:rsidR="005D1A84" w:rsidRDefault="005D1A84" w:rsidP="005D1A84">
            <w:r>
              <w:t>10X CutSmart Buffer</w:t>
            </w:r>
          </w:p>
        </w:tc>
        <w:tc>
          <w:tcPr>
            <w:tcW w:w="4788" w:type="dxa"/>
          </w:tcPr>
          <w:p w14:paraId="0F247B40" w14:textId="4CEF0422" w:rsidR="005D1A84" w:rsidRDefault="00F42C36" w:rsidP="005D1A84">
            <w:r>
              <w:t xml:space="preserve">2 </w:t>
            </w:r>
            <w:r w:rsidR="005D1A84">
              <w:t>µl</w:t>
            </w:r>
          </w:p>
        </w:tc>
      </w:tr>
      <w:tr w:rsidR="005D1A84" w14:paraId="25ADA5CD" w14:textId="77777777" w:rsidTr="005D1A84">
        <w:tc>
          <w:tcPr>
            <w:tcW w:w="4788" w:type="dxa"/>
          </w:tcPr>
          <w:p w14:paraId="5AFE6BBB" w14:textId="1674E619" w:rsidR="005D1A84" w:rsidRPr="00AF499E" w:rsidRDefault="005D1A84" w:rsidP="00086485">
            <w:proofErr w:type="spellStart"/>
            <w:r w:rsidRPr="00AF499E">
              <w:t>EcoRI</w:t>
            </w:r>
            <w:proofErr w:type="spellEnd"/>
            <w:r w:rsidR="009F5583">
              <w:t>-HF</w:t>
            </w:r>
            <w:r w:rsidR="00CE7956" w:rsidRPr="00AF499E">
              <w:t xml:space="preserve"> (20,000 units/mL)</w:t>
            </w:r>
            <w:r w:rsidR="009F5583">
              <w:t xml:space="preserve"> – 20 U/µl</w:t>
            </w:r>
          </w:p>
        </w:tc>
        <w:tc>
          <w:tcPr>
            <w:tcW w:w="4788" w:type="dxa"/>
          </w:tcPr>
          <w:p w14:paraId="6D77BD7F" w14:textId="013765AD" w:rsidR="005D1A84" w:rsidRDefault="009F5583" w:rsidP="005D1A84">
            <w:r>
              <w:t>0.5</w:t>
            </w:r>
            <w:r w:rsidR="005D1A84">
              <w:t>µl</w:t>
            </w:r>
          </w:p>
        </w:tc>
      </w:tr>
      <w:tr w:rsidR="005D1A84" w14:paraId="7630D4F6" w14:textId="77777777" w:rsidTr="005D1A84">
        <w:tc>
          <w:tcPr>
            <w:tcW w:w="4788" w:type="dxa"/>
          </w:tcPr>
          <w:p w14:paraId="11BE7C46" w14:textId="660616D8" w:rsidR="005D1A84" w:rsidRPr="00AF499E" w:rsidRDefault="005D1A84" w:rsidP="00086485">
            <w:proofErr w:type="spellStart"/>
            <w:r w:rsidRPr="00AF499E">
              <w:t>MspI</w:t>
            </w:r>
            <w:proofErr w:type="spellEnd"/>
            <w:r w:rsidR="00CE7956" w:rsidRPr="00AF499E">
              <w:t xml:space="preserve"> (</w:t>
            </w:r>
            <w:r w:rsidR="00086485" w:rsidRPr="00AF499E">
              <w:t>20,000 units/mL</w:t>
            </w:r>
            <w:r w:rsidR="00CE7956" w:rsidRPr="00AF499E">
              <w:t>)</w:t>
            </w:r>
            <w:r w:rsidR="009F5583">
              <w:t xml:space="preserve"> – 20 U/µl</w:t>
            </w:r>
          </w:p>
        </w:tc>
        <w:tc>
          <w:tcPr>
            <w:tcW w:w="4788" w:type="dxa"/>
          </w:tcPr>
          <w:p w14:paraId="53B231E4" w14:textId="6B383492" w:rsidR="005D1A84" w:rsidRDefault="009F5583" w:rsidP="005D1A84">
            <w:r>
              <w:t>0.5</w:t>
            </w:r>
            <w:r w:rsidR="005D1A84">
              <w:t>µl</w:t>
            </w:r>
          </w:p>
        </w:tc>
      </w:tr>
      <w:tr w:rsidR="005D1A84" w14:paraId="2E03749B" w14:textId="77777777" w:rsidTr="005D1A84">
        <w:tc>
          <w:tcPr>
            <w:tcW w:w="4788" w:type="dxa"/>
          </w:tcPr>
          <w:p w14:paraId="4A66D91A" w14:textId="77777777" w:rsidR="005D1A84" w:rsidRPr="004F06AD" w:rsidRDefault="005D1A84" w:rsidP="005D1A84">
            <w:pPr>
              <w:rPr>
                <w:b/>
              </w:rPr>
            </w:pPr>
            <w:r w:rsidRPr="004F06AD">
              <w:rPr>
                <w:b/>
              </w:rPr>
              <w:t>Total</w:t>
            </w:r>
          </w:p>
        </w:tc>
        <w:tc>
          <w:tcPr>
            <w:tcW w:w="4788" w:type="dxa"/>
          </w:tcPr>
          <w:p w14:paraId="66A39E79" w14:textId="6499454D" w:rsidR="005D1A84" w:rsidRPr="004F06AD" w:rsidRDefault="009F4135" w:rsidP="005D1A84">
            <w:pPr>
              <w:rPr>
                <w:b/>
              </w:rPr>
            </w:pPr>
            <w:r>
              <w:rPr>
                <w:b/>
              </w:rPr>
              <w:t>3</w:t>
            </w:r>
            <w:r w:rsidR="00F42C36" w:rsidRPr="004F06AD">
              <w:rPr>
                <w:b/>
              </w:rPr>
              <w:t xml:space="preserve"> </w:t>
            </w:r>
            <w:r w:rsidR="005D1A84" w:rsidRPr="004F06AD">
              <w:rPr>
                <w:b/>
              </w:rPr>
              <w:t>µl</w:t>
            </w:r>
          </w:p>
        </w:tc>
      </w:tr>
    </w:tbl>
    <w:p w14:paraId="559D2052" w14:textId="77777777" w:rsidR="005D1A84" w:rsidRDefault="005D1A84" w:rsidP="00630D51"/>
    <w:p w14:paraId="07EDC49B" w14:textId="3EA81D59" w:rsidR="005D1A84" w:rsidRDefault="005D1A84" w:rsidP="005D1A84">
      <w:pPr>
        <w:spacing w:line="276" w:lineRule="auto"/>
      </w:pPr>
      <w:r>
        <w:t>2.</w:t>
      </w:r>
      <w:r>
        <w:tab/>
        <w:t xml:space="preserve">Mix MM with </w:t>
      </w:r>
      <w:r w:rsidR="00B90E86">
        <w:t>17</w:t>
      </w:r>
      <w:r w:rsidR="004F06AD">
        <w:t xml:space="preserve"> </w:t>
      </w:r>
      <w:r w:rsidRPr="00AF499E">
        <w:t>µl</w:t>
      </w:r>
      <w:r>
        <w:t xml:space="preserve"> of DNA</w:t>
      </w:r>
      <w:r w:rsidR="00AD71F1">
        <w:t xml:space="preserve"> (100 ng)</w:t>
      </w:r>
      <w:r>
        <w:t>.</w:t>
      </w:r>
    </w:p>
    <w:p w14:paraId="479C277B" w14:textId="5D54AFAA" w:rsidR="00CE7956" w:rsidRDefault="005D1A84" w:rsidP="00CE7956">
      <w:pPr>
        <w:spacing w:line="276" w:lineRule="auto"/>
      </w:pPr>
      <w:r>
        <w:t xml:space="preserve">3. </w:t>
      </w:r>
      <w:r>
        <w:tab/>
      </w:r>
      <w:r w:rsidR="002122C2">
        <w:t>Incubate</w:t>
      </w:r>
      <w:r w:rsidR="00CE7956">
        <w:t xml:space="preserve"> </w:t>
      </w:r>
    </w:p>
    <w:p w14:paraId="4CA363DD" w14:textId="61BCA4E7" w:rsidR="00CE7956" w:rsidRDefault="00CE7956" w:rsidP="00CE7956">
      <w:pPr>
        <w:spacing w:line="276" w:lineRule="auto"/>
      </w:pPr>
      <w:r>
        <w:tab/>
      </w:r>
      <w:r>
        <w:tab/>
        <w:t>37</w:t>
      </w:r>
      <w:r w:rsidRPr="00DE6649">
        <w:rPr>
          <w:rFonts w:ascii="Lucida Grande" w:hAnsi="Lucida Grande" w:cs="Lucida Grande"/>
          <w:b/>
          <w:color w:val="000000"/>
        </w:rPr>
        <w:t>°</w:t>
      </w:r>
      <w:r w:rsidR="00504898">
        <w:t>C – 3</w:t>
      </w:r>
      <w:r>
        <w:t xml:space="preserve"> </w:t>
      </w:r>
      <w:proofErr w:type="spellStart"/>
      <w:r>
        <w:t>hrs</w:t>
      </w:r>
      <w:proofErr w:type="spellEnd"/>
    </w:p>
    <w:p w14:paraId="4423CBB4" w14:textId="5A75F1DF" w:rsidR="00AD71F1" w:rsidRDefault="00AD71F1" w:rsidP="00CE7956">
      <w:pPr>
        <w:spacing w:line="276" w:lineRule="auto"/>
      </w:pPr>
      <w:r>
        <w:tab/>
      </w:r>
      <w:r>
        <w:tab/>
        <w:t>65</w:t>
      </w:r>
      <w:r w:rsidRPr="00DE6649">
        <w:rPr>
          <w:rFonts w:ascii="Lucida Grande" w:hAnsi="Lucida Grande" w:cs="Lucida Grande"/>
          <w:b/>
          <w:color w:val="000000"/>
        </w:rPr>
        <w:t>°</w:t>
      </w:r>
      <w:r>
        <w:t>C – 20 min (heat inactivation</w:t>
      </w:r>
      <w:r w:rsidR="007200FB">
        <w:t xml:space="preserve"> for </w:t>
      </w:r>
      <w:proofErr w:type="spellStart"/>
      <w:r w:rsidR="007200FB">
        <w:t>EcoRI</w:t>
      </w:r>
      <w:proofErr w:type="spellEnd"/>
      <w:r>
        <w:t>)</w:t>
      </w:r>
    </w:p>
    <w:p w14:paraId="02DE7822" w14:textId="01AF3A07" w:rsidR="00A614C8" w:rsidRDefault="00CE7956" w:rsidP="00445131">
      <w:pPr>
        <w:spacing w:line="276" w:lineRule="auto"/>
      </w:pPr>
      <w:r>
        <w:tab/>
      </w:r>
      <w:r>
        <w:tab/>
        <w:t>4</w:t>
      </w:r>
      <w:r w:rsidRPr="00DE6649">
        <w:rPr>
          <w:rFonts w:ascii="Lucida Grande" w:hAnsi="Lucida Grande" w:cs="Lucida Grande"/>
          <w:b/>
          <w:color w:val="000000"/>
        </w:rPr>
        <w:t>°</w:t>
      </w:r>
      <w:r>
        <w:t>C – ∞</w:t>
      </w:r>
    </w:p>
    <w:p w14:paraId="68EF6949" w14:textId="4527CC77" w:rsidR="00445131" w:rsidRDefault="007A278D" w:rsidP="00445131">
      <w:pPr>
        <w:spacing w:line="276" w:lineRule="auto"/>
      </w:pPr>
      <w:r>
        <w:t>4.</w:t>
      </w:r>
      <w:r>
        <w:tab/>
        <w:t>Proceed to Adapt</w:t>
      </w:r>
      <w:r w:rsidR="007200FB">
        <w:t>or Ligation as soon as possible.</w:t>
      </w:r>
    </w:p>
    <w:p w14:paraId="0D1CFBF8" w14:textId="77777777" w:rsidR="007A278D" w:rsidRDefault="007A278D" w:rsidP="00445131">
      <w:pPr>
        <w:spacing w:line="276" w:lineRule="auto"/>
      </w:pPr>
    </w:p>
    <w:p w14:paraId="1274D244" w14:textId="6B69031F" w:rsidR="0010067C" w:rsidRPr="0010067C" w:rsidRDefault="0010067C" w:rsidP="00445131">
      <w:pPr>
        <w:spacing w:line="276" w:lineRule="auto"/>
      </w:pPr>
      <w:r>
        <w:t xml:space="preserve">*Most samples have a 20 µl total reaction volume. A few samples (mostly from Plate 8) have different total reaction volumes. Check spreadsheet for more </w:t>
      </w:r>
      <w:proofErr w:type="gramStart"/>
      <w:r>
        <w:t>information.*</w:t>
      </w:r>
      <w:proofErr w:type="gramEnd"/>
    </w:p>
    <w:p w14:paraId="11E7F30F" w14:textId="77777777" w:rsidR="0010067C" w:rsidRDefault="0010067C" w:rsidP="00445131">
      <w:pPr>
        <w:spacing w:line="276" w:lineRule="auto"/>
        <w:rPr>
          <w:u w:val="single"/>
        </w:rPr>
      </w:pPr>
    </w:p>
    <w:p w14:paraId="36A99F78" w14:textId="77777777" w:rsidR="0010067C" w:rsidRDefault="0010067C" w:rsidP="00445131">
      <w:pPr>
        <w:spacing w:line="276" w:lineRule="auto"/>
        <w:rPr>
          <w:u w:val="single"/>
        </w:rPr>
      </w:pPr>
    </w:p>
    <w:p w14:paraId="7E0565A3" w14:textId="15A9EB07" w:rsidR="009A52FA" w:rsidRDefault="00A614C8" w:rsidP="00445131">
      <w:pPr>
        <w:spacing w:line="276" w:lineRule="auto"/>
        <w:rPr>
          <w:u w:val="single"/>
        </w:rPr>
      </w:pPr>
      <w:r w:rsidRPr="00CB63C5">
        <w:rPr>
          <w:u w:val="single"/>
        </w:rPr>
        <w:lastRenderedPageBreak/>
        <w:t>Part 4</w:t>
      </w:r>
      <w:r w:rsidR="00445131" w:rsidRPr="00CB63C5">
        <w:rPr>
          <w:u w:val="single"/>
        </w:rPr>
        <w:t>:</w:t>
      </w:r>
      <w:r w:rsidR="00445131">
        <w:rPr>
          <w:u w:val="single"/>
        </w:rPr>
        <w:t xml:space="preserve"> Adaptor Ligation</w:t>
      </w:r>
    </w:p>
    <w:p w14:paraId="37ED2BA8" w14:textId="4881241C" w:rsidR="00EE2BB0" w:rsidRDefault="002710E5" w:rsidP="00445131">
      <w:pPr>
        <w:spacing w:line="276" w:lineRule="auto"/>
      </w:pPr>
      <w:r>
        <w:t>* Do all steps on ice</w:t>
      </w:r>
      <w:r w:rsidR="00A614C8">
        <w:t xml:space="preserve"> *</w:t>
      </w:r>
    </w:p>
    <w:p w14:paraId="1D531825" w14:textId="77777777" w:rsidR="005D16B5" w:rsidRDefault="005D16B5" w:rsidP="00445131">
      <w:pPr>
        <w:spacing w:line="276" w:lineRule="auto"/>
      </w:pPr>
    </w:p>
    <w:p w14:paraId="141B5A66" w14:textId="5FD9F8BE" w:rsidR="00A614C8" w:rsidRDefault="002710E5" w:rsidP="00445131">
      <w:pPr>
        <w:spacing w:line="276" w:lineRule="auto"/>
      </w:pPr>
      <w:r>
        <w:t xml:space="preserve">Refer to Joanna’s </w:t>
      </w:r>
      <w:r w:rsidR="005D16B5">
        <w:t xml:space="preserve">protocol/write up to see how she calculated the </w:t>
      </w:r>
      <w:proofErr w:type="gramStart"/>
      <w:r w:rsidR="005D16B5">
        <w:t>amount</w:t>
      </w:r>
      <w:proofErr w:type="gramEnd"/>
      <w:r w:rsidR="005D16B5">
        <w:t xml:space="preserve"> of adapters to use per sample:</w:t>
      </w:r>
    </w:p>
    <w:p w14:paraId="76EF92A7" w14:textId="36B4508E" w:rsidR="005D16B5" w:rsidRDefault="005D16B5" w:rsidP="00445131">
      <w:pPr>
        <w:spacing w:line="276" w:lineRule="auto"/>
      </w:pPr>
      <w:r w:rsidRPr="005D16B5">
        <w:t>JR_Ligation_notes_for_Kate_and_Irene</w:t>
      </w:r>
      <w:r>
        <w:t>.docx</w:t>
      </w:r>
    </w:p>
    <w:p w14:paraId="58609253" w14:textId="77777777" w:rsidR="00C96EBA" w:rsidRDefault="00C96EBA" w:rsidP="00445131">
      <w:pPr>
        <w:spacing w:line="276" w:lineRule="auto"/>
      </w:pPr>
    </w:p>
    <w:p w14:paraId="50DAF432" w14:textId="77777777" w:rsidR="00C96EBA" w:rsidRPr="00EA05BC" w:rsidRDefault="00C96EBA" w:rsidP="00C96EBA">
      <w:pPr>
        <w:spacing w:line="276" w:lineRule="auto"/>
        <w:rPr>
          <w:b/>
        </w:rPr>
      </w:pPr>
      <w:r w:rsidRPr="00EA05BC">
        <w:rPr>
          <w:b/>
        </w:rPr>
        <w:t>Prep:</w:t>
      </w:r>
    </w:p>
    <w:p w14:paraId="7AD708D0" w14:textId="77777777" w:rsidR="00C96EBA" w:rsidRDefault="00C96EBA" w:rsidP="00C96EBA">
      <w:pPr>
        <w:spacing w:line="276" w:lineRule="auto"/>
      </w:pPr>
      <w:r>
        <w:t>P2 universal adaptors need to be made by ligating two oligos together (found in Joanna’s freezer box).</w:t>
      </w:r>
    </w:p>
    <w:p w14:paraId="267A0DEC" w14:textId="77777777" w:rsidR="00C96EBA" w:rsidRDefault="00C96EBA" w:rsidP="00C96EBA">
      <w:pPr>
        <w:spacing w:line="276" w:lineRule="auto"/>
      </w:pPr>
    </w:p>
    <w:tbl>
      <w:tblPr>
        <w:tblStyle w:val="TableGrid"/>
        <w:tblW w:w="9990" w:type="dxa"/>
        <w:tblInd w:w="104" w:type="dxa"/>
        <w:tblLook w:val="04A0" w:firstRow="1" w:lastRow="0" w:firstColumn="1" w:lastColumn="0" w:noHBand="0" w:noVBand="1"/>
      </w:tblPr>
      <w:tblGrid>
        <w:gridCol w:w="3221"/>
        <w:gridCol w:w="6769"/>
      </w:tblGrid>
      <w:tr w:rsidR="00C62008" w14:paraId="5D92B880" w14:textId="77777777" w:rsidTr="00C62008">
        <w:trPr>
          <w:trHeight w:val="717"/>
        </w:trPr>
        <w:tc>
          <w:tcPr>
            <w:tcW w:w="3221" w:type="dxa"/>
          </w:tcPr>
          <w:p w14:paraId="3374E20A" w14:textId="77777777" w:rsidR="00C96EBA" w:rsidRDefault="00C96EBA" w:rsidP="008D7493">
            <w:pPr>
              <w:spacing w:line="276" w:lineRule="auto"/>
            </w:pPr>
          </w:p>
        </w:tc>
        <w:tc>
          <w:tcPr>
            <w:tcW w:w="6769" w:type="dxa"/>
          </w:tcPr>
          <w:p w14:paraId="2610622A" w14:textId="77777777" w:rsidR="00C96EBA" w:rsidRPr="008F69F1" w:rsidRDefault="00C96EBA" w:rsidP="008D7493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Reagents to make 40 </w:t>
            </w:r>
            <w:r w:rsidRPr="0049243D">
              <w:rPr>
                <w:b/>
              </w:rPr>
              <w:t xml:space="preserve">µM Universal </w:t>
            </w:r>
            <w:proofErr w:type="spellStart"/>
            <w:r w:rsidRPr="0049243D">
              <w:rPr>
                <w:b/>
              </w:rPr>
              <w:t>MspI</w:t>
            </w:r>
            <w:proofErr w:type="spellEnd"/>
            <w:r w:rsidRPr="0049243D">
              <w:rPr>
                <w:b/>
              </w:rPr>
              <w:t xml:space="preserve"> adapter</w:t>
            </w:r>
          </w:p>
        </w:tc>
      </w:tr>
      <w:tr w:rsidR="00C62008" w14:paraId="5AB5ED3E" w14:textId="77777777" w:rsidTr="00C62008">
        <w:trPr>
          <w:trHeight w:val="287"/>
        </w:trPr>
        <w:tc>
          <w:tcPr>
            <w:tcW w:w="3221" w:type="dxa"/>
          </w:tcPr>
          <w:p w14:paraId="60BCFF22" w14:textId="77777777" w:rsidR="00C96EBA" w:rsidRDefault="00C96EBA" w:rsidP="008D7493">
            <w:pPr>
              <w:spacing w:line="276" w:lineRule="auto"/>
            </w:pPr>
            <w:r>
              <w:t>Oligo P2.1 (100µM)</w:t>
            </w:r>
          </w:p>
        </w:tc>
        <w:tc>
          <w:tcPr>
            <w:tcW w:w="6769" w:type="dxa"/>
          </w:tcPr>
          <w:p w14:paraId="4D94A620" w14:textId="77777777" w:rsidR="00C96EBA" w:rsidRDefault="00C96EBA" w:rsidP="008D7493">
            <w:pPr>
              <w:spacing w:line="276" w:lineRule="auto"/>
            </w:pPr>
            <w:r>
              <w:t>40 µl</w:t>
            </w:r>
          </w:p>
        </w:tc>
      </w:tr>
      <w:tr w:rsidR="00C62008" w14:paraId="6F46F418" w14:textId="77777777" w:rsidTr="00C62008">
        <w:trPr>
          <w:trHeight w:val="305"/>
        </w:trPr>
        <w:tc>
          <w:tcPr>
            <w:tcW w:w="3221" w:type="dxa"/>
          </w:tcPr>
          <w:p w14:paraId="105B58A4" w14:textId="77777777" w:rsidR="00C96EBA" w:rsidRDefault="00C96EBA" w:rsidP="008D7493">
            <w:pPr>
              <w:spacing w:line="276" w:lineRule="auto"/>
            </w:pPr>
            <w:r>
              <w:t>Oligo P2.2 (100µM)</w:t>
            </w:r>
          </w:p>
        </w:tc>
        <w:tc>
          <w:tcPr>
            <w:tcW w:w="6769" w:type="dxa"/>
          </w:tcPr>
          <w:p w14:paraId="1B643B63" w14:textId="77777777" w:rsidR="00C96EBA" w:rsidRDefault="00C96EBA" w:rsidP="008D7493">
            <w:pPr>
              <w:spacing w:line="276" w:lineRule="auto"/>
            </w:pPr>
            <w:r>
              <w:t>40 µl</w:t>
            </w:r>
          </w:p>
        </w:tc>
      </w:tr>
      <w:tr w:rsidR="00C62008" w14:paraId="4681320C" w14:textId="77777777" w:rsidTr="00C62008">
        <w:trPr>
          <w:trHeight w:val="278"/>
        </w:trPr>
        <w:tc>
          <w:tcPr>
            <w:tcW w:w="3221" w:type="dxa"/>
          </w:tcPr>
          <w:p w14:paraId="100F203A" w14:textId="77777777" w:rsidR="00C96EBA" w:rsidRDefault="00C96EBA" w:rsidP="008D7493">
            <w:pPr>
              <w:spacing w:line="276" w:lineRule="auto"/>
            </w:pPr>
            <w:r>
              <w:t>Water</w:t>
            </w:r>
          </w:p>
        </w:tc>
        <w:tc>
          <w:tcPr>
            <w:tcW w:w="6769" w:type="dxa"/>
          </w:tcPr>
          <w:p w14:paraId="2F540CF0" w14:textId="77777777" w:rsidR="00C96EBA" w:rsidRDefault="00C96EBA" w:rsidP="008D7493">
            <w:pPr>
              <w:spacing w:line="276" w:lineRule="auto"/>
            </w:pPr>
            <w:r>
              <w:t>20 µl</w:t>
            </w:r>
          </w:p>
        </w:tc>
      </w:tr>
      <w:tr w:rsidR="00C62008" w14:paraId="6F9E9252" w14:textId="77777777" w:rsidTr="00C62008">
        <w:trPr>
          <w:trHeight w:val="278"/>
        </w:trPr>
        <w:tc>
          <w:tcPr>
            <w:tcW w:w="3221" w:type="dxa"/>
          </w:tcPr>
          <w:p w14:paraId="6569CE8C" w14:textId="77777777" w:rsidR="00C96EBA" w:rsidRDefault="00C96EBA" w:rsidP="008D7493">
            <w:pPr>
              <w:spacing w:line="276" w:lineRule="auto"/>
            </w:pPr>
            <w:r>
              <w:t>Total</w:t>
            </w:r>
          </w:p>
        </w:tc>
        <w:tc>
          <w:tcPr>
            <w:tcW w:w="6769" w:type="dxa"/>
          </w:tcPr>
          <w:p w14:paraId="2725C90C" w14:textId="77777777" w:rsidR="00C96EBA" w:rsidRDefault="00C96EBA" w:rsidP="008D7493">
            <w:pPr>
              <w:spacing w:line="276" w:lineRule="auto"/>
            </w:pPr>
            <w:r>
              <w:t>100 µl</w:t>
            </w:r>
          </w:p>
        </w:tc>
      </w:tr>
    </w:tbl>
    <w:p w14:paraId="31604023" w14:textId="77777777" w:rsidR="00C96EBA" w:rsidRDefault="00C96EBA" w:rsidP="00C96EBA">
      <w:pPr>
        <w:spacing w:line="276" w:lineRule="auto"/>
      </w:pPr>
    </w:p>
    <w:p w14:paraId="54894B5E" w14:textId="77777777" w:rsidR="00C96EBA" w:rsidRDefault="00C96EBA" w:rsidP="00C96EBA">
      <w:pPr>
        <w:spacing w:line="276" w:lineRule="auto"/>
      </w:pPr>
      <w:r>
        <w:t>Thermocycler:</w:t>
      </w:r>
    </w:p>
    <w:p w14:paraId="321D2805" w14:textId="435AD8D4" w:rsidR="00C96EBA" w:rsidRDefault="002F0388" w:rsidP="00C96EBA">
      <w:pPr>
        <w:spacing w:line="276" w:lineRule="auto"/>
      </w:pPr>
      <w:r>
        <w:tab/>
        <w:t>97.5</w:t>
      </w:r>
      <w:r w:rsidRPr="00DE6649">
        <w:rPr>
          <w:rFonts w:ascii="Lucida Grande" w:hAnsi="Lucida Grande" w:cs="Lucida Grande"/>
          <w:b/>
          <w:color w:val="000000"/>
        </w:rPr>
        <w:t>°</w:t>
      </w:r>
      <w:r w:rsidR="00C96EBA">
        <w:t>C for 2.5 min</w:t>
      </w:r>
    </w:p>
    <w:p w14:paraId="23951D9D" w14:textId="3806E5AF" w:rsidR="00C96EBA" w:rsidRDefault="00C96EBA" w:rsidP="00C96EBA">
      <w:pPr>
        <w:spacing w:line="276" w:lineRule="auto"/>
      </w:pPr>
      <w:r>
        <w:tab/>
        <w:t>Cool to 21</w:t>
      </w:r>
      <w:r w:rsidR="002F0388" w:rsidRPr="00DE6649">
        <w:rPr>
          <w:rFonts w:ascii="Lucida Grande" w:hAnsi="Lucida Grande" w:cs="Lucida Grande"/>
          <w:b/>
          <w:color w:val="000000"/>
        </w:rPr>
        <w:t>°</w:t>
      </w:r>
      <w:r>
        <w:t>C at no greater than 3</w:t>
      </w:r>
      <w:r w:rsidR="002F0388" w:rsidRPr="00DE6649">
        <w:rPr>
          <w:rFonts w:ascii="Lucida Grande" w:hAnsi="Lucida Grande" w:cs="Lucida Grande"/>
          <w:b/>
          <w:color w:val="000000"/>
        </w:rPr>
        <w:t>°</w:t>
      </w:r>
      <w:r>
        <w:t>C per minute</w:t>
      </w:r>
    </w:p>
    <w:p w14:paraId="5B75F918" w14:textId="0860B16B" w:rsidR="008F69F1" w:rsidRDefault="00C96EBA" w:rsidP="00445131">
      <w:pPr>
        <w:spacing w:line="276" w:lineRule="auto"/>
      </w:pPr>
      <w:r>
        <w:tab/>
        <w:t>Hold at 4</w:t>
      </w:r>
      <w:r w:rsidR="00C62008">
        <w:t>º</w:t>
      </w:r>
      <w:r>
        <w:t>C</w:t>
      </w:r>
    </w:p>
    <w:p w14:paraId="1F61DCCF" w14:textId="77777777" w:rsidR="00C62008" w:rsidRDefault="00C62008" w:rsidP="00445131">
      <w:pPr>
        <w:spacing w:line="276" w:lineRule="auto"/>
      </w:pPr>
    </w:p>
    <w:p w14:paraId="54CEEF28" w14:textId="50AAA601" w:rsidR="008F69F1" w:rsidRDefault="008F69F1" w:rsidP="00445131">
      <w:pPr>
        <w:spacing w:line="276" w:lineRule="auto"/>
      </w:pPr>
      <w:r>
        <w:t>Working Solution for Ligations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1"/>
        <w:gridCol w:w="3358"/>
        <w:gridCol w:w="3361"/>
      </w:tblGrid>
      <w:tr w:rsidR="008F69F1" w14:paraId="5724D2A0" w14:textId="77777777" w:rsidTr="008F69F1">
        <w:tc>
          <w:tcPr>
            <w:tcW w:w="3432" w:type="dxa"/>
          </w:tcPr>
          <w:p w14:paraId="68D0FEC7" w14:textId="77777777" w:rsidR="008F69F1" w:rsidRDefault="008F69F1" w:rsidP="00445131">
            <w:pPr>
              <w:spacing w:line="276" w:lineRule="auto"/>
            </w:pPr>
          </w:p>
        </w:tc>
        <w:tc>
          <w:tcPr>
            <w:tcW w:w="3432" w:type="dxa"/>
          </w:tcPr>
          <w:p w14:paraId="34CB0756" w14:textId="6A6E03EC" w:rsidR="008F69F1" w:rsidRPr="008F69F1" w:rsidRDefault="008F69F1" w:rsidP="00445131">
            <w:pPr>
              <w:spacing w:line="276" w:lineRule="auto"/>
              <w:rPr>
                <w:b/>
              </w:rPr>
            </w:pPr>
            <w:r w:rsidRPr="008F69F1">
              <w:rPr>
                <w:b/>
              </w:rPr>
              <w:t>Universal P2 adapter (Reverse)</w:t>
            </w:r>
          </w:p>
        </w:tc>
        <w:tc>
          <w:tcPr>
            <w:tcW w:w="3432" w:type="dxa"/>
          </w:tcPr>
          <w:p w14:paraId="6BE54F6C" w14:textId="0DB81799" w:rsidR="008F69F1" w:rsidRPr="008F69F1" w:rsidRDefault="008F69F1" w:rsidP="00445131">
            <w:pPr>
              <w:spacing w:line="276" w:lineRule="auto"/>
              <w:rPr>
                <w:b/>
              </w:rPr>
            </w:pPr>
            <w:r w:rsidRPr="008F69F1">
              <w:rPr>
                <w:b/>
              </w:rPr>
              <w:t>Barcode Adapter (Forward)</w:t>
            </w:r>
          </w:p>
        </w:tc>
      </w:tr>
      <w:tr w:rsidR="008F69F1" w14:paraId="2BFAB947" w14:textId="77777777" w:rsidTr="008F69F1">
        <w:tc>
          <w:tcPr>
            <w:tcW w:w="3432" w:type="dxa"/>
          </w:tcPr>
          <w:p w14:paraId="3AB12FA6" w14:textId="2F079724" w:rsidR="008F69F1" w:rsidRDefault="00C82AE2" w:rsidP="00445131">
            <w:pPr>
              <w:spacing w:line="276" w:lineRule="auto"/>
            </w:pPr>
            <w:r>
              <w:t>Adapte</w:t>
            </w:r>
            <w:r w:rsidR="008F69F1">
              <w:t>r (diluted to 4 µM)</w:t>
            </w:r>
          </w:p>
        </w:tc>
        <w:tc>
          <w:tcPr>
            <w:tcW w:w="3432" w:type="dxa"/>
          </w:tcPr>
          <w:p w14:paraId="3A7DBFE2" w14:textId="087D7C65" w:rsidR="008F69F1" w:rsidRDefault="008F69F1" w:rsidP="00445131">
            <w:pPr>
              <w:spacing w:line="276" w:lineRule="auto"/>
            </w:pPr>
            <w:r>
              <w:t>18.94 µl</w:t>
            </w:r>
          </w:p>
        </w:tc>
        <w:tc>
          <w:tcPr>
            <w:tcW w:w="3432" w:type="dxa"/>
          </w:tcPr>
          <w:p w14:paraId="05370D02" w14:textId="4DAA231B" w:rsidR="008F69F1" w:rsidRDefault="008F69F1" w:rsidP="00445131">
            <w:pPr>
              <w:spacing w:line="276" w:lineRule="auto"/>
            </w:pPr>
            <w:r>
              <w:t>1.97 µl</w:t>
            </w:r>
          </w:p>
        </w:tc>
      </w:tr>
      <w:tr w:rsidR="008F69F1" w14:paraId="0FAA4586" w14:textId="77777777" w:rsidTr="008F69F1">
        <w:tc>
          <w:tcPr>
            <w:tcW w:w="3432" w:type="dxa"/>
          </w:tcPr>
          <w:p w14:paraId="4CA2B16F" w14:textId="1239DD0E" w:rsidR="008F69F1" w:rsidRDefault="008F69F1" w:rsidP="00445131">
            <w:pPr>
              <w:spacing w:line="276" w:lineRule="auto"/>
            </w:pPr>
            <w:r>
              <w:t>Water</w:t>
            </w:r>
          </w:p>
        </w:tc>
        <w:tc>
          <w:tcPr>
            <w:tcW w:w="3432" w:type="dxa"/>
          </w:tcPr>
          <w:p w14:paraId="187DC498" w14:textId="5119E803" w:rsidR="008F69F1" w:rsidRDefault="008F69F1" w:rsidP="00445131">
            <w:pPr>
              <w:spacing w:line="276" w:lineRule="auto"/>
            </w:pPr>
            <w:r>
              <w:t>31.06 µl</w:t>
            </w:r>
          </w:p>
        </w:tc>
        <w:tc>
          <w:tcPr>
            <w:tcW w:w="3432" w:type="dxa"/>
          </w:tcPr>
          <w:p w14:paraId="2BEBC9D2" w14:textId="69E69334" w:rsidR="008F69F1" w:rsidRDefault="008F69F1" w:rsidP="00445131">
            <w:pPr>
              <w:spacing w:line="276" w:lineRule="auto"/>
            </w:pPr>
            <w:r>
              <w:t>48.03 µl</w:t>
            </w:r>
          </w:p>
        </w:tc>
      </w:tr>
    </w:tbl>
    <w:p w14:paraId="4D93B28F" w14:textId="77777777" w:rsidR="004E07F2" w:rsidRDefault="004E07F2" w:rsidP="00445131">
      <w:pPr>
        <w:spacing w:line="276" w:lineRule="auto"/>
      </w:pPr>
    </w:p>
    <w:p w14:paraId="63F14040" w14:textId="77777777" w:rsidR="008110F9" w:rsidRPr="004E07F2" w:rsidRDefault="008110F9" w:rsidP="00445131">
      <w:pPr>
        <w:spacing w:line="276" w:lineRule="auto"/>
      </w:pPr>
    </w:p>
    <w:p w14:paraId="7598714D" w14:textId="4594E693" w:rsidR="009A52FA" w:rsidRDefault="004E07F2" w:rsidP="009A52FA">
      <w:pPr>
        <w:pStyle w:val="ListParagraph"/>
        <w:numPr>
          <w:ilvl w:val="0"/>
          <w:numId w:val="16"/>
        </w:numPr>
        <w:spacing w:line="276" w:lineRule="auto"/>
        <w:ind w:hanging="720"/>
      </w:pPr>
      <w:r>
        <w:t>Make Ligation Master Mix: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4"/>
        <w:gridCol w:w="4612"/>
      </w:tblGrid>
      <w:tr w:rsidR="009A52FA" w14:paraId="2A028900" w14:textId="77777777" w:rsidTr="007200FB">
        <w:tc>
          <w:tcPr>
            <w:tcW w:w="4964" w:type="dxa"/>
          </w:tcPr>
          <w:p w14:paraId="743F9ED1" w14:textId="77777777" w:rsidR="009A52FA" w:rsidRPr="0011000D" w:rsidRDefault="009A52FA" w:rsidP="009A52FA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612" w:type="dxa"/>
          </w:tcPr>
          <w:p w14:paraId="47BC9DE7" w14:textId="77777777" w:rsidR="009A52FA" w:rsidRPr="0011000D" w:rsidRDefault="009A52FA" w:rsidP="009A52FA">
            <w:pPr>
              <w:rPr>
                <w:b/>
              </w:rPr>
            </w:pPr>
            <w:r w:rsidRPr="0011000D">
              <w:rPr>
                <w:b/>
              </w:rPr>
              <w:t>x1</w:t>
            </w:r>
          </w:p>
        </w:tc>
      </w:tr>
      <w:tr w:rsidR="009A52FA" w14:paraId="3F81C5B2" w14:textId="77777777" w:rsidTr="007200FB">
        <w:tc>
          <w:tcPr>
            <w:tcW w:w="4964" w:type="dxa"/>
          </w:tcPr>
          <w:p w14:paraId="3E4E95EC" w14:textId="1E3DB941" w:rsidR="009A52FA" w:rsidRDefault="009A52FA" w:rsidP="002B2A09">
            <w:r>
              <w:t xml:space="preserve">10X </w:t>
            </w:r>
            <w:r w:rsidR="002B2A09">
              <w:t>CutSmart</w:t>
            </w:r>
            <w:r>
              <w:t xml:space="preserve"> Buffer</w:t>
            </w:r>
          </w:p>
        </w:tc>
        <w:tc>
          <w:tcPr>
            <w:tcW w:w="4612" w:type="dxa"/>
          </w:tcPr>
          <w:p w14:paraId="67DA5F2A" w14:textId="59DBD9A1" w:rsidR="009A52FA" w:rsidRDefault="002B2A09" w:rsidP="009A52FA">
            <w:r>
              <w:t>2</w:t>
            </w:r>
            <w:r w:rsidR="009A52FA">
              <w:t xml:space="preserve"> µl</w:t>
            </w:r>
          </w:p>
        </w:tc>
      </w:tr>
      <w:tr w:rsidR="009A52FA" w14:paraId="2E63CC2F" w14:textId="77777777" w:rsidTr="007200FB">
        <w:tc>
          <w:tcPr>
            <w:tcW w:w="4964" w:type="dxa"/>
          </w:tcPr>
          <w:p w14:paraId="708A05AB" w14:textId="72F2AB65" w:rsidR="009A52FA" w:rsidRDefault="009A52FA" w:rsidP="009A52FA">
            <w:r>
              <w:t>T4 DNA Lig</w:t>
            </w:r>
            <w:r w:rsidR="00933810">
              <w:t>ase (4</w:t>
            </w:r>
            <w:r w:rsidR="00514A43">
              <w:t>00</w:t>
            </w:r>
            <w:r w:rsidR="00933810">
              <w:t>,000 units/mL</w:t>
            </w:r>
            <w:r>
              <w:t xml:space="preserve">) </w:t>
            </w:r>
            <w:r w:rsidR="007200FB">
              <w:t>– 400 U/µl</w:t>
            </w:r>
          </w:p>
        </w:tc>
        <w:tc>
          <w:tcPr>
            <w:tcW w:w="4612" w:type="dxa"/>
          </w:tcPr>
          <w:p w14:paraId="7A086050" w14:textId="1DD3702E" w:rsidR="009A52FA" w:rsidRDefault="007200FB" w:rsidP="009A52FA">
            <w:r>
              <w:t>0.5</w:t>
            </w:r>
            <w:r w:rsidR="009A52FA">
              <w:t xml:space="preserve"> µl</w:t>
            </w:r>
          </w:p>
        </w:tc>
      </w:tr>
      <w:tr w:rsidR="002B2A09" w14:paraId="326A5E10" w14:textId="77777777" w:rsidTr="007200FB">
        <w:tc>
          <w:tcPr>
            <w:tcW w:w="4964" w:type="dxa"/>
          </w:tcPr>
          <w:p w14:paraId="5B332EB8" w14:textId="35A75026" w:rsidR="002B2A09" w:rsidRDefault="002B2A09" w:rsidP="009A52FA">
            <w:r>
              <w:t xml:space="preserve">10 mM ATP </w:t>
            </w:r>
          </w:p>
        </w:tc>
        <w:tc>
          <w:tcPr>
            <w:tcW w:w="4612" w:type="dxa"/>
          </w:tcPr>
          <w:p w14:paraId="55943963" w14:textId="6EBA8E74" w:rsidR="002B2A09" w:rsidRPr="004E07F2" w:rsidRDefault="002B2A09" w:rsidP="009A52FA">
            <w:r>
              <w:t>4 µl</w:t>
            </w:r>
          </w:p>
        </w:tc>
      </w:tr>
      <w:tr w:rsidR="009A52FA" w14:paraId="5058A996" w14:textId="77777777" w:rsidTr="007200FB">
        <w:tc>
          <w:tcPr>
            <w:tcW w:w="4964" w:type="dxa"/>
          </w:tcPr>
          <w:p w14:paraId="459CE8F0" w14:textId="1695E249" w:rsidR="009A52FA" w:rsidRDefault="009A52FA" w:rsidP="009A52FA">
            <w:r>
              <w:t>Universal P2 adapter</w:t>
            </w:r>
            <w:r w:rsidR="008F69F1">
              <w:t xml:space="preserve"> </w:t>
            </w:r>
            <w:r w:rsidR="005D16B5">
              <w:t>(diluted</w:t>
            </w:r>
            <w:r w:rsidR="000522ED">
              <w:t xml:space="preserve"> Working Solution</w:t>
            </w:r>
            <w:r w:rsidR="005D16B5">
              <w:t>)</w:t>
            </w:r>
          </w:p>
        </w:tc>
        <w:tc>
          <w:tcPr>
            <w:tcW w:w="4612" w:type="dxa"/>
          </w:tcPr>
          <w:p w14:paraId="2FA10C11" w14:textId="6C81FB5C" w:rsidR="009A52FA" w:rsidRPr="004E07F2" w:rsidRDefault="004E07F2" w:rsidP="009A52FA">
            <w:r w:rsidRPr="004E07F2">
              <w:t>1</w:t>
            </w:r>
            <w:r w:rsidR="009A52FA" w:rsidRPr="004E07F2">
              <w:t xml:space="preserve"> </w:t>
            </w:r>
            <w:r w:rsidR="000737EA" w:rsidRPr="004E07F2">
              <w:t>µl</w:t>
            </w:r>
          </w:p>
        </w:tc>
      </w:tr>
      <w:tr w:rsidR="000522ED" w14:paraId="2464F30F" w14:textId="77777777" w:rsidTr="007200FB">
        <w:tc>
          <w:tcPr>
            <w:tcW w:w="4964" w:type="dxa"/>
          </w:tcPr>
          <w:p w14:paraId="409DED4A" w14:textId="4FCD41DE" w:rsidR="000522ED" w:rsidRDefault="000522ED" w:rsidP="009A52FA">
            <w:r>
              <w:t>10 mM Tris-HCl, pH 8</w:t>
            </w:r>
          </w:p>
        </w:tc>
        <w:tc>
          <w:tcPr>
            <w:tcW w:w="4612" w:type="dxa"/>
          </w:tcPr>
          <w:p w14:paraId="05A4F558" w14:textId="021F22A1" w:rsidR="000522ED" w:rsidRDefault="009459A5" w:rsidP="009A52FA">
            <w:r>
              <w:t>10.5 µl</w:t>
            </w:r>
          </w:p>
        </w:tc>
      </w:tr>
      <w:tr w:rsidR="000737EA" w14:paraId="4FC1291F" w14:textId="77777777" w:rsidTr="007200FB">
        <w:tc>
          <w:tcPr>
            <w:tcW w:w="4964" w:type="dxa"/>
          </w:tcPr>
          <w:p w14:paraId="0F52EFAE" w14:textId="40537748" w:rsidR="000737EA" w:rsidRDefault="000737EA" w:rsidP="009A52FA">
            <w:r>
              <w:t>Total</w:t>
            </w:r>
          </w:p>
        </w:tc>
        <w:tc>
          <w:tcPr>
            <w:tcW w:w="4612" w:type="dxa"/>
          </w:tcPr>
          <w:p w14:paraId="7BC1AAC4" w14:textId="30C099C7" w:rsidR="000737EA" w:rsidRPr="004E07F2" w:rsidRDefault="008141BB" w:rsidP="009A52FA">
            <w:r>
              <w:t>18</w:t>
            </w:r>
            <w:r w:rsidR="000737EA" w:rsidRPr="004E07F2">
              <w:t xml:space="preserve"> µl</w:t>
            </w:r>
          </w:p>
        </w:tc>
      </w:tr>
    </w:tbl>
    <w:p w14:paraId="746ECF48" w14:textId="4D47F5F1" w:rsidR="009A52FA" w:rsidRDefault="009A52FA" w:rsidP="009A52FA">
      <w:pPr>
        <w:spacing w:line="276" w:lineRule="auto"/>
      </w:pPr>
    </w:p>
    <w:p w14:paraId="5CB2EFEC" w14:textId="57AB149D" w:rsidR="0020392E" w:rsidRDefault="0020392E" w:rsidP="009A52FA">
      <w:pPr>
        <w:spacing w:line="276" w:lineRule="auto"/>
      </w:pPr>
    </w:p>
    <w:p w14:paraId="5942A9BE" w14:textId="77777777" w:rsidR="0020392E" w:rsidRDefault="0020392E" w:rsidP="009A52FA">
      <w:pPr>
        <w:spacing w:line="276" w:lineRule="auto"/>
      </w:pPr>
    </w:p>
    <w:p w14:paraId="5E40E530" w14:textId="77777777" w:rsidR="009A52FA" w:rsidRDefault="009A52FA" w:rsidP="009A52FA">
      <w:pPr>
        <w:spacing w:line="276" w:lineRule="auto"/>
      </w:pPr>
      <w:r>
        <w:lastRenderedPageBreak/>
        <w:t>In each tube: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4"/>
        <w:gridCol w:w="4612"/>
      </w:tblGrid>
      <w:tr w:rsidR="009A52FA" w14:paraId="7E7ABC80" w14:textId="77777777" w:rsidTr="007200FB">
        <w:tc>
          <w:tcPr>
            <w:tcW w:w="4964" w:type="dxa"/>
          </w:tcPr>
          <w:p w14:paraId="7AA55047" w14:textId="77777777" w:rsidR="009A52FA" w:rsidRPr="0011000D" w:rsidRDefault="009A52FA" w:rsidP="009A52FA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612" w:type="dxa"/>
          </w:tcPr>
          <w:p w14:paraId="3305BEF0" w14:textId="77777777" w:rsidR="009A52FA" w:rsidRPr="0011000D" w:rsidRDefault="009A52FA" w:rsidP="009A52FA">
            <w:pPr>
              <w:rPr>
                <w:b/>
              </w:rPr>
            </w:pPr>
            <w:r w:rsidRPr="0011000D">
              <w:rPr>
                <w:b/>
              </w:rPr>
              <w:t>x1</w:t>
            </w:r>
          </w:p>
        </w:tc>
      </w:tr>
      <w:tr w:rsidR="009A52FA" w14:paraId="45CEFEF5" w14:textId="77777777" w:rsidTr="007200FB">
        <w:tc>
          <w:tcPr>
            <w:tcW w:w="4964" w:type="dxa"/>
          </w:tcPr>
          <w:p w14:paraId="459E66FF" w14:textId="4752B782" w:rsidR="009A52FA" w:rsidRDefault="000522ED" w:rsidP="000522ED">
            <w:r>
              <w:t xml:space="preserve">Digested </w:t>
            </w:r>
            <w:r w:rsidR="000737EA" w:rsidRPr="004E07F2">
              <w:t xml:space="preserve">DNA </w:t>
            </w:r>
          </w:p>
        </w:tc>
        <w:tc>
          <w:tcPr>
            <w:tcW w:w="4612" w:type="dxa"/>
          </w:tcPr>
          <w:p w14:paraId="68E21F13" w14:textId="4FC717D0" w:rsidR="009A52FA" w:rsidRDefault="000522ED" w:rsidP="009A52FA">
            <w:r>
              <w:t xml:space="preserve">20 </w:t>
            </w:r>
            <w:r w:rsidR="009A52FA">
              <w:t>µl</w:t>
            </w:r>
          </w:p>
        </w:tc>
      </w:tr>
      <w:tr w:rsidR="009A52FA" w14:paraId="6C790140" w14:textId="77777777" w:rsidTr="007200FB">
        <w:tc>
          <w:tcPr>
            <w:tcW w:w="4964" w:type="dxa"/>
          </w:tcPr>
          <w:p w14:paraId="3117DBCA" w14:textId="5C287178" w:rsidR="009A52FA" w:rsidRDefault="00086485" w:rsidP="000522ED">
            <w:r>
              <w:t>Barcode (unique</w:t>
            </w:r>
            <w:r w:rsidR="005D16B5">
              <w:t>; diluted</w:t>
            </w:r>
            <w:r w:rsidR="000522ED">
              <w:t xml:space="preserve"> Working Solution</w:t>
            </w:r>
            <w:r>
              <w:t>)</w:t>
            </w:r>
          </w:p>
        </w:tc>
        <w:tc>
          <w:tcPr>
            <w:tcW w:w="4612" w:type="dxa"/>
          </w:tcPr>
          <w:p w14:paraId="7B57A59A" w14:textId="34F8DF27" w:rsidR="009A52FA" w:rsidRDefault="004E07F2" w:rsidP="009A52FA">
            <w:r>
              <w:t>2</w:t>
            </w:r>
            <w:r w:rsidR="000737EA">
              <w:t xml:space="preserve"> </w:t>
            </w:r>
            <w:r w:rsidR="009A52FA">
              <w:t>µl</w:t>
            </w:r>
          </w:p>
        </w:tc>
      </w:tr>
      <w:tr w:rsidR="009A52FA" w14:paraId="49AB04A2" w14:textId="77777777" w:rsidTr="007200FB">
        <w:tc>
          <w:tcPr>
            <w:tcW w:w="4964" w:type="dxa"/>
          </w:tcPr>
          <w:p w14:paraId="7931DB46" w14:textId="69390FA6" w:rsidR="009A52FA" w:rsidRDefault="000737EA" w:rsidP="009A52FA">
            <w:r>
              <w:t>Ligation MM</w:t>
            </w:r>
          </w:p>
        </w:tc>
        <w:tc>
          <w:tcPr>
            <w:tcW w:w="4612" w:type="dxa"/>
          </w:tcPr>
          <w:p w14:paraId="08B60358" w14:textId="65261C78" w:rsidR="009A52FA" w:rsidRDefault="009459A5" w:rsidP="009A52FA">
            <w:r>
              <w:t xml:space="preserve">18 </w:t>
            </w:r>
            <w:r w:rsidR="009A52FA">
              <w:t>µl</w:t>
            </w:r>
          </w:p>
        </w:tc>
      </w:tr>
      <w:tr w:rsidR="000737EA" w14:paraId="4A1FE05B" w14:textId="77777777" w:rsidTr="007200FB">
        <w:tc>
          <w:tcPr>
            <w:tcW w:w="4964" w:type="dxa"/>
          </w:tcPr>
          <w:p w14:paraId="2A9C1CAC" w14:textId="43EED03C" w:rsidR="000737EA" w:rsidRDefault="000737EA" w:rsidP="009A52FA">
            <w:r>
              <w:t>Total</w:t>
            </w:r>
          </w:p>
        </w:tc>
        <w:tc>
          <w:tcPr>
            <w:tcW w:w="4612" w:type="dxa"/>
          </w:tcPr>
          <w:p w14:paraId="4204B851" w14:textId="03B5D95F" w:rsidR="000737EA" w:rsidRDefault="000522ED" w:rsidP="009A52FA">
            <w:r>
              <w:t>40</w:t>
            </w:r>
            <w:r w:rsidR="000737EA">
              <w:t xml:space="preserve"> µl</w:t>
            </w:r>
          </w:p>
        </w:tc>
      </w:tr>
    </w:tbl>
    <w:p w14:paraId="386D902D" w14:textId="77777777" w:rsidR="009A52FA" w:rsidRDefault="009A52FA" w:rsidP="009A52FA">
      <w:pPr>
        <w:spacing w:line="276" w:lineRule="auto"/>
      </w:pPr>
    </w:p>
    <w:p w14:paraId="5A12FDA8" w14:textId="77777777" w:rsidR="009A52FA" w:rsidRDefault="009A52FA" w:rsidP="009A52FA">
      <w:pPr>
        <w:pStyle w:val="ListParagraph"/>
        <w:numPr>
          <w:ilvl w:val="0"/>
          <w:numId w:val="16"/>
        </w:numPr>
        <w:spacing w:line="276" w:lineRule="auto"/>
        <w:ind w:hanging="720"/>
      </w:pPr>
      <w:r>
        <w:t>Mix.</w:t>
      </w:r>
    </w:p>
    <w:p w14:paraId="28D2957F" w14:textId="0BD7F6CC" w:rsidR="000737EA" w:rsidRDefault="00933810" w:rsidP="00933810">
      <w:pPr>
        <w:spacing w:line="276" w:lineRule="auto"/>
      </w:pPr>
      <w:r>
        <w:t>4.</w:t>
      </w:r>
      <w:r>
        <w:tab/>
        <w:t xml:space="preserve">Thermocycler: </w:t>
      </w:r>
      <w:proofErr w:type="spellStart"/>
      <w:r>
        <w:t>jrkill</w:t>
      </w:r>
      <w:proofErr w:type="spellEnd"/>
      <w:r w:rsidR="004E07F2">
        <w:t xml:space="preserve"> (</w:t>
      </w:r>
      <w:proofErr w:type="spellStart"/>
      <w:r w:rsidR="004E07F2">
        <w:t>Bio_RAD</w:t>
      </w:r>
      <w:proofErr w:type="spellEnd"/>
      <w:r w:rsidR="004E07F2">
        <w:t>)</w:t>
      </w:r>
      <w:r w:rsidR="00D83A7D">
        <w:t xml:space="preserve"> – Heat inactivation</w:t>
      </w:r>
    </w:p>
    <w:p w14:paraId="495007B8" w14:textId="6B3DEA8C" w:rsidR="00504898" w:rsidRDefault="000737EA" w:rsidP="000737EA">
      <w:pPr>
        <w:pStyle w:val="ListParagraph"/>
        <w:spacing w:line="276" w:lineRule="auto"/>
      </w:pPr>
      <w:r>
        <w:tab/>
      </w:r>
      <w:r w:rsidR="00504898">
        <w:t>23</w:t>
      </w:r>
      <w:r w:rsidR="00504898" w:rsidRPr="000737EA">
        <w:rPr>
          <w:rFonts w:ascii="Lucida Grande" w:hAnsi="Lucida Grande" w:cs="Lucida Grande"/>
          <w:b/>
          <w:color w:val="000000"/>
        </w:rPr>
        <w:t>°</w:t>
      </w:r>
      <w:r w:rsidR="00504898">
        <w:t>C – 30 min</w:t>
      </w:r>
    </w:p>
    <w:p w14:paraId="31BDEF45" w14:textId="24742C8D" w:rsidR="000737EA" w:rsidRDefault="000737EA" w:rsidP="00504898">
      <w:pPr>
        <w:pStyle w:val="ListParagraph"/>
        <w:spacing w:line="276" w:lineRule="auto"/>
        <w:ind w:firstLine="720"/>
      </w:pPr>
      <w:r>
        <w:t>65</w:t>
      </w:r>
      <w:r w:rsidRPr="000737EA">
        <w:rPr>
          <w:rFonts w:ascii="Lucida Grande" w:hAnsi="Lucida Grande" w:cs="Lucida Grande"/>
          <w:b/>
          <w:color w:val="000000"/>
        </w:rPr>
        <w:t>°</w:t>
      </w:r>
      <w:r w:rsidR="00504898">
        <w:t>C – 1</w:t>
      </w:r>
      <w:r>
        <w:t>0 min</w:t>
      </w:r>
    </w:p>
    <w:p w14:paraId="5E910481" w14:textId="5D0068DB" w:rsidR="000737EA" w:rsidRDefault="000737EA" w:rsidP="000737EA">
      <w:pPr>
        <w:spacing w:line="276" w:lineRule="auto"/>
      </w:pPr>
      <w:r>
        <w:tab/>
      </w:r>
      <w:r>
        <w:tab/>
      </w:r>
      <w:r w:rsidR="00933810">
        <w:t>0.1</w:t>
      </w:r>
      <w:r w:rsidRPr="002122C2">
        <w:rPr>
          <w:rFonts w:ascii="Lucida Grande" w:hAnsi="Lucida Grande" w:cs="Lucida Grande"/>
          <w:b/>
          <w:color w:val="000000"/>
        </w:rPr>
        <w:t>°</w:t>
      </w:r>
      <w:r w:rsidR="00933810">
        <w:t>C/</w:t>
      </w:r>
      <w:r w:rsidRPr="002122C2">
        <w:t>s cool to 23ºC</w:t>
      </w:r>
    </w:p>
    <w:p w14:paraId="73C37D83" w14:textId="632B8BAD" w:rsidR="00933810" w:rsidRDefault="00933810" w:rsidP="000737EA">
      <w:pPr>
        <w:spacing w:line="276" w:lineRule="auto"/>
      </w:pPr>
      <w:r>
        <w:tab/>
      </w:r>
      <w:r>
        <w:tab/>
        <w:t>23ºC – 2 min</w:t>
      </w:r>
    </w:p>
    <w:p w14:paraId="49C8D757" w14:textId="5F1A5401" w:rsidR="00933810" w:rsidRDefault="00933810" w:rsidP="009029C8">
      <w:pPr>
        <w:spacing w:line="276" w:lineRule="auto"/>
        <w:ind w:left="720" w:hanging="720"/>
      </w:pPr>
      <w:r>
        <w:t>5</w:t>
      </w:r>
      <w:r w:rsidR="000737EA">
        <w:t xml:space="preserve">. </w:t>
      </w:r>
      <w:r w:rsidR="000737EA">
        <w:tab/>
      </w:r>
      <w:r w:rsidR="000737EA" w:rsidRPr="00AF499E">
        <w:t>Store at 4</w:t>
      </w:r>
      <w:r w:rsidR="000737EA" w:rsidRPr="00AF499E">
        <w:rPr>
          <w:rFonts w:ascii="Lucida Grande" w:hAnsi="Lucida Grande" w:cs="Lucida Grande"/>
          <w:b/>
          <w:color w:val="000000"/>
        </w:rPr>
        <w:t>°</w:t>
      </w:r>
      <w:r w:rsidR="00AF499E" w:rsidRPr="00AF499E">
        <w:t>C to minimize freeze</w:t>
      </w:r>
      <w:r w:rsidR="00AF499E">
        <w:t xml:space="preserve"> thaw.</w:t>
      </w:r>
    </w:p>
    <w:p w14:paraId="41E40A09" w14:textId="77777777" w:rsidR="00AF499E" w:rsidRDefault="00AF499E" w:rsidP="000737EA">
      <w:pPr>
        <w:spacing w:line="276" w:lineRule="auto"/>
        <w:ind w:left="720" w:hanging="720"/>
      </w:pPr>
    </w:p>
    <w:p w14:paraId="6DB8BBD1" w14:textId="0B23F554" w:rsidR="009A52FA" w:rsidRDefault="00AF499E" w:rsidP="00445131">
      <w:pPr>
        <w:spacing w:line="276" w:lineRule="auto"/>
      </w:pPr>
      <w:r>
        <w:t>* Optional</w:t>
      </w:r>
      <w:r w:rsidR="004E07F2">
        <w:t xml:space="preserve">: choose </w:t>
      </w:r>
      <w:r w:rsidR="00933810">
        <w:t>2</w:t>
      </w:r>
      <w:r w:rsidR="00210867">
        <w:t xml:space="preserve">-3 samples per plate </w:t>
      </w:r>
      <w:r w:rsidR="004E07F2">
        <w:t xml:space="preserve">to amplify using </w:t>
      </w:r>
      <w:r>
        <w:t xml:space="preserve">PCR </w:t>
      </w:r>
      <w:r w:rsidR="004E07F2">
        <w:t>amplification primers to make sure that samples were ligated</w:t>
      </w:r>
      <w:r>
        <w:t>.</w:t>
      </w:r>
      <w:r w:rsidR="004E07F2">
        <w:t xml:space="preserve"> </w:t>
      </w:r>
      <w:r w:rsidR="00933810">
        <w:t>*</w:t>
      </w:r>
    </w:p>
    <w:p w14:paraId="348B30DF" w14:textId="77777777" w:rsidR="004E07F2" w:rsidRPr="009A52FA" w:rsidRDefault="004E07F2" w:rsidP="00445131">
      <w:pPr>
        <w:spacing w:line="276" w:lineRule="auto"/>
      </w:pPr>
    </w:p>
    <w:p w14:paraId="245784F4" w14:textId="77777777" w:rsidR="0010067C" w:rsidRDefault="0010067C" w:rsidP="00445131">
      <w:pPr>
        <w:spacing w:line="276" w:lineRule="auto"/>
        <w:rPr>
          <w:u w:val="single"/>
        </w:rPr>
      </w:pPr>
    </w:p>
    <w:p w14:paraId="79166D1D" w14:textId="460FB67C" w:rsidR="00445131" w:rsidRDefault="00A614C8" w:rsidP="00445131">
      <w:pPr>
        <w:spacing w:line="276" w:lineRule="auto"/>
        <w:rPr>
          <w:u w:val="single"/>
        </w:rPr>
      </w:pPr>
      <w:r>
        <w:rPr>
          <w:u w:val="single"/>
        </w:rPr>
        <w:t>Part 5</w:t>
      </w:r>
      <w:r w:rsidR="00445131">
        <w:rPr>
          <w:u w:val="single"/>
        </w:rPr>
        <w:t>: Pooling</w:t>
      </w:r>
      <w:r w:rsidR="007E4E84">
        <w:rPr>
          <w:u w:val="single"/>
        </w:rPr>
        <w:t xml:space="preserve"> &amp; </w:t>
      </w:r>
      <w:proofErr w:type="spellStart"/>
      <w:r w:rsidR="007E4E84">
        <w:rPr>
          <w:u w:val="single"/>
        </w:rPr>
        <w:t>AMPure</w:t>
      </w:r>
      <w:proofErr w:type="spellEnd"/>
      <w:r w:rsidR="007E4E84">
        <w:rPr>
          <w:u w:val="single"/>
        </w:rPr>
        <w:t xml:space="preserve"> Bead Cleanup</w:t>
      </w:r>
    </w:p>
    <w:p w14:paraId="4D5DFA64" w14:textId="3D605F02" w:rsidR="00A614C8" w:rsidRDefault="00A614C8" w:rsidP="00445131">
      <w:pPr>
        <w:spacing w:line="276" w:lineRule="auto"/>
        <w:rPr>
          <w:i/>
        </w:rPr>
      </w:pPr>
      <w:r>
        <w:rPr>
          <w:i/>
        </w:rPr>
        <w:t>Approximate time: 3 hr.</w:t>
      </w:r>
    </w:p>
    <w:p w14:paraId="295BAF49" w14:textId="77777777" w:rsidR="00A614C8" w:rsidRPr="00A614C8" w:rsidRDefault="00A614C8" w:rsidP="00445131">
      <w:pPr>
        <w:spacing w:line="276" w:lineRule="auto"/>
        <w:rPr>
          <w:i/>
        </w:rPr>
      </w:pPr>
    </w:p>
    <w:p w14:paraId="77DA8394" w14:textId="77777777" w:rsidR="007E4E84" w:rsidRDefault="007E4E84" w:rsidP="007E4E84">
      <w:pPr>
        <w:spacing w:line="276" w:lineRule="auto"/>
      </w:pPr>
      <w:r>
        <w:t xml:space="preserve">* Take out </w:t>
      </w:r>
      <w:proofErr w:type="spellStart"/>
      <w:r>
        <w:t>AMPure</w:t>
      </w:r>
      <w:proofErr w:type="spellEnd"/>
      <w:r>
        <w:t xml:space="preserve"> Beads at least 30 min prior to use*</w:t>
      </w:r>
    </w:p>
    <w:p w14:paraId="14F6B10A" w14:textId="77777777" w:rsidR="007E4E84" w:rsidRDefault="007E4E84" w:rsidP="007E4E84">
      <w:pPr>
        <w:spacing w:line="276" w:lineRule="auto"/>
      </w:pPr>
      <w:r>
        <w:t>* Make 70% EtOH fresh *</w:t>
      </w:r>
    </w:p>
    <w:p w14:paraId="632968FA" w14:textId="77777777" w:rsidR="00DE5829" w:rsidRDefault="00DE5829" w:rsidP="00445131">
      <w:pPr>
        <w:spacing w:line="276" w:lineRule="auto"/>
        <w:rPr>
          <w:u w:val="single"/>
        </w:rPr>
      </w:pPr>
    </w:p>
    <w:p w14:paraId="29C18CE9" w14:textId="2C043343" w:rsidR="007E4E84" w:rsidRDefault="007E4E84" w:rsidP="00BA25D4">
      <w:pPr>
        <w:pStyle w:val="ListParagraph"/>
        <w:numPr>
          <w:ilvl w:val="0"/>
          <w:numId w:val="19"/>
        </w:numPr>
        <w:spacing w:line="276" w:lineRule="auto"/>
        <w:ind w:hanging="720"/>
      </w:pPr>
      <w:r>
        <w:t>Pool each plate. Mix well. Spin.</w:t>
      </w:r>
    </w:p>
    <w:p w14:paraId="665FE8FA" w14:textId="59C34072" w:rsidR="007E4E84" w:rsidRDefault="007E4E84" w:rsidP="00BA25D4">
      <w:pPr>
        <w:spacing w:line="276" w:lineRule="auto"/>
        <w:ind w:left="720" w:firstLine="720"/>
      </w:pPr>
      <w:r>
        <w:t>If there are 96 samples, then add</w:t>
      </w:r>
      <w:r w:rsidR="00F50C3B">
        <w:t xml:space="preserve"> all 40 </w:t>
      </w:r>
      <w:r>
        <w:t>µl per sample into a 15 ml tube.</w:t>
      </w:r>
    </w:p>
    <w:p w14:paraId="6A0DD63D" w14:textId="4DB96619" w:rsidR="007E4E84" w:rsidRDefault="007E4E84" w:rsidP="00BA25D4">
      <w:pPr>
        <w:pStyle w:val="ListParagraph"/>
        <w:numPr>
          <w:ilvl w:val="0"/>
          <w:numId w:val="19"/>
        </w:numPr>
        <w:spacing w:line="276" w:lineRule="auto"/>
        <w:ind w:hanging="720"/>
      </w:pPr>
      <w:r>
        <w:t xml:space="preserve">Split this amount into tubes with less than 400µl. </w:t>
      </w:r>
    </w:p>
    <w:p w14:paraId="58337E0E" w14:textId="515D3300" w:rsidR="007E4E84" w:rsidRDefault="007E4E84" w:rsidP="009029C8">
      <w:pPr>
        <w:spacing w:line="276" w:lineRule="auto"/>
        <w:ind w:left="1440"/>
      </w:pPr>
      <w:r>
        <w:t>For 96 samples,</w:t>
      </w:r>
      <w:r w:rsidR="0049198F">
        <w:t xml:space="preserve"> a</w:t>
      </w:r>
      <w:r w:rsidR="00F50C3B">
        <w:t xml:space="preserve"> total of 3.84</w:t>
      </w:r>
      <w:r w:rsidR="009029C8">
        <w:t xml:space="preserve"> ml. Split this amount into </w:t>
      </w:r>
      <w:r w:rsidR="00F50C3B">
        <w:rPr>
          <w:b/>
        </w:rPr>
        <w:t>10</w:t>
      </w:r>
      <w:r w:rsidR="009029C8" w:rsidRPr="00963057">
        <w:rPr>
          <w:b/>
        </w:rPr>
        <w:t xml:space="preserve"> tubes</w:t>
      </w:r>
      <w:r w:rsidR="00F50C3B">
        <w:t xml:space="preserve"> of 384 </w:t>
      </w:r>
      <w:r>
        <w:t>µl.</w:t>
      </w:r>
    </w:p>
    <w:p w14:paraId="3589CD7B" w14:textId="77777777" w:rsidR="00F50C3B" w:rsidRDefault="00F50C3B" w:rsidP="009029C8">
      <w:pPr>
        <w:spacing w:line="276" w:lineRule="auto"/>
        <w:ind w:left="1440"/>
      </w:pPr>
    </w:p>
    <w:p w14:paraId="316B214C" w14:textId="135FB188" w:rsidR="007E4E84" w:rsidRDefault="007E4E84" w:rsidP="00BA25D4">
      <w:pPr>
        <w:pStyle w:val="ListParagraph"/>
        <w:numPr>
          <w:ilvl w:val="0"/>
          <w:numId w:val="19"/>
        </w:numPr>
        <w:spacing w:line="276" w:lineRule="auto"/>
        <w:ind w:hanging="720"/>
      </w:pPr>
      <w:proofErr w:type="spellStart"/>
      <w:r>
        <w:t>AMPure</w:t>
      </w:r>
      <w:proofErr w:type="spellEnd"/>
      <w:r>
        <w:t xml:space="preserve"> Bead Cleanup</w:t>
      </w:r>
    </w:p>
    <w:p w14:paraId="414063AA" w14:textId="77777777" w:rsidR="007E4E84" w:rsidRDefault="007E4E84" w:rsidP="007E4E84">
      <w:pPr>
        <w:spacing w:line="276" w:lineRule="auto"/>
      </w:pPr>
    </w:p>
    <w:p w14:paraId="5E3C431A" w14:textId="0E907E75" w:rsidR="007E4E84" w:rsidRDefault="0049198F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In each tube:</w:t>
      </w:r>
    </w:p>
    <w:tbl>
      <w:tblPr>
        <w:tblStyle w:val="TableGrid"/>
        <w:tblW w:w="10427" w:type="dxa"/>
        <w:tblLook w:val="04A0" w:firstRow="1" w:lastRow="0" w:firstColumn="1" w:lastColumn="0" w:noHBand="0" w:noVBand="1"/>
      </w:tblPr>
      <w:tblGrid>
        <w:gridCol w:w="5708"/>
        <w:gridCol w:w="4719"/>
      </w:tblGrid>
      <w:tr w:rsidR="00F50C3B" w14:paraId="25EDE450" w14:textId="45773303" w:rsidTr="00F50C3B">
        <w:trPr>
          <w:trHeight w:val="259"/>
        </w:trPr>
        <w:tc>
          <w:tcPr>
            <w:tcW w:w="5708" w:type="dxa"/>
          </w:tcPr>
          <w:p w14:paraId="48E72E30" w14:textId="77777777" w:rsidR="00F50C3B" w:rsidRPr="0011000D" w:rsidRDefault="00F50C3B" w:rsidP="007E4E84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719" w:type="dxa"/>
          </w:tcPr>
          <w:p w14:paraId="67E3B6EF" w14:textId="587A2E33" w:rsidR="00F50C3B" w:rsidRPr="0011000D" w:rsidRDefault="00F50C3B" w:rsidP="007E4E84">
            <w:pPr>
              <w:rPr>
                <w:b/>
              </w:rPr>
            </w:pPr>
            <w:r>
              <w:rPr>
                <w:b/>
              </w:rPr>
              <w:t>96 samples (10 tubes)</w:t>
            </w:r>
          </w:p>
        </w:tc>
      </w:tr>
      <w:tr w:rsidR="00F50C3B" w14:paraId="75B491BD" w14:textId="7FD32B68" w:rsidTr="00F50C3B">
        <w:trPr>
          <w:trHeight w:val="259"/>
        </w:trPr>
        <w:tc>
          <w:tcPr>
            <w:tcW w:w="5708" w:type="dxa"/>
          </w:tcPr>
          <w:p w14:paraId="325CA3B6" w14:textId="2194E4AE" w:rsidR="00F50C3B" w:rsidRDefault="00F50C3B" w:rsidP="007E4E84">
            <w:r>
              <w:t>Ligated Mixture</w:t>
            </w:r>
          </w:p>
        </w:tc>
        <w:tc>
          <w:tcPr>
            <w:tcW w:w="4719" w:type="dxa"/>
          </w:tcPr>
          <w:p w14:paraId="27013E02" w14:textId="004F8E48" w:rsidR="00F50C3B" w:rsidRDefault="00F50C3B" w:rsidP="007E4E84">
            <w:r>
              <w:t>384 µl</w:t>
            </w:r>
          </w:p>
        </w:tc>
      </w:tr>
      <w:tr w:rsidR="00F50C3B" w14:paraId="3450B9D8" w14:textId="0A75425A" w:rsidTr="00F50C3B">
        <w:trPr>
          <w:trHeight w:val="259"/>
        </w:trPr>
        <w:tc>
          <w:tcPr>
            <w:tcW w:w="5708" w:type="dxa"/>
          </w:tcPr>
          <w:p w14:paraId="2B47F6A6" w14:textId="77777777" w:rsidR="00F50C3B" w:rsidRDefault="00F50C3B" w:rsidP="007E4E84">
            <w:proofErr w:type="spellStart"/>
            <w:r>
              <w:t>AMPure</w:t>
            </w:r>
            <w:proofErr w:type="spellEnd"/>
            <w:r>
              <w:t xml:space="preserve"> Beads</w:t>
            </w:r>
          </w:p>
        </w:tc>
        <w:tc>
          <w:tcPr>
            <w:tcW w:w="4719" w:type="dxa"/>
          </w:tcPr>
          <w:p w14:paraId="02CE02DE" w14:textId="00DF0848" w:rsidR="00F50C3B" w:rsidRDefault="00F50C3B" w:rsidP="007E4E84">
            <w:r>
              <w:t xml:space="preserve">576 µl </w:t>
            </w:r>
          </w:p>
        </w:tc>
      </w:tr>
      <w:tr w:rsidR="00F50C3B" w14:paraId="0E707369" w14:textId="5AB8A038" w:rsidTr="00F50C3B">
        <w:trPr>
          <w:trHeight w:val="273"/>
        </w:trPr>
        <w:tc>
          <w:tcPr>
            <w:tcW w:w="5708" w:type="dxa"/>
          </w:tcPr>
          <w:p w14:paraId="17F659FB" w14:textId="77777777" w:rsidR="00F50C3B" w:rsidRDefault="00F50C3B" w:rsidP="007E4E84">
            <w:r>
              <w:t>Total</w:t>
            </w:r>
          </w:p>
        </w:tc>
        <w:tc>
          <w:tcPr>
            <w:tcW w:w="4719" w:type="dxa"/>
          </w:tcPr>
          <w:p w14:paraId="60E6B9BD" w14:textId="3F0FEBB9" w:rsidR="00F50C3B" w:rsidRDefault="00F50C3B" w:rsidP="007E4E84">
            <w:r>
              <w:t>960 µl</w:t>
            </w:r>
          </w:p>
        </w:tc>
      </w:tr>
    </w:tbl>
    <w:p w14:paraId="0B083E44" w14:textId="09C7CB98" w:rsidR="007E4E84" w:rsidRDefault="007E4E84" w:rsidP="007E4E84">
      <w:pPr>
        <w:spacing w:line="276" w:lineRule="auto"/>
      </w:pPr>
    </w:p>
    <w:p w14:paraId="5649763E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Mix.</w:t>
      </w:r>
    </w:p>
    <w:p w14:paraId="5B4A038F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Incubate RT, 5 min.</w:t>
      </w:r>
    </w:p>
    <w:p w14:paraId="41777963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lastRenderedPageBreak/>
        <w:t xml:space="preserve">Magnetic Stand – 2 min, RT. </w:t>
      </w:r>
    </w:p>
    <w:p w14:paraId="1F78AF25" w14:textId="37356AEE" w:rsidR="007E4E84" w:rsidRDefault="00A614C8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Remove SUP</w:t>
      </w:r>
      <w:r w:rsidR="007E4E84">
        <w:t xml:space="preserve">. </w:t>
      </w:r>
    </w:p>
    <w:p w14:paraId="73E3F2A8" w14:textId="59F24F81" w:rsidR="007E4E84" w:rsidRDefault="00BA25D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 xml:space="preserve">ON STAND – Add </w:t>
      </w:r>
      <w:r w:rsidR="007E4E84">
        <w:t>l</w:t>
      </w:r>
      <w:r>
        <w:t xml:space="preserve"> mL</w:t>
      </w:r>
      <w:r w:rsidR="007E4E84">
        <w:t xml:space="preserve"> 70% EtOH.</w:t>
      </w:r>
    </w:p>
    <w:p w14:paraId="0AE11D88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Incubate RT, 30 sec.</w:t>
      </w:r>
    </w:p>
    <w:p w14:paraId="79369FAD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Remove EtOH.</w:t>
      </w:r>
    </w:p>
    <w:p w14:paraId="3F98B5AC" w14:textId="31BE0260" w:rsidR="007E4E84" w:rsidRDefault="00BA25D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ON STAND – Add 1 mL</w:t>
      </w:r>
      <w:r w:rsidR="007E4E84">
        <w:t xml:space="preserve"> 70% EtOH.</w:t>
      </w:r>
    </w:p>
    <w:p w14:paraId="607E4AD8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Incubate RT, 30 sec.</w:t>
      </w:r>
    </w:p>
    <w:p w14:paraId="680A259F" w14:textId="77777777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Remove EtOH – ALL. (Remainder – use a 10µl pipet tip)</w:t>
      </w:r>
    </w:p>
    <w:p w14:paraId="685226D7" w14:textId="3AF00239" w:rsidR="007E4E84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Remove from stand.</w:t>
      </w:r>
      <w:r w:rsidR="00504898">
        <w:t xml:space="preserve"> DRY 5-15</w:t>
      </w:r>
      <w:r w:rsidR="00DA4FEA">
        <w:t xml:space="preserve"> min.</w:t>
      </w:r>
    </w:p>
    <w:p w14:paraId="32A8FD64" w14:textId="494BDE37" w:rsidR="007E4E84" w:rsidRPr="00086485" w:rsidRDefault="00BA25D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Resuspend 4</w:t>
      </w:r>
      <w:r w:rsidR="007938C7">
        <w:t>0</w:t>
      </w:r>
      <w:r w:rsidR="00AE5428">
        <w:t>µl 10 mM Tris-HCl pH 8.0.</w:t>
      </w:r>
    </w:p>
    <w:p w14:paraId="180DC5C3" w14:textId="77777777" w:rsidR="007E4E84" w:rsidRPr="00086485" w:rsidRDefault="007E4E8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 w:rsidRPr="00086485">
        <w:t>Incubate RT – 2 min.</w:t>
      </w:r>
    </w:p>
    <w:p w14:paraId="63689AE9" w14:textId="66E698B0" w:rsidR="007E4E84" w:rsidRDefault="00AE5428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Magnetic Stand – 2</w:t>
      </w:r>
      <w:r w:rsidR="007E4E84">
        <w:t xml:space="preserve"> min, RT.</w:t>
      </w:r>
    </w:p>
    <w:p w14:paraId="3F0BCB04" w14:textId="377C8D20" w:rsidR="007E4E84" w:rsidRDefault="00BA25D4" w:rsidP="00BA25D4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Take 4</w:t>
      </w:r>
      <w:r w:rsidR="007E4E84">
        <w:t xml:space="preserve">0 µl SUP and transfer into a </w:t>
      </w:r>
      <w:r w:rsidR="007E4E84">
        <w:rPr>
          <w:u w:val="single"/>
        </w:rPr>
        <w:t>new tube</w:t>
      </w:r>
      <w:r w:rsidR="007E4E84">
        <w:t xml:space="preserve">. </w:t>
      </w:r>
    </w:p>
    <w:p w14:paraId="3C623742" w14:textId="5BF28BD6" w:rsidR="007E4E84" w:rsidRDefault="00AE5428" w:rsidP="00AE5428">
      <w:pPr>
        <w:pStyle w:val="ListParagraph"/>
        <w:numPr>
          <w:ilvl w:val="0"/>
          <w:numId w:val="18"/>
        </w:numPr>
        <w:spacing w:line="276" w:lineRule="auto"/>
        <w:ind w:hanging="720"/>
      </w:pPr>
      <w:r>
        <w:t>Redo steps 15 &amp; 16.</w:t>
      </w:r>
    </w:p>
    <w:p w14:paraId="2639080B" w14:textId="77777777" w:rsidR="00AE5428" w:rsidRPr="007E4E84" w:rsidRDefault="00AE5428" w:rsidP="00AE5428">
      <w:pPr>
        <w:pStyle w:val="ListParagraph"/>
        <w:spacing w:line="276" w:lineRule="auto"/>
      </w:pPr>
    </w:p>
    <w:p w14:paraId="251FDA3D" w14:textId="528E134F" w:rsidR="00BA25D4" w:rsidRDefault="00BA25D4" w:rsidP="00BA25D4">
      <w:pPr>
        <w:pStyle w:val="ListParagraph"/>
        <w:numPr>
          <w:ilvl w:val="0"/>
          <w:numId w:val="19"/>
        </w:numPr>
        <w:spacing w:line="276" w:lineRule="auto"/>
        <w:ind w:hanging="720"/>
      </w:pPr>
      <w:r>
        <w:t>Combine all the samples per plate into 1 tube.</w:t>
      </w:r>
    </w:p>
    <w:p w14:paraId="17A0B0A6" w14:textId="063E14C4" w:rsidR="00660FEA" w:rsidRDefault="00F66884" w:rsidP="00660FEA">
      <w:pPr>
        <w:pStyle w:val="ListParagraph"/>
        <w:spacing w:line="276" w:lineRule="auto"/>
        <w:ind w:firstLine="720"/>
      </w:pPr>
      <w:r>
        <w:t>For 96</w:t>
      </w:r>
      <w:r w:rsidR="00660FEA">
        <w:t xml:space="preserve"> samples, combine 40µl samples * 10 tubes = 400 µl.</w:t>
      </w:r>
    </w:p>
    <w:p w14:paraId="6FE2173B" w14:textId="133FF3AE" w:rsidR="00BA25D4" w:rsidRDefault="00BA25D4" w:rsidP="00BA25D4">
      <w:pPr>
        <w:pStyle w:val="ListParagraph"/>
        <w:numPr>
          <w:ilvl w:val="0"/>
          <w:numId w:val="19"/>
        </w:numPr>
        <w:spacing w:line="276" w:lineRule="auto"/>
        <w:ind w:hanging="720"/>
      </w:pPr>
      <w:proofErr w:type="spellStart"/>
      <w:r>
        <w:t>AMPure</w:t>
      </w:r>
      <w:proofErr w:type="spellEnd"/>
      <w:r>
        <w:t xml:space="preserve"> Bead Cleanup</w:t>
      </w:r>
    </w:p>
    <w:p w14:paraId="6F8D0715" w14:textId="7072A373" w:rsidR="00BA25D4" w:rsidRDefault="00BA25D4" w:rsidP="0010067C">
      <w:pPr>
        <w:spacing w:line="276" w:lineRule="auto"/>
        <w:ind w:left="720"/>
      </w:pPr>
    </w:p>
    <w:p w14:paraId="4C944D9F" w14:textId="77777777" w:rsidR="0010067C" w:rsidRDefault="0010067C" w:rsidP="00445131">
      <w:pPr>
        <w:spacing w:line="276" w:lineRule="auto"/>
      </w:pPr>
    </w:p>
    <w:p w14:paraId="019011F9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In each tube:</w:t>
      </w:r>
    </w:p>
    <w:tbl>
      <w:tblPr>
        <w:tblStyle w:val="TableGrid"/>
        <w:tblW w:w="10247" w:type="dxa"/>
        <w:tblLayout w:type="fixed"/>
        <w:tblLook w:val="04A0" w:firstRow="1" w:lastRow="0" w:firstColumn="1" w:lastColumn="0" w:noHBand="0" w:noVBand="1"/>
      </w:tblPr>
      <w:tblGrid>
        <w:gridCol w:w="5367"/>
        <w:gridCol w:w="4880"/>
      </w:tblGrid>
      <w:tr w:rsidR="00F66884" w14:paraId="6AC59E90" w14:textId="437C7578" w:rsidTr="00F66884">
        <w:trPr>
          <w:trHeight w:val="282"/>
        </w:trPr>
        <w:tc>
          <w:tcPr>
            <w:tcW w:w="5367" w:type="dxa"/>
          </w:tcPr>
          <w:p w14:paraId="0F0E397A" w14:textId="77777777" w:rsidR="00F66884" w:rsidRPr="0011000D" w:rsidRDefault="00F66884" w:rsidP="00BA25D4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880" w:type="dxa"/>
          </w:tcPr>
          <w:p w14:paraId="688D1FC0" w14:textId="63841BA7" w:rsidR="00F66884" w:rsidRDefault="00F66884" w:rsidP="00BA25D4">
            <w:pPr>
              <w:rPr>
                <w:b/>
              </w:rPr>
            </w:pPr>
            <w:r>
              <w:rPr>
                <w:b/>
              </w:rPr>
              <w:t>96 samples (10 tubes)</w:t>
            </w:r>
          </w:p>
        </w:tc>
      </w:tr>
      <w:tr w:rsidR="00F66884" w14:paraId="22AE18AA" w14:textId="3571B631" w:rsidTr="00F66884">
        <w:trPr>
          <w:trHeight w:val="282"/>
        </w:trPr>
        <w:tc>
          <w:tcPr>
            <w:tcW w:w="5367" w:type="dxa"/>
          </w:tcPr>
          <w:p w14:paraId="3A60DB88" w14:textId="08ADE783" w:rsidR="00F66884" w:rsidRDefault="00F66884" w:rsidP="00BA25D4">
            <w:r>
              <w:t>Cleaned Ligated Mixture</w:t>
            </w:r>
          </w:p>
        </w:tc>
        <w:tc>
          <w:tcPr>
            <w:tcW w:w="4880" w:type="dxa"/>
          </w:tcPr>
          <w:p w14:paraId="13523591" w14:textId="1E0B50FC" w:rsidR="00F66884" w:rsidRDefault="00F66884" w:rsidP="00BA25D4">
            <w:r>
              <w:t>400 µl</w:t>
            </w:r>
          </w:p>
        </w:tc>
      </w:tr>
      <w:tr w:rsidR="00F66884" w14:paraId="7CF82B13" w14:textId="23C8FF5D" w:rsidTr="00F66884">
        <w:trPr>
          <w:trHeight w:val="282"/>
        </w:trPr>
        <w:tc>
          <w:tcPr>
            <w:tcW w:w="5367" w:type="dxa"/>
          </w:tcPr>
          <w:p w14:paraId="0BF4E948" w14:textId="615E0979" w:rsidR="00F66884" w:rsidRDefault="00F66884" w:rsidP="00BA25D4">
            <w:proofErr w:type="spellStart"/>
            <w:r>
              <w:t>AMPure</w:t>
            </w:r>
            <w:proofErr w:type="spellEnd"/>
            <w:r>
              <w:t xml:space="preserve"> Beads</w:t>
            </w:r>
          </w:p>
        </w:tc>
        <w:tc>
          <w:tcPr>
            <w:tcW w:w="4880" w:type="dxa"/>
          </w:tcPr>
          <w:p w14:paraId="7C80C6B9" w14:textId="332E975C" w:rsidR="00F66884" w:rsidRDefault="00F66884" w:rsidP="00BA25D4">
            <w:r>
              <w:t>600 µl</w:t>
            </w:r>
          </w:p>
        </w:tc>
      </w:tr>
      <w:tr w:rsidR="00F66884" w14:paraId="17CC1A3E" w14:textId="2B30AEA7" w:rsidTr="00F66884">
        <w:trPr>
          <w:trHeight w:val="297"/>
        </w:trPr>
        <w:tc>
          <w:tcPr>
            <w:tcW w:w="5367" w:type="dxa"/>
          </w:tcPr>
          <w:p w14:paraId="579980B8" w14:textId="110E8FA5" w:rsidR="00F66884" w:rsidRDefault="00F66884" w:rsidP="00BA25D4">
            <w:r>
              <w:t>Total</w:t>
            </w:r>
          </w:p>
        </w:tc>
        <w:tc>
          <w:tcPr>
            <w:tcW w:w="4880" w:type="dxa"/>
          </w:tcPr>
          <w:p w14:paraId="0F76B20A" w14:textId="1D7166A9" w:rsidR="00F66884" w:rsidRDefault="00F66884" w:rsidP="00BA25D4">
            <w:r>
              <w:t>1000 µl</w:t>
            </w:r>
          </w:p>
        </w:tc>
      </w:tr>
    </w:tbl>
    <w:p w14:paraId="0C17873B" w14:textId="77777777" w:rsidR="00BA25D4" w:rsidRDefault="00BA25D4" w:rsidP="00BA25D4">
      <w:pPr>
        <w:spacing w:line="276" w:lineRule="auto"/>
      </w:pPr>
    </w:p>
    <w:p w14:paraId="7DAB9994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Mix.</w:t>
      </w:r>
    </w:p>
    <w:p w14:paraId="3B2FB6FB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Incubate RT, 5 min.</w:t>
      </w:r>
    </w:p>
    <w:p w14:paraId="308B8A89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 xml:space="preserve">Magnetic Stand – 2 min, RT. </w:t>
      </w:r>
    </w:p>
    <w:p w14:paraId="744E6AF4" w14:textId="6CF39A3F" w:rsidR="00BA25D4" w:rsidRDefault="00A614C8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Remove SUP</w:t>
      </w:r>
      <w:r w:rsidR="00BA25D4">
        <w:t xml:space="preserve">. </w:t>
      </w:r>
    </w:p>
    <w:p w14:paraId="7F6A13E3" w14:textId="05EB4D24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ON STAND – Add l</w:t>
      </w:r>
      <w:r w:rsidR="00DA4FEA">
        <w:t>.5</w:t>
      </w:r>
      <w:r>
        <w:t xml:space="preserve"> mL 70% EtOH.</w:t>
      </w:r>
    </w:p>
    <w:p w14:paraId="2389F868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Incubate RT, 30 sec.</w:t>
      </w:r>
    </w:p>
    <w:p w14:paraId="7F0B7AE1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Remove EtOH.</w:t>
      </w:r>
    </w:p>
    <w:p w14:paraId="7676066A" w14:textId="2EFB0438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ON STAND – Add 1</w:t>
      </w:r>
      <w:r w:rsidR="00DA4FEA">
        <w:t>.5</w:t>
      </w:r>
      <w:r>
        <w:t xml:space="preserve"> mL 70% EtOH.</w:t>
      </w:r>
    </w:p>
    <w:p w14:paraId="28E11A4D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Incubate RT, 30 sec.</w:t>
      </w:r>
    </w:p>
    <w:p w14:paraId="5EBAD74F" w14:textId="77777777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Remove EtOH – ALL. (Remainder – use a 10µl pipet tip)</w:t>
      </w:r>
    </w:p>
    <w:p w14:paraId="40E2DBA6" w14:textId="21509636" w:rsidR="00BA25D4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Remove from stand.</w:t>
      </w:r>
      <w:r w:rsidR="00AE5428">
        <w:t xml:space="preserve"> DRY 5-15</w:t>
      </w:r>
      <w:r w:rsidR="00DA4FEA">
        <w:t xml:space="preserve"> min.</w:t>
      </w:r>
    </w:p>
    <w:p w14:paraId="5A114300" w14:textId="135BBC0D" w:rsidR="00BA25D4" w:rsidRPr="00086485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Resus</w:t>
      </w:r>
      <w:r w:rsidR="009029C8">
        <w:t>pend 32</w:t>
      </w:r>
      <w:r w:rsidRPr="00086485">
        <w:t xml:space="preserve">µl </w:t>
      </w:r>
      <w:r w:rsidR="00504898">
        <w:t>10mM Tris-HCL pH 8.0</w:t>
      </w:r>
      <w:r w:rsidR="00DA4FEA">
        <w:t>.</w:t>
      </w:r>
    </w:p>
    <w:p w14:paraId="63442CB7" w14:textId="77777777" w:rsidR="00BA25D4" w:rsidRPr="00086485" w:rsidRDefault="00BA25D4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 w:rsidRPr="00086485">
        <w:t>Incubate RT – 2 min.</w:t>
      </w:r>
    </w:p>
    <w:p w14:paraId="497460E4" w14:textId="3A5E632D" w:rsidR="00BA25D4" w:rsidRDefault="00AE5428" w:rsidP="00A614C8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lastRenderedPageBreak/>
        <w:t>Magnetic Stand – 2</w:t>
      </w:r>
      <w:r w:rsidR="00BA25D4">
        <w:t xml:space="preserve"> min, RT.</w:t>
      </w:r>
    </w:p>
    <w:p w14:paraId="227C2AC0" w14:textId="520F891E" w:rsidR="00660FEA" w:rsidRDefault="00A614C8" w:rsidP="00660FEA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Take 3</w:t>
      </w:r>
      <w:r w:rsidR="00BA25D4">
        <w:t xml:space="preserve">0 µl SUP and transfer into a </w:t>
      </w:r>
      <w:r w:rsidR="00BA25D4">
        <w:rPr>
          <w:u w:val="single"/>
        </w:rPr>
        <w:t>new tube</w:t>
      </w:r>
      <w:r w:rsidR="00BA25D4">
        <w:t xml:space="preserve">. </w:t>
      </w:r>
    </w:p>
    <w:p w14:paraId="390C2096" w14:textId="6D08E884" w:rsidR="00AE5428" w:rsidRDefault="00AE5428" w:rsidP="00660FEA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Redo steps 15 &amp; 16.</w:t>
      </w:r>
    </w:p>
    <w:p w14:paraId="4DDDB2CE" w14:textId="20B6ADF1" w:rsidR="004E07F2" w:rsidRDefault="00A614C8" w:rsidP="005D16B5">
      <w:pPr>
        <w:pStyle w:val="ListParagraph"/>
        <w:numPr>
          <w:ilvl w:val="0"/>
          <w:numId w:val="21"/>
        </w:numPr>
        <w:spacing w:line="276" w:lineRule="auto"/>
        <w:ind w:hanging="720"/>
      </w:pPr>
      <w:r>
        <w:t>Qubit each sample.</w:t>
      </w:r>
      <w:r w:rsidR="00660FEA">
        <w:t xml:space="preserve"> </w:t>
      </w:r>
    </w:p>
    <w:p w14:paraId="36F1696F" w14:textId="77777777" w:rsidR="00DE5829" w:rsidRPr="00855EDB" w:rsidRDefault="00DE5829" w:rsidP="00445131">
      <w:pPr>
        <w:spacing w:line="276" w:lineRule="auto"/>
      </w:pPr>
    </w:p>
    <w:p w14:paraId="37EFAD8E" w14:textId="4B3406F3" w:rsidR="00855EDB" w:rsidRDefault="005D16B5" w:rsidP="00855EDB">
      <w:pPr>
        <w:spacing w:line="276" w:lineRule="auto"/>
      </w:pPr>
      <w:r>
        <w:rPr>
          <w:u w:val="single"/>
        </w:rPr>
        <w:t>Part 6</w:t>
      </w:r>
      <w:r w:rsidR="00855EDB">
        <w:rPr>
          <w:u w:val="single"/>
        </w:rPr>
        <w:t>: Library Amplification</w:t>
      </w:r>
    </w:p>
    <w:p w14:paraId="00E1E66C" w14:textId="77777777" w:rsidR="00855EDB" w:rsidRDefault="00855EDB" w:rsidP="00855EDB">
      <w:pPr>
        <w:spacing w:line="276" w:lineRule="auto"/>
        <w:rPr>
          <w:i/>
        </w:rPr>
      </w:pPr>
      <w:r>
        <w:rPr>
          <w:i/>
        </w:rPr>
        <w:t xml:space="preserve">Approximate time: 1.5 </w:t>
      </w:r>
      <w:proofErr w:type="spellStart"/>
      <w:r>
        <w:rPr>
          <w:i/>
        </w:rPr>
        <w:t>hr</w:t>
      </w:r>
      <w:proofErr w:type="spellEnd"/>
    </w:p>
    <w:p w14:paraId="51A887F0" w14:textId="77777777" w:rsidR="00C30170" w:rsidRDefault="00C30170" w:rsidP="00855EDB">
      <w:pPr>
        <w:spacing w:line="276" w:lineRule="auto"/>
        <w:rPr>
          <w:i/>
        </w:rPr>
      </w:pPr>
    </w:p>
    <w:p w14:paraId="4A7973EA" w14:textId="77777777" w:rsidR="00956650" w:rsidRDefault="00956650" w:rsidP="00855EDB">
      <w:pPr>
        <w:pStyle w:val="ListParagraph"/>
        <w:numPr>
          <w:ilvl w:val="0"/>
          <w:numId w:val="11"/>
        </w:numPr>
        <w:spacing w:line="276" w:lineRule="auto"/>
        <w:ind w:hanging="720"/>
      </w:pPr>
    </w:p>
    <w:p w14:paraId="3060A350" w14:textId="025181D0" w:rsidR="00956650" w:rsidRDefault="00956650" w:rsidP="00855EDB">
      <w:pPr>
        <w:spacing w:line="276" w:lineRule="auto"/>
      </w:pPr>
      <w:r>
        <w:t>Make 4-8 20µl reactions for each pooled sample. In this case, make 5 20µl reactions in one tube with the pooled template, then separate them into 5 tubes for the thermocycler.</w:t>
      </w:r>
    </w:p>
    <w:p w14:paraId="213B7DB0" w14:textId="77777777" w:rsidR="00956650" w:rsidRDefault="00956650" w:rsidP="00855EDB">
      <w:pPr>
        <w:spacing w:line="276" w:lineRule="auto"/>
      </w:pPr>
    </w:p>
    <w:p w14:paraId="797BAD20" w14:textId="77777777" w:rsidR="00855EDB" w:rsidRDefault="00855EDB" w:rsidP="00855EDB">
      <w:pPr>
        <w:spacing w:line="276" w:lineRule="auto"/>
      </w:pPr>
      <w:r>
        <w:t>Library Amplification Master Mix</w:t>
      </w:r>
    </w:p>
    <w:tbl>
      <w:tblPr>
        <w:tblStyle w:val="TableGrid"/>
        <w:tblpPr w:leftFromText="180" w:rightFromText="180" w:vertAnchor="text" w:tblpY="1"/>
        <w:tblOverlap w:val="never"/>
        <w:tblW w:w="7304" w:type="dxa"/>
        <w:tblLook w:val="04A0" w:firstRow="1" w:lastRow="0" w:firstColumn="1" w:lastColumn="0" w:noHBand="0" w:noVBand="1"/>
      </w:tblPr>
      <w:tblGrid>
        <w:gridCol w:w="4248"/>
        <w:gridCol w:w="1530"/>
        <w:gridCol w:w="1526"/>
      </w:tblGrid>
      <w:tr w:rsidR="00956650" w:rsidRPr="0011000D" w14:paraId="7147A29D" w14:textId="2EFC8FCE" w:rsidTr="00956650">
        <w:tc>
          <w:tcPr>
            <w:tcW w:w="4248" w:type="dxa"/>
          </w:tcPr>
          <w:p w14:paraId="18ADA940" w14:textId="77777777" w:rsidR="00956650" w:rsidRPr="0011000D" w:rsidRDefault="00956650" w:rsidP="00956650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1530" w:type="dxa"/>
          </w:tcPr>
          <w:p w14:paraId="5942C335" w14:textId="77777777" w:rsidR="00956650" w:rsidRPr="0011000D" w:rsidRDefault="00956650" w:rsidP="00956650">
            <w:pPr>
              <w:rPr>
                <w:b/>
              </w:rPr>
            </w:pPr>
            <w:r w:rsidRPr="0011000D">
              <w:rPr>
                <w:b/>
              </w:rPr>
              <w:t>x1</w:t>
            </w:r>
          </w:p>
        </w:tc>
        <w:tc>
          <w:tcPr>
            <w:tcW w:w="1526" w:type="dxa"/>
          </w:tcPr>
          <w:p w14:paraId="2A259C17" w14:textId="6859401F" w:rsidR="00956650" w:rsidRPr="0011000D" w:rsidRDefault="00956650" w:rsidP="00956650">
            <w:pPr>
              <w:rPr>
                <w:b/>
              </w:rPr>
            </w:pPr>
            <w:r>
              <w:rPr>
                <w:b/>
              </w:rPr>
              <w:t>x5</w:t>
            </w:r>
          </w:p>
        </w:tc>
      </w:tr>
      <w:tr w:rsidR="00956650" w14:paraId="5417375C" w14:textId="7FE1F86A" w:rsidTr="00956650">
        <w:tc>
          <w:tcPr>
            <w:tcW w:w="4248" w:type="dxa"/>
          </w:tcPr>
          <w:p w14:paraId="6436637C" w14:textId="14ED8E05" w:rsidR="00956650" w:rsidRDefault="00956650" w:rsidP="00956650">
            <w:r>
              <w:t>5X Phusion Buffer</w:t>
            </w:r>
          </w:p>
        </w:tc>
        <w:tc>
          <w:tcPr>
            <w:tcW w:w="1530" w:type="dxa"/>
          </w:tcPr>
          <w:p w14:paraId="15936F08" w14:textId="2085D159" w:rsidR="00956650" w:rsidRDefault="00956650" w:rsidP="00956650">
            <w:r>
              <w:t>4 µl</w:t>
            </w:r>
          </w:p>
        </w:tc>
        <w:tc>
          <w:tcPr>
            <w:tcW w:w="1526" w:type="dxa"/>
          </w:tcPr>
          <w:p w14:paraId="1B040773" w14:textId="56CC2924" w:rsidR="00956650" w:rsidRDefault="00956650" w:rsidP="00956650">
            <w:r>
              <w:t>20 µl</w:t>
            </w:r>
          </w:p>
        </w:tc>
      </w:tr>
      <w:tr w:rsidR="00956650" w14:paraId="2A2F750B" w14:textId="049E93E2" w:rsidTr="00956650">
        <w:tc>
          <w:tcPr>
            <w:tcW w:w="4248" w:type="dxa"/>
          </w:tcPr>
          <w:p w14:paraId="19B399C5" w14:textId="58F59A1E" w:rsidR="00956650" w:rsidRDefault="00956650" w:rsidP="00956650">
            <w:r>
              <w:t>10mM dNTPs</w:t>
            </w:r>
          </w:p>
        </w:tc>
        <w:tc>
          <w:tcPr>
            <w:tcW w:w="1530" w:type="dxa"/>
          </w:tcPr>
          <w:p w14:paraId="1A1EC9C6" w14:textId="612668EF" w:rsidR="00956650" w:rsidRDefault="00956650" w:rsidP="00956650">
            <w:r>
              <w:t>0.4 µl</w:t>
            </w:r>
          </w:p>
        </w:tc>
        <w:tc>
          <w:tcPr>
            <w:tcW w:w="1526" w:type="dxa"/>
          </w:tcPr>
          <w:p w14:paraId="529BF50E" w14:textId="59F4B3E8" w:rsidR="00956650" w:rsidRDefault="00956650" w:rsidP="00956650">
            <w:r>
              <w:t>2µl</w:t>
            </w:r>
          </w:p>
        </w:tc>
      </w:tr>
      <w:tr w:rsidR="00956650" w14:paraId="2D70FEB9" w14:textId="4414FD84" w:rsidTr="00956650">
        <w:tc>
          <w:tcPr>
            <w:tcW w:w="4248" w:type="dxa"/>
          </w:tcPr>
          <w:p w14:paraId="79A9DEBD" w14:textId="64292B95" w:rsidR="00956650" w:rsidRDefault="00956650" w:rsidP="00956650">
            <w:r>
              <w:t>DMSO</w:t>
            </w:r>
          </w:p>
        </w:tc>
        <w:tc>
          <w:tcPr>
            <w:tcW w:w="1530" w:type="dxa"/>
          </w:tcPr>
          <w:p w14:paraId="04D2FE43" w14:textId="1A79E339" w:rsidR="00956650" w:rsidRDefault="00956650" w:rsidP="00956650">
            <w:r>
              <w:t>0.6 µl</w:t>
            </w:r>
          </w:p>
        </w:tc>
        <w:tc>
          <w:tcPr>
            <w:tcW w:w="1526" w:type="dxa"/>
          </w:tcPr>
          <w:p w14:paraId="744E8C37" w14:textId="210CF5B7" w:rsidR="00956650" w:rsidRDefault="00956650" w:rsidP="00956650">
            <w:r>
              <w:t>3µl</w:t>
            </w:r>
          </w:p>
        </w:tc>
      </w:tr>
      <w:tr w:rsidR="00956650" w14:paraId="155B48E6" w14:textId="0465FCF7" w:rsidTr="00956650">
        <w:tc>
          <w:tcPr>
            <w:tcW w:w="4248" w:type="dxa"/>
          </w:tcPr>
          <w:p w14:paraId="62E8C364" w14:textId="75215B01" w:rsidR="00956650" w:rsidRDefault="00956650" w:rsidP="00956650">
            <w:r>
              <w:t>PCR Primer 1 Forward (10 µM)</w:t>
            </w:r>
          </w:p>
        </w:tc>
        <w:tc>
          <w:tcPr>
            <w:tcW w:w="1530" w:type="dxa"/>
          </w:tcPr>
          <w:p w14:paraId="169CB869" w14:textId="7E1D0493" w:rsidR="00956650" w:rsidRDefault="00956650" w:rsidP="00956650">
            <w:r>
              <w:t>1µl</w:t>
            </w:r>
          </w:p>
        </w:tc>
        <w:tc>
          <w:tcPr>
            <w:tcW w:w="1526" w:type="dxa"/>
          </w:tcPr>
          <w:p w14:paraId="57A64142" w14:textId="77BB3EC3" w:rsidR="00956650" w:rsidRDefault="00956650" w:rsidP="00956650">
            <w:r>
              <w:t>5µl</w:t>
            </w:r>
          </w:p>
        </w:tc>
      </w:tr>
      <w:tr w:rsidR="00956650" w14:paraId="30E9AC15" w14:textId="77777777" w:rsidTr="00956650">
        <w:tc>
          <w:tcPr>
            <w:tcW w:w="4248" w:type="dxa"/>
          </w:tcPr>
          <w:p w14:paraId="6CE77822" w14:textId="304A88DA" w:rsidR="00956650" w:rsidRDefault="00956650" w:rsidP="00956650">
            <w:r>
              <w:t>PCR Primer 2 Reverse (Index) (10 µM)</w:t>
            </w:r>
          </w:p>
        </w:tc>
        <w:tc>
          <w:tcPr>
            <w:tcW w:w="1530" w:type="dxa"/>
          </w:tcPr>
          <w:p w14:paraId="06F897E8" w14:textId="3670EE9C" w:rsidR="00956650" w:rsidRDefault="00956650" w:rsidP="00956650">
            <w:r>
              <w:t>1µl</w:t>
            </w:r>
          </w:p>
        </w:tc>
        <w:tc>
          <w:tcPr>
            <w:tcW w:w="1526" w:type="dxa"/>
          </w:tcPr>
          <w:p w14:paraId="09E853F6" w14:textId="3B747F79" w:rsidR="00956650" w:rsidRDefault="00956650" w:rsidP="00956650">
            <w:r>
              <w:t>5µl</w:t>
            </w:r>
          </w:p>
        </w:tc>
      </w:tr>
      <w:tr w:rsidR="00956650" w14:paraId="65EC8489" w14:textId="20225D4A" w:rsidTr="00956650">
        <w:tc>
          <w:tcPr>
            <w:tcW w:w="4248" w:type="dxa"/>
          </w:tcPr>
          <w:p w14:paraId="1293AD54" w14:textId="6D00454E" w:rsidR="00956650" w:rsidRDefault="00956650" w:rsidP="00956650">
            <w:r>
              <w:t>Phusion Taq</w:t>
            </w:r>
          </w:p>
        </w:tc>
        <w:tc>
          <w:tcPr>
            <w:tcW w:w="1530" w:type="dxa"/>
          </w:tcPr>
          <w:p w14:paraId="466D308E" w14:textId="3E6FAB82" w:rsidR="00956650" w:rsidRDefault="00956650" w:rsidP="00956650">
            <w:r>
              <w:t>0.2 µl</w:t>
            </w:r>
          </w:p>
        </w:tc>
        <w:tc>
          <w:tcPr>
            <w:tcW w:w="1526" w:type="dxa"/>
          </w:tcPr>
          <w:p w14:paraId="6161B154" w14:textId="7E0EFF1E" w:rsidR="00956650" w:rsidRDefault="00956650" w:rsidP="00956650">
            <w:r>
              <w:t>1 µl</w:t>
            </w:r>
          </w:p>
        </w:tc>
      </w:tr>
      <w:tr w:rsidR="00956650" w14:paraId="548BAF02" w14:textId="7BDCCE5C" w:rsidTr="00956650">
        <w:tc>
          <w:tcPr>
            <w:tcW w:w="4248" w:type="dxa"/>
          </w:tcPr>
          <w:p w14:paraId="66FA57DA" w14:textId="2975A450" w:rsidR="00956650" w:rsidRDefault="00956650" w:rsidP="00956650">
            <w:r>
              <w:t>Total</w:t>
            </w:r>
          </w:p>
        </w:tc>
        <w:tc>
          <w:tcPr>
            <w:tcW w:w="1530" w:type="dxa"/>
          </w:tcPr>
          <w:p w14:paraId="2D093038" w14:textId="680619F9" w:rsidR="00956650" w:rsidRDefault="00504898" w:rsidP="00956650">
            <w:r>
              <w:t>7</w:t>
            </w:r>
            <w:r w:rsidR="00956650">
              <w:t>.2 µl</w:t>
            </w:r>
          </w:p>
        </w:tc>
        <w:tc>
          <w:tcPr>
            <w:tcW w:w="1526" w:type="dxa"/>
          </w:tcPr>
          <w:p w14:paraId="60E5A05F" w14:textId="3D77167C" w:rsidR="00956650" w:rsidRDefault="00504898" w:rsidP="00956650">
            <w:r>
              <w:t>36</w:t>
            </w:r>
            <w:r w:rsidR="00956650">
              <w:t xml:space="preserve"> µl</w:t>
            </w:r>
          </w:p>
        </w:tc>
      </w:tr>
    </w:tbl>
    <w:p w14:paraId="6A084E3C" w14:textId="68B81840" w:rsidR="00855EDB" w:rsidRDefault="00956650" w:rsidP="00855EDB">
      <w:pPr>
        <w:spacing w:line="276" w:lineRule="auto"/>
      </w:pPr>
      <w:r>
        <w:br w:type="textWrapping" w:clear="all"/>
      </w:r>
    </w:p>
    <w:p w14:paraId="5BAE33DB" w14:textId="77777777" w:rsidR="00855EDB" w:rsidRDefault="00855EDB" w:rsidP="00855EDB">
      <w:pPr>
        <w:spacing w:line="276" w:lineRule="auto"/>
      </w:pPr>
      <w:r>
        <w:t>In each tube: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55EDB" w:rsidRPr="0011000D" w14:paraId="0752789E" w14:textId="77777777" w:rsidTr="00855EDB">
        <w:tc>
          <w:tcPr>
            <w:tcW w:w="4788" w:type="dxa"/>
          </w:tcPr>
          <w:p w14:paraId="45082D27" w14:textId="77777777" w:rsidR="00855EDB" w:rsidRPr="0011000D" w:rsidRDefault="00855EDB" w:rsidP="00855EDB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788" w:type="dxa"/>
          </w:tcPr>
          <w:p w14:paraId="65B90DC7" w14:textId="718A0EA8" w:rsidR="00855EDB" w:rsidRPr="0011000D" w:rsidRDefault="00956650" w:rsidP="00855EDB">
            <w:pPr>
              <w:rPr>
                <w:b/>
              </w:rPr>
            </w:pPr>
            <w:r>
              <w:rPr>
                <w:b/>
              </w:rPr>
              <w:t>x5</w:t>
            </w:r>
          </w:p>
        </w:tc>
      </w:tr>
      <w:tr w:rsidR="00855EDB" w14:paraId="265339FD" w14:textId="77777777" w:rsidTr="00855EDB">
        <w:tc>
          <w:tcPr>
            <w:tcW w:w="4788" w:type="dxa"/>
          </w:tcPr>
          <w:p w14:paraId="01E9F967" w14:textId="3BE8F63A" w:rsidR="00855EDB" w:rsidRDefault="00855EDB" w:rsidP="00855EDB">
            <w:r>
              <w:t>Ligated DNA (~20 ng</w:t>
            </w:r>
            <w:r w:rsidR="00504898">
              <w:t xml:space="preserve">/20µl PCR </w:t>
            </w:r>
            <w:proofErr w:type="spellStart"/>
            <w:r w:rsidR="00504898">
              <w:t>rxn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14:paraId="08119A25" w14:textId="0DBA8410" w:rsidR="00855EDB" w:rsidRDefault="00855EDB" w:rsidP="00855EDB">
            <w:r>
              <w:t>X µl</w:t>
            </w:r>
          </w:p>
        </w:tc>
      </w:tr>
      <w:tr w:rsidR="00855EDB" w14:paraId="29703BDF" w14:textId="77777777" w:rsidTr="00855EDB">
        <w:tc>
          <w:tcPr>
            <w:tcW w:w="4788" w:type="dxa"/>
          </w:tcPr>
          <w:p w14:paraId="61E46063" w14:textId="38C8BC33" w:rsidR="00855EDB" w:rsidRDefault="00855EDB" w:rsidP="00855EDB">
            <w:r>
              <w:t>Water</w:t>
            </w:r>
          </w:p>
        </w:tc>
        <w:tc>
          <w:tcPr>
            <w:tcW w:w="4788" w:type="dxa"/>
          </w:tcPr>
          <w:p w14:paraId="11529D7B" w14:textId="07E8B145" w:rsidR="00855EDB" w:rsidRDefault="00855EDB" w:rsidP="00855EDB">
            <w:r>
              <w:t>Y µl</w:t>
            </w:r>
          </w:p>
        </w:tc>
      </w:tr>
      <w:tr w:rsidR="00855EDB" w14:paraId="255AF89F" w14:textId="77777777" w:rsidTr="00855EDB">
        <w:tc>
          <w:tcPr>
            <w:tcW w:w="4788" w:type="dxa"/>
          </w:tcPr>
          <w:p w14:paraId="51B598BA" w14:textId="58173C84" w:rsidR="00855EDB" w:rsidRDefault="00855EDB" w:rsidP="00855EDB">
            <w:r>
              <w:t>Library Amplification Master Mix</w:t>
            </w:r>
          </w:p>
        </w:tc>
        <w:tc>
          <w:tcPr>
            <w:tcW w:w="4788" w:type="dxa"/>
          </w:tcPr>
          <w:p w14:paraId="3EB0F2AF" w14:textId="2A8CE127" w:rsidR="00855EDB" w:rsidRDefault="00504898" w:rsidP="00855EDB">
            <w:r>
              <w:t>36</w:t>
            </w:r>
            <w:r w:rsidR="00855EDB">
              <w:t xml:space="preserve"> µl</w:t>
            </w:r>
          </w:p>
        </w:tc>
      </w:tr>
      <w:tr w:rsidR="00D67807" w14:paraId="700D2A0D" w14:textId="77777777" w:rsidTr="00855EDB">
        <w:tc>
          <w:tcPr>
            <w:tcW w:w="4788" w:type="dxa"/>
          </w:tcPr>
          <w:p w14:paraId="688CE5E4" w14:textId="0AC417CD" w:rsidR="00D67807" w:rsidRDefault="00D67807" w:rsidP="00855EDB">
            <w:r>
              <w:t>Total</w:t>
            </w:r>
          </w:p>
        </w:tc>
        <w:tc>
          <w:tcPr>
            <w:tcW w:w="4788" w:type="dxa"/>
          </w:tcPr>
          <w:p w14:paraId="005C4D46" w14:textId="029B53E2" w:rsidR="00D67807" w:rsidRDefault="00956650" w:rsidP="00855EDB">
            <w:r>
              <w:t xml:space="preserve">100 </w:t>
            </w:r>
            <w:r w:rsidR="00D67807">
              <w:t>µl</w:t>
            </w:r>
          </w:p>
        </w:tc>
      </w:tr>
    </w:tbl>
    <w:p w14:paraId="659D009F" w14:textId="77777777" w:rsidR="00855EDB" w:rsidRDefault="00855EDB" w:rsidP="00855EDB">
      <w:pPr>
        <w:spacing w:line="276" w:lineRule="auto"/>
      </w:pPr>
    </w:p>
    <w:p w14:paraId="054663F7" w14:textId="0426F8B8" w:rsidR="004433EF" w:rsidRDefault="004433EF" w:rsidP="00855EDB">
      <w:pPr>
        <w:spacing w:line="276" w:lineRule="auto"/>
      </w:pPr>
      <w:r>
        <w:t>X+Y =</w:t>
      </w:r>
      <w:r w:rsidR="00504898">
        <w:t xml:space="preserve"> 64</w:t>
      </w:r>
      <w:r>
        <w:t xml:space="preserve"> µl</w:t>
      </w:r>
    </w:p>
    <w:p w14:paraId="7BB14179" w14:textId="77777777" w:rsidR="00D67807" w:rsidRDefault="00D67807" w:rsidP="00855EDB">
      <w:pPr>
        <w:spacing w:line="276" w:lineRule="auto"/>
      </w:pPr>
    </w:p>
    <w:p w14:paraId="532DAE20" w14:textId="1554A8DC" w:rsidR="00855EDB" w:rsidRDefault="00543C04" w:rsidP="00855EDB">
      <w:pPr>
        <w:pStyle w:val="ListParagraph"/>
        <w:numPr>
          <w:ilvl w:val="0"/>
          <w:numId w:val="11"/>
        </w:numPr>
        <w:spacing w:line="276" w:lineRule="auto"/>
        <w:ind w:hanging="720"/>
      </w:pPr>
      <w:r>
        <w:t>Thermocycler:</w:t>
      </w:r>
    </w:p>
    <w:p w14:paraId="1A7DDDB7" w14:textId="2F3985D3" w:rsidR="00855EDB" w:rsidRPr="0049115A" w:rsidRDefault="00855EDB" w:rsidP="00855EDB">
      <w:pPr>
        <w:pStyle w:val="ListParagraph"/>
        <w:spacing w:line="276" w:lineRule="auto"/>
        <w:ind w:left="1440"/>
        <w:rPr>
          <w:u w:val="single"/>
        </w:rPr>
      </w:pPr>
      <w:r w:rsidRPr="0049115A">
        <w:rPr>
          <w:u w:val="single"/>
        </w:rPr>
        <w:t>98</w:t>
      </w:r>
      <w:r w:rsidRPr="0049115A">
        <w:rPr>
          <w:rFonts w:ascii="Lucida Grande" w:hAnsi="Lucida Grande" w:cs="Lucida Grande"/>
          <w:b/>
          <w:color w:val="000000"/>
          <w:u w:val="single"/>
        </w:rPr>
        <w:t>°</w:t>
      </w:r>
      <w:r w:rsidR="004433EF">
        <w:rPr>
          <w:u w:val="single"/>
        </w:rPr>
        <w:t>C – 30</w:t>
      </w:r>
      <w:r w:rsidRPr="0049115A">
        <w:rPr>
          <w:u w:val="single"/>
        </w:rPr>
        <w:t xml:space="preserve"> sec</w:t>
      </w:r>
    </w:p>
    <w:p w14:paraId="69AF7205" w14:textId="59C26055" w:rsidR="00855EDB" w:rsidRDefault="00855EDB" w:rsidP="00855EDB">
      <w:pPr>
        <w:pStyle w:val="ListParagraph"/>
        <w:spacing w:line="276" w:lineRule="auto"/>
        <w:ind w:left="1440"/>
      </w:pPr>
      <w:r>
        <w:t>98</w:t>
      </w:r>
      <w:r w:rsidRPr="00DE6649">
        <w:rPr>
          <w:rFonts w:ascii="Lucida Grande" w:hAnsi="Lucida Grande" w:cs="Lucida Grande"/>
          <w:b/>
          <w:color w:val="000000"/>
        </w:rPr>
        <w:t>°</w:t>
      </w:r>
      <w:r w:rsidR="004433EF">
        <w:t>C – 10</w:t>
      </w:r>
      <w:r>
        <w:t xml:space="preserve"> sec</w:t>
      </w:r>
    </w:p>
    <w:p w14:paraId="0AB62108" w14:textId="77777777" w:rsidR="00855EDB" w:rsidRDefault="00855EDB" w:rsidP="00855EDB">
      <w:pPr>
        <w:pStyle w:val="ListParagraph"/>
        <w:spacing w:line="276" w:lineRule="auto"/>
        <w:ind w:left="1440"/>
      </w:pPr>
      <w:r>
        <w:t>60</w:t>
      </w:r>
      <w:r w:rsidRPr="00DE6649">
        <w:rPr>
          <w:rFonts w:ascii="Lucida Grande" w:hAnsi="Lucida Grande" w:cs="Lucida Grande"/>
          <w:b/>
          <w:color w:val="000000"/>
        </w:rPr>
        <w:t>°</w:t>
      </w:r>
      <w:r>
        <w:t>C – 30 sec</w:t>
      </w:r>
    </w:p>
    <w:p w14:paraId="081DE303" w14:textId="77777777" w:rsidR="00855EDB" w:rsidRDefault="00855EDB" w:rsidP="00855EDB">
      <w:pPr>
        <w:pStyle w:val="ListParagraph"/>
        <w:spacing w:line="276" w:lineRule="auto"/>
        <w:ind w:left="1440"/>
      </w:pPr>
      <w:r w:rsidRPr="0049115A">
        <w:rPr>
          <w:u w:val="single"/>
        </w:rPr>
        <w:t>72</w:t>
      </w:r>
      <w:r w:rsidRPr="0049115A">
        <w:rPr>
          <w:rFonts w:ascii="Lucida Grande" w:hAnsi="Lucida Grande" w:cs="Lucida Grande"/>
          <w:b/>
          <w:color w:val="000000"/>
          <w:u w:val="single"/>
        </w:rPr>
        <w:t>°</w:t>
      </w:r>
      <w:r w:rsidRPr="0049115A">
        <w:rPr>
          <w:u w:val="single"/>
        </w:rPr>
        <w:t>C – 30 sec</w:t>
      </w:r>
    </w:p>
    <w:p w14:paraId="7D9A98EB" w14:textId="77777777" w:rsidR="00855EDB" w:rsidRDefault="00855EDB" w:rsidP="00855EDB">
      <w:pPr>
        <w:pStyle w:val="ListParagraph"/>
        <w:spacing w:line="276" w:lineRule="auto"/>
        <w:ind w:left="1440"/>
      </w:pPr>
      <w:r>
        <w:t>72</w:t>
      </w:r>
      <w:r w:rsidRPr="00DE6649">
        <w:rPr>
          <w:rFonts w:ascii="Lucida Grande" w:hAnsi="Lucida Grande" w:cs="Lucida Grande"/>
          <w:b/>
          <w:color w:val="000000"/>
        </w:rPr>
        <w:t>°</w:t>
      </w:r>
      <w:r>
        <w:t>C – 5 min</w:t>
      </w:r>
    </w:p>
    <w:p w14:paraId="2EE95D5E" w14:textId="77777777" w:rsidR="00855EDB" w:rsidRDefault="00855EDB" w:rsidP="00855EDB">
      <w:pPr>
        <w:pStyle w:val="ListParagraph"/>
        <w:spacing w:line="276" w:lineRule="auto"/>
        <w:ind w:left="1440"/>
      </w:pPr>
      <w:r>
        <w:t>4</w:t>
      </w:r>
      <w:r w:rsidRPr="00DE6649">
        <w:rPr>
          <w:rFonts w:ascii="Lucida Grande" w:hAnsi="Lucida Grande" w:cs="Lucida Grande"/>
          <w:b/>
          <w:color w:val="000000"/>
        </w:rPr>
        <w:t>°</w:t>
      </w:r>
      <w:r>
        <w:t>C - ∞</w:t>
      </w:r>
    </w:p>
    <w:p w14:paraId="49AFAB80" w14:textId="24178101" w:rsidR="00855EDB" w:rsidRDefault="00956650" w:rsidP="00855EDB">
      <w:pPr>
        <w:spacing w:line="276" w:lineRule="auto"/>
      </w:pPr>
      <w:r>
        <w:tab/>
      </w:r>
      <w:r>
        <w:tab/>
        <w:t>(</w:t>
      </w:r>
      <w:r w:rsidR="00855EDB">
        <w:t>for 10 cycles)</w:t>
      </w:r>
    </w:p>
    <w:p w14:paraId="0819F28F" w14:textId="77777777" w:rsidR="0049198F" w:rsidRDefault="0049198F" w:rsidP="00855EDB">
      <w:pPr>
        <w:spacing w:line="276" w:lineRule="auto"/>
      </w:pPr>
    </w:p>
    <w:p w14:paraId="4116A244" w14:textId="1DD674E4" w:rsidR="005D1A84" w:rsidRDefault="0049198F" w:rsidP="0049198F">
      <w:pPr>
        <w:spacing w:line="276" w:lineRule="auto"/>
      </w:pPr>
      <w:r>
        <w:lastRenderedPageBreak/>
        <w:t>3.</w:t>
      </w:r>
      <w:r>
        <w:tab/>
        <w:t>Qubit. Make sure each concentration is relatively consistent with expectations.</w:t>
      </w:r>
    </w:p>
    <w:p w14:paraId="3A3919FB" w14:textId="77777777" w:rsidR="0049198F" w:rsidRDefault="0049198F" w:rsidP="0049198F">
      <w:pPr>
        <w:spacing w:line="276" w:lineRule="auto"/>
      </w:pPr>
    </w:p>
    <w:p w14:paraId="1C5BD961" w14:textId="47F91F1B" w:rsidR="00445131" w:rsidRDefault="005D16B5" w:rsidP="00445131">
      <w:pPr>
        <w:spacing w:line="276" w:lineRule="auto"/>
        <w:rPr>
          <w:u w:val="single"/>
        </w:rPr>
      </w:pPr>
      <w:r>
        <w:rPr>
          <w:u w:val="single"/>
        </w:rPr>
        <w:t>Part 7</w:t>
      </w:r>
      <w:r w:rsidR="009A52FA">
        <w:rPr>
          <w:u w:val="single"/>
        </w:rPr>
        <w:t xml:space="preserve">: </w:t>
      </w:r>
      <w:r w:rsidR="00445131">
        <w:rPr>
          <w:u w:val="single"/>
        </w:rPr>
        <w:t xml:space="preserve">PCR Amplification </w:t>
      </w:r>
      <w:proofErr w:type="spellStart"/>
      <w:r w:rsidR="00445131">
        <w:rPr>
          <w:u w:val="single"/>
        </w:rPr>
        <w:t>AMPure</w:t>
      </w:r>
      <w:proofErr w:type="spellEnd"/>
      <w:r w:rsidR="00445131">
        <w:rPr>
          <w:u w:val="single"/>
        </w:rPr>
        <w:t xml:space="preserve"> Bead Cleanup</w:t>
      </w:r>
      <w:r w:rsidR="00210867">
        <w:rPr>
          <w:u w:val="single"/>
        </w:rPr>
        <w:t xml:space="preserve"> &amp; Pool</w:t>
      </w:r>
    </w:p>
    <w:p w14:paraId="0AAF2D71" w14:textId="77777777" w:rsidR="00445131" w:rsidRDefault="00445131" w:rsidP="00445131">
      <w:pPr>
        <w:spacing w:line="276" w:lineRule="auto"/>
        <w:rPr>
          <w:i/>
        </w:rPr>
      </w:pPr>
      <w:r>
        <w:rPr>
          <w:i/>
        </w:rPr>
        <w:t>Approximate time: 1.25 hr.</w:t>
      </w:r>
    </w:p>
    <w:p w14:paraId="7D6EFB4C" w14:textId="77777777" w:rsidR="00445131" w:rsidRDefault="00445131" w:rsidP="00445131">
      <w:pPr>
        <w:spacing w:line="276" w:lineRule="auto"/>
      </w:pPr>
    </w:p>
    <w:p w14:paraId="25AB9C1B" w14:textId="77777777" w:rsidR="00445131" w:rsidRDefault="00445131" w:rsidP="00445131">
      <w:pPr>
        <w:spacing w:line="276" w:lineRule="auto"/>
      </w:pPr>
      <w:r>
        <w:t xml:space="preserve">* Take out </w:t>
      </w:r>
      <w:proofErr w:type="spellStart"/>
      <w:r>
        <w:t>AMPure</w:t>
      </w:r>
      <w:proofErr w:type="spellEnd"/>
      <w:r>
        <w:t xml:space="preserve"> Beads at least 30 min prior to use*</w:t>
      </w:r>
    </w:p>
    <w:p w14:paraId="43907746" w14:textId="77777777" w:rsidR="00445131" w:rsidRDefault="00445131" w:rsidP="00445131">
      <w:pPr>
        <w:spacing w:line="276" w:lineRule="auto"/>
      </w:pPr>
      <w:r>
        <w:t>* Make 70% EtOH fresh *</w:t>
      </w:r>
    </w:p>
    <w:p w14:paraId="7EE475AF" w14:textId="77777777" w:rsidR="0049198F" w:rsidRDefault="0049198F" w:rsidP="00445131">
      <w:pPr>
        <w:spacing w:line="276" w:lineRule="auto"/>
      </w:pPr>
    </w:p>
    <w:p w14:paraId="1D83A799" w14:textId="5EC15725" w:rsidR="0049198F" w:rsidRDefault="0049198F" w:rsidP="00445131">
      <w:pPr>
        <w:spacing w:line="276" w:lineRule="auto"/>
      </w:pPr>
      <w:r>
        <w:t>Combine</w:t>
      </w:r>
    </w:p>
    <w:p w14:paraId="183C8C81" w14:textId="77777777" w:rsidR="00445131" w:rsidRDefault="00445131" w:rsidP="00445131">
      <w:pPr>
        <w:spacing w:line="276" w:lineRule="auto"/>
      </w:pPr>
    </w:p>
    <w:p w14:paraId="65E6DCB2" w14:textId="5D517EB1" w:rsidR="00445131" w:rsidRDefault="004433EF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In a </w:t>
      </w:r>
      <w:r w:rsidR="00445131">
        <w:t>tube: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7"/>
        <w:gridCol w:w="4673"/>
      </w:tblGrid>
      <w:tr w:rsidR="00445131" w14:paraId="2D60B49E" w14:textId="77777777" w:rsidTr="009B3DFD">
        <w:tc>
          <w:tcPr>
            <w:tcW w:w="5508" w:type="dxa"/>
          </w:tcPr>
          <w:p w14:paraId="64AD7C77" w14:textId="77777777" w:rsidR="00445131" w:rsidRPr="0011000D" w:rsidRDefault="00445131" w:rsidP="00445131">
            <w:pPr>
              <w:rPr>
                <w:b/>
              </w:rPr>
            </w:pPr>
            <w:r w:rsidRPr="0011000D">
              <w:rPr>
                <w:b/>
              </w:rPr>
              <w:t>Component</w:t>
            </w:r>
          </w:p>
        </w:tc>
        <w:tc>
          <w:tcPr>
            <w:tcW w:w="4788" w:type="dxa"/>
          </w:tcPr>
          <w:p w14:paraId="6E8CDF55" w14:textId="77777777" w:rsidR="00445131" w:rsidRPr="0011000D" w:rsidRDefault="00445131" w:rsidP="00445131">
            <w:pPr>
              <w:rPr>
                <w:b/>
              </w:rPr>
            </w:pPr>
            <w:r w:rsidRPr="0011000D">
              <w:rPr>
                <w:b/>
              </w:rPr>
              <w:t>x1</w:t>
            </w:r>
          </w:p>
        </w:tc>
      </w:tr>
      <w:tr w:rsidR="00445131" w14:paraId="006148EC" w14:textId="77777777" w:rsidTr="009B3DFD">
        <w:tc>
          <w:tcPr>
            <w:tcW w:w="5508" w:type="dxa"/>
          </w:tcPr>
          <w:p w14:paraId="71FDEB3C" w14:textId="06A10121" w:rsidR="00445131" w:rsidRPr="004433EF" w:rsidRDefault="00445131" w:rsidP="00445131">
            <w:r>
              <w:t>PCR Product</w:t>
            </w:r>
            <w:r w:rsidR="009B3DFD">
              <w:t xml:space="preserve"> Combined (20 µl * 5</w:t>
            </w:r>
            <w:r w:rsidR="004433EF">
              <w:t xml:space="preserve"> of PCR reactions)</w:t>
            </w:r>
          </w:p>
        </w:tc>
        <w:tc>
          <w:tcPr>
            <w:tcW w:w="4788" w:type="dxa"/>
          </w:tcPr>
          <w:p w14:paraId="353654D5" w14:textId="19F2C70E" w:rsidR="00445131" w:rsidRPr="00277EDC" w:rsidRDefault="009B3DFD" w:rsidP="00445131">
            <w:pPr>
              <w:rPr>
                <w:highlight w:val="yellow"/>
              </w:rPr>
            </w:pPr>
            <w:r>
              <w:t>100</w:t>
            </w:r>
            <w:r w:rsidR="00445131" w:rsidRPr="00855EDB">
              <w:t xml:space="preserve"> µl</w:t>
            </w:r>
          </w:p>
        </w:tc>
      </w:tr>
      <w:tr w:rsidR="00445131" w14:paraId="453E3745" w14:textId="77777777" w:rsidTr="009B3DFD">
        <w:tc>
          <w:tcPr>
            <w:tcW w:w="5508" w:type="dxa"/>
          </w:tcPr>
          <w:p w14:paraId="2F373B89" w14:textId="77777777" w:rsidR="00445131" w:rsidRDefault="00445131" w:rsidP="00445131">
            <w:proofErr w:type="spellStart"/>
            <w:r>
              <w:t>AMPure</w:t>
            </w:r>
            <w:proofErr w:type="spellEnd"/>
            <w:r>
              <w:t xml:space="preserve"> Beads</w:t>
            </w:r>
          </w:p>
        </w:tc>
        <w:tc>
          <w:tcPr>
            <w:tcW w:w="4788" w:type="dxa"/>
          </w:tcPr>
          <w:p w14:paraId="74F3BA47" w14:textId="39000DB7" w:rsidR="00445131" w:rsidRDefault="009B3DFD" w:rsidP="00445131">
            <w:r>
              <w:t>150</w:t>
            </w:r>
            <w:r w:rsidR="0049198F">
              <w:t xml:space="preserve"> µl </w:t>
            </w:r>
          </w:p>
        </w:tc>
      </w:tr>
      <w:tr w:rsidR="00445131" w14:paraId="77D1D52D" w14:textId="77777777" w:rsidTr="009B3DFD">
        <w:tc>
          <w:tcPr>
            <w:tcW w:w="5508" w:type="dxa"/>
          </w:tcPr>
          <w:p w14:paraId="7EDB271B" w14:textId="77777777" w:rsidR="00445131" w:rsidRDefault="00445131" w:rsidP="00445131">
            <w:r>
              <w:t>Total</w:t>
            </w:r>
          </w:p>
        </w:tc>
        <w:tc>
          <w:tcPr>
            <w:tcW w:w="4788" w:type="dxa"/>
          </w:tcPr>
          <w:p w14:paraId="38783D3B" w14:textId="70A7DF9F" w:rsidR="00445131" w:rsidRDefault="009B3DFD" w:rsidP="00445131">
            <w:r>
              <w:t>25</w:t>
            </w:r>
            <w:r w:rsidR="0049198F">
              <w:t>0 µl</w:t>
            </w:r>
          </w:p>
        </w:tc>
      </w:tr>
    </w:tbl>
    <w:p w14:paraId="47EC09E5" w14:textId="77777777" w:rsidR="00445131" w:rsidRDefault="00445131" w:rsidP="00445131">
      <w:pPr>
        <w:spacing w:line="276" w:lineRule="auto"/>
      </w:pPr>
    </w:p>
    <w:p w14:paraId="45447B6B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Mix.</w:t>
      </w:r>
    </w:p>
    <w:p w14:paraId="6F3FA0EB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Incubate RT, 5 min.</w:t>
      </w:r>
    </w:p>
    <w:p w14:paraId="770D4A88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Magnetic Stand – 2 min, RT. </w:t>
      </w:r>
    </w:p>
    <w:p w14:paraId="53F14AA7" w14:textId="60A847A7" w:rsidR="00445131" w:rsidRDefault="0056460E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Remove SUP (240</w:t>
      </w:r>
      <w:r w:rsidR="00445131">
        <w:t xml:space="preserve"> µl). </w:t>
      </w:r>
    </w:p>
    <w:p w14:paraId="6AC9BD42" w14:textId="06E349FB" w:rsidR="00445131" w:rsidRDefault="00504898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ON STAND – Add 6</w:t>
      </w:r>
      <w:r w:rsidR="00445131">
        <w:t>00µl 70% EtOH.</w:t>
      </w:r>
    </w:p>
    <w:p w14:paraId="586E8FF3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Incubate RT, 30 sec.</w:t>
      </w:r>
    </w:p>
    <w:p w14:paraId="24954A9A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Remove EtOH.</w:t>
      </w:r>
    </w:p>
    <w:p w14:paraId="0E5BA9F3" w14:textId="6208C9A2" w:rsidR="00445131" w:rsidRDefault="00504898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ON STAND – Add 6</w:t>
      </w:r>
      <w:r w:rsidR="00445131">
        <w:t>00µl 70% EtOH.</w:t>
      </w:r>
    </w:p>
    <w:p w14:paraId="6D938500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Incubate RT, 30 sec.</w:t>
      </w:r>
    </w:p>
    <w:p w14:paraId="5B00F763" w14:textId="77777777" w:rsidR="00504898" w:rsidRDefault="00445131" w:rsidP="00504898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Remove EtOH – ALL. (Remainder – use a 10µl pipet tip)</w:t>
      </w:r>
    </w:p>
    <w:p w14:paraId="49E65F2F" w14:textId="456F0D08" w:rsidR="00504898" w:rsidRDefault="00504898" w:rsidP="00504898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Remove from stand. DRY for 5-10 min.</w:t>
      </w:r>
    </w:p>
    <w:p w14:paraId="6C39F773" w14:textId="03AC4911" w:rsidR="00445131" w:rsidRPr="00210867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Resuspend </w:t>
      </w:r>
      <w:r w:rsidR="0049198F" w:rsidRPr="00210867">
        <w:t>32</w:t>
      </w:r>
      <w:r w:rsidRPr="00210867">
        <w:t>µl</w:t>
      </w:r>
      <w:r w:rsidR="00504898">
        <w:t xml:space="preserve"> 10mM Tris-HCL pH 8.0</w:t>
      </w:r>
      <w:r w:rsidRPr="00210867">
        <w:t>.</w:t>
      </w:r>
    </w:p>
    <w:p w14:paraId="06D6F257" w14:textId="77777777" w:rsidR="00445131" w:rsidRPr="00210867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 w:rsidRPr="00210867">
        <w:t>Incubate RT – 2 min.</w:t>
      </w:r>
    </w:p>
    <w:p w14:paraId="7F1B94F2" w14:textId="09D4FE8C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Magnetic Stand – 1 min, RT.</w:t>
      </w:r>
    </w:p>
    <w:p w14:paraId="602E0199" w14:textId="77777777" w:rsidR="00445131" w:rsidRDefault="00445131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 xml:space="preserve">Take 30 µl SUP and transfer into a </w:t>
      </w:r>
      <w:r>
        <w:rPr>
          <w:u w:val="single"/>
        </w:rPr>
        <w:t>new tube</w:t>
      </w:r>
      <w:r>
        <w:t xml:space="preserve">. </w:t>
      </w:r>
    </w:p>
    <w:p w14:paraId="380E3FC1" w14:textId="15B0A908" w:rsidR="009B3DFD" w:rsidRDefault="009B3DFD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Qubit.</w:t>
      </w:r>
    </w:p>
    <w:p w14:paraId="1D167CAA" w14:textId="0A97C259" w:rsidR="004433EF" w:rsidRDefault="009B3DFD" w:rsidP="009A52FA">
      <w:pPr>
        <w:pStyle w:val="ListParagraph"/>
        <w:numPr>
          <w:ilvl w:val="0"/>
          <w:numId w:val="14"/>
        </w:numPr>
        <w:spacing w:line="276" w:lineRule="auto"/>
        <w:ind w:hanging="720"/>
      </w:pPr>
      <w:r>
        <w:t>Send for size selection</w:t>
      </w:r>
      <w:r w:rsidR="004433EF">
        <w:t>.</w:t>
      </w:r>
    </w:p>
    <w:p w14:paraId="600023D2" w14:textId="77777777" w:rsidR="005D1A84" w:rsidRDefault="005D1A84" w:rsidP="00CE7956">
      <w:pPr>
        <w:ind w:left="720" w:hanging="720"/>
      </w:pPr>
    </w:p>
    <w:p w14:paraId="76C66C81" w14:textId="54127674" w:rsidR="005D16B5" w:rsidRDefault="005D16B5" w:rsidP="005D16B5">
      <w:pPr>
        <w:spacing w:line="276" w:lineRule="auto"/>
        <w:rPr>
          <w:u w:val="single"/>
        </w:rPr>
      </w:pPr>
      <w:r>
        <w:rPr>
          <w:u w:val="single"/>
        </w:rPr>
        <w:t xml:space="preserve">Part 8: Size Selection </w:t>
      </w:r>
      <w:r w:rsidR="00963057">
        <w:rPr>
          <w:u w:val="single"/>
        </w:rPr>
        <w:t>and Sequence</w:t>
      </w:r>
    </w:p>
    <w:p w14:paraId="353D7904" w14:textId="77777777" w:rsidR="005D16B5" w:rsidRDefault="005D16B5" w:rsidP="005D16B5">
      <w:pPr>
        <w:spacing w:line="276" w:lineRule="auto"/>
      </w:pPr>
    </w:p>
    <w:p w14:paraId="12585484" w14:textId="635721C5" w:rsidR="005D16B5" w:rsidRDefault="005D16B5" w:rsidP="005D16B5">
      <w:pPr>
        <w:spacing w:line="276" w:lineRule="auto"/>
      </w:pPr>
      <w:r>
        <w:t>Send to the sequencing facility for size selection</w:t>
      </w:r>
      <w:r w:rsidR="00963057">
        <w:t xml:space="preserve"> and sequencing</w:t>
      </w:r>
    </w:p>
    <w:p w14:paraId="10959BA1" w14:textId="4856D76D" w:rsidR="005D16B5" w:rsidRDefault="0056460E" w:rsidP="005D16B5">
      <w:pPr>
        <w:spacing w:line="276" w:lineRule="auto"/>
      </w:pPr>
      <w:r>
        <w:t>Target Range: 300-50</w:t>
      </w:r>
      <w:r w:rsidR="005D16B5">
        <w:t>0 bp</w:t>
      </w:r>
    </w:p>
    <w:p w14:paraId="41EAFA7C" w14:textId="01E243A5" w:rsidR="00C30170" w:rsidRDefault="005D16B5" w:rsidP="0020392E">
      <w:pPr>
        <w:spacing w:line="276" w:lineRule="auto"/>
      </w:pPr>
      <w:r>
        <w:t xml:space="preserve">Have them give me the concentration (or </w:t>
      </w:r>
      <w:proofErr w:type="spellStart"/>
      <w:r>
        <w:t>reQubit</w:t>
      </w:r>
      <w:proofErr w:type="spellEnd"/>
      <w:r>
        <w:t xml:space="preserve"> samples)</w:t>
      </w:r>
    </w:p>
    <w:sectPr w:rsidR="00C30170" w:rsidSect="005D1A84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04FC0" w14:textId="77777777" w:rsidR="00DD3205" w:rsidRDefault="00DD3205" w:rsidP="00630D51">
      <w:r>
        <w:separator/>
      </w:r>
    </w:p>
  </w:endnote>
  <w:endnote w:type="continuationSeparator" w:id="0">
    <w:p w14:paraId="37E40BBB" w14:textId="77777777" w:rsidR="00DD3205" w:rsidRDefault="00DD3205" w:rsidP="0063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8CA10" w14:textId="77777777" w:rsidR="00543C04" w:rsidRDefault="00543C04" w:rsidP="005D1A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CC911" w14:textId="77777777" w:rsidR="00543C04" w:rsidRDefault="00543C04" w:rsidP="005D1A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1365B" w14:textId="56973AA0" w:rsidR="00543C04" w:rsidRDefault="00543C04" w:rsidP="005D1A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4898">
      <w:rPr>
        <w:rStyle w:val="PageNumber"/>
        <w:noProof/>
      </w:rPr>
      <w:t>6</w:t>
    </w:r>
    <w:r>
      <w:rPr>
        <w:rStyle w:val="PageNumber"/>
      </w:rPr>
      <w:fldChar w:fldCharType="end"/>
    </w:r>
  </w:p>
  <w:p w14:paraId="6E2F1068" w14:textId="77777777" w:rsidR="00543C04" w:rsidRDefault="00543C04" w:rsidP="005D1A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D25F2" w14:textId="77777777" w:rsidR="00DD3205" w:rsidRDefault="00DD3205" w:rsidP="00630D51">
      <w:r>
        <w:separator/>
      </w:r>
    </w:p>
  </w:footnote>
  <w:footnote w:type="continuationSeparator" w:id="0">
    <w:p w14:paraId="73FB90E1" w14:textId="77777777" w:rsidR="00DD3205" w:rsidRDefault="00DD3205" w:rsidP="00630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E98C2" w14:textId="77777777" w:rsidR="00543C04" w:rsidRDefault="00543C04" w:rsidP="005D1A84">
    <w:r>
      <w:t xml:space="preserve">Double Digest RAD Protocol – Streamlined Protocol </w:t>
    </w:r>
  </w:p>
  <w:p w14:paraId="7941516F" w14:textId="22222CE2" w:rsidR="00AD71F1" w:rsidRDefault="00543C04" w:rsidP="005D1A84">
    <w:r>
      <w:t xml:space="preserve">Based on </w:t>
    </w:r>
    <w:r w:rsidR="0020392E">
      <w:t xml:space="preserve">Peterson 2012, </w:t>
    </w:r>
    <w:r>
      <w:t>Hoekstra La</w:t>
    </w:r>
    <w:r w:rsidR="00AD71F1">
      <w:t>b, interpreted by Joanna Rifkin</w:t>
    </w:r>
    <w:r>
      <w:t xml:space="preserve"> </w:t>
    </w:r>
  </w:p>
  <w:p w14:paraId="78673300" w14:textId="7ADBD171" w:rsidR="00543C04" w:rsidRDefault="00AD71F1" w:rsidP="005D1A84">
    <w:r>
      <w:t xml:space="preserve">Modified by Irene Liao after consulting with Kate </w:t>
    </w:r>
    <w:proofErr w:type="spellStart"/>
    <w:r>
      <w:t>Ostevik</w:t>
    </w:r>
    <w:proofErr w:type="spellEnd"/>
    <w:r>
      <w:t xml:space="preserve"> and </w:t>
    </w:r>
    <w:proofErr w:type="spellStart"/>
    <w:r>
      <w:t>Rieseberg</w:t>
    </w:r>
    <w:proofErr w:type="spellEnd"/>
    <w:r>
      <w:t xml:space="preserve"> Lab notes for GBS (180628</w:t>
    </w:r>
    <w:r w:rsidR="00543C04">
      <w:t xml:space="preserve">) </w:t>
    </w:r>
  </w:p>
  <w:p w14:paraId="2A1C7B37" w14:textId="77777777" w:rsidR="00543C04" w:rsidRDefault="00543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3DE5"/>
    <w:multiLevelType w:val="hybridMultilevel"/>
    <w:tmpl w:val="7604DBB4"/>
    <w:lvl w:ilvl="0" w:tplc="51E4F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6AA"/>
    <w:multiLevelType w:val="multilevel"/>
    <w:tmpl w:val="D354C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C41F8"/>
    <w:multiLevelType w:val="hybridMultilevel"/>
    <w:tmpl w:val="8C3C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0EFE"/>
    <w:multiLevelType w:val="hybridMultilevel"/>
    <w:tmpl w:val="106EC418"/>
    <w:lvl w:ilvl="0" w:tplc="51E4F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70318"/>
    <w:multiLevelType w:val="hybridMultilevel"/>
    <w:tmpl w:val="F6D859E4"/>
    <w:lvl w:ilvl="0" w:tplc="732001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C16A2"/>
    <w:multiLevelType w:val="hybridMultilevel"/>
    <w:tmpl w:val="D832798A"/>
    <w:lvl w:ilvl="0" w:tplc="0E263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95A55"/>
    <w:multiLevelType w:val="hybridMultilevel"/>
    <w:tmpl w:val="76D2D558"/>
    <w:lvl w:ilvl="0" w:tplc="0E263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A7B8D"/>
    <w:multiLevelType w:val="hybridMultilevel"/>
    <w:tmpl w:val="01625460"/>
    <w:lvl w:ilvl="0" w:tplc="42FC40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E0EA8"/>
    <w:multiLevelType w:val="hybridMultilevel"/>
    <w:tmpl w:val="F70ACAA4"/>
    <w:lvl w:ilvl="0" w:tplc="D7821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35037"/>
    <w:multiLevelType w:val="hybridMultilevel"/>
    <w:tmpl w:val="1FDCB42C"/>
    <w:lvl w:ilvl="0" w:tplc="DD048A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407A9"/>
    <w:multiLevelType w:val="multilevel"/>
    <w:tmpl w:val="106EC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079DC"/>
    <w:multiLevelType w:val="hybridMultilevel"/>
    <w:tmpl w:val="8A708CDE"/>
    <w:lvl w:ilvl="0" w:tplc="3864E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D39DC"/>
    <w:multiLevelType w:val="hybridMultilevel"/>
    <w:tmpl w:val="4F72313E"/>
    <w:lvl w:ilvl="0" w:tplc="9CAC1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31C72"/>
    <w:multiLevelType w:val="multilevel"/>
    <w:tmpl w:val="106EC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9114D"/>
    <w:multiLevelType w:val="hybridMultilevel"/>
    <w:tmpl w:val="E0629E6E"/>
    <w:lvl w:ilvl="0" w:tplc="985A5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9030B"/>
    <w:multiLevelType w:val="hybridMultilevel"/>
    <w:tmpl w:val="D832798A"/>
    <w:lvl w:ilvl="0" w:tplc="0E263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B3078"/>
    <w:multiLevelType w:val="hybridMultilevel"/>
    <w:tmpl w:val="61DA4EAA"/>
    <w:lvl w:ilvl="0" w:tplc="0E263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A2A38"/>
    <w:multiLevelType w:val="hybridMultilevel"/>
    <w:tmpl w:val="C302CF1A"/>
    <w:lvl w:ilvl="0" w:tplc="3C90EC52">
      <w:start w:val="68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559DD"/>
    <w:multiLevelType w:val="hybridMultilevel"/>
    <w:tmpl w:val="93243D26"/>
    <w:lvl w:ilvl="0" w:tplc="51E4F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E6CE0"/>
    <w:multiLevelType w:val="hybridMultilevel"/>
    <w:tmpl w:val="C522626C"/>
    <w:lvl w:ilvl="0" w:tplc="3864E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07ADC"/>
    <w:multiLevelType w:val="hybridMultilevel"/>
    <w:tmpl w:val="D354CC66"/>
    <w:lvl w:ilvl="0" w:tplc="9CAC1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10C52"/>
    <w:multiLevelType w:val="multilevel"/>
    <w:tmpl w:val="106EC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16"/>
  </w:num>
  <w:num w:numId="5">
    <w:abstractNumId w:val="11"/>
  </w:num>
  <w:num w:numId="6">
    <w:abstractNumId w:val="19"/>
  </w:num>
  <w:num w:numId="7">
    <w:abstractNumId w:val="3"/>
  </w:num>
  <w:num w:numId="8">
    <w:abstractNumId w:val="9"/>
  </w:num>
  <w:num w:numId="9">
    <w:abstractNumId w:val="5"/>
  </w:num>
  <w:num w:numId="10">
    <w:abstractNumId w:val="15"/>
  </w:num>
  <w:num w:numId="11">
    <w:abstractNumId w:val="6"/>
  </w:num>
  <w:num w:numId="12">
    <w:abstractNumId w:val="14"/>
  </w:num>
  <w:num w:numId="13">
    <w:abstractNumId w:val="10"/>
  </w:num>
  <w:num w:numId="14">
    <w:abstractNumId w:val="0"/>
  </w:num>
  <w:num w:numId="15">
    <w:abstractNumId w:val="21"/>
  </w:num>
  <w:num w:numId="16">
    <w:abstractNumId w:val="18"/>
  </w:num>
  <w:num w:numId="17">
    <w:abstractNumId w:val="13"/>
  </w:num>
  <w:num w:numId="18">
    <w:abstractNumId w:val="20"/>
  </w:num>
  <w:num w:numId="19">
    <w:abstractNumId w:val="8"/>
  </w:num>
  <w:num w:numId="20">
    <w:abstractNumId w:val="1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D51"/>
    <w:rsid w:val="000522ED"/>
    <w:rsid w:val="000737EA"/>
    <w:rsid w:val="00086485"/>
    <w:rsid w:val="0010067C"/>
    <w:rsid w:val="00150D6F"/>
    <w:rsid w:val="0020392E"/>
    <w:rsid w:val="002067CA"/>
    <w:rsid w:val="00210867"/>
    <w:rsid w:val="002122C2"/>
    <w:rsid w:val="002710E5"/>
    <w:rsid w:val="0027410D"/>
    <w:rsid w:val="00277EDC"/>
    <w:rsid w:val="00280BD4"/>
    <w:rsid w:val="002B2A09"/>
    <w:rsid w:val="002F0388"/>
    <w:rsid w:val="00301D38"/>
    <w:rsid w:val="00352AF0"/>
    <w:rsid w:val="00363901"/>
    <w:rsid w:val="00390532"/>
    <w:rsid w:val="00393C89"/>
    <w:rsid w:val="003A1EEF"/>
    <w:rsid w:val="003B0171"/>
    <w:rsid w:val="003C34BC"/>
    <w:rsid w:val="003C4865"/>
    <w:rsid w:val="003E09AD"/>
    <w:rsid w:val="004433EF"/>
    <w:rsid w:val="00445131"/>
    <w:rsid w:val="00466993"/>
    <w:rsid w:val="0049198F"/>
    <w:rsid w:val="004E07F2"/>
    <w:rsid w:val="004F06AD"/>
    <w:rsid w:val="00504898"/>
    <w:rsid w:val="00514A43"/>
    <w:rsid w:val="00543C04"/>
    <w:rsid w:val="0056460E"/>
    <w:rsid w:val="005D16B5"/>
    <w:rsid w:val="005D1A84"/>
    <w:rsid w:val="005D48DF"/>
    <w:rsid w:val="00630D51"/>
    <w:rsid w:val="00660FEA"/>
    <w:rsid w:val="0069635D"/>
    <w:rsid w:val="006E25C8"/>
    <w:rsid w:val="006F2A46"/>
    <w:rsid w:val="00704D59"/>
    <w:rsid w:val="007200FB"/>
    <w:rsid w:val="00766C45"/>
    <w:rsid w:val="007938C7"/>
    <w:rsid w:val="007A278D"/>
    <w:rsid w:val="007A7178"/>
    <w:rsid w:val="007E27E1"/>
    <w:rsid w:val="007E4E84"/>
    <w:rsid w:val="007F6C4F"/>
    <w:rsid w:val="008110F9"/>
    <w:rsid w:val="008141BB"/>
    <w:rsid w:val="00855EDB"/>
    <w:rsid w:val="008F69F1"/>
    <w:rsid w:val="009029C8"/>
    <w:rsid w:val="009176EA"/>
    <w:rsid w:val="00921AD7"/>
    <w:rsid w:val="00933810"/>
    <w:rsid w:val="009459A5"/>
    <w:rsid w:val="009533BA"/>
    <w:rsid w:val="00956650"/>
    <w:rsid w:val="00963057"/>
    <w:rsid w:val="00992B5A"/>
    <w:rsid w:val="009A52FA"/>
    <w:rsid w:val="009B3DFD"/>
    <w:rsid w:val="009F4135"/>
    <w:rsid w:val="009F5583"/>
    <w:rsid w:val="00A001E3"/>
    <w:rsid w:val="00A614C8"/>
    <w:rsid w:val="00A65122"/>
    <w:rsid w:val="00AD5582"/>
    <w:rsid w:val="00AD71F1"/>
    <w:rsid w:val="00AE5428"/>
    <w:rsid w:val="00AF499E"/>
    <w:rsid w:val="00B90E86"/>
    <w:rsid w:val="00BA25D4"/>
    <w:rsid w:val="00BA717E"/>
    <w:rsid w:val="00C30170"/>
    <w:rsid w:val="00C62008"/>
    <w:rsid w:val="00C82AE2"/>
    <w:rsid w:val="00C96EBA"/>
    <w:rsid w:val="00CB1780"/>
    <w:rsid w:val="00CB63C5"/>
    <w:rsid w:val="00CE7956"/>
    <w:rsid w:val="00D67807"/>
    <w:rsid w:val="00D83A7D"/>
    <w:rsid w:val="00DA4FEA"/>
    <w:rsid w:val="00DD3205"/>
    <w:rsid w:val="00DD5907"/>
    <w:rsid w:val="00DE5829"/>
    <w:rsid w:val="00E306AA"/>
    <w:rsid w:val="00E66299"/>
    <w:rsid w:val="00EE2BB0"/>
    <w:rsid w:val="00EE52AC"/>
    <w:rsid w:val="00F3551D"/>
    <w:rsid w:val="00F42C36"/>
    <w:rsid w:val="00F50C3B"/>
    <w:rsid w:val="00F66884"/>
    <w:rsid w:val="00FA6D69"/>
    <w:rsid w:val="00FE0DE5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2DA9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E5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51"/>
    <w:pPr>
      <w:ind w:left="720"/>
      <w:contextualSpacing/>
    </w:pPr>
    <w:rPr>
      <w:rFonts w:cstheme="minorBidi"/>
    </w:rPr>
  </w:style>
  <w:style w:type="table" w:styleId="TableGrid">
    <w:name w:val="Table Grid"/>
    <w:basedOn w:val="TableNormal"/>
    <w:uiPriority w:val="59"/>
    <w:rsid w:val="0063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30D51"/>
    <w:pPr>
      <w:tabs>
        <w:tab w:val="center" w:pos="4320"/>
        <w:tab w:val="right" w:pos="8640"/>
      </w:tabs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30D51"/>
  </w:style>
  <w:style w:type="character" w:styleId="PageNumber">
    <w:name w:val="page number"/>
    <w:basedOn w:val="DefaultParagraphFont"/>
    <w:uiPriority w:val="99"/>
    <w:semiHidden/>
    <w:unhideWhenUsed/>
    <w:rsid w:val="00630D51"/>
  </w:style>
  <w:style w:type="paragraph" w:styleId="Header">
    <w:name w:val="header"/>
    <w:basedOn w:val="Normal"/>
    <w:link w:val="HeaderChar"/>
    <w:uiPriority w:val="99"/>
    <w:unhideWhenUsed/>
    <w:rsid w:val="00630D51"/>
    <w:pPr>
      <w:tabs>
        <w:tab w:val="center" w:pos="4320"/>
        <w:tab w:val="right" w:pos="8640"/>
      </w:tabs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30D51"/>
  </w:style>
  <w:style w:type="character" w:styleId="Hyperlink">
    <w:name w:val="Hyperlink"/>
    <w:basedOn w:val="DefaultParagraphFont"/>
    <w:uiPriority w:val="99"/>
    <w:unhideWhenUsed/>
    <w:rsid w:val="00AF49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52AF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646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E9C47B-213A-3E48-AA6A-6DA99EF25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CSHL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Liao</dc:creator>
  <cp:keywords/>
  <dc:description/>
  <cp:lastModifiedBy>Irene Liao</cp:lastModifiedBy>
  <cp:revision>3</cp:revision>
  <cp:lastPrinted>2018-09-16T15:24:00Z</cp:lastPrinted>
  <dcterms:created xsi:type="dcterms:W3CDTF">2018-09-16T19:36:00Z</dcterms:created>
  <dcterms:modified xsi:type="dcterms:W3CDTF">2021-05-07T00:40:00Z</dcterms:modified>
</cp:coreProperties>
</file>