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黑体" w:hAnsi="黑体" w:eastAsia="黑体" w:cs="黑体"/>
          <w:spacing w:val="20"/>
          <w:w w:val="90"/>
          <w:sz w:val="48"/>
          <w:szCs w:val="48"/>
        </w:rPr>
      </w:pPr>
      <w:r>
        <w:rPr>
          <w:rFonts w:hint="eastAsia" w:ascii="黑体" w:hAnsi="黑体" w:eastAsia="黑体" w:cs="黑体"/>
          <w:spacing w:val="20"/>
          <w:w w:val="90"/>
          <w:sz w:val="48"/>
          <w:szCs w:val="48"/>
        </w:rPr>
        <w:t>湖南文理学院实验报告</w:t>
      </w:r>
    </w:p>
    <w:p>
      <w:pPr>
        <w:rPr>
          <w:rFonts w:hint="eastAsia"/>
        </w:rPr>
      </w:pPr>
    </w:p>
    <w:p>
      <w:pPr>
        <w:rPr>
          <w:rFonts w:hint="eastAsia"/>
        </w:rPr>
      </w:pPr>
    </w:p>
    <w:p>
      <w:pPr>
        <w:spacing w:line="360" w:lineRule="auto"/>
        <w:rPr>
          <w:rFonts w:hint="eastAsia" w:ascii="宋体" w:hAnsi="宋体" w:cs="宋体"/>
          <w:sz w:val="28"/>
          <w:szCs w:val="28"/>
        </w:rPr>
      </w:pPr>
      <w:r>
        <w:rPr>
          <w:rFonts w:hint="eastAsia" w:ascii="宋体" w:hAnsi="宋体" w:cs="宋体"/>
          <w:sz w:val="28"/>
          <w:szCs w:val="28"/>
        </w:rPr>
        <w:t>课程名称</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软件项目管理 </w:t>
      </w:r>
      <w:r>
        <w:rPr>
          <w:rFonts w:hint="eastAsia" w:ascii="宋体" w:hAnsi="宋体" w:cs="宋体"/>
          <w:sz w:val="28"/>
          <w:szCs w:val="28"/>
        </w:rPr>
        <w:t>实验名称</w:t>
      </w:r>
      <w:r>
        <w:rPr>
          <w:rFonts w:hint="eastAsia" w:ascii="宋体" w:hAnsi="宋体" w:cs="宋体"/>
          <w:strike w:val="0"/>
          <w:dstrike w:val="0"/>
          <w:sz w:val="28"/>
          <w:szCs w:val="28"/>
          <w:u w:val="single"/>
        </w:rPr>
        <w:t xml:space="preserve"> </w:t>
      </w:r>
      <w:r>
        <w:rPr>
          <w:rFonts w:hint="eastAsia" w:ascii="宋体" w:hAnsi="宋体" w:cs="宋体"/>
          <w:strike w:val="0"/>
          <w:dstrike w:val="0"/>
          <w:sz w:val="28"/>
          <w:szCs w:val="28"/>
          <w:u w:val="single"/>
          <w:lang w:val="en-US" w:eastAsia="zh-CN"/>
        </w:rPr>
        <w:t xml:space="preserve">  二</w:t>
      </w:r>
      <w:r>
        <w:rPr>
          <w:rFonts w:hint="eastAsia" w:ascii="宋体" w:hAnsi="宋体" w:cs="宋体"/>
          <w:strike w:val="0"/>
          <w:dstrike w:val="0"/>
          <w:sz w:val="28"/>
          <w:szCs w:val="28"/>
          <w:u w:val="single"/>
        </w:rPr>
        <w:t>、</w:t>
      </w:r>
      <w:r>
        <w:rPr>
          <w:rFonts w:hint="eastAsia" w:ascii="宋体" w:hAnsi="宋体" w:cs="宋体"/>
          <w:strike w:val="0"/>
          <w:dstrike w:val="0"/>
          <w:sz w:val="28"/>
          <w:szCs w:val="28"/>
          <w:u w:val="single"/>
          <w:lang w:val="en-US" w:eastAsia="zh-CN"/>
        </w:rPr>
        <w:t xml:space="preserve">需求分析建模      </w:t>
      </w:r>
      <w:r>
        <w:rPr>
          <w:rFonts w:hint="eastAsia" w:ascii="宋体" w:hAnsi="宋体" w:cs="宋体"/>
          <w:strike w:val="0"/>
          <w:dstrike w:val="0"/>
          <w:sz w:val="28"/>
          <w:szCs w:val="28"/>
          <w:u w:val="single"/>
        </w:rPr>
        <w:t xml:space="preserve">    </w:t>
      </w:r>
      <w:r>
        <w:rPr>
          <w:rFonts w:hint="eastAsia" w:ascii="宋体" w:hAnsi="宋体" w:cs="宋体"/>
          <w:strike w:val="0"/>
          <w:dstrike w:val="0"/>
          <w:sz w:val="28"/>
          <w:szCs w:val="28"/>
          <w:u w:val="single"/>
          <w:lang w:val="en-US" w:eastAsia="zh-CN"/>
        </w:rPr>
        <w:t xml:space="preserve">  </w:t>
      </w:r>
    </w:p>
    <w:p>
      <w:pPr>
        <w:spacing w:line="360" w:lineRule="auto"/>
        <w:rPr>
          <w:rFonts w:hint="eastAsia" w:ascii="宋体" w:hAnsi="宋体" w:cs="宋体"/>
          <w:sz w:val="28"/>
          <w:szCs w:val="28"/>
        </w:rPr>
      </w:pPr>
      <w:r>
        <w:rPr>
          <w:rFonts w:hint="eastAsia" w:ascii="宋体" w:hAnsi="宋体" w:cs="宋体"/>
          <w:sz w:val="28"/>
          <w:szCs w:val="28"/>
        </w:rPr>
        <w:t>学生姓名</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刘磊</w:t>
      </w:r>
      <w:r>
        <w:rPr>
          <w:rFonts w:hint="eastAsia" w:ascii="宋体" w:hAnsi="宋体" w:cs="宋体"/>
          <w:sz w:val="28"/>
          <w:szCs w:val="28"/>
          <w:u w:val="single"/>
        </w:rPr>
        <w:t xml:space="preserve"> </w:t>
      </w:r>
      <w:r>
        <w:rPr>
          <w:rFonts w:hint="eastAsia" w:ascii="宋体" w:hAnsi="宋体" w:cs="宋体"/>
          <w:sz w:val="28"/>
          <w:szCs w:val="28"/>
        </w:rPr>
        <w:t>专业</w:t>
      </w:r>
      <w:r>
        <w:rPr>
          <w:rFonts w:hint="eastAsia" w:ascii="宋体" w:hAnsi="宋体" w:cs="宋体"/>
          <w:sz w:val="28"/>
          <w:szCs w:val="28"/>
          <w:u w:val="single"/>
          <w:lang w:val="en-US" w:eastAsia="zh-CN"/>
        </w:rPr>
        <w:t xml:space="preserve"> </w:t>
      </w:r>
      <w:r>
        <w:rPr>
          <w:rFonts w:hint="eastAsia" w:ascii="宋体" w:hAnsi="宋体" w:cs="宋体"/>
          <w:sz w:val="28"/>
          <w:szCs w:val="28"/>
          <w:u w:val="single"/>
        </w:rPr>
        <w:t>软件工程</w:t>
      </w:r>
      <w:r>
        <w:rPr>
          <w:rFonts w:hint="eastAsia" w:ascii="宋体" w:hAnsi="宋体" w:cs="宋体"/>
          <w:sz w:val="28"/>
          <w:szCs w:val="28"/>
          <w:u w:val="single"/>
          <w:lang w:val="en-US" w:eastAsia="zh-CN"/>
        </w:rPr>
        <w:t xml:space="preserve"> </w:t>
      </w:r>
      <w:r>
        <w:rPr>
          <w:rFonts w:hint="eastAsia" w:ascii="宋体" w:hAnsi="宋体" w:cs="宋体"/>
          <w:sz w:val="28"/>
          <w:szCs w:val="28"/>
          <w:u w:val="none"/>
          <w:lang w:val="en-US" w:eastAsia="zh-CN"/>
        </w:rPr>
        <w:t>班级、</w:t>
      </w:r>
      <w:r>
        <w:rPr>
          <w:rFonts w:hint="eastAsia" w:ascii="宋体" w:hAnsi="宋体" w:cs="宋体"/>
          <w:sz w:val="28"/>
          <w:szCs w:val="28"/>
        </w:rPr>
        <w:t>学</w:t>
      </w:r>
      <w:r>
        <w:rPr>
          <w:rFonts w:hint="eastAsia" w:ascii="宋体" w:hAnsi="宋体" w:cs="宋体"/>
          <w:sz w:val="28"/>
          <w:szCs w:val="28"/>
          <w:lang w:val="en-US" w:eastAsia="zh-CN"/>
        </w:rPr>
        <w:t>号</w:t>
      </w:r>
      <w:r>
        <w:rPr>
          <w:rFonts w:hint="eastAsia" w:ascii="宋体" w:hAnsi="宋体" w:cs="宋体"/>
          <w:sz w:val="28"/>
          <w:szCs w:val="28"/>
          <w:u w:val="single"/>
          <w:lang w:val="en-US" w:eastAsia="zh-CN"/>
        </w:rPr>
        <w:t xml:space="preserve"> 18105班 Z</w:t>
      </w:r>
      <w:r>
        <w:rPr>
          <w:rFonts w:hint="eastAsia" w:ascii="宋体" w:hAnsi="宋体" w:cs="宋体"/>
          <w:sz w:val="28"/>
          <w:szCs w:val="28"/>
          <w:u w:val="single"/>
        </w:rPr>
        <w:t>2020140605</w:t>
      </w:r>
      <w:r>
        <w:rPr>
          <w:rFonts w:hint="eastAsia" w:ascii="宋体" w:hAnsi="宋体" w:cs="宋体"/>
          <w:sz w:val="28"/>
          <w:szCs w:val="28"/>
          <w:u w:val="single"/>
          <w:lang w:val="en-US" w:eastAsia="zh-CN"/>
        </w:rPr>
        <w:t xml:space="preserve">27     </w:t>
      </w:r>
    </w:p>
    <w:p>
      <w:pPr>
        <w:numPr>
          <w:ilvl w:val="0"/>
          <w:numId w:val="0"/>
        </w:numPr>
        <w:jc w:val="both"/>
        <w:rPr>
          <w:rFonts w:hint="eastAsia" w:ascii="宋体" w:hAnsi="宋体" w:cs="宋体"/>
          <w:sz w:val="28"/>
          <w:szCs w:val="28"/>
          <w:u w:val="single"/>
        </w:rPr>
      </w:pPr>
      <w:r>
        <w:rPr>
          <w:rFonts w:hint="eastAsia" w:ascii="宋体" w:hAnsi="宋体" w:cs="宋体"/>
          <w:sz w:val="28"/>
          <w:szCs w:val="28"/>
        </w:rPr>
        <w:t>同组者姓名</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     </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   无      </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    </w:t>
      </w:r>
      <w:r>
        <w:rPr>
          <w:rFonts w:hint="eastAsia" w:ascii="宋体" w:hAnsi="宋体" w:cs="宋体"/>
          <w:sz w:val="28"/>
          <w:szCs w:val="28"/>
        </w:rPr>
        <w:t xml:space="preserve"> 实验日期</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  </w:t>
      </w:r>
      <w:r>
        <w:rPr>
          <w:rFonts w:hint="eastAsia" w:ascii="宋体" w:hAnsi="宋体" w:cs="宋体"/>
          <w:sz w:val="28"/>
          <w:szCs w:val="28"/>
          <w:u w:val="single"/>
        </w:rPr>
        <w:t>2020-</w:t>
      </w:r>
      <w:r>
        <w:rPr>
          <w:rFonts w:hint="eastAsia" w:ascii="宋体" w:hAnsi="宋体" w:cs="宋体"/>
          <w:sz w:val="28"/>
          <w:szCs w:val="28"/>
          <w:u w:val="single"/>
          <w:lang w:val="en-US" w:eastAsia="zh-CN"/>
        </w:rPr>
        <w:t>10</w:t>
      </w:r>
      <w:r>
        <w:rPr>
          <w:rFonts w:hint="eastAsia" w:ascii="宋体" w:hAnsi="宋体" w:cs="宋体"/>
          <w:sz w:val="28"/>
          <w:szCs w:val="28"/>
          <w:u w:val="single"/>
        </w:rPr>
        <w:t>-</w:t>
      </w:r>
      <w:r>
        <w:rPr>
          <w:rFonts w:hint="eastAsia" w:ascii="宋体" w:hAnsi="宋体" w:cs="宋体"/>
          <w:sz w:val="28"/>
          <w:szCs w:val="28"/>
          <w:u w:val="single"/>
          <w:lang w:val="en-US" w:eastAsia="zh-CN"/>
        </w:rPr>
        <w:t>8</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 xml:space="preserve"> </w:t>
      </w:r>
      <w:r>
        <w:rPr>
          <w:rFonts w:hint="eastAsia" w:ascii="宋体" w:hAnsi="宋体" w:cs="宋体"/>
          <w:sz w:val="28"/>
          <w:szCs w:val="28"/>
          <w:u w:val="single"/>
        </w:rPr>
        <w:t xml:space="preserve">  </w:t>
      </w:r>
    </w:p>
    <w:p/>
    <w:p>
      <w:pPr>
        <w:numPr>
          <w:ilvl w:val="0"/>
          <w:numId w:val="1"/>
        </w:numPr>
        <w:ind w:left="0" w:leftChars="0" w:firstLine="0" w:firstLineChars="0"/>
        <w:jc w:val="center"/>
        <w:rPr>
          <w:rFonts w:hint="eastAsia"/>
          <w:b/>
          <w:bCs/>
          <w:sz w:val="32"/>
          <w:szCs w:val="32"/>
        </w:rPr>
      </w:pPr>
      <w:r>
        <w:rPr>
          <w:rFonts w:hint="eastAsia"/>
          <w:b/>
          <w:bCs/>
          <w:sz w:val="32"/>
          <w:szCs w:val="32"/>
          <w:lang w:val="en-US" w:eastAsia="zh-CN"/>
        </w:rPr>
        <w:t>需求分析</w:t>
      </w:r>
    </w:p>
    <w:p>
      <w:pPr>
        <w:numPr>
          <w:numId w:val="0"/>
        </w:numPr>
        <w:tabs>
          <w:tab w:val="left" w:pos="0"/>
        </w:tabs>
        <w:ind w:leftChars="0"/>
        <w:jc w:val="both"/>
        <w:rPr>
          <w:rFonts w:hint="eastAsia" w:ascii="宋体" w:hAnsi="宋体" w:eastAsia="宋体" w:cs="宋体"/>
          <w:sz w:val="28"/>
          <w:szCs w:val="28"/>
          <w:lang w:val="en-US" w:eastAsia="zh-CN"/>
        </w:rPr>
      </w:pPr>
      <w:r>
        <w:rPr>
          <w:rFonts w:hint="eastAsia"/>
          <w:b/>
          <w:bCs/>
          <w:sz w:val="32"/>
          <w:szCs w:val="32"/>
          <w:lang w:val="en-US" w:eastAsia="zh-CN"/>
        </w:rPr>
        <w:tab/>
      </w:r>
      <w:r>
        <w:rPr>
          <w:rFonts w:hint="eastAsia" w:ascii="宋体" w:hAnsi="宋体" w:eastAsia="宋体" w:cs="宋体"/>
          <w:sz w:val="28"/>
          <w:szCs w:val="28"/>
          <w:lang w:val="en-US" w:eastAsia="zh-CN"/>
        </w:rPr>
        <w:t>网上商城系统主要包括后台管理子系统、前台门户子系统、单点登录子系统、搜索子系统、订单子系统、会员子系统。前台门户子系统主要提供给用户进行首页模块浏览、商品信息浏览等操作；后台管理子系统对前台门户、商品、用户、权限、角色、系统、管理员等进行管理；单点登录子系统主要提供一套多个子系统间登录信息共享的解决方案，使用户一次登录就可以访问各个子系统；订单子系统主要提供用户结算、提交订单、查看订单、支付等操作；会员子系统主要提供用户的注册登录、个人信息管理、查看订单等操作。</w:t>
      </w:r>
    </w:p>
    <w:p>
      <w:pPr>
        <w:numPr>
          <w:ilvl w:val="0"/>
          <w:numId w:val="2"/>
        </w:numPr>
        <w:jc w:val="both"/>
        <w:rPr>
          <w:rFonts w:hint="default"/>
          <w:b/>
          <w:bCs/>
          <w:sz w:val="30"/>
          <w:szCs w:val="30"/>
          <w:lang w:val="en-US" w:eastAsia="zh-CN"/>
        </w:rPr>
      </w:pPr>
      <w:r>
        <w:rPr>
          <w:rFonts w:hint="eastAsia"/>
          <w:b/>
          <w:bCs/>
          <w:sz w:val="30"/>
          <w:szCs w:val="30"/>
          <w:lang w:val="en-US" w:eastAsia="zh-CN"/>
        </w:rPr>
        <w:t>系统用户角色分析</w:t>
      </w:r>
    </w:p>
    <w:p>
      <w:pPr>
        <w:numPr>
          <w:numId w:val="0"/>
        </w:numPr>
        <w:ind w:firstLine="420" w:firstLineChars="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依据现实需求，网上商城系统的用户角色可分为四类即游客、普通用户、权限分配管理员以及普通管理员，其中普通管理员又主要包括前台门户管理员、商品管理员、订单管理员、会员管理员、系统管理员，一共８个角色。</w:t>
      </w:r>
    </w:p>
    <w:p>
      <w:pPr>
        <w:numPr>
          <w:numId w:val="0"/>
        </w:numPr>
        <w:ind w:firstLine="420" w:firstLineChars="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游客即未进行注册登录的用户，游客作为一名用户首先可以打开浏览网站的轮播图和其他模块信息；可以分类査看物品信息、可以用关键字进行物品的搜索、查看商品的介绍、价格等商品信息，但不能对商品进行添加购物车、结算、购买等操作。</w:t>
      </w:r>
    </w:p>
    <w:p>
      <w:pPr>
        <w:numPr>
          <w:numId w:val="0"/>
        </w:numPr>
        <w:ind w:firstLine="420" w:firstLineChars="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普通用户角色拥有游客用户角色的所有操作，可以浏览网站信息、商品信息、可以对商品进行搜索。除此之外，普通用户可以进行注册以及登录操作，完善个人信息，可以将商品进行添加购物车、结算、购买等。</w:t>
      </w:r>
    </w:p>
    <w:p>
      <w:pPr>
        <w:numPr>
          <w:numId w:val="0"/>
        </w:numPr>
        <w:ind w:firstLine="420" w:firstLineChars="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后台管理员主要是对商城前台门户内容、商品内容、用户数据、订单数据等进行管理，不应该给单独一个管理员账户分配全部的权限。这就需要权限分配管理员这个角色对每个管理员的职责进行具体的分工，确定他们的权限，这样对于系统的安全性具有一定的保障性。权限分配管理员可以进行角色管理、权限管理、管理员管理等操作。</w:t>
      </w:r>
    </w:p>
    <w:p>
      <w:pPr>
        <w:numPr>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前台门户管理员主要就是处理前台样式的统一修改，例如修改首页的轮播图，和网站部分位置的广告推广。</w:t>
      </w:r>
    </w:p>
    <w:p>
      <w:pPr>
        <w:numPr>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商品管理员主要就是对商品信息的新增，修改，删除，查询，或者是对商品进行上架和下架的处理。</w:t>
      </w:r>
    </w:p>
    <w:p>
      <w:pPr>
        <w:numPr>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订单管理员主要就是对用户的订单及时的进行处理，对付款的订单，进行发货处理，对长时间没有付款的订单，进行适当的提醒处理和删除订单的处理。</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会员管理员主要就是对会员信息的管理，对会员信息的查询，辅助会员完成找回密码的操作，以及定期对会员进行福利商品的推送。</w:t>
      </w:r>
    </w:p>
    <w:p>
      <w:pPr>
        <w:numPr>
          <w:ilvl w:val="0"/>
          <w:numId w:val="2"/>
        </w:numPr>
        <w:jc w:val="both"/>
        <w:rPr>
          <w:rFonts w:hint="default"/>
          <w:b/>
          <w:bCs/>
          <w:sz w:val="30"/>
          <w:szCs w:val="30"/>
          <w:lang w:val="en-US" w:eastAsia="zh-CN"/>
        </w:rPr>
      </w:pPr>
      <w:r>
        <w:rPr>
          <w:rFonts w:hint="eastAsia"/>
          <w:b/>
          <w:bCs/>
          <w:sz w:val="30"/>
          <w:szCs w:val="30"/>
          <w:lang w:val="en-US" w:eastAsia="zh-CN"/>
        </w:rPr>
        <w:t>系统功能需求分析</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通过网上商城的各个子系统进行功能分析，大致可以分为后台管理，搜索，单点登录，前台门户展示，订单操作，会员操作等六大功能。每个功能还可以进一步的细分。</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后台管理功能：主要是管理员对后台的一系列操作，主要包含门户，商品，用户，订单，系统，权限，角色，管理员这些管理功能，以下对这些功能进行详叙。</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前台门户管理</w:t>
      </w:r>
    </w:p>
    <w:p>
      <w:pPr>
        <w:numPr>
          <w:ilvl w:val="0"/>
          <w:numId w:val="4"/>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首页模块管理：首页包含导航栏，轮播图，热门商品区域，精选商品区域，活动商品区域，该功能主要是负责对区域的图片，内容进行修改。</w:t>
      </w:r>
    </w:p>
    <w:p>
      <w:pPr>
        <w:numPr>
          <w:ilvl w:val="0"/>
          <w:numId w:val="4"/>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模块内容管理：主要是创建模块，修改模块，删除模块，同时模块可以设置模块停用和启用。</w:t>
      </w:r>
    </w:p>
    <w:p>
      <w:pPr>
        <w:numPr>
          <w:ilvl w:val="0"/>
          <w:numId w:val="4"/>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首页导航管理：主要是导航条部分，新增内容，添加导航栏跳转页面地址，导航栏目类型以及相应序值。</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商品管理</w:t>
      </w:r>
    </w:p>
    <w:p>
      <w:pPr>
        <w:numPr>
          <w:ilvl w:val="0"/>
          <w:numId w:val="5"/>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商品分类管理：主要是对商品的分类进行新增，修改，删除操作，同时确定商品分类父节点，以及商品分类排序的优先级。</w:t>
      </w:r>
    </w:p>
    <w:p>
      <w:pPr>
        <w:numPr>
          <w:ilvl w:val="0"/>
          <w:numId w:val="5"/>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商品信息管理：主要是对商品信息进行新增，修改，删除操作，以及商品的上架与下架功能。</w:t>
      </w:r>
    </w:p>
    <w:p>
      <w:pPr>
        <w:numPr>
          <w:ilvl w:val="0"/>
          <w:numId w:val="5"/>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商品检索：主要是管理员对商品信息的查询，可以通过时间，名称等方式进行检索，从而对商品进行及时的补货。</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用户管理</w:t>
      </w:r>
    </w:p>
    <w:p>
      <w:pPr>
        <w:numPr>
          <w:ilvl w:val="0"/>
          <w:numId w:val="6"/>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用户删除与还原：主要是对违规操作的用户进行账号的冻结，严重则删除账户。</w:t>
      </w:r>
    </w:p>
    <w:p>
      <w:pPr>
        <w:numPr>
          <w:ilvl w:val="0"/>
          <w:numId w:val="6"/>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用户信息管理：主要是方便查询用户的信息，同时在用户忘记密码的同时进行辅助找回密码的功能。</w:t>
      </w:r>
    </w:p>
    <w:p>
      <w:pPr>
        <w:numPr>
          <w:ilvl w:val="0"/>
          <w:numId w:val="6"/>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用户停用与启用：可以对注册的用户做停用同时也可以使用启用，被停用的用户。</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订单管理</w:t>
      </w:r>
    </w:p>
    <w:p>
      <w:pPr>
        <w:numPr>
          <w:ilvl w:val="0"/>
          <w:numId w:val="7"/>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订单发货：主要是对用户在完成订单，付款成功后，对商品进行发货，同时添加和更新订单信息。</w:t>
      </w:r>
    </w:p>
    <w:p>
      <w:pPr>
        <w:numPr>
          <w:ilvl w:val="0"/>
          <w:numId w:val="7"/>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订单信息打印：主要是把订单中详细的商品信息打印出来，便于查询订单的详细信息，同时也可以将订单信息联通商品一起发送到客户。</w:t>
      </w:r>
    </w:p>
    <w:p>
      <w:pPr>
        <w:numPr>
          <w:ilvl w:val="0"/>
          <w:numId w:val="7"/>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订单提醒和删除：主要是较长时间没有付款的订单，进行处理，第一次进行订单付款的提醒，如果在后续的时间内用户没有处理订单，则删除订单。</w:t>
      </w:r>
    </w:p>
    <w:p>
      <w:pPr>
        <w:numPr>
          <w:ilvl w:val="0"/>
          <w:numId w:val="7"/>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订单检索：主要通过条件查询用户的订单，便于管理员查询订单信息。</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系统管理</w:t>
      </w:r>
    </w:p>
    <w:p>
      <w:pPr>
        <w:numPr>
          <w:ilvl w:val="0"/>
          <w:numId w:val="8"/>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系统日志管理：主要是记录管理员进入后台系统的情况。同时管理员也可以对日志信息修改，查询和删除。</w:t>
      </w:r>
    </w:p>
    <w:p>
      <w:pPr>
        <w:numPr>
          <w:ilvl w:val="0"/>
          <w:numId w:val="8"/>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权限配置管理：主要是管理员可以对权限的添加，修改，删除和批量删除。</w:t>
      </w:r>
    </w:p>
    <w:p>
      <w:pPr>
        <w:numPr>
          <w:ilvl w:val="0"/>
          <w:numId w:val="8"/>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基本设置管理：主要是对网站的名称，关键字和它的相关描述，以及登录通知信息，欢迎页面通知信息进行编辑。</w:t>
      </w:r>
    </w:p>
    <w:p>
      <w:pPr>
        <w:numPr>
          <w:ilvl w:val="0"/>
          <w:numId w:val="8"/>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快递种类管理：主要是快递种类的添加，修改，删除，批量删除和检索的操作。</w:t>
      </w:r>
    </w:p>
    <w:p>
      <w:pPr>
        <w:numPr>
          <w:ilvl w:val="0"/>
          <w:numId w:val="8"/>
        </w:numPr>
        <w:ind w:left="126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系统统计：主要是对用户的数量，商品数量，订单的总数进行展示，也可以按照周，月，年定制日期规范，对销售额进行展示。</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权限管理</w:t>
      </w:r>
    </w:p>
    <w:p>
      <w:pPr>
        <w:numPr>
          <w:numId w:val="0"/>
        </w:numPr>
        <w:ind w:left="84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主要是管理员对权限节点的添加，权限节点的信息的展示，节点信息的编辑，删除和批量删除。</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角色管理</w:t>
      </w:r>
    </w:p>
    <w:p>
      <w:pPr>
        <w:numPr>
          <w:numId w:val="0"/>
        </w:numPr>
        <w:ind w:left="84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主要是管理员添加系统角色，同时与权限相关联，可以对角色进行编辑，删除，批量删除。</w:t>
      </w:r>
    </w:p>
    <w:p>
      <w:pPr>
        <w:numPr>
          <w:ilvl w:val="0"/>
          <w:numId w:val="3"/>
        </w:numPr>
        <w:ind w:left="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管理员管理</w:t>
      </w:r>
    </w:p>
    <w:p>
      <w:pPr>
        <w:numPr>
          <w:numId w:val="0"/>
        </w:numPr>
        <w:ind w:left="840" w:leftChars="0"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主要是对管理员信息的编辑，新增，删除，批量删除，同时需要管理员有一定权限才可以修改此处的信息。</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商品搜索功能：用户可以对商品信息进行搜索，除了根据用户搜索关键字，系统应该对关键字进行拆分，拆分的关键字对商品进行定位，同时应该加强搜索的速度。</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单点登录功能：由于将系统拆分为多个子系统，需要保证每个子系统可以共享登录的用户信息。</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前台门户展示功能：用户可以通过前台门户网站查看到商城推送的热门商品，同时也可以直接选择轮播图和商品的图片进入商品详情页面。</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订单操作功能：用户可以在购买完成后，将购物车的进行结算，从而生成购物订单，用户可以查询购物订单，取消购物订单，删除订单，提交订单，最后完成订单的支付。</w:t>
      </w:r>
    </w:p>
    <w:p>
      <w:pPr>
        <w:numPr>
          <w:numId w:val="0"/>
        </w:numPr>
        <w:ind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会员操作功能：用户可以在商城完成注册和登录，同时在注册完成后可以对个人的信息进行修改以及订单的查看。</w:t>
      </w:r>
    </w:p>
    <w:p>
      <w:pPr>
        <w:numPr>
          <w:ilvl w:val="0"/>
          <w:numId w:val="2"/>
        </w:numPr>
        <w:jc w:val="both"/>
        <w:rPr>
          <w:rFonts w:hint="default"/>
          <w:b/>
          <w:bCs/>
          <w:sz w:val="30"/>
          <w:szCs w:val="30"/>
          <w:lang w:val="en-US" w:eastAsia="zh-CN"/>
        </w:rPr>
      </w:pPr>
      <w:r>
        <w:rPr>
          <w:rFonts w:hint="eastAsia"/>
          <w:b/>
          <w:bCs/>
          <w:sz w:val="30"/>
          <w:szCs w:val="30"/>
          <w:lang w:val="en-US" w:eastAsia="zh-CN"/>
        </w:rPr>
        <w:t>系统功能用例图</w:t>
      </w:r>
    </w:p>
    <w:p>
      <w:pPr>
        <w:numPr>
          <w:numId w:val="0"/>
        </w:numPr>
        <w:tabs>
          <w:tab w:val="left" w:pos="0"/>
        </w:tabs>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t>游客的用例图：</w:t>
      </w:r>
    </w:p>
    <w:p>
      <w:pPr>
        <w:numPr>
          <w:numId w:val="0"/>
        </w:numPr>
        <w:tabs>
          <w:tab w:val="left" w:pos="0"/>
        </w:tabs>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t/>
      </w:r>
      <w:r>
        <w:rPr>
          <w:rFonts w:hint="eastAsia" w:ascii="宋体" w:hAnsi="宋体" w:eastAsia="宋体" w:cs="宋体"/>
          <w:sz w:val="28"/>
          <w:szCs w:val="28"/>
          <w:lang w:val="en-US" w:eastAsia="zh-CN"/>
        </w:rPr>
        <w:tab/>
        <w:t>游客拥有前台展示，商品搜索以及用户注册的功能。</w:t>
      </w:r>
    </w:p>
    <w:p>
      <w:pPr>
        <w:numPr>
          <w:numId w:val="0"/>
        </w:numPr>
        <w:tabs>
          <w:tab w:val="left" w:pos="0"/>
        </w:tabs>
        <w:ind w:leftChars="0"/>
        <w:jc w:val="both"/>
        <w:rPr>
          <w:rFonts w:hint="eastAsia" w:ascii="宋体" w:hAnsi="宋体" w:eastAsia="宋体" w:cs="宋体"/>
          <w:sz w:val="28"/>
          <w:szCs w:val="28"/>
          <w:lang w:val="en-US" w:eastAsia="zh-CN"/>
        </w:rPr>
      </w:pPr>
      <w:r>
        <w:drawing>
          <wp:inline distT="0" distB="0" distL="114300" distR="114300">
            <wp:extent cx="5269865" cy="196532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965325"/>
                    </a:xfrm>
                    <a:prstGeom prst="rect">
                      <a:avLst/>
                    </a:prstGeom>
                    <a:noFill/>
                    <a:ln>
                      <a:noFill/>
                    </a:ln>
                  </pic:spPr>
                </pic:pic>
              </a:graphicData>
            </a:graphic>
          </wp:inline>
        </w:drawing>
      </w:r>
    </w:p>
    <w:p>
      <w:pPr>
        <w:numPr>
          <w:numId w:val="0"/>
        </w:numPr>
        <w:tabs>
          <w:tab w:val="left" w:pos="0"/>
        </w:tabs>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t>普通用户的用例图：用户拥有前台展示，商品搜索，单点登录，订单操作以及会员操作功能。</w:t>
      </w:r>
    </w:p>
    <w:p>
      <w:pPr>
        <w:numPr>
          <w:numId w:val="0"/>
        </w:numPr>
        <w:tabs>
          <w:tab w:val="left" w:pos="0"/>
        </w:tabs>
        <w:ind w:leftChars="0"/>
        <w:jc w:val="both"/>
        <w:rPr>
          <w:rFonts w:hint="eastAsia" w:ascii="宋体" w:hAnsi="宋体" w:eastAsia="宋体" w:cs="宋体"/>
          <w:sz w:val="28"/>
          <w:szCs w:val="28"/>
          <w:lang w:val="en-US" w:eastAsia="zh-CN"/>
        </w:rPr>
      </w:pPr>
      <w:r>
        <w:drawing>
          <wp:inline distT="0" distB="0" distL="114300" distR="114300">
            <wp:extent cx="5268595" cy="225171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251710"/>
                    </a:xfrm>
                    <a:prstGeom prst="rect">
                      <a:avLst/>
                    </a:prstGeom>
                    <a:noFill/>
                    <a:ln>
                      <a:noFill/>
                    </a:ln>
                  </pic:spPr>
                </pic:pic>
              </a:graphicData>
            </a:graphic>
          </wp:inline>
        </w:drawing>
      </w:r>
    </w:p>
    <w:p>
      <w:pPr>
        <w:numPr>
          <w:numId w:val="0"/>
        </w:numPr>
        <w:tabs>
          <w:tab w:val="left" w:pos="0"/>
        </w:tabs>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t>权限分配管理员图：权限分配管理员拥有权限管理，角色管理以及管理员管理。</w:t>
      </w:r>
    </w:p>
    <w:p>
      <w:pPr>
        <w:numPr>
          <w:numId w:val="0"/>
        </w:numPr>
        <w:tabs>
          <w:tab w:val="left" w:pos="0"/>
        </w:tabs>
        <w:ind w:leftChars="0"/>
        <w:jc w:val="both"/>
        <w:rPr>
          <w:rFonts w:hint="eastAsia" w:ascii="宋体" w:hAnsi="宋体" w:eastAsia="宋体" w:cs="宋体"/>
          <w:sz w:val="28"/>
          <w:szCs w:val="28"/>
          <w:lang w:val="en-US" w:eastAsia="zh-CN"/>
        </w:rPr>
      </w:pPr>
      <w:r>
        <w:drawing>
          <wp:inline distT="0" distB="0" distL="114300" distR="114300">
            <wp:extent cx="5267960" cy="1931670"/>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1931670"/>
                    </a:xfrm>
                    <a:prstGeom prst="rect">
                      <a:avLst/>
                    </a:prstGeom>
                    <a:noFill/>
                    <a:ln>
                      <a:noFill/>
                    </a:ln>
                  </pic:spPr>
                </pic:pic>
              </a:graphicData>
            </a:graphic>
          </wp:inline>
        </w:drawing>
      </w:r>
    </w:p>
    <w:p>
      <w:pPr>
        <w:numPr>
          <w:numId w:val="0"/>
        </w:numPr>
        <w:tabs>
          <w:tab w:val="left" w:pos="0"/>
        </w:tabs>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t>前台管理员用例图：前台管理员拥有首页模块管理，模块内容管理以及首页导航栏管理。</w:t>
      </w:r>
    </w:p>
    <w:p>
      <w:pPr>
        <w:numPr>
          <w:numId w:val="0"/>
        </w:numPr>
        <w:tabs>
          <w:tab w:val="left" w:pos="0"/>
        </w:tabs>
        <w:ind w:leftChars="0"/>
        <w:jc w:val="center"/>
        <w:rPr>
          <w:rFonts w:hint="eastAsia" w:ascii="宋体" w:hAnsi="宋体" w:eastAsia="宋体" w:cs="宋体"/>
          <w:sz w:val="28"/>
          <w:szCs w:val="28"/>
          <w:lang w:val="en-US" w:eastAsia="zh-CN"/>
        </w:rPr>
      </w:pPr>
      <w:r>
        <w:drawing>
          <wp:inline distT="0" distB="0" distL="114300" distR="114300">
            <wp:extent cx="5267960" cy="1964690"/>
            <wp:effectExtent l="0" t="0" r="508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7960" cy="1964690"/>
                    </a:xfrm>
                    <a:prstGeom prst="rect">
                      <a:avLst/>
                    </a:prstGeom>
                    <a:noFill/>
                    <a:ln>
                      <a:noFill/>
                    </a:ln>
                  </pic:spPr>
                </pic:pic>
              </a:graphicData>
            </a:graphic>
          </wp:inline>
        </w:drawing>
      </w:r>
    </w:p>
    <w:p>
      <w:pPr>
        <w:numPr>
          <w:ilvl w:val="0"/>
          <w:numId w:val="0"/>
        </w:numPr>
        <w:tabs>
          <w:tab w:val="left" w:pos="0"/>
        </w:tabs>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
        <w:t>商品管理员用例图：商品管理员拥有商品分类管理以及商品信息管理功能。</w:t>
      </w:r>
    </w:p>
    <w:p>
      <w:pPr>
        <w:numPr>
          <w:numId w:val="0"/>
        </w:numPr>
        <w:tabs>
          <w:tab w:val="left" w:pos="0"/>
        </w:tabs>
        <w:ind w:leftChars="0" w:firstLine="420" w:firstLineChars="0"/>
        <w:jc w:val="center"/>
        <w:rPr>
          <w:rFonts w:hint="eastAsia" w:ascii="宋体" w:hAnsi="宋体" w:eastAsia="宋体" w:cs="宋体"/>
          <w:sz w:val="28"/>
          <w:szCs w:val="28"/>
          <w:lang w:val="en-US" w:eastAsia="zh-CN"/>
        </w:rPr>
      </w:pPr>
      <w:r>
        <w:drawing>
          <wp:inline distT="0" distB="0" distL="114300" distR="114300">
            <wp:extent cx="5269865" cy="220662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2206625"/>
                    </a:xfrm>
                    <a:prstGeom prst="rect">
                      <a:avLst/>
                    </a:prstGeom>
                    <a:noFill/>
                    <a:ln>
                      <a:noFill/>
                    </a:ln>
                  </pic:spPr>
                </pic:pic>
              </a:graphicData>
            </a:graphic>
          </wp:inline>
        </w:drawing>
      </w:r>
    </w:p>
    <w:p>
      <w:pPr>
        <w:numPr>
          <w:numId w:val="0"/>
        </w:numPr>
        <w:tabs>
          <w:tab w:val="left" w:pos="0"/>
        </w:tabs>
        <w:ind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订单管理员用例图：订单管理员拥有订单管理中的订单发货，订单信息备注，订单打印，订单取消和删除，以及订单搜索。</w:t>
      </w:r>
    </w:p>
    <w:p>
      <w:pPr>
        <w:numPr>
          <w:numId w:val="0"/>
        </w:numPr>
        <w:tabs>
          <w:tab w:val="left" w:pos="0"/>
        </w:tabs>
        <w:ind w:leftChars="0" w:firstLine="420" w:firstLineChars="0"/>
        <w:jc w:val="both"/>
        <w:rPr>
          <w:rFonts w:hint="eastAsia" w:ascii="宋体" w:hAnsi="宋体" w:eastAsia="宋体" w:cs="宋体"/>
          <w:sz w:val="28"/>
          <w:szCs w:val="28"/>
          <w:lang w:val="en-US" w:eastAsia="zh-CN"/>
        </w:rPr>
      </w:pPr>
      <w:r>
        <w:drawing>
          <wp:inline distT="0" distB="0" distL="114300" distR="114300">
            <wp:extent cx="5273675" cy="2584450"/>
            <wp:effectExtent l="0" t="0" r="146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675" cy="2584450"/>
                    </a:xfrm>
                    <a:prstGeom prst="rect">
                      <a:avLst/>
                    </a:prstGeom>
                    <a:noFill/>
                    <a:ln>
                      <a:noFill/>
                    </a:ln>
                  </pic:spPr>
                </pic:pic>
              </a:graphicData>
            </a:graphic>
          </wp:inline>
        </w:drawing>
      </w:r>
    </w:p>
    <w:p>
      <w:pPr>
        <w:numPr>
          <w:numId w:val="0"/>
        </w:numPr>
        <w:tabs>
          <w:tab w:val="left" w:pos="0"/>
        </w:tabs>
        <w:ind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会员管理员用例图：会员管理员拥有用户管理中的用户删除和还原管理，用户信息管理，以及用户停用与启用。</w:t>
      </w:r>
      <w:bookmarkStart w:id="0" w:name="_GoBack"/>
      <w:bookmarkEnd w:id="0"/>
    </w:p>
    <w:p>
      <w:pPr>
        <w:numPr>
          <w:numId w:val="0"/>
        </w:numPr>
        <w:tabs>
          <w:tab w:val="left" w:pos="0"/>
        </w:tabs>
        <w:ind w:leftChars="0"/>
        <w:jc w:val="both"/>
        <w:rPr>
          <w:rFonts w:hint="default" w:eastAsiaTheme="minorEastAsia"/>
          <w:b/>
          <w:bCs/>
          <w:sz w:val="32"/>
          <w:szCs w:val="32"/>
          <w:lang w:val="en-US" w:eastAsia="zh-CN"/>
        </w:rPr>
      </w:pPr>
      <w:r>
        <w:drawing>
          <wp:inline distT="0" distB="0" distL="114300" distR="114300">
            <wp:extent cx="5269230" cy="27381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2738120"/>
                    </a:xfrm>
                    <a:prstGeom prst="rect">
                      <a:avLst/>
                    </a:prstGeom>
                    <a:noFill/>
                    <a:ln>
                      <a:noFill/>
                    </a:ln>
                  </pic:spPr>
                </pic:pic>
              </a:graphicData>
            </a:graphic>
          </wp:inline>
        </w:drawing>
      </w:r>
    </w:p>
    <w:p>
      <w:pPr>
        <w:numPr>
          <w:numId w:val="0"/>
        </w:numPr>
        <w:tabs>
          <w:tab w:val="left" w:pos="0"/>
        </w:tabs>
        <w:ind w:leftChars="0"/>
        <w:jc w:val="both"/>
        <w:rPr>
          <w:rFonts w:hint="eastAsia"/>
          <w:b/>
          <w:bCs/>
          <w:sz w:val="32"/>
          <w:szCs w:val="32"/>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D72DF"/>
    <w:multiLevelType w:val="singleLevel"/>
    <w:tmpl w:val="812D72DF"/>
    <w:lvl w:ilvl="0" w:tentative="0">
      <w:start w:val="1"/>
      <w:numFmt w:val="chineseCounting"/>
      <w:suff w:val="nothing"/>
      <w:lvlText w:val="%1、"/>
      <w:lvlJc w:val="left"/>
      <w:rPr>
        <w:rFonts w:hint="eastAsia"/>
      </w:rPr>
    </w:lvl>
  </w:abstractNum>
  <w:abstractNum w:abstractNumId="1">
    <w:nsid w:val="97DA2F80"/>
    <w:multiLevelType w:val="singleLevel"/>
    <w:tmpl w:val="97DA2F80"/>
    <w:lvl w:ilvl="0" w:tentative="0">
      <w:start w:val="1"/>
      <w:numFmt w:val="decimal"/>
      <w:lvlText w:val="%1."/>
      <w:lvlJc w:val="left"/>
      <w:pPr>
        <w:ind w:left="425" w:hanging="425"/>
      </w:pPr>
      <w:rPr>
        <w:rFonts w:hint="default"/>
      </w:rPr>
    </w:lvl>
  </w:abstractNum>
  <w:abstractNum w:abstractNumId="2">
    <w:nsid w:val="A91FA3E8"/>
    <w:multiLevelType w:val="singleLevel"/>
    <w:tmpl w:val="A91FA3E8"/>
    <w:lvl w:ilvl="0" w:tentative="0">
      <w:start w:val="3"/>
      <w:numFmt w:val="decimal"/>
      <w:suff w:val="nothing"/>
      <w:lvlText w:val="%1、"/>
      <w:lvlJc w:val="left"/>
      <w:pPr>
        <w:tabs>
          <w:tab w:val="left" w:pos="0"/>
        </w:tabs>
      </w:pPr>
      <w:rPr>
        <w:rFonts w:hint="default"/>
      </w:rPr>
    </w:lvl>
  </w:abstractNum>
  <w:abstractNum w:abstractNumId="3">
    <w:nsid w:val="C232F56D"/>
    <w:multiLevelType w:val="singleLevel"/>
    <w:tmpl w:val="C232F56D"/>
    <w:lvl w:ilvl="0" w:tentative="0">
      <w:start w:val="1"/>
      <w:numFmt w:val="decimal"/>
      <w:lvlText w:val="%1."/>
      <w:lvlJc w:val="left"/>
      <w:pPr>
        <w:ind w:left="425" w:hanging="425"/>
      </w:pPr>
      <w:rPr>
        <w:rFonts w:hint="default"/>
      </w:rPr>
    </w:lvl>
  </w:abstractNum>
  <w:abstractNum w:abstractNumId="4">
    <w:nsid w:val="E9762D38"/>
    <w:multiLevelType w:val="singleLevel"/>
    <w:tmpl w:val="E9762D38"/>
    <w:lvl w:ilvl="0" w:tentative="0">
      <w:start w:val="1"/>
      <w:numFmt w:val="decimal"/>
      <w:lvlText w:val="%1."/>
      <w:lvlJc w:val="left"/>
      <w:pPr>
        <w:ind w:left="425" w:hanging="425"/>
      </w:pPr>
      <w:rPr>
        <w:rFonts w:hint="default"/>
      </w:rPr>
    </w:lvl>
  </w:abstractNum>
  <w:abstractNum w:abstractNumId="5">
    <w:nsid w:val="07C7A48C"/>
    <w:multiLevelType w:val="singleLevel"/>
    <w:tmpl w:val="07C7A48C"/>
    <w:lvl w:ilvl="0" w:tentative="0">
      <w:start w:val="1"/>
      <w:numFmt w:val="decimal"/>
      <w:lvlText w:val="%1."/>
      <w:lvlJc w:val="left"/>
      <w:pPr>
        <w:ind w:left="425" w:hanging="425"/>
      </w:pPr>
      <w:rPr>
        <w:rFonts w:hint="default"/>
      </w:rPr>
    </w:lvl>
  </w:abstractNum>
  <w:abstractNum w:abstractNumId="6">
    <w:nsid w:val="5C96F57D"/>
    <w:multiLevelType w:val="singleLevel"/>
    <w:tmpl w:val="5C96F57D"/>
    <w:lvl w:ilvl="0" w:tentative="0">
      <w:start w:val="1"/>
      <w:numFmt w:val="decimal"/>
      <w:lvlText w:val="%1."/>
      <w:lvlJc w:val="left"/>
      <w:pPr>
        <w:ind w:left="425" w:hanging="425"/>
      </w:pPr>
      <w:rPr>
        <w:rFonts w:hint="default"/>
      </w:rPr>
    </w:lvl>
  </w:abstractNum>
  <w:abstractNum w:abstractNumId="7">
    <w:nsid w:val="7B36CF1F"/>
    <w:multiLevelType w:val="singleLevel"/>
    <w:tmpl w:val="7B36CF1F"/>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7"/>
  </w:num>
  <w:num w:numId="4">
    <w:abstractNumId w:val="5"/>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912A7"/>
    <w:rsid w:val="038B1778"/>
    <w:rsid w:val="0582328C"/>
    <w:rsid w:val="0605292F"/>
    <w:rsid w:val="066251D7"/>
    <w:rsid w:val="0B0E13F7"/>
    <w:rsid w:val="0DFA2D63"/>
    <w:rsid w:val="0E4644D6"/>
    <w:rsid w:val="0EE016CA"/>
    <w:rsid w:val="109A59AD"/>
    <w:rsid w:val="12947454"/>
    <w:rsid w:val="12CF2759"/>
    <w:rsid w:val="151E133C"/>
    <w:rsid w:val="16A309FD"/>
    <w:rsid w:val="1762616F"/>
    <w:rsid w:val="17641911"/>
    <w:rsid w:val="17BA173C"/>
    <w:rsid w:val="180F195F"/>
    <w:rsid w:val="18B6422A"/>
    <w:rsid w:val="1C9F7BC2"/>
    <w:rsid w:val="1CF01F82"/>
    <w:rsid w:val="1D080D1A"/>
    <w:rsid w:val="1DD62911"/>
    <w:rsid w:val="1F25349A"/>
    <w:rsid w:val="23547E42"/>
    <w:rsid w:val="2398318B"/>
    <w:rsid w:val="25F83F41"/>
    <w:rsid w:val="263858DC"/>
    <w:rsid w:val="277845AD"/>
    <w:rsid w:val="2A5A5B06"/>
    <w:rsid w:val="2A852496"/>
    <w:rsid w:val="2A9349D7"/>
    <w:rsid w:val="2BB84865"/>
    <w:rsid w:val="2DB71C6A"/>
    <w:rsid w:val="2EAD0DA5"/>
    <w:rsid w:val="2EC54A50"/>
    <w:rsid w:val="3E2C0273"/>
    <w:rsid w:val="3E896D57"/>
    <w:rsid w:val="3FC95E2F"/>
    <w:rsid w:val="4065152F"/>
    <w:rsid w:val="40D13188"/>
    <w:rsid w:val="412D5AAC"/>
    <w:rsid w:val="43933BAA"/>
    <w:rsid w:val="44DC12DF"/>
    <w:rsid w:val="450F2895"/>
    <w:rsid w:val="454A4F25"/>
    <w:rsid w:val="47B32DFC"/>
    <w:rsid w:val="4B7800ED"/>
    <w:rsid w:val="4E0D10C9"/>
    <w:rsid w:val="4EE51850"/>
    <w:rsid w:val="528E20DE"/>
    <w:rsid w:val="53EC6F8F"/>
    <w:rsid w:val="542F71CA"/>
    <w:rsid w:val="54414C8C"/>
    <w:rsid w:val="54BA2CCE"/>
    <w:rsid w:val="55260A34"/>
    <w:rsid w:val="55407492"/>
    <w:rsid w:val="5A2C7EAC"/>
    <w:rsid w:val="5B8654DC"/>
    <w:rsid w:val="5CE05657"/>
    <w:rsid w:val="5D647E47"/>
    <w:rsid w:val="5EF30230"/>
    <w:rsid w:val="655F6327"/>
    <w:rsid w:val="65A837CE"/>
    <w:rsid w:val="66017FA9"/>
    <w:rsid w:val="66D33712"/>
    <w:rsid w:val="69C4680A"/>
    <w:rsid w:val="6A19523D"/>
    <w:rsid w:val="6A811FCB"/>
    <w:rsid w:val="6B034DA6"/>
    <w:rsid w:val="6B1771F7"/>
    <w:rsid w:val="6C2A334B"/>
    <w:rsid w:val="6D0C50C2"/>
    <w:rsid w:val="6D975E61"/>
    <w:rsid w:val="6F1133C0"/>
    <w:rsid w:val="6FD2629F"/>
    <w:rsid w:val="6FD568E3"/>
    <w:rsid w:val="72081BE1"/>
    <w:rsid w:val="72EA6459"/>
    <w:rsid w:val="75816339"/>
    <w:rsid w:val="77247700"/>
    <w:rsid w:val="794A53DF"/>
    <w:rsid w:val="7C7B232C"/>
    <w:rsid w:val="7E09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MTDisplayEquation"/>
    <w:basedOn w:val="1"/>
    <w:next w:val="1"/>
    <w:qFormat/>
    <w:uiPriority w:val="0"/>
    <w:pPr>
      <w:tabs>
        <w:tab w:val="center" w:pos="4160"/>
        <w:tab w:val="right" w:pos="8300"/>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2020-10-08T08:38:47Z</dcterms:created>
  <dc:creator>Administrator</dc:creator>
  <cp:lastModifiedBy>Administrator</cp:lastModifiedBy>
  <dcterms:modified xsi:type="dcterms:W3CDTF">2020-10-08T12:18:35Z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