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68D2" w14:textId="117E3FB0" w:rsidR="69AE5344" w:rsidRDefault="69AE5344" w:rsidP="4B5DE630">
      <w:pPr>
        <w:pStyle w:val="Title"/>
        <w:rPr>
          <w:sz w:val="40"/>
          <w:szCs w:val="40"/>
        </w:rPr>
      </w:pPr>
      <w:r w:rsidRPr="4B5DE630">
        <w:rPr>
          <w:sz w:val="40"/>
          <w:szCs w:val="40"/>
        </w:rPr>
        <w:t>Scott Schulman</w:t>
      </w:r>
    </w:p>
    <w:p w14:paraId="09E376C3" w14:textId="79505BFA" w:rsidR="00687219" w:rsidRDefault="007565D5" w:rsidP="005B4754">
      <w:pPr>
        <w:pStyle w:val="ContactInfo"/>
      </w:pPr>
      <w:r>
        <w:t>Lakewood, CO 80227</w:t>
      </w:r>
      <w:r w:rsidR="49D177E3">
        <w:t xml:space="preserve"> </w:t>
      </w:r>
      <w:r w:rsidR="00092B39">
        <w:t xml:space="preserve">| </w:t>
      </w:r>
      <w:r w:rsidR="3E9C2AB3">
        <w:t>(303) 562-7688</w:t>
      </w:r>
      <w:r w:rsidR="00092B39">
        <w:t xml:space="preserve"> | </w:t>
      </w:r>
      <w:r w:rsidR="1CAE1BA0">
        <w:t>Scott.schulman84@gmail.com</w:t>
      </w:r>
    </w:p>
    <w:p w14:paraId="718EE1A2" w14:textId="77777777" w:rsidR="00687219" w:rsidRDefault="00092B39" w:rsidP="4B5DE630">
      <w:pPr>
        <w:pStyle w:val="Heading1"/>
        <w:rPr>
          <w:sz w:val="32"/>
        </w:rPr>
      </w:pPr>
      <w:r w:rsidRPr="4B5DE630">
        <w:rPr>
          <w:sz w:val="32"/>
        </w:rPr>
        <w:t>Experience</w:t>
      </w:r>
    </w:p>
    <w:p w14:paraId="1AFEB96D" w14:textId="57D1FBE2" w:rsidR="00687219" w:rsidRDefault="79C75A5F">
      <w:r>
        <w:t>2014</w:t>
      </w:r>
      <w:r w:rsidR="00092B39">
        <w:t xml:space="preserve"> – </w:t>
      </w:r>
      <w:r w:rsidR="671F04F1">
        <w:t>2020</w:t>
      </w:r>
    </w:p>
    <w:p w14:paraId="01482FD7" w14:textId="00E251A7" w:rsidR="00687219" w:rsidRDefault="0A0A71D3">
      <w:pPr>
        <w:pStyle w:val="Heading3"/>
      </w:pPr>
      <w:r>
        <w:t>Project Manager</w:t>
      </w:r>
      <w:r w:rsidR="00092B39">
        <w:t xml:space="preserve"> | </w:t>
      </w:r>
      <w:r w:rsidR="5770E23C">
        <w:t>Vacant Interiors</w:t>
      </w:r>
      <w:r w:rsidR="3ABEBA67">
        <w:t>, INC</w:t>
      </w:r>
    </w:p>
    <w:p w14:paraId="5D947F4B" w14:textId="425B96AC" w:rsidR="271A79C9" w:rsidRDefault="271A79C9">
      <w:r>
        <w:t>Performed and oversaw projects</w:t>
      </w:r>
      <w:r w:rsidR="51B64A45">
        <w:t xml:space="preserve"> in the construction business</w:t>
      </w:r>
      <w:r>
        <w:t xml:space="preserve"> from the top down including estimates, draf</w:t>
      </w:r>
      <w:r w:rsidR="0D2F00D2">
        <w:t>ting and visual aids, materials ordering and procurement</w:t>
      </w:r>
      <w:r w:rsidR="4498589C">
        <w:t>, scheduling in house employees, hiring of contractors, determin</w:t>
      </w:r>
      <w:r w:rsidR="16AB4CF6">
        <w:t xml:space="preserve">ing employee pay, job costing, and most </w:t>
      </w:r>
      <w:r w:rsidR="7E9D89CB">
        <w:t>importantly</w:t>
      </w:r>
      <w:r w:rsidR="16AB4CF6">
        <w:t xml:space="preserve"> customer sa</w:t>
      </w:r>
      <w:r w:rsidR="35A3D8A6">
        <w:t>tisfaction.</w:t>
      </w:r>
      <w:r>
        <w:t xml:space="preserve"> </w:t>
      </w:r>
    </w:p>
    <w:p w14:paraId="68D56BBA" w14:textId="72645787" w:rsidR="673BC50E" w:rsidRDefault="673BC50E" w:rsidP="4B5DE630">
      <w:r>
        <w:t xml:space="preserve">Thousands of hours </w:t>
      </w:r>
      <w:r w:rsidR="00F0326D">
        <w:t xml:space="preserve">of experience </w:t>
      </w:r>
      <w:r>
        <w:t>using QuickBooks for estimates and invoicing.</w:t>
      </w:r>
    </w:p>
    <w:p w14:paraId="5BC33C2D" w14:textId="44DAA1D0" w:rsidR="13A0C9AB" w:rsidRDefault="13A0C9AB" w:rsidP="4B5DE630">
      <w:r>
        <w:t>Met thousands of clients in their homes and places of work doing estimates. Built strong</w:t>
      </w:r>
      <w:r w:rsidR="736204ED">
        <w:t>, long term</w:t>
      </w:r>
      <w:r>
        <w:t xml:space="preserve"> relationships with clients</w:t>
      </w:r>
      <w:r w:rsidR="3D5D47FC">
        <w:t>.</w:t>
      </w:r>
    </w:p>
    <w:p w14:paraId="6CFD69F8" w14:textId="023D4566" w:rsidR="3D5D47FC" w:rsidRDefault="3D5D47FC">
      <w:r>
        <w:t>Company retained an over 95% repeat referral rate during my employment.</w:t>
      </w:r>
    </w:p>
    <w:p w14:paraId="6B1E0646" w14:textId="305E3418" w:rsidR="3D5D47FC" w:rsidRDefault="3D5D47FC" w:rsidP="4B5DE630">
      <w:r>
        <w:t xml:space="preserve"> </w:t>
      </w:r>
      <w:r w:rsidR="20C24421">
        <w:t>Maintained a leadership role over six years and worked in a close-knit small business environment</w:t>
      </w:r>
      <w:r w:rsidR="3DE11C1B">
        <w:t xml:space="preserve"> comprised of a diverse, multi-lingual staff</w:t>
      </w:r>
      <w:r w:rsidR="20C24421">
        <w:t xml:space="preserve"> that thrived on teamwork.</w:t>
      </w:r>
    </w:p>
    <w:p w14:paraId="7B0372AE" w14:textId="74394C09" w:rsidR="050931B4" w:rsidRDefault="050931B4" w:rsidP="4B5DE630">
      <w:r>
        <w:t>Juggled multiple projects at once, with up to 15-20 active projects at any given time.</w:t>
      </w:r>
    </w:p>
    <w:p w14:paraId="75AEC411" w14:textId="4A7164D1" w:rsidR="0096489E" w:rsidRDefault="19F926F5" w:rsidP="16EFC77F">
      <w:r>
        <w:t>Handled emergencies related to plumbing issues, electrical safety, fire hazards, and unsafe materials on job sites in occupied and</w:t>
      </w:r>
      <w:r w:rsidR="28FF8796">
        <w:t xml:space="preserve"> vacant residences and businesses.</w:t>
      </w:r>
    </w:p>
    <w:p w14:paraId="7B3587DB" w14:textId="4FA9C5E8" w:rsidR="00501A81" w:rsidRDefault="00501A81" w:rsidP="16EFC77F"/>
    <w:p w14:paraId="6CCD7011" w14:textId="710A8FA9" w:rsidR="00501A81" w:rsidRDefault="00501A81" w:rsidP="00501A81">
      <w:r>
        <w:t>2</w:t>
      </w:r>
      <w:r w:rsidR="00414B2E">
        <w:t>021</w:t>
      </w:r>
      <w:r>
        <w:t xml:space="preserve"> – </w:t>
      </w:r>
      <w:r w:rsidR="00414B2E">
        <w:t>present</w:t>
      </w:r>
    </w:p>
    <w:p w14:paraId="20512959" w14:textId="680D00BF" w:rsidR="00501A81" w:rsidRDefault="00501A81" w:rsidP="00501A81">
      <w:pPr>
        <w:pStyle w:val="Heading3"/>
      </w:pPr>
      <w:r>
        <w:t xml:space="preserve">Chef </w:t>
      </w:r>
      <w:r w:rsidR="00A51A11">
        <w:t>/ Bartender</w:t>
      </w:r>
      <w:r>
        <w:t xml:space="preserve">| </w:t>
      </w:r>
      <w:proofErr w:type="spellStart"/>
      <w:r>
        <w:t>Zoka’s</w:t>
      </w:r>
      <w:proofErr w:type="spellEnd"/>
    </w:p>
    <w:p w14:paraId="3F1A3E1B" w14:textId="6EA82019" w:rsidR="00501A81" w:rsidRDefault="00501A81" w:rsidP="16EFC77F">
      <w:r>
        <w:t xml:space="preserve">Create original dishes </w:t>
      </w:r>
      <w:r w:rsidR="005A09D1">
        <w:t xml:space="preserve">and designed menus for the restaurant. </w:t>
      </w:r>
    </w:p>
    <w:p w14:paraId="609BDF0D" w14:textId="0514164C" w:rsidR="005A09D1" w:rsidRDefault="005A09D1" w:rsidP="16EFC77F">
      <w:r>
        <w:t>Employ French, Italian, American, Latin, Asian, Cajun and Creole techniques to create classic and unique dishes.</w:t>
      </w:r>
    </w:p>
    <w:p w14:paraId="284B4706" w14:textId="4F05790E" w:rsidR="005A09D1" w:rsidRDefault="005A09D1" w:rsidP="16EFC77F">
      <w:r>
        <w:t>Train new employees and displayed general feats of leadership in a fast-paced work environment.</w:t>
      </w:r>
    </w:p>
    <w:p w14:paraId="0E9D8220" w14:textId="792281CE" w:rsidR="005A09D1" w:rsidRDefault="00B552EC" w:rsidP="16EFC77F">
      <w:r>
        <w:t xml:space="preserve">Design specialty cocktail menus </w:t>
      </w:r>
    </w:p>
    <w:p w14:paraId="0C626A1F" w14:textId="17F97EB8" w:rsidR="00B552EC" w:rsidRDefault="00B552EC" w:rsidP="16EFC77F">
      <w:r>
        <w:t>Organize and manage events including holiday parties and live music</w:t>
      </w:r>
    </w:p>
    <w:p w14:paraId="0C231DB3" w14:textId="1DF3CB36" w:rsidR="00501A81" w:rsidRDefault="00501A81" w:rsidP="00501A81">
      <w:r>
        <w:t>20</w:t>
      </w:r>
      <w:r w:rsidR="005A09D1">
        <w:t>21</w:t>
      </w:r>
      <w:r>
        <w:t xml:space="preserve"> – </w:t>
      </w:r>
      <w:r w:rsidR="00B552EC">
        <w:t>2022</w:t>
      </w:r>
    </w:p>
    <w:p w14:paraId="3A371C64" w14:textId="5717ADF9" w:rsidR="00501A81" w:rsidRDefault="008304C5" w:rsidP="00501A81">
      <w:pPr>
        <w:pStyle w:val="Heading3"/>
      </w:pPr>
      <w:r>
        <w:t>Caretaker</w:t>
      </w:r>
      <w:r w:rsidR="00501A81">
        <w:t xml:space="preserve"> | </w:t>
      </w:r>
      <w:r w:rsidR="005A09D1">
        <w:t>Home</w:t>
      </w:r>
    </w:p>
    <w:p w14:paraId="306775E8" w14:textId="7D2D524D" w:rsidR="00501A81" w:rsidRDefault="00414B2E" w:rsidP="16EFC77F">
      <w:r>
        <w:t>Became live-in help for my elderly father.</w:t>
      </w:r>
    </w:p>
    <w:p w14:paraId="4EBB560C" w14:textId="35072C9A" w:rsidR="00414B2E" w:rsidRDefault="00414B2E" w:rsidP="16EFC77F">
      <w:r>
        <w:t>Organize and assist with medication.</w:t>
      </w:r>
    </w:p>
    <w:p w14:paraId="6F46E357" w14:textId="0E688C49" w:rsidR="00414B2E" w:rsidRDefault="00414B2E" w:rsidP="16EFC77F">
      <w:r>
        <w:t>Cook and clean.</w:t>
      </w:r>
    </w:p>
    <w:p w14:paraId="73B000A6" w14:textId="2DFA50EA" w:rsidR="00414B2E" w:rsidRDefault="00414B2E" w:rsidP="16EFC77F">
      <w:r>
        <w:lastRenderedPageBreak/>
        <w:t>Drive to doctor’s appointments and hospital visits.</w:t>
      </w:r>
      <w:r w:rsidR="00535FC1">
        <w:t xml:space="preserve"> </w:t>
      </w:r>
    </w:p>
    <w:p w14:paraId="27EE552C" w14:textId="77777777" w:rsidR="008304C5" w:rsidRDefault="008304C5" w:rsidP="008304C5"/>
    <w:p w14:paraId="2C5AC5FE" w14:textId="0D76FF3E" w:rsidR="008304C5" w:rsidRDefault="008304C5" w:rsidP="008304C5">
      <w:r>
        <w:t>2022 – present</w:t>
      </w:r>
    </w:p>
    <w:p w14:paraId="316A6755" w14:textId="2F1B231E" w:rsidR="008304C5" w:rsidRDefault="008304C5" w:rsidP="008304C5">
      <w:pPr>
        <w:pStyle w:val="Heading3"/>
      </w:pPr>
      <w:r>
        <w:t>Owner | Single Action Services</w:t>
      </w:r>
    </w:p>
    <w:p w14:paraId="5A0AFB59" w14:textId="35AD255E" w:rsidR="008304C5" w:rsidRDefault="008304C5" w:rsidP="008304C5">
      <w:r>
        <w:t>Construction consulting and handyman repair work.</w:t>
      </w:r>
    </w:p>
    <w:p w14:paraId="08EC2DBF" w14:textId="3D8962FF" w:rsidR="008304C5" w:rsidRDefault="008304C5" w:rsidP="008304C5">
      <w:r>
        <w:t>Insured for liability</w:t>
      </w:r>
      <w:r w:rsidR="0075794C">
        <w:t>, errors and omissions</w:t>
      </w:r>
      <w:r>
        <w:t xml:space="preserve">. </w:t>
      </w:r>
    </w:p>
    <w:p w14:paraId="76FEE9C3" w14:textId="613FBDB4" w:rsidR="008304C5" w:rsidRDefault="008304C5" w:rsidP="16EFC77F">
      <w:r>
        <w:t>Sole owner and employee.</w:t>
      </w:r>
    </w:p>
    <w:p w14:paraId="2A852974" w14:textId="77777777" w:rsidR="00B552EC" w:rsidRDefault="00B552EC" w:rsidP="00B552EC">
      <w:pPr>
        <w:pStyle w:val="Heading3"/>
      </w:pPr>
    </w:p>
    <w:p w14:paraId="51E90D46" w14:textId="07AF92AE" w:rsidR="00B552EC" w:rsidRDefault="00B552EC" w:rsidP="00B552EC">
      <w:pPr>
        <w:pStyle w:val="Heading3"/>
      </w:pPr>
      <w:r>
        <w:t>Chef/ kitchen manager</w:t>
      </w:r>
      <w:r>
        <w:t xml:space="preserve"> | </w:t>
      </w:r>
      <w:r>
        <w:t>YMCA Camp Shady Brook</w:t>
      </w:r>
    </w:p>
    <w:p w14:paraId="74AF0C85" w14:textId="41851620" w:rsidR="00B552EC" w:rsidRDefault="007565D5" w:rsidP="00B552EC">
      <w:r>
        <w:t xml:space="preserve">Helped plan nutritious </w:t>
      </w:r>
      <w:r w:rsidR="0092132F">
        <w:t>meals for campers and cooked multiple variations of meals to accommodate dietary restrictions multiple times a day.</w:t>
      </w:r>
    </w:p>
    <w:p w14:paraId="655D934E" w14:textId="23BE54DE" w:rsidR="00B552EC" w:rsidRDefault="0092132F" w:rsidP="16EFC77F">
      <w:r>
        <w:t>Provided leadership and training for international coworkers.</w:t>
      </w:r>
    </w:p>
    <w:p w14:paraId="69D0C959" w14:textId="78F8BD5A" w:rsidR="0096489E" w:rsidRDefault="0096489E" w:rsidP="0096489E">
      <w:pPr>
        <w:pStyle w:val="Heading1"/>
      </w:pPr>
      <w:r>
        <w:t>Education</w:t>
      </w:r>
    </w:p>
    <w:p w14:paraId="7BDE52B6" w14:textId="472A0F64" w:rsidR="0096489E" w:rsidRDefault="182CCC15" w:rsidP="0096489E">
      <w:pPr>
        <w:pStyle w:val="ListBullet"/>
      </w:pPr>
      <w:r>
        <w:t>Community College of Denver</w:t>
      </w:r>
      <w:r w:rsidR="0096489E">
        <w:t xml:space="preserve">, </w:t>
      </w:r>
      <w:r w:rsidR="5F3A5185">
        <w:t>Denver</w:t>
      </w:r>
      <w:r w:rsidR="0096489E">
        <w:t xml:space="preserve">, </w:t>
      </w:r>
      <w:r w:rsidR="2F66428C">
        <w:t>Colorado</w:t>
      </w:r>
    </w:p>
    <w:p w14:paraId="61141FD4" w14:textId="72BD1E07" w:rsidR="0096489E" w:rsidRDefault="71A65764" w:rsidP="0096489E">
      <w:pPr>
        <w:pStyle w:val="ListBullet"/>
      </w:pPr>
      <w:r>
        <w:t>Began a transfer program in mechanical engineering in 2012 before becoming a project manager</w:t>
      </w:r>
      <w:r w:rsidR="00B552EC">
        <w:t>, was</w:t>
      </w:r>
      <w:r>
        <w:t xml:space="preserve"> enrolled </w:t>
      </w:r>
      <w:r w:rsidR="06FDE4F2">
        <w:t>in a paralegal certificate program</w:t>
      </w:r>
      <w:r w:rsidR="00B552EC">
        <w:t xml:space="preserve"> before switching to computer science</w:t>
      </w:r>
      <w:r w:rsidR="06FDE4F2">
        <w:t>.</w:t>
      </w:r>
    </w:p>
    <w:p w14:paraId="25B83F91" w14:textId="130A2491" w:rsidR="006E7BB0" w:rsidRDefault="006E7BB0" w:rsidP="0096489E">
      <w:pPr>
        <w:pStyle w:val="ListBullet"/>
      </w:pPr>
      <w:r>
        <w:t>Certified NOLS Wilderness First Responder</w:t>
      </w:r>
      <w:r w:rsidR="00C36375">
        <w:t>.</w:t>
      </w:r>
    </w:p>
    <w:p w14:paraId="28E4E91B" w14:textId="5AA79605" w:rsidR="00C36375" w:rsidRDefault="00C36375" w:rsidP="0096489E">
      <w:pPr>
        <w:pStyle w:val="ListBullet"/>
      </w:pPr>
      <w:r>
        <w:t>Certified to perform Adult/Child/Infant CPR and administer Epinephrine Auto-injector.</w:t>
      </w:r>
    </w:p>
    <w:p w14:paraId="6A332AC3" w14:textId="42E44BA7" w:rsidR="0075794C" w:rsidRDefault="0075794C" w:rsidP="0096489E">
      <w:pPr>
        <w:pStyle w:val="ListBullet"/>
      </w:pPr>
      <w:r>
        <w:t>Licensed Life and Health insurance broker in the state of Colorado.</w:t>
      </w:r>
    </w:p>
    <w:p w14:paraId="4B372726" w14:textId="74668D6B" w:rsidR="00B552EC" w:rsidRDefault="00B552EC" w:rsidP="0096489E">
      <w:pPr>
        <w:pStyle w:val="ListBullet"/>
      </w:pPr>
      <w:r>
        <w:t>Currently attending full-stack web development course at DU.</w:t>
      </w:r>
    </w:p>
    <w:p w14:paraId="2103ED8C" w14:textId="639640F9" w:rsidR="3BEB4FFA" w:rsidRDefault="3BEB4FFA" w:rsidP="16EFC77F">
      <w:pPr>
        <w:pStyle w:val="Heading1"/>
      </w:pPr>
      <w:r w:rsidRPr="16EFC77F">
        <w:rPr>
          <w:sz w:val="32"/>
        </w:rPr>
        <w:t>Proficiencies</w:t>
      </w:r>
    </w:p>
    <w:p w14:paraId="31D20085" w14:textId="33CD16ED" w:rsidR="3BEB4FFA" w:rsidRPr="00E33C04" w:rsidRDefault="00C36375" w:rsidP="16EFC7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Training in legal research, analysis, and writing. Able to research and interpret laws. Familiar with Boolean method. Able to compose briefs, motions, and other important legal correspondence.</w:t>
      </w:r>
    </w:p>
    <w:p w14:paraId="5DF55019" w14:textId="62C944DF" w:rsidR="00E33C04" w:rsidRDefault="00757524" w:rsidP="16EFC7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</w:t>
      </w:r>
      <w:r w:rsidR="00E33C04">
        <w:t>rafting experience both</w:t>
      </w:r>
      <w:r>
        <w:t xml:space="preserve"> paper</w:t>
      </w:r>
      <w:r w:rsidR="00E33C04">
        <w:t xml:space="preserve"> and AutoCAD</w:t>
      </w:r>
      <w:r>
        <w:t xml:space="preserve"> for mechanical and architectural projects.</w:t>
      </w:r>
    </w:p>
    <w:p w14:paraId="04E763C0" w14:textId="0F53CB01" w:rsidR="77CBC674" w:rsidRDefault="77CBC674" w:rsidP="16EFC77F">
      <w:pPr>
        <w:pStyle w:val="ListParagraph"/>
        <w:numPr>
          <w:ilvl w:val="0"/>
          <w:numId w:val="1"/>
        </w:numPr>
      </w:pPr>
      <w:r>
        <w:t>Experience in welding, steel fabrication, carpentry, electrical and plumbing, mechanic</w:t>
      </w:r>
      <w:r w:rsidR="00C36375">
        <w:t>al</w:t>
      </w:r>
      <w:r w:rsidR="008F38A2">
        <w:t xml:space="preserve"> and</w:t>
      </w:r>
      <w:r>
        <w:t xml:space="preserve"> electrical </w:t>
      </w:r>
      <w:r w:rsidR="7C67F1A9">
        <w:t xml:space="preserve">engineering, photography, painting, </w:t>
      </w:r>
      <w:r w:rsidR="015E8B7E">
        <w:t>marketing</w:t>
      </w:r>
      <w:r w:rsidR="0053455B">
        <w:t xml:space="preserve"> and </w:t>
      </w:r>
      <w:r w:rsidR="015E8B7E">
        <w:t>advertising</w:t>
      </w:r>
      <w:r w:rsidR="008F38A2">
        <w:t xml:space="preserve">. </w:t>
      </w:r>
    </w:p>
    <w:p w14:paraId="4FB74D7B" w14:textId="06482B33" w:rsidR="140E1C88" w:rsidRDefault="003F1A05" w:rsidP="16EFC77F">
      <w:pPr>
        <w:pStyle w:val="ListParagraph"/>
        <w:numPr>
          <w:ilvl w:val="0"/>
          <w:numId w:val="1"/>
        </w:numPr>
      </w:pPr>
      <w:r>
        <w:t xml:space="preserve">Trained to perform First Aid in the backcountry. Able to use teamwork to plan and execute rescue operations in a variety of scenarios. Trained in patient assessment, able to perform full patient physical in the field and identify and treat numerous symptoms of serious injury and/or illness. </w:t>
      </w:r>
    </w:p>
    <w:p w14:paraId="19ADEE2A" w14:textId="1C9FAF2C" w:rsidR="00501A81" w:rsidRDefault="00501A81" w:rsidP="0053455B">
      <w:pPr>
        <w:pStyle w:val="ListParagraph"/>
      </w:pPr>
    </w:p>
    <w:sectPr w:rsidR="00501A81">
      <w:footerReference w:type="default" r:id="rId7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45821" w14:textId="77777777" w:rsidR="00852574" w:rsidRDefault="00852574">
      <w:pPr>
        <w:spacing w:before="0" w:after="0" w:line="240" w:lineRule="auto"/>
      </w:pPr>
      <w:r>
        <w:separator/>
      </w:r>
    </w:p>
  </w:endnote>
  <w:endnote w:type="continuationSeparator" w:id="0">
    <w:p w14:paraId="10352A37" w14:textId="77777777" w:rsidR="00852574" w:rsidRDefault="008525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7C505" w14:textId="77777777" w:rsidR="00852574" w:rsidRDefault="00852574">
      <w:pPr>
        <w:spacing w:before="0" w:after="0" w:line="240" w:lineRule="auto"/>
      </w:pPr>
      <w:r>
        <w:separator/>
      </w:r>
    </w:p>
  </w:footnote>
  <w:footnote w:type="continuationSeparator" w:id="0">
    <w:p w14:paraId="40C57AB3" w14:textId="77777777" w:rsidR="00852574" w:rsidRDefault="008525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D7BF7"/>
    <w:multiLevelType w:val="hybridMultilevel"/>
    <w:tmpl w:val="ED44D260"/>
    <w:lvl w:ilvl="0" w:tplc="3CD63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E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45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61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08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8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0D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67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E5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401CF"/>
    <w:multiLevelType w:val="hybridMultilevel"/>
    <w:tmpl w:val="43D0FE06"/>
    <w:lvl w:ilvl="0" w:tplc="C6F68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C0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0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EA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A6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00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6A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1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00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92B39"/>
    <w:rsid w:val="001733EF"/>
    <w:rsid w:val="001E5BB9"/>
    <w:rsid w:val="00221EC4"/>
    <w:rsid w:val="002D317F"/>
    <w:rsid w:val="002E87B8"/>
    <w:rsid w:val="003F1A05"/>
    <w:rsid w:val="00414B2E"/>
    <w:rsid w:val="00472FAB"/>
    <w:rsid w:val="004B43C7"/>
    <w:rsid w:val="00501A81"/>
    <w:rsid w:val="0053455B"/>
    <w:rsid w:val="00535FC1"/>
    <w:rsid w:val="005A09D1"/>
    <w:rsid w:val="005B4754"/>
    <w:rsid w:val="00687219"/>
    <w:rsid w:val="006A6231"/>
    <w:rsid w:val="006A7C50"/>
    <w:rsid w:val="006E7BB0"/>
    <w:rsid w:val="007565D5"/>
    <w:rsid w:val="00757524"/>
    <w:rsid w:val="0075794C"/>
    <w:rsid w:val="007E18B0"/>
    <w:rsid w:val="008304C5"/>
    <w:rsid w:val="00852574"/>
    <w:rsid w:val="008E59BC"/>
    <w:rsid w:val="008F38A2"/>
    <w:rsid w:val="0092132F"/>
    <w:rsid w:val="0096489E"/>
    <w:rsid w:val="00A51A11"/>
    <w:rsid w:val="00B552EC"/>
    <w:rsid w:val="00BF2FB2"/>
    <w:rsid w:val="00C36375"/>
    <w:rsid w:val="00DF0FF1"/>
    <w:rsid w:val="00E33C04"/>
    <w:rsid w:val="00F0326D"/>
    <w:rsid w:val="00F35640"/>
    <w:rsid w:val="00FD1A0A"/>
    <w:rsid w:val="015E8B7E"/>
    <w:rsid w:val="01F6070A"/>
    <w:rsid w:val="04AEEE43"/>
    <w:rsid w:val="050931B4"/>
    <w:rsid w:val="0523C208"/>
    <w:rsid w:val="05BC8CDD"/>
    <w:rsid w:val="062436E3"/>
    <w:rsid w:val="064C1691"/>
    <w:rsid w:val="06D9A3B5"/>
    <w:rsid w:val="06FDE4F2"/>
    <w:rsid w:val="08F42D9F"/>
    <w:rsid w:val="0A0A71D3"/>
    <w:rsid w:val="0A114477"/>
    <w:rsid w:val="0C3E9250"/>
    <w:rsid w:val="0D2F00D2"/>
    <w:rsid w:val="0EE4B59A"/>
    <w:rsid w:val="10B802BE"/>
    <w:rsid w:val="13412515"/>
    <w:rsid w:val="13A0C9AB"/>
    <w:rsid w:val="140E1C88"/>
    <w:rsid w:val="15D0B869"/>
    <w:rsid w:val="16AB4CF6"/>
    <w:rsid w:val="16EFC77F"/>
    <w:rsid w:val="182CCC15"/>
    <w:rsid w:val="19F926F5"/>
    <w:rsid w:val="1CADE6C5"/>
    <w:rsid w:val="1CAE1BA0"/>
    <w:rsid w:val="1D338EB4"/>
    <w:rsid w:val="1E912217"/>
    <w:rsid w:val="20C24421"/>
    <w:rsid w:val="221A51FF"/>
    <w:rsid w:val="271A79C9"/>
    <w:rsid w:val="28986E59"/>
    <w:rsid w:val="28FF8796"/>
    <w:rsid w:val="29201B24"/>
    <w:rsid w:val="2A133C07"/>
    <w:rsid w:val="2BC30E82"/>
    <w:rsid w:val="2CAE8524"/>
    <w:rsid w:val="2CBBE488"/>
    <w:rsid w:val="2E4A5585"/>
    <w:rsid w:val="2EA3873B"/>
    <w:rsid w:val="2ED66E72"/>
    <w:rsid w:val="2F07AFDD"/>
    <w:rsid w:val="2F66428C"/>
    <w:rsid w:val="300CADA7"/>
    <w:rsid w:val="309620DA"/>
    <w:rsid w:val="322C0A69"/>
    <w:rsid w:val="32D81B74"/>
    <w:rsid w:val="35A3D8A6"/>
    <w:rsid w:val="3955895B"/>
    <w:rsid w:val="3ABEBA67"/>
    <w:rsid w:val="3BEB4FFA"/>
    <w:rsid w:val="3C220D5E"/>
    <w:rsid w:val="3D5BA907"/>
    <w:rsid w:val="3D5D47FC"/>
    <w:rsid w:val="3D7A00B7"/>
    <w:rsid w:val="3DE11C1B"/>
    <w:rsid w:val="3E9C2AB3"/>
    <w:rsid w:val="3FA36F21"/>
    <w:rsid w:val="4009A914"/>
    <w:rsid w:val="406F3A40"/>
    <w:rsid w:val="416FD188"/>
    <w:rsid w:val="42CA482E"/>
    <w:rsid w:val="4498589C"/>
    <w:rsid w:val="49D177E3"/>
    <w:rsid w:val="4A19811D"/>
    <w:rsid w:val="4A2D4CA5"/>
    <w:rsid w:val="4A2ED3E3"/>
    <w:rsid w:val="4B3B20E4"/>
    <w:rsid w:val="4B5DE630"/>
    <w:rsid w:val="4D4BC50A"/>
    <w:rsid w:val="4E599949"/>
    <w:rsid w:val="4F77BF70"/>
    <w:rsid w:val="51AA6268"/>
    <w:rsid w:val="51B64A45"/>
    <w:rsid w:val="550BB9DD"/>
    <w:rsid w:val="5770E23C"/>
    <w:rsid w:val="57DF234A"/>
    <w:rsid w:val="58A93E3D"/>
    <w:rsid w:val="59512EDE"/>
    <w:rsid w:val="5A5D6CB2"/>
    <w:rsid w:val="5ADA36E3"/>
    <w:rsid w:val="5C7DD6E4"/>
    <w:rsid w:val="5CE7A331"/>
    <w:rsid w:val="5F3A5185"/>
    <w:rsid w:val="5FC50C06"/>
    <w:rsid w:val="5FFB61EC"/>
    <w:rsid w:val="629B20C8"/>
    <w:rsid w:val="6368AAAB"/>
    <w:rsid w:val="642991C5"/>
    <w:rsid w:val="64501986"/>
    <w:rsid w:val="64C4ED4B"/>
    <w:rsid w:val="662BA26A"/>
    <w:rsid w:val="6682BC7E"/>
    <w:rsid w:val="671F04F1"/>
    <w:rsid w:val="673BC50E"/>
    <w:rsid w:val="67504661"/>
    <w:rsid w:val="68EC16C2"/>
    <w:rsid w:val="69AE5344"/>
    <w:rsid w:val="6B1B0672"/>
    <w:rsid w:val="6CB6D6D3"/>
    <w:rsid w:val="6EA95FC6"/>
    <w:rsid w:val="703C2558"/>
    <w:rsid w:val="71A65764"/>
    <w:rsid w:val="72B14492"/>
    <w:rsid w:val="736204ED"/>
    <w:rsid w:val="74F50D58"/>
    <w:rsid w:val="7523C9F1"/>
    <w:rsid w:val="759DC842"/>
    <w:rsid w:val="76CF48E3"/>
    <w:rsid w:val="77CBC674"/>
    <w:rsid w:val="79C75A5F"/>
    <w:rsid w:val="7C67F1A9"/>
    <w:rsid w:val="7E9D89CB"/>
    <w:rsid w:val="7F5C8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C1691"/>
  <w15:chartTrackingRefBased/>
  <w15:docId w15:val="{B6141BEC-9EE4-4084-9914-09961F73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Schulman, Scott (sschulman3@student.cccs.edu)</dc:creator>
  <cp:keywords/>
  <dc:description/>
  <cp:lastModifiedBy>Schulman, Scott (sschulman3@student.cccs.edu)</cp:lastModifiedBy>
  <cp:revision>12</cp:revision>
  <dcterms:created xsi:type="dcterms:W3CDTF">2020-12-03T21:06:00Z</dcterms:created>
  <dcterms:modified xsi:type="dcterms:W3CDTF">2022-12-08T19:31:00Z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