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5F989" w14:textId="77777777" w:rsidR="00E502FF" w:rsidRDefault="00692AB5">
      <w:bookmarkStart w:id="0" w:name="_GoBack"/>
      <w:bookmarkEnd w:id="0"/>
      <w:r>
        <w:t>Web Site Adjustments</w:t>
      </w:r>
    </w:p>
    <w:p w14:paraId="7262E298" w14:textId="77777777" w:rsidR="00692AB5" w:rsidRDefault="00692AB5">
      <w:r>
        <w:t>5-25-18</w:t>
      </w:r>
    </w:p>
    <w:p w14:paraId="569BDBA7" w14:textId="77777777" w:rsidR="00692AB5" w:rsidRDefault="00692AB5">
      <w:r>
        <w:t>Home Page</w:t>
      </w:r>
    </w:p>
    <w:p w14:paraId="34466804" w14:textId="77777777" w:rsidR="00692AB5" w:rsidRDefault="00692AB5" w:rsidP="00692AB5">
      <w:pPr>
        <w:pStyle w:val="ListParagraph"/>
        <w:numPr>
          <w:ilvl w:val="0"/>
          <w:numId w:val="1"/>
        </w:numPr>
      </w:pPr>
      <w:r>
        <w:t>Mission:  change “visually impaired adults” to “adults with vision challenges”</w:t>
      </w:r>
      <w:r w:rsidR="002777A8">
        <w:t xml:space="preserve"> </w:t>
      </w:r>
      <w:r w:rsidR="002777A8" w:rsidRPr="003529FD">
        <w:rPr>
          <w:color w:val="FF0000"/>
        </w:rPr>
        <w:t>X</w:t>
      </w:r>
    </w:p>
    <w:p w14:paraId="0C112CD6" w14:textId="3D7F8E75" w:rsidR="00692AB5" w:rsidRPr="003529FD" w:rsidRDefault="00692AB5" w:rsidP="00692AB5">
      <w:pPr>
        <w:pStyle w:val="ListParagraph"/>
        <w:numPr>
          <w:ilvl w:val="0"/>
          <w:numId w:val="1"/>
        </w:numPr>
        <w:rPr>
          <w:i/>
          <w:color w:val="FF0000"/>
        </w:rPr>
      </w:pPr>
      <w:r>
        <w:t>Take the “Our Progress” counter off the home page – we do not want it anywhere on the web site</w:t>
      </w:r>
      <w:r w:rsidR="002777A8">
        <w:t xml:space="preserve"> </w:t>
      </w:r>
      <w:r w:rsidR="002777A8" w:rsidRPr="003529FD">
        <w:rPr>
          <w:i/>
          <w:color w:val="FF0000"/>
        </w:rPr>
        <w:t>X</w:t>
      </w:r>
      <w:r w:rsidR="00CF0A37" w:rsidRPr="003529FD">
        <w:rPr>
          <w:i/>
          <w:color w:val="FF0000"/>
        </w:rPr>
        <w:t xml:space="preserve"> – Katherine needs to know why</w:t>
      </w:r>
    </w:p>
    <w:p w14:paraId="09F1B6E2" w14:textId="77777777" w:rsidR="00692AB5" w:rsidRDefault="00692AB5" w:rsidP="00692AB5">
      <w:r>
        <w:t>About Us</w:t>
      </w:r>
    </w:p>
    <w:p w14:paraId="1901A4DE" w14:textId="77777777" w:rsidR="00692AB5" w:rsidRDefault="00692AB5" w:rsidP="00692AB5">
      <w:pPr>
        <w:pStyle w:val="ListParagraph"/>
        <w:numPr>
          <w:ilvl w:val="0"/>
          <w:numId w:val="2"/>
        </w:numPr>
      </w:pPr>
      <w:r>
        <w:t>What We Do</w:t>
      </w:r>
    </w:p>
    <w:p w14:paraId="6F1E84EE" w14:textId="77777777" w:rsidR="00692AB5" w:rsidRDefault="00692AB5" w:rsidP="00692AB5">
      <w:pPr>
        <w:pStyle w:val="ListParagraph"/>
        <w:numPr>
          <w:ilvl w:val="1"/>
          <w:numId w:val="2"/>
        </w:numPr>
      </w:pPr>
      <w:proofErr w:type="gramStart"/>
      <w:r>
        <w:t>change</w:t>
      </w:r>
      <w:proofErr w:type="gramEnd"/>
      <w:r>
        <w:t xml:space="preserve"> “visual impairments” to vision challenges”</w:t>
      </w:r>
      <w:r w:rsidR="002777A8">
        <w:t xml:space="preserve"> </w:t>
      </w:r>
      <w:r w:rsidR="002777A8" w:rsidRPr="003529FD">
        <w:rPr>
          <w:color w:val="FF0000"/>
        </w:rPr>
        <w:t>X</w:t>
      </w:r>
    </w:p>
    <w:p w14:paraId="00DE85B7" w14:textId="4469D751" w:rsidR="00692AB5" w:rsidRPr="003529FD" w:rsidRDefault="00DE76F5" w:rsidP="00DE76F5">
      <w:pPr>
        <w:pStyle w:val="ListParagraph"/>
        <w:numPr>
          <w:ilvl w:val="1"/>
          <w:numId w:val="2"/>
        </w:numPr>
        <w:rPr>
          <w:color w:val="FF0000"/>
        </w:rPr>
      </w:pPr>
      <w:r>
        <w:t xml:space="preserve">Re maps, switch order of maps to Sarasota County on left and Manatee County on </w:t>
      </w:r>
      <w:proofErr w:type="gramStart"/>
      <w:r>
        <w:t>right</w:t>
      </w:r>
      <w:r w:rsidR="002777A8">
        <w:t xml:space="preserve"> </w:t>
      </w:r>
      <w:r w:rsidR="002777A8" w:rsidRPr="003529FD">
        <w:rPr>
          <w:i/>
          <w:color w:val="FF0000"/>
        </w:rPr>
        <w:t>?</w:t>
      </w:r>
      <w:proofErr w:type="gramEnd"/>
      <w:r w:rsidR="002777A8" w:rsidRPr="003529FD">
        <w:rPr>
          <w:i/>
          <w:color w:val="FF0000"/>
        </w:rPr>
        <w:t xml:space="preserve"> </w:t>
      </w:r>
      <w:r w:rsidR="00CF0A37" w:rsidRPr="003529FD">
        <w:rPr>
          <w:i/>
          <w:color w:val="FF0000"/>
        </w:rPr>
        <w:t xml:space="preserve"> Meghan asked me to do the reverse</w:t>
      </w:r>
    </w:p>
    <w:p w14:paraId="73BC7CA4" w14:textId="77777777" w:rsidR="00DE76F5" w:rsidRDefault="00DE76F5" w:rsidP="00DE76F5">
      <w:pPr>
        <w:pStyle w:val="ListParagraph"/>
        <w:numPr>
          <w:ilvl w:val="1"/>
          <w:numId w:val="2"/>
        </w:numPr>
      </w:pPr>
      <w:r>
        <w:t xml:space="preserve">Is it possible to have the maps </w:t>
      </w:r>
      <w:proofErr w:type="gramStart"/>
      <w:r>
        <w:t>be</w:t>
      </w:r>
      <w:proofErr w:type="gramEnd"/>
      <w:r>
        <w:t xml:space="preserve"> the same or closer to the same size?</w:t>
      </w:r>
    </w:p>
    <w:p w14:paraId="2106A481" w14:textId="77777777" w:rsidR="00DE76F5" w:rsidRDefault="00DE76F5" w:rsidP="00DE76F5">
      <w:pPr>
        <w:pStyle w:val="ListParagraph"/>
        <w:numPr>
          <w:ilvl w:val="0"/>
          <w:numId w:val="2"/>
        </w:numPr>
      </w:pPr>
      <w:r>
        <w:t>Our Organization</w:t>
      </w:r>
    </w:p>
    <w:p w14:paraId="16E1B0B9" w14:textId="7C771838" w:rsidR="00DE76F5" w:rsidRDefault="00DE76F5" w:rsidP="00DE76F5">
      <w:pPr>
        <w:pStyle w:val="ListParagraph"/>
        <w:numPr>
          <w:ilvl w:val="1"/>
          <w:numId w:val="2"/>
        </w:numPr>
      </w:pPr>
      <w:r>
        <w:t>We have a new group of officers:</w:t>
      </w:r>
      <w:r w:rsidR="003529FD">
        <w:t xml:space="preserve"> </w:t>
      </w:r>
      <w:r w:rsidR="003529FD" w:rsidRPr="00CA5876">
        <w:rPr>
          <w:color w:val="FF0000"/>
        </w:rPr>
        <w:t>X</w:t>
      </w:r>
    </w:p>
    <w:p w14:paraId="6B456419" w14:textId="7FE92203" w:rsidR="00DE76F5" w:rsidRDefault="00DE76F5" w:rsidP="00DE76F5">
      <w:pPr>
        <w:pStyle w:val="ListParagraph"/>
        <w:numPr>
          <w:ilvl w:val="2"/>
          <w:numId w:val="2"/>
        </w:numPr>
      </w:pPr>
      <w:r>
        <w:t xml:space="preserve">Suzy </w:t>
      </w:r>
      <w:proofErr w:type="spellStart"/>
      <w:r>
        <w:t>Prymmer</w:t>
      </w:r>
      <w:proofErr w:type="spellEnd"/>
      <w:r>
        <w:t xml:space="preserve"> is Board Member</w:t>
      </w:r>
      <w:r w:rsidR="003529FD">
        <w:t xml:space="preserve"> </w:t>
      </w:r>
    </w:p>
    <w:p w14:paraId="601E0A71" w14:textId="77777777" w:rsidR="00DE76F5" w:rsidRDefault="00DE76F5" w:rsidP="00DE76F5">
      <w:pPr>
        <w:pStyle w:val="ListParagraph"/>
        <w:numPr>
          <w:ilvl w:val="2"/>
          <w:numId w:val="2"/>
        </w:numPr>
      </w:pPr>
      <w:r>
        <w:t>Linda Davis remains as Secretary and can be moved to the second row.</w:t>
      </w:r>
    </w:p>
    <w:p w14:paraId="7B837886" w14:textId="77777777" w:rsidR="00DE76F5" w:rsidRDefault="00DE76F5" w:rsidP="00DE76F5">
      <w:pPr>
        <w:pStyle w:val="ListParagraph"/>
        <w:numPr>
          <w:ilvl w:val="2"/>
          <w:numId w:val="2"/>
        </w:numPr>
      </w:pPr>
      <w:r>
        <w:t xml:space="preserve">Donald </w:t>
      </w:r>
      <w:proofErr w:type="spellStart"/>
      <w:r>
        <w:t>Deibert</w:t>
      </w:r>
      <w:proofErr w:type="spellEnd"/>
      <w:r>
        <w:t xml:space="preserve"> remains as Treasurer</w:t>
      </w:r>
    </w:p>
    <w:p w14:paraId="7DB3A6F6" w14:textId="77777777" w:rsidR="00DE76F5" w:rsidRDefault="00DE76F5" w:rsidP="00DE76F5">
      <w:pPr>
        <w:pStyle w:val="ListParagraph"/>
        <w:numPr>
          <w:ilvl w:val="2"/>
          <w:numId w:val="2"/>
        </w:numPr>
      </w:pPr>
      <w:r>
        <w:t xml:space="preserve">Barbara </w:t>
      </w:r>
      <w:proofErr w:type="spellStart"/>
      <w:r>
        <w:t>Cogswell</w:t>
      </w:r>
      <w:proofErr w:type="spellEnd"/>
      <w:r>
        <w:t xml:space="preserve"> is now Chair and should be moved to the first row. </w:t>
      </w:r>
    </w:p>
    <w:p w14:paraId="701915FD" w14:textId="77777777" w:rsidR="00DE76F5" w:rsidRDefault="00DE76F5" w:rsidP="00DE76F5">
      <w:pPr>
        <w:pStyle w:val="ListParagraph"/>
        <w:numPr>
          <w:ilvl w:val="2"/>
          <w:numId w:val="2"/>
        </w:numPr>
      </w:pPr>
      <w:r>
        <w:t>Nancy Bobbitt is now Vice-Chair and should be moved to the first row.</w:t>
      </w:r>
    </w:p>
    <w:p w14:paraId="0D6D7709" w14:textId="77777777" w:rsidR="00DE76F5" w:rsidRDefault="00DE76F5" w:rsidP="00DE76F5">
      <w:pPr>
        <w:pStyle w:val="ListParagraph"/>
        <w:numPr>
          <w:ilvl w:val="2"/>
          <w:numId w:val="2"/>
        </w:numPr>
      </w:pPr>
      <w:r>
        <w:t xml:space="preserve">After the officers, please place the remaining Board Members in alpha order:  </w:t>
      </w:r>
      <w:proofErr w:type="spellStart"/>
      <w:r>
        <w:t>Craumer</w:t>
      </w:r>
      <w:proofErr w:type="spellEnd"/>
      <w:r>
        <w:t xml:space="preserve">, </w:t>
      </w:r>
      <w:proofErr w:type="spellStart"/>
      <w:r>
        <w:t>Hersch</w:t>
      </w:r>
      <w:proofErr w:type="spellEnd"/>
      <w:r>
        <w:t xml:space="preserve">, </w:t>
      </w:r>
      <w:proofErr w:type="spellStart"/>
      <w:r>
        <w:t>Harshman</w:t>
      </w:r>
      <w:proofErr w:type="spellEnd"/>
      <w:r>
        <w:t xml:space="preserve">, </w:t>
      </w:r>
      <w:proofErr w:type="spellStart"/>
      <w:r>
        <w:t>Prymmer</w:t>
      </w:r>
      <w:proofErr w:type="spellEnd"/>
      <w:r>
        <w:t xml:space="preserve">, </w:t>
      </w:r>
      <w:proofErr w:type="spellStart"/>
      <w:r>
        <w:t>Raimer</w:t>
      </w:r>
      <w:proofErr w:type="spellEnd"/>
      <w:r>
        <w:t>, Sandler, Weinstein, Weldon</w:t>
      </w:r>
    </w:p>
    <w:p w14:paraId="3B7C4BF1" w14:textId="77777777" w:rsidR="00913836" w:rsidRDefault="00913836" w:rsidP="004762C1">
      <w:pPr>
        <w:pStyle w:val="ListParagraph"/>
        <w:numPr>
          <w:ilvl w:val="0"/>
          <w:numId w:val="2"/>
        </w:numPr>
      </w:pPr>
      <w:r>
        <w:t>Faces of Our Members</w:t>
      </w:r>
    </w:p>
    <w:p w14:paraId="2A7A34D1" w14:textId="66463808" w:rsidR="00DE76F5" w:rsidRDefault="00913836" w:rsidP="004762C1">
      <w:pPr>
        <w:pStyle w:val="ListParagraph"/>
        <w:numPr>
          <w:ilvl w:val="1"/>
          <w:numId w:val="2"/>
        </w:numPr>
      </w:pPr>
      <w:r>
        <w:t xml:space="preserve">Meet our Riders: take out Arthur </w:t>
      </w:r>
      <w:proofErr w:type="spellStart"/>
      <w:r>
        <w:t>Lerman</w:t>
      </w:r>
      <w:proofErr w:type="spellEnd"/>
      <w:r w:rsidR="00CA5876">
        <w:t xml:space="preserve"> </w:t>
      </w:r>
      <w:r w:rsidR="00CA5876" w:rsidRPr="00CA5876">
        <w:rPr>
          <w:color w:val="FF0000"/>
        </w:rPr>
        <w:t>X</w:t>
      </w:r>
    </w:p>
    <w:p w14:paraId="2D490EB8" w14:textId="72F8945F" w:rsidR="00913836" w:rsidRDefault="00913836" w:rsidP="004762C1">
      <w:pPr>
        <w:pStyle w:val="ListParagraph"/>
        <w:numPr>
          <w:ilvl w:val="1"/>
          <w:numId w:val="2"/>
        </w:numPr>
      </w:pPr>
      <w:r>
        <w:t xml:space="preserve">Can “For more videos” link be to our YouTube Channel alone or in addition to </w:t>
      </w:r>
      <w:proofErr w:type="spellStart"/>
      <w:r>
        <w:t>ITNAmerica</w:t>
      </w:r>
      <w:proofErr w:type="spellEnd"/>
      <w:r>
        <w:t>?</w:t>
      </w:r>
      <w:r w:rsidR="00CA5876">
        <w:t xml:space="preserve"> </w:t>
      </w:r>
      <w:r w:rsidR="00CA5876" w:rsidRPr="00CA5876">
        <w:rPr>
          <w:color w:val="FF0000"/>
        </w:rPr>
        <w:t>X</w:t>
      </w:r>
    </w:p>
    <w:p w14:paraId="66C665AF" w14:textId="77777777" w:rsidR="008C4330" w:rsidRDefault="003529FD" w:rsidP="004762C1">
      <w:pPr>
        <w:pStyle w:val="ListParagraph"/>
        <w:numPr>
          <w:ilvl w:val="1"/>
          <w:numId w:val="2"/>
        </w:numPr>
      </w:pPr>
      <w:hyperlink r:id="rId6" w:history="1">
        <w:r w:rsidR="00913836" w:rsidRPr="00245328">
          <w:rPr>
            <w:rStyle w:val="Hyperlink"/>
          </w:rPr>
          <w:t>https://www.youtube.com/channel/UCoOJzflSeYARf7CuFXuzobw</w:t>
        </w:r>
      </w:hyperlink>
    </w:p>
    <w:p w14:paraId="6437D74B" w14:textId="77777777" w:rsidR="008C4330" w:rsidRDefault="008C4330" w:rsidP="004762C1">
      <w:pPr>
        <w:pStyle w:val="ListParagraph"/>
        <w:numPr>
          <w:ilvl w:val="0"/>
          <w:numId w:val="2"/>
        </w:numPr>
      </w:pPr>
      <w:r>
        <w:t>News</w:t>
      </w:r>
    </w:p>
    <w:p w14:paraId="4D4B4797" w14:textId="6481ADF9" w:rsidR="008C4330" w:rsidRDefault="008C4330" w:rsidP="004762C1">
      <w:pPr>
        <w:pStyle w:val="ListParagraph"/>
        <w:numPr>
          <w:ilvl w:val="1"/>
          <w:numId w:val="2"/>
        </w:numPr>
      </w:pPr>
      <w:r>
        <w:t xml:space="preserve">Under PRESSROOM, </w:t>
      </w:r>
      <w:r w:rsidR="00093945">
        <w:t xml:space="preserve">remove </w:t>
      </w:r>
      <w:r>
        <w:t xml:space="preserve"> ”Pressroom Blog” since it </w:t>
      </w:r>
      <w:r w:rsidR="004762C1">
        <w:t>goes to the same place as “Pressroom” or rename “Pressroom Blog” to “Pressroom” since it does not link to a blog</w:t>
      </w:r>
      <w:r w:rsidR="00603625">
        <w:t xml:space="preserve"> </w:t>
      </w:r>
      <w:r w:rsidR="00603625" w:rsidRPr="00603625">
        <w:rPr>
          <w:color w:val="FF0000"/>
        </w:rPr>
        <w:t>X</w:t>
      </w:r>
    </w:p>
    <w:p w14:paraId="5C06428C" w14:textId="481733E4" w:rsidR="008C4330" w:rsidRDefault="008C4330" w:rsidP="004762C1">
      <w:pPr>
        <w:pStyle w:val="ListParagraph"/>
        <w:numPr>
          <w:ilvl w:val="1"/>
          <w:numId w:val="2"/>
        </w:numPr>
      </w:pPr>
      <w:r>
        <w:t xml:space="preserve">For entries, delete the first entry, “Sarasota: a model </w:t>
      </w:r>
      <w:proofErr w:type="gramStart"/>
      <w:r>
        <w:t>to …;</w:t>
      </w:r>
      <w:proofErr w:type="gramEnd"/>
      <w:r>
        <w:t xml:space="preserve"> we will provide more recent entries soon.</w:t>
      </w:r>
      <w:r w:rsidR="00FB28E0">
        <w:t xml:space="preserve"> </w:t>
      </w:r>
      <w:r w:rsidR="00FB28E0" w:rsidRPr="002E3FE0">
        <w:rPr>
          <w:color w:val="FF0000"/>
        </w:rPr>
        <w:t>X</w:t>
      </w:r>
    </w:p>
    <w:p w14:paraId="7733D4C4" w14:textId="47B51DD1" w:rsidR="008C4330" w:rsidRDefault="008C4330" w:rsidP="004762C1">
      <w:pPr>
        <w:pStyle w:val="ListParagraph"/>
        <w:numPr>
          <w:ilvl w:val="1"/>
          <w:numId w:val="2"/>
        </w:numPr>
      </w:pPr>
      <w:r>
        <w:t>On the right hand side of entries, the Bookmark for us should be changed from ITNSarasota.org to ITNSunCoast.org</w:t>
      </w:r>
      <w:r w:rsidR="002E3FE0">
        <w:t xml:space="preserve"> </w:t>
      </w:r>
      <w:r w:rsidR="002E3FE0" w:rsidRPr="002E3FE0">
        <w:rPr>
          <w:color w:val="FF0000"/>
        </w:rPr>
        <w:t>X</w:t>
      </w:r>
    </w:p>
    <w:p w14:paraId="1A76503A" w14:textId="77777777" w:rsidR="008C4330" w:rsidRDefault="008C4330" w:rsidP="004762C1">
      <w:pPr>
        <w:pStyle w:val="ListParagraph"/>
        <w:numPr>
          <w:ilvl w:val="1"/>
          <w:numId w:val="2"/>
        </w:numPr>
      </w:pPr>
      <w:r>
        <w:t xml:space="preserve">Newsletters: please </w:t>
      </w:r>
      <w:r w:rsidR="00061779">
        <w:t>reverse order so the most current newsletter is at the top</w:t>
      </w:r>
    </w:p>
    <w:p w14:paraId="47F07FA3" w14:textId="77777777" w:rsidR="00FE353D" w:rsidRDefault="00061779" w:rsidP="004762C1">
      <w:pPr>
        <w:pStyle w:val="ListParagraph"/>
        <w:numPr>
          <w:ilvl w:val="1"/>
          <w:numId w:val="2"/>
        </w:numPr>
      </w:pPr>
      <w:r>
        <w:t xml:space="preserve">Special Events: </w:t>
      </w:r>
    </w:p>
    <w:p w14:paraId="705D5D63" w14:textId="77777777" w:rsidR="00061779" w:rsidRDefault="00061779" w:rsidP="004762C1">
      <w:pPr>
        <w:pStyle w:val="ListParagraph"/>
        <w:numPr>
          <w:ilvl w:val="2"/>
          <w:numId w:val="2"/>
        </w:numPr>
      </w:pPr>
      <w:r>
        <w:t xml:space="preserve"> please move the 2017 luncheon to the bottom of the list</w:t>
      </w:r>
    </w:p>
    <w:p w14:paraId="48D4A29D" w14:textId="77777777" w:rsidR="00FE353D" w:rsidRDefault="00FE353D" w:rsidP="004762C1">
      <w:pPr>
        <w:pStyle w:val="ListParagraph"/>
        <w:numPr>
          <w:ilvl w:val="2"/>
          <w:numId w:val="2"/>
        </w:numPr>
      </w:pPr>
      <w:r>
        <w:lastRenderedPageBreak/>
        <w:t xml:space="preserve">The 2018 Non-Event link is not right. The link should be to </w:t>
      </w:r>
      <w:r w:rsidR="004D1AA5">
        <w:t>the attached file “</w:t>
      </w:r>
      <w:r w:rsidR="004D1AA5" w:rsidRPr="004D1AA5">
        <w:t>2018 Non-event invite 8.5x11 flier</w:t>
      </w:r>
      <w:r w:rsidR="004D1AA5">
        <w:t>”</w:t>
      </w:r>
    </w:p>
    <w:p w14:paraId="206F406C" w14:textId="77777777" w:rsidR="00014DAD" w:rsidRDefault="00014DAD" w:rsidP="00014DAD">
      <w:pPr>
        <w:pStyle w:val="ListParagraph"/>
        <w:numPr>
          <w:ilvl w:val="0"/>
          <w:numId w:val="2"/>
        </w:numPr>
      </w:pPr>
      <w:r>
        <w:t>We would like to add under About US the tab Corporate Sponsors. If doable, we will send content</w:t>
      </w:r>
    </w:p>
    <w:p w14:paraId="67072B7A" w14:textId="77777777" w:rsidR="004762C1" w:rsidRDefault="00607F70" w:rsidP="00607F70">
      <w:r>
        <w:t>Move Let’s Go Places Tab to left between Ride With Us and Ways to Give</w:t>
      </w:r>
    </w:p>
    <w:p w14:paraId="191BC2A9" w14:textId="77777777" w:rsidR="004D1AA5" w:rsidRDefault="00014DAD" w:rsidP="00014DAD">
      <w:r>
        <w:t>Ride With Us</w:t>
      </w:r>
    </w:p>
    <w:p w14:paraId="590790FB" w14:textId="77777777" w:rsidR="00014DAD" w:rsidRDefault="00014DAD" w:rsidP="00014DAD">
      <w:pPr>
        <w:pStyle w:val="ListParagraph"/>
        <w:numPr>
          <w:ilvl w:val="0"/>
          <w:numId w:val="3"/>
        </w:numPr>
      </w:pPr>
      <w:r>
        <w:t>Under “Become a Member”:  Where is says “Who can become a member?” why is 2. Prospective Drivers listed?</w:t>
      </w:r>
    </w:p>
    <w:p w14:paraId="1251C0E2" w14:textId="77777777" w:rsidR="002E6D6B" w:rsidRDefault="00BB6CCB" w:rsidP="00014DAD">
      <w:pPr>
        <w:pStyle w:val="ListParagraph"/>
        <w:numPr>
          <w:ilvl w:val="0"/>
          <w:numId w:val="3"/>
        </w:numPr>
      </w:pPr>
      <w:r>
        <w:t>Member Application</w:t>
      </w:r>
    </w:p>
    <w:p w14:paraId="65614D74" w14:textId="77777777" w:rsidR="00BB6CCB" w:rsidRDefault="00BB6CCB" w:rsidP="00BB6CCB">
      <w:pPr>
        <w:pStyle w:val="ListParagraph"/>
        <w:numPr>
          <w:ilvl w:val="1"/>
          <w:numId w:val="3"/>
        </w:numPr>
      </w:pPr>
      <w:r>
        <w:t>Is there a way that dates can have the backslashes already in them without the member entering them, because if they forget it the DOB shows as blank when printed?</w:t>
      </w:r>
    </w:p>
    <w:p w14:paraId="60E5538C" w14:textId="77777777" w:rsidR="00BB6CCB" w:rsidRDefault="00BB6CCB" w:rsidP="00BB6CCB">
      <w:pPr>
        <w:pStyle w:val="ListParagraph"/>
        <w:numPr>
          <w:ilvl w:val="1"/>
          <w:numId w:val="3"/>
        </w:numPr>
      </w:pPr>
      <w:r>
        <w:t>Dwelling arrangements shows up as an odd assortment of numbers when the application is printed no matter what selection you choose.</w:t>
      </w:r>
    </w:p>
    <w:p w14:paraId="58C31E17" w14:textId="77777777" w:rsidR="0036409C" w:rsidRDefault="00BB6CCB" w:rsidP="00BB6CCB">
      <w:pPr>
        <w:pStyle w:val="ListParagraph"/>
        <w:numPr>
          <w:ilvl w:val="1"/>
          <w:numId w:val="3"/>
        </w:numPr>
      </w:pPr>
      <w:r>
        <w:t xml:space="preserve">The signature lines need to be an exact match to each other or it says the warning until they are an exact match to each other (caps, typos, </w:t>
      </w:r>
      <w:proofErr w:type="spellStart"/>
      <w:r>
        <w:t>etc</w:t>
      </w:r>
      <w:proofErr w:type="spellEnd"/>
      <w:r>
        <w:t xml:space="preserve">).  </w:t>
      </w:r>
    </w:p>
    <w:p w14:paraId="50663857" w14:textId="77777777" w:rsidR="00BB6CCB" w:rsidRDefault="0036409C" w:rsidP="00BB6CCB">
      <w:pPr>
        <w:pStyle w:val="ListParagraph"/>
        <w:numPr>
          <w:ilvl w:val="1"/>
          <w:numId w:val="3"/>
        </w:numPr>
      </w:pPr>
      <w:r>
        <w:t>T</w:t>
      </w:r>
      <w:r w:rsidR="00BB6CCB">
        <w:t xml:space="preserve">here are </w:t>
      </w:r>
      <w:r>
        <w:t>two</w:t>
      </w:r>
      <w:r w:rsidR="00BB6CCB">
        <w:t xml:space="preserve"> easy to miss check boxes</w:t>
      </w:r>
      <w:r>
        <w:t xml:space="preserve"> near the two signature areas on the last page of the application. Can they be made more visible?</w:t>
      </w:r>
    </w:p>
    <w:p w14:paraId="7C8C2F3A" w14:textId="77777777" w:rsidR="00014DAD" w:rsidRDefault="00246B91" w:rsidP="00014DAD">
      <w:r>
        <w:t>Ways To Give</w:t>
      </w:r>
    </w:p>
    <w:p w14:paraId="28FCCB2B" w14:textId="77777777" w:rsidR="00246B91" w:rsidRDefault="00246B91" w:rsidP="00246B91">
      <w:pPr>
        <w:pStyle w:val="ListParagraph"/>
        <w:numPr>
          <w:ilvl w:val="0"/>
          <w:numId w:val="3"/>
        </w:numPr>
      </w:pPr>
      <w:r>
        <w:t>After Volunteer to Drive, please add “Ambassador Program”</w:t>
      </w:r>
    </w:p>
    <w:p w14:paraId="050AF748" w14:textId="77777777" w:rsidR="00246B91" w:rsidRDefault="00246B91" w:rsidP="00246B91">
      <w:pPr>
        <w:pStyle w:val="ListParagraph"/>
        <w:numPr>
          <w:ilvl w:val="0"/>
          <w:numId w:val="3"/>
        </w:numPr>
      </w:pPr>
      <w:r>
        <w:t>Help on Wheels</w:t>
      </w:r>
    </w:p>
    <w:p w14:paraId="10BD43A6" w14:textId="77777777" w:rsidR="00246B91" w:rsidRDefault="00246B91" w:rsidP="00246B91">
      <w:pPr>
        <w:pStyle w:val="ListParagraph"/>
        <w:numPr>
          <w:ilvl w:val="1"/>
          <w:numId w:val="3"/>
        </w:numPr>
      </w:pPr>
      <w:r>
        <w:t>First sentence, change “the visually impaired” to “adults with vision challenges”</w:t>
      </w:r>
    </w:p>
    <w:p w14:paraId="47D8FD83" w14:textId="77777777" w:rsidR="00246B91" w:rsidRDefault="00246B91" w:rsidP="00246B91">
      <w:pPr>
        <w:pStyle w:val="ListParagraph"/>
        <w:numPr>
          <w:ilvl w:val="1"/>
          <w:numId w:val="3"/>
        </w:numPr>
      </w:pPr>
      <w:r>
        <w:t>First sentence, change in designated zip codes in St. Louis County” to “in Sarasota and Manatee Counties”</w:t>
      </w:r>
    </w:p>
    <w:p w14:paraId="6A826BFF" w14:textId="77777777" w:rsidR="00246B91" w:rsidRDefault="00246B91" w:rsidP="00246B91">
      <w:pPr>
        <w:pStyle w:val="ListParagraph"/>
        <w:numPr>
          <w:ilvl w:val="1"/>
          <w:numId w:val="3"/>
        </w:numPr>
      </w:pPr>
      <w:r>
        <w:t>Third paragraph, replace 900 rides with “over 1,500 rides per month”</w:t>
      </w:r>
    </w:p>
    <w:p w14:paraId="2875F493" w14:textId="77777777" w:rsidR="00246B91" w:rsidRDefault="00246B91" w:rsidP="00246B91">
      <w:pPr>
        <w:pStyle w:val="ListParagraph"/>
        <w:numPr>
          <w:ilvl w:val="1"/>
          <w:numId w:val="3"/>
        </w:numPr>
      </w:pPr>
      <w:r>
        <w:t>4</w:t>
      </w:r>
      <w:r w:rsidRPr="00246B91">
        <w:rPr>
          <w:vertAlign w:val="superscript"/>
        </w:rPr>
        <w:t>th</w:t>
      </w:r>
      <w:r>
        <w:t xml:space="preserve"> paragraph, replace “, or disabled resident” with “living on limited income.”</w:t>
      </w:r>
    </w:p>
    <w:p w14:paraId="50346433" w14:textId="77777777" w:rsidR="009A7C93" w:rsidRDefault="009A7C93" w:rsidP="00246B91">
      <w:pPr>
        <w:pStyle w:val="ListParagraph"/>
        <w:numPr>
          <w:ilvl w:val="1"/>
          <w:numId w:val="3"/>
        </w:numPr>
      </w:pPr>
      <w:r>
        <w:t>6</w:t>
      </w:r>
      <w:r w:rsidRPr="009A7C93">
        <w:rPr>
          <w:vertAlign w:val="superscript"/>
        </w:rPr>
        <w:t>th</w:t>
      </w:r>
      <w:r>
        <w:t xml:space="preserve"> paragraph: take out parentheses and make ‘In addition” all lower case.</w:t>
      </w:r>
    </w:p>
    <w:p w14:paraId="04F4C63B" w14:textId="77777777" w:rsidR="009A7C93" w:rsidRDefault="009A7C93" w:rsidP="009A7C93">
      <w:r>
        <w:t>Let’s Go Places</w:t>
      </w:r>
    </w:p>
    <w:p w14:paraId="3D6586C6" w14:textId="77777777" w:rsidR="009A7C93" w:rsidRDefault="009A7C93" w:rsidP="009A7C93">
      <w:r>
        <w:tab/>
        <w:t>Add “Bradenton Activities”</w:t>
      </w:r>
    </w:p>
    <w:p w14:paraId="7AF01C63" w14:textId="77777777" w:rsidR="0036409C" w:rsidRDefault="0036409C" w:rsidP="009A7C93"/>
    <w:p w14:paraId="687E0696" w14:textId="77777777" w:rsidR="002E6D6B" w:rsidRDefault="002E6D6B" w:rsidP="009A7C93">
      <w:r>
        <w:t>Is it possible to add a pop-up “Subscribe to Our Newsletter”?</w:t>
      </w:r>
    </w:p>
    <w:p w14:paraId="45CF95D0" w14:textId="77777777" w:rsidR="00014DAD" w:rsidRDefault="00014DAD" w:rsidP="00014DAD">
      <w:r>
        <w:t xml:space="preserve">  </w:t>
      </w:r>
    </w:p>
    <w:sectPr w:rsidR="00014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94C95"/>
    <w:multiLevelType w:val="hybridMultilevel"/>
    <w:tmpl w:val="1548B8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86574"/>
    <w:multiLevelType w:val="hybridMultilevel"/>
    <w:tmpl w:val="1804B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A08F0"/>
    <w:multiLevelType w:val="hybridMultilevel"/>
    <w:tmpl w:val="097A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B5"/>
    <w:rsid w:val="00014DAD"/>
    <w:rsid w:val="00061779"/>
    <w:rsid w:val="00093945"/>
    <w:rsid w:val="00246B91"/>
    <w:rsid w:val="002777A8"/>
    <w:rsid w:val="002E3FE0"/>
    <w:rsid w:val="002E6D6B"/>
    <w:rsid w:val="003529FD"/>
    <w:rsid w:val="0036409C"/>
    <w:rsid w:val="004762C1"/>
    <w:rsid w:val="004D1AA5"/>
    <w:rsid w:val="00603625"/>
    <w:rsid w:val="00607F70"/>
    <w:rsid w:val="00692AB5"/>
    <w:rsid w:val="008C4330"/>
    <w:rsid w:val="00913836"/>
    <w:rsid w:val="00962060"/>
    <w:rsid w:val="009A7C93"/>
    <w:rsid w:val="00BB6CCB"/>
    <w:rsid w:val="00CA5876"/>
    <w:rsid w:val="00CF0A37"/>
    <w:rsid w:val="00DE76F5"/>
    <w:rsid w:val="00E502FF"/>
    <w:rsid w:val="00FB28E0"/>
    <w:rsid w:val="00FE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EE92E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8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8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channel/UCoOJzflSeYARf7CuFXuzobw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511</Words>
  <Characters>2915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ALerman</dc:creator>
  <cp:keywords/>
  <dc:description/>
  <cp:lastModifiedBy>Samantha Guergenenov</cp:lastModifiedBy>
  <cp:revision>1</cp:revision>
  <dcterms:created xsi:type="dcterms:W3CDTF">2018-05-25T12:42:00Z</dcterms:created>
  <dcterms:modified xsi:type="dcterms:W3CDTF">2018-05-30T18:33:00Z</dcterms:modified>
</cp:coreProperties>
</file>